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37" w:rsidRPr="005B2C70" w:rsidRDefault="00CE6F37">
      <w:pPr>
        <w:rPr>
          <w:u w:val="single"/>
          <w:lang w:val="nl-BE"/>
        </w:rPr>
      </w:pPr>
      <w:bookmarkStart w:id="0" w:name="_GoBack"/>
      <w:bookmarkEnd w:id="0"/>
      <w:r w:rsidRPr="00AE3F10">
        <w:rPr>
          <w:u w:val="single"/>
          <w:lang w:val="nl-BE"/>
        </w:rPr>
        <w:t>Lijst</w:t>
      </w:r>
      <w:r w:rsidRPr="005B2C70">
        <w:rPr>
          <w:u w:val="single"/>
          <w:lang w:val="nl-BE"/>
        </w:rPr>
        <w:t xml:space="preserve"> van de </w:t>
      </w:r>
      <w:r w:rsidR="005B2C70" w:rsidRPr="005B2C70">
        <w:rPr>
          <w:u w:val="single"/>
          <w:lang w:val="nl-BE"/>
        </w:rPr>
        <w:t xml:space="preserve">gearchiveerde </w:t>
      </w:r>
      <w:r w:rsidRPr="00AE3F10">
        <w:rPr>
          <w:u w:val="single"/>
          <w:lang w:val="nl-BE"/>
        </w:rPr>
        <w:t>cohortaanvragen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9"/>
        <w:gridCol w:w="4281"/>
        <w:gridCol w:w="2226"/>
        <w:gridCol w:w="1844"/>
      </w:tblGrid>
      <w:tr w:rsidR="005B2C70" w:rsidTr="005B2C70">
        <w:tc>
          <w:tcPr>
            <w:tcW w:w="999" w:type="dxa"/>
          </w:tcPr>
          <w:p w:rsidR="005B2C70" w:rsidRPr="00A92B42" w:rsidRDefault="005B2C70">
            <w:pPr>
              <w:rPr>
                <w:b/>
                <w:lang w:val="fr-BE"/>
              </w:rPr>
            </w:pPr>
            <w:r w:rsidRPr="00A92B42">
              <w:rPr>
                <w:b/>
                <w:lang w:val="nl-BE"/>
              </w:rPr>
              <w:t>nummer</w:t>
            </w:r>
          </w:p>
        </w:tc>
        <w:tc>
          <w:tcPr>
            <w:tcW w:w="4437" w:type="dxa"/>
          </w:tcPr>
          <w:p w:rsidR="005B2C70" w:rsidRPr="00A92B42" w:rsidRDefault="005B2C70">
            <w:pPr>
              <w:rPr>
                <w:b/>
                <w:lang w:val="fr-BE"/>
              </w:rPr>
            </w:pPr>
            <w:r w:rsidRPr="00A92B42">
              <w:rPr>
                <w:b/>
                <w:lang w:val="nl-BE"/>
              </w:rPr>
              <w:t xml:space="preserve">Beschrijving cohort </w:t>
            </w:r>
            <w:r w:rsidRPr="00A92B42">
              <w:rPr>
                <w:b/>
                <w:lang w:val="fr-BE"/>
              </w:rPr>
              <w:t>(</w:t>
            </w:r>
            <w:r w:rsidRPr="00A92B42">
              <w:rPr>
                <w:b/>
                <w:lang w:val="nl-BE"/>
              </w:rPr>
              <w:t>aanvraag</w:t>
            </w:r>
            <w:r w:rsidRPr="00A92B42">
              <w:rPr>
                <w:b/>
                <w:lang w:val="fr-BE"/>
              </w:rPr>
              <w:t>)</w:t>
            </w:r>
          </w:p>
        </w:tc>
        <w:tc>
          <w:tcPr>
            <w:tcW w:w="2279" w:type="dxa"/>
          </w:tcPr>
          <w:p w:rsidR="005B2C70" w:rsidRPr="00A92B42" w:rsidRDefault="005B2C70">
            <w:pPr>
              <w:rPr>
                <w:b/>
                <w:lang w:val="fr-BE"/>
              </w:rPr>
            </w:pPr>
            <w:r w:rsidRPr="00A92B42">
              <w:rPr>
                <w:b/>
                <w:lang w:val="nl-BE"/>
              </w:rPr>
              <w:t xml:space="preserve">Datum </w:t>
            </w:r>
            <w:r w:rsidRPr="00A92B42">
              <w:rPr>
                <w:b/>
                <w:lang w:val="fr-BE"/>
              </w:rPr>
              <w:t xml:space="preserve">van </w:t>
            </w:r>
            <w:r w:rsidRPr="00A92B42">
              <w:rPr>
                <w:b/>
                <w:lang w:val="nl-BE"/>
              </w:rPr>
              <w:t xml:space="preserve">volledige </w:t>
            </w:r>
            <w:proofErr w:type="spellStart"/>
            <w:r w:rsidRPr="00A92B42">
              <w:rPr>
                <w:b/>
                <w:lang w:val="fr-BE"/>
              </w:rPr>
              <w:t>cohortaanvraag</w:t>
            </w:r>
            <w:proofErr w:type="spellEnd"/>
          </w:p>
        </w:tc>
        <w:tc>
          <w:tcPr>
            <w:tcW w:w="1861" w:type="dxa"/>
          </w:tcPr>
          <w:p w:rsidR="005B2C70" w:rsidRPr="00A92B42" w:rsidRDefault="005B2C70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Datum afsluiting cohortaanvraag</w:t>
            </w:r>
          </w:p>
        </w:tc>
      </w:tr>
      <w:tr w:rsidR="005B2C70" w:rsidRPr="007B2067" w:rsidTr="005B2C70">
        <w:tc>
          <w:tcPr>
            <w:tcW w:w="999" w:type="dxa"/>
          </w:tcPr>
          <w:p w:rsidR="005B2C70" w:rsidRDefault="005B2C70">
            <w:pPr>
              <w:rPr>
                <w:lang w:val="fr-BE"/>
              </w:rPr>
            </w:pPr>
            <w:r>
              <w:rPr>
                <w:lang w:val="fr-BE"/>
              </w:rPr>
              <w:t>2015/01</w:t>
            </w:r>
          </w:p>
        </w:tc>
        <w:tc>
          <w:tcPr>
            <w:tcW w:w="4437" w:type="dxa"/>
          </w:tcPr>
          <w:p w:rsidR="005B2C70" w:rsidRPr="007B2067" w:rsidRDefault="005B2C70">
            <w:pPr>
              <w:rPr>
                <w:lang w:val="nl-BE"/>
              </w:rPr>
            </w:pPr>
            <w:r w:rsidRPr="007B2067">
              <w:rPr>
                <w:lang w:val="nl-BE"/>
              </w:rPr>
              <w:t xml:space="preserve">behandeling van volwassenen met Philadelphia-chromosoom-negatieve, recidiverende of refractaire precursor-B acute </w:t>
            </w:r>
            <w:proofErr w:type="spellStart"/>
            <w:r w:rsidRPr="00AE3F10">
              <w:rPr>
                <w:lang w:val="nl-BE"/>
              </w:rPr>
              <w:t>lymfoblasten</w:t>
            </w:r>
            <w:proofErr w:type="spellEnd"/>
            <w:r w:rsidRPr="007B2067">
              <w:rPr>
                <w:lang w:val="nl-BE"/>
              </w:rPr>
              <w:t>-leukemie (ALL)</w:t>
            </w:r>
          </w:p>
        </w:tc>
        <w:tc>
          <w:tcPr>
            <w:tcW w:w="2279" w:type="dxa"/>
          </w:tcPr>
          <w:p w:rsidR="005B2C70" w:rsidRPr="007B2067" w:rsidRDefault="005B2C70">
            <w:pPr>
              <w:rPr>
                <w:lang w:val="nl-BE"/>
              </w:rPr>
            </w:pPr>
            <w:r>
              <w:rPr>
                <w:lang w:val="fr-BE"/>
              </w:rPr>
              <w:t>03-12-2015</w:t>
            </w:r>
          </w:p>
        </w:tc>
        <w:tc>
          <w:tcPr>
            <w:tcW w:w="1861" w:type="dxa"/>
          </w:tcPr>
          <w:p w:rsidR="005B2C70" w:rsidRDefault="005B2C70">
            <w:pPr>
              <w:rPr>
                <w:lang w:val="fr-BE"/>
              </w:rPr>
            </w:pPr>
            <w:r>
              <w:rPr>
                <w:lang w:val="fr-BE"/>
              </w:rPr>
              <w:t>12-01-2016</w:t>
            </w:r>
          </w:p>
        </w:tc>
      </w:tr>
      <w:tr w:rsidR="00640529" w:rsidRPr="007B2067" w:rsidTr="005B2C70">
        <w:tc>
          <w:tcPr>
            <w:tcW w:w="999" w:type="dxa"/>
          </w:tcPr>
          <w:p w:rsidR="00640529" w:rsidRDefault="00640529" w:rsidP="00835981">
            <w:pPr>
              <w:rPr>
                <w:lang w:val="fr-BE"/>
              </w:rPr>
            </w:pPr>
            <w:r>
              <w:rPr>
                <w:lang w:val="fr-BE"/>
              </w:rPr>
              <w:t>2016/01</w:t>
            </w:r>
          </w:p>
        </w:tc>
        <w:tc>
          <w:tcPr>
            <w:tcW w:w="4437" w:type="dxa"/>
          </w:tcPr>
          <w:p w:rsidR="00640529" w:rsidRPr="00D42A4F" w:rsidRDefault="00640529" w:rsidP="00835981">
            <w:pPr>
              <w:rPr>
                <w:lang w:val="nl-BE"/>
              </w:rPr>
            </w:pPr>
            <w:r w:rsidRPr="007B2067">
              <w:rPr>
                <w:lang w:val="nl-BE"/>
              </w:rPr>
              <w:t>behandeling van volwassenen</w:t>
            </w:r>
            <w:r>
              <w:rPr>
                <w:lang w:val="nl-BE"/>
              </w:rPr>
              <w:t xml:space="preserve">, nieuw gediagnosticeerde patiënten met FLT3-gemuteerde acute </w:t>
            </w:r>
            <w:proofErr w:type="spellStart"/>
            <w:r>
              <w:rPr>
                <w:lang w:val="nl-BE"/>
              </w:rPr>
              <w:t>myeloïde</w:t>
            </w:r>
            <w:proofErr w:type="spellEnd"/>
            <w:r>
              <w:rPr>
                <w:lang w:val="nl-BE"/>
              </w:rPr>
              <w:t xml:space="preserve"> leukemie die in aanmerking komen voor standaard inductie- en consoliderende chemotherapie</w:t>
            </w:r>
          </w:p>
        </w:tc>
        <w:tc>
          <w:tcPr>
            <w:tcW w:w="2279" w:type="dxa"/>
          </w:tcPr>
          <w:p w:rsidR="00640529" w:rsidRDefault="00640529" w:rsidP="00835981">
            <w:pPr>
              <w:rPr>
                <w:lang w:val="fr-BE"/>
              </w:rPr>
            </w:pPr>
            <w:r>
              <w:rPr>
                <w:lang w:val="fr-BE"/>
              </w:rPr>
              <w:t>20-09-2016</w:t>
            </w:r>
          </w:p>
        </w:tc>
        <w:tc>
          <w:tcPr>
            <w:tcW w:w="1861" w:type="dxa"/>
          </w:tcPr>
          <w:p w:rsidR="00640529" w:rsidRDefault="00FC31DD">
            <w:pPr>
              <w:rPr>
                <w:lang w:val="fr-BE"/>
              </w:rPr>
            </w:pPr>
            <w:r>
              <w:rPr>
                <w:lang w:val="fr-BE"/>
              </w:rPr>
              <w:t>16-11-2016</w:t>
            </w:r>
          </w:p>
        </w:tc>
      </w:tr>
      <w:tr w:rsidR="00640529" w:rsidRPr="007B2067" w:rsidTr="005B2C70">
        <w:tc>
          <w:tcPr>
            <w:tcW w:w="999" w:type="dxa"/>
          </w:tcPr>
          <w:p w:rsidR="00640529" w:rsidRDefault="00640529" w:rsidP="00835981">
            <w:pPr>
              <w:rPr>
                <w:lang w:val="fr-BE"/>
              </w:rPr>
            </w:pPr>
            <w:r>
              <w:rPr>
                <w:lang w:val="fr-BE"/>
              </w:rPr>
              <w:t>2016/02</w:t>
            </w:r>
          </w:p>
        </w:tc>
        <w:tc>
          <w:tcPr>
            <w:tcW w:w="4437" w:type="dxa"/>
          </w:tcPr>
          <w:p w:rsidR="00640529" w:rsidRPr="00D86E06" w:rsidRDefault="00640529" w:rsidP="00835981">
            <w:pPr>
              <w:rPr>
                <w:lang w:val="nl-BE"/>
              </w:rPr>
            </w:pPr>
            <w:r>
              <w:rPr>
                <w:lang w:val="nl-BE"/>
              </w:rPr>
              <w:t>I</w:t>
            </w:r>
            <w:r w:rsidRPr="00D86E06">
              <w:rPr>
                <w:lang w:val="nl-BE"/>
              </w:rPr>
              <w:t xml:space="preserve">n combinatie met </w:t>
            </w:r>
            <w:proofErr w:type="spellStart"/>
            <w:r w:rsidRPr="00D86E06">
              <w:rPr>
                <w:lang w:val="nl-BE"/>
              </w:rPr>
              <w:t>letrozole</w:t>
            </w:r>
            <w:proofErr w:type="spellEnd"/>
            <w:r w:rsidRPr="00D86E06">
              <w:rPr>
                <w:lang w:val="nl-BE"/>
              </w:rPr>
              <w:t xml:space="preserve"> als eerste-lijn behandeling van hormoonreceptor (HR)-positieve, humane epidermale groeifactorreceptor 2 (HER2)-negatieve gevorderde/metastatische borstkanker</w:t>
            </w:r>
          </w:p>
        </w:tc>
        <w:tc>
          <w:tcPr>
            <w:tcW w:w="2279" w:type="dxa"/>
          </w:tcPr>
          <w:p w:rsidR="00640529" w:rsidRPr="00D86E06" w:rsidRDefault="00640529" w:rsidP="00835981">
            <w:pPr>
              <w:rPr>
                <w:lang w:val="nl-BE"/>
              </w:rPr>
            </w:pPr>
            <w:r>
              <w:rPr>
                <w:lang w:val="fr-BE"/>
              </w:rPr>
              <w:t>20-09-2016</w:t>
            </w:r>
          </w:p>
        </w:tc>
        <w:tc>
          <w:tcPr>
            <w:tcW w:w="1861" w:type="dxa"/>
          </w:tcPr>
          <w:p w:rsidR="00640529" w:rsidRDefault="00FC31DD">
            <w:pPr>
              <w:rPr>
                <w:lang w:val="fr-BE"/>
              </w:rPr>
            </w:pPr>
            <w:r>
              <w:rPr>
                <w:lang w:val="fr-BE"/>
              </w:rPr>
              <w:t>16-11-2016</w:t>
            </w:r>
          </w:p>
        </w:tc>
      </w:tr>
      <w:tr w:rsidR="0055370B" w:rsidRPr="007B2067" w:rsidTr="005B2C70">
        <w:tc>
          <w:tcPr>
            <w:tcW w:w="999" w:type="dxa"/>
          </w:tcPr>
          <w:p w:rsidR="0055370B" w:rsidRDefault="0055370B" w:rsidP="00835981">
            <w:pPr>
              <w:rPr>
                <w:lang w:val="fr-BE"/>
              </w:rPr>
            </w:pPr>
            <w:r>
              <w:rPr>
                <w:lang w:val="fr-BE"/>
              </w:rPr>
              <w:t>2019/01</w:t>
            </w:r>
          </w:p>
        </w:tc>
        <w:tc>
          <w:tcPr>
            <w:tcW w:w="4437" w:type="dxa"/>
          </w:tcPr>
          <w:p w:rsidR="0055370B" w:rsidRDefault="0055370B" w:rsidP="00835981">
            <w:pPr>
              <w:rPr>
                <w:lang w:val="nl-BE"/>
              </w:rPr>
            </w:pPr>
            <w:r>
              <w:rPr>
                <w:lang w:val="nl-BE"/>
              </w:rPr>
              <w:t>b</w:t>
            </w:r>
            <w:r w:rsidRPr="00BA7DA4">
              <w:rPr>
                <w:lang w:val="nl-BE"/>
              </w:rPr>
              <w:t>ehandeling van volwassenen en kinderen met een lokaal gevorderde of gemetastaseerde vaste tumor met een NTRK-</w:t>
            </w:r>
            <w:proofErr w:type="spellStart"/>
            <w:r w:rsidRPr="00BA7DA4">
              <w:rPr>
                <w:lang w:val="nl-BE"/>
              </w:rPr>
              <w:t>genfusie</w:t>
            </w:r>
            <w:proofErr w:type="spellEnd"/>
            <w:r w:rsidRPr="00BA7DA4">
              <w:rPr>
                <w:lang w:val="nl-BE"/>
              </w:rPr>
              <w:t xml:space="preserve"> na eerdere standaardtherapie of als eerstelijnsbehandeling wanneer er geen geschikte therapeutische optie is</w:t>
            </w:r>
          </w:p>
        </w:tc>
        <w:tc>
          <w:tcPr>
            <w:tcW w:w="2279" w:type="dxa"/>
          </w:tcPr>
          <w:p w:rsidR="0055370B" w:rsidRDefault="0055370B" w:rsidP="00835981">
            <w:pPr>
              <w:rPr>
                <w:lang w:val="fr-BE"/>
              </w:rPr>
            </w:pPr>
            <w:r>
              <w:rPr>
                <w:lang w:val="fr-BE"/>
              </w:rPr>
              <w:t>03-06-2019</w:t>
            </w:r>
          </w:p>
        </w:tc>
        <w:tc>
          <w:tcPr>
            <w:tcW w:w="1861" w:type="dxa"/>
          </w:tcPr>
          <w:p w:rsidR="0055370B" w:rsidRDefault="0055370B">
            <w:pPr>
              <w:rPr>
                <w:lang w:val="fr-BE"/>
              </w:rPr>
            </w:pPr>
            <w:r>
              <w:rPr>
                <w:lang w:val="fr-BE"/>
              </w:rPr>
              <w:t>13-11-2019</w:t>
            </w:r>
          </w:p>
        </w:tc>
      </w:tr>
    </w:tbl>
    <w:p w:rsidR="00E7578D" w:rsidRDefault="00E7578D" w:rsidP="00E7578D">
      <w:pPr>
        <w:rPr>
          <w:highlight w:val="yellow"/>
          <w:lang w:val="nl-BE"/>
        </w:rPr>
      </w:pPr>
    </w:p>
    <w:p w:rsidR="007B2067" w:rsidRPr="007B2067" w:rsidRDefault="007B2067">
      <w:pPr>
        <w:rPr>
          <w:lang w:val="nl-BE"/>
        </w:rPr>
      </w:pPr>
    </w:p>
    <w:sectPr w:rsidR="007B2067" w:rsidRPr="007B2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67"/>
    <w:rsid w:val="0055370B"/>
    <w:rsid w:val="005B2C70"/>
    <w:rsid w:val="005D2D2F"/>
    <w:rsid w:val="005E63A2"/>
    <w:rsid w:val="00640529"/>
    <w:rsid w:val="006E6630"/>
    <w:rsid w:val="0070266B"/>
    <w:rsid w:val="007B2067"/>
    <w:rsid w:val="00A92B42"/>
    <w:rsid w:val="00AE3F10"/>
    <w:rsid w:val="00C4583E"/>
    <w:rsid w:val="00CE6F37"/>
    <w:rsid w:val="00D008BC"/>
    <w:rsid w:val="00E7578D"/>
    <w:rsid w:val="00FC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2B392-1CF4-430F-A706-BFD66C5E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B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2019-11-13T23:00:00+00:00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b682f967-947f-46c2-927d-2d02db18ffbc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Liste</TermName>
          <TermId xmlns="http://schemas.microsoft.com/office/infopath/2007/PartnerControls">4b68e6f4-88ba-4e84-af27-feef342e0c82</TermId>
        </TermInfo>
      </Terms>
    </RIDocTypeTaxHTField0>
    <RIDocSummary xmlns="f15eea43-7fa7-45cf-8dc0-d5244e2cd467">Lijst van de gearchiveerde cohortaanvragen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Industrie pharmaceutique</TermName>
          <TermId xmlns="http://schemas.microsoft.com/office/infopath/2007/PartnerControls">83b39a11-269c-4339-a584-6d2618915f6d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76</Value>
      <Value>29</Value>
      <Value>58</Value>
      <Value>104</Value>
      <Value>36</Value>
      <Value>43</Value>
      <Value>12</Value>
    </TaxCatchAll>
  </documentManagement>
</p:properties>
</file>

<file path=customXml/itemProps1.xml><?xml version="1.0" encoding="utf-8"?>
<ds:datastoreItem xmlns:ds="http://schemas.openxmlformats.org/officeDocument/2006/customXml" ds:itemID="{6A393FE5-BDDF-4F2F-8989-D0285AF738B3}"/>
</file>

<file path=customXml/itemProps2.xml><?xml version="1.0" encoding="utf-8"?>
<ds:datastoreItem xmlns:ds="http://schemas.openxmlformats.org/officeDocument/2006/customXml" ds:itemID="{6C4DF450-BE7B-4065-8CA1-1742521699CF}"/>
</file>

<file path=customXml/itemProps3.xml><?xml version="1.0" encoding="utf-8"?>
<ds:datastoreItem xmlns:ds="http://schemas.openxmlformats.org/officeDocument/2006/customXml" ds:itemID="{8F88DFF2-6E4B-4E87-9F8C-D2EA4498B305}"/>
</file>

<file path=docProps/app.xml><?xml version="1.0" encoding="utf-8"?>
<Properties xmlns="http://schemas.openxmlformats.org/officeDocument/2006/extended-properties" xmlns:vt="http://schemas.openxmlformats.org/officeDocument/2006/docPropsVTypes">
  <Template>AF4107EA.dotm</Template>
  <TotalTime>0</TotalTime>
  <Pages>1</Pages>
  <Words>156</Words>
  <Characters>863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Onbeantwoorde medische behoeften - Unmet Medical Need</dc:title>
  <dc:creator>Florence Leveque</dc:creator>
  <cp:lastModifiedBy>Vandenberg Linda</cp:lastModifiedBy>
  <cp:revision>2</cp:revision>
  <dcterms:created xsi:type="dcterms:W3CDTF">2019-11-14T13:34:00Z</dcterms:created>
  <dcterms:modified xsi:type="dcterms:W3CDTF">2019-11-14T13:34:00Z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29;#Médecin|d8a1e59b-bcd7-4d2f-b75c-23b993f6e1ad;#58;#Patient|2ebaf0cf-7353-4273-b1af-236262c84494;#76;#Industrie pharmaceutique|83b39a11-269c-4339-a584-6d2618915f6d;#43;#Pharmacien|afadc2d1-9390-4c99-b189-4366cd2906a2</vt:lpwstr>
  </property>
  <property fmtid="{D5CDD505-2E9C-101B-9397-08002B2CF9AE}" pid="3" name="RITheme">
    <vt:lpwstr>36;#Médicaments|b682f967-947f-46c2-927d-2d02db18ffbc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104;#Liste|4b68e6f4-88ba-4e84-af27-feef342e0c82</vt:lpwstr>
  </property>
  <property fmtid="{D5CDD505-2E9C-101B-9397-08002B2CF9AE}" pid="7" name="Publication type for documents">
    <vt:lpwstr/>
  </property>
</Properties>
</file>