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7F40" w14:textId="356D06F7" w:rsidR="00686396" w:rsidRDefault="007F1B1E" w:rsidP="00686396">
      <w:pPr>
        <w:pStyle w:val="Titre"/>
        <w:spacing w:after="0"/>
        <w:contextualSpacing w:val="0"/>
        <w:jc w:val="both"/>
        <w:rPr>
          <w:rFonts w:ascii="Calibri" w:hAnsi="Calibri" w:cs="Calibri"/>
          <w:b/>
          <w:bCs/>
          <w:sz w:val="22"/>
          <w:szCs w:val="22"/>
          <w:u w:val="single"/>
          <w:lang w:val="nl-BE"/>
        </w:rPr>
      </w:pPr>
      <w:r w:rsidRPr="007F1B1E">
        <w:rPr>
          <w:rFonts w:asciiTheme="minorHAnsi" w:hAnsiTheme="minorHAnsi" w:cstheme="minorHAnsi"/>
          <w:b/>
          <w:bCs/>
          <w:noProof/>
          <w:sz w:val="24"/>
          <w:szCs w:val="24"/>
          <w:lang w:val="nl-BE"/>
        </w:rPr>
        <w:t xml:space="preserve">PRAKTISCHE GIDS VOOR HET INDIENEN VAN AANVRAGEN TOT </w:t>
      </w:r>
      <w:r>
        <w:rPr>
          <w:rFonts w:asciiTheme="minorHAnsi" w:hAnsiTheme="minorHAnsi" w:cstheme="minorHAnsi"/>
          <w:b/>
          <w:bCs/>
          <w:noProof/>
          <w:sz w:val="24"/>
          <w:szCs w:val="24"/>
          <w:lang w:val="nl-BE"/>
        </w:rPr>
        <w:t xml:space="preserve">TEGEMOETKOMING </w:t>
      </w:r>
      <w:r w:rsidRPr="007F1B1E">
        <w:rPr>
          <w:rFonts w:asciiTheme="minorHAnsi" w:hAnsiTheme="minorHAnsi" w:cstheme="minorHAnsi"/>
          <w:b/>
          <w:bCs/>
          <w:noProof/>
          <w:sz w:val="24"/>
          <w:szCs w:val="24"/>
          <w:lang w:val="nl-BE"/>
        </w:rPr>
        <w:t xml:space="preserve"> VAN DE ZIEKTEVERZEKERING IN HET KADER VAN EEN </w:t>
      </w:r>
      <w:r w:rsidR="008F0760">
        <w:rPr>
          <w:rFonts w:asciiTheme="minorHAnsi" w:hAnsiTheme="minorHAnsi" w:cstheme="minorHAnsi"/>
          <w:b/>
          <w:bCs/>
          <w:noProof/>
          <w:sz w:val="24"/>
          <w:szCs w:val="24"/>
          <w:lang w:val="nl-BE"/>
        </w:rPr>
        <w:t xml:space="preserve">VROEGE OF </w:t>
      </w:r>
      <w:r w:rsidR="00515A90">
        <w:rPr>
          <w:rFonts w:asciiTheme="minorHAnsi" w:hAnsiTheme="minorHAnsi" w:cstheme="minorHAnsi"/>
          <w:b/>
          <w:bCs/>
          <w:noProof/>
          <w:sz w:val="24"/>
          <w:szCs w:val="24"/>
          <w:lang w:val="nl-BE"/>
        </w:rPr>
        <w:t>SNELLE</w:t>
      </w:r>
      <w:r w:rsidRPr="007F1B1E">
        <w:rPr>
          <w:rFonts w:asciiTheme="minorHAnsi" w:hAnsiTheme="minorHAnsi" w:cstheme="minorHAnsi"/>
          <w:b/>
          <w:bCs/>
          <w:noProof/>
          <w:sz w:val="24"/>
          <w:szCs w:val="24"/>
          <w:lang w:val="nl-BE"/>
        </w:rPr>
        <w:t xml:space="preserve"> TOEGANG</w:t>
      </w:r>
      <w:r w:rsidRPr="007F1B1E">
        <w:rPr>
          <w:lang w:val="nl-BE"/>
        </w:rPr>
        <w:br/>
      </w:r>
    </w:p>
    <w:p w14:paraId="0026D243" w14:textId="6C594057" w:rsidR="007F1B1E" w:rsidRPr="008F0760" w:rsidRDefault="00990B4F" w:rsidP="00686396">
      <w:pPr>
        <w:pStyle w:val="Titre"/>
        <w:spacing w:after="0"/>
        <w:contextualSpacing w:val="0"/>
        <w:jc w:val="both"/>
        <w:rPr>
          <w:rFonts w:ascii="Calibri" w:hAnsi="Calibri" w:cs="Calibri"/>
          <w:b/>
          <w:bCs/>
          <w:sz w:val="24"/>
          <w:szCs w:val="24"/>
          <w:u w:val="single"/>
          <w:lang w:val="nl-BE"/>
        </w:rPr>
      </w:pPr>
      <w:r w:rsidRPr="008F0760">
        <w:rPr>
          <w:rFonts w:ascii="Calibri" w:hAnsi="Calibri" w:cs="Calibri"/>
          <w:b/>
          <w:bCs/>
          <w:sz w:val="24"/>
          <w:szCs w:val="24"/>
          <w:u w:val="single"/>
          <w:lang w:val="nl-BE"/>
        </w:rPr>
        <w:t>P</w:t>
      </w:r>
      <w:r w:rsidR="007F1B1E" w:rsidRPr="008F0760">
        <w:rPr>
          <w:rFonts w:ascii="Calibri" w:hAnsi="Calibri" w:cs="Calibri"/>
          <w:b/>
          <w:bCs/>
          <w:sz w:val="24"/>
          <w:szCs w:val="24"/>
          <w:u w:val="single"/>
          <w:lang w:val="nl-BE"/>
        </w:rPr>
        <w:t xml:space="preserve">ROCEDURE VOOR HET </w:t>
      </w:r>
      <w:r w:rsidR="00190987" w:rsidRPr="008F0760">
        <w:rPr>
          <w:rFonts w:ascii="Calibri" w:hAnsi="Calibri" w:cs="Calibri"/>
          <w:b/>
          <w:bCs/>
          <w:sz w:val="24"/>
          <w:szCs w:val="24"/>
          <w:u w:val="single"/>
          <w:lang w:val="nl-BE"/>
        </w:rPr>
        <w:t>BEHEER</w:t>
      </w:r>
      <w:r w:rsidR="007F1B1E" w:rsidRPr="008F0760">
        <w:rPr>
          <w:rFonts w:ascii="Calibri" w:hAnsi="Calibri" w:cs="Calibri"/>
          <w:b/>
          <w:bCs/>
          <w:sz w:val="24"/>
          <w:szCs w:val="24"/>
          <w:u w:val="single"/>
          <w:lang w:val="nl-BE"/>
        </w:rPr>
        <w:t xml:space="preserve"> VAN CONTACTEN IN DE INTERACTIEVE SSP-</w:t>
      </w:r>
      <w:r w:rsidRPr="008F0760">
        <w:rPr>
          <w:rFonts w:ascii="Calibri" w:hAnsi="Calibri" w:cs="Calibri"/>
          <w:b/>
          <w:bCs/>
          <w:sz w:val="24"/>
          <w:szCs w:val="24"/>
          <w:u w:val="single"/>
          <w:lang w:val="nl-BE"/>
        </w:rPr>
        <w:t xml:space="preserve">APPLICATIE </w:t>
      </w:r>
      <w:r w:rsidR="007F1B1E" w:rsidRPr="008F0760">
        <w:rPr>
          <w:rFonts w:ascii="Calibri" w:hAnsi="Calibri" w:cs="Calibri"/>
          <w:b/>
          <w:bCs/>
          <w:sz w:val="24"/>
          <w:szCs w:val="24"/>
          <w:u w:val="single"/>
          <w:lang w:val="nl-BE"/>
        </w:rPr>
        <w:t xml:space="preserve">VOOR FARMACEUTISCHE SPECIALITEITEN DIE IN AANMERKING KOMEN VOOR </w:t>
      </w:r>
      <w:r w:rsidR="008F0760" w:rsidRPr="008F0760">
        <w:rPr>
          <w:rFonts w:asciiTheme="minorHAnsi" w:hAnsiTheme="minorHAnsi" w:cstheme="minorHAnsi"/>
          <w:b/>
          <w:bCs/>
          <w:noProof/>
          <w:sz w:val="24"/>
          <w:szCs w:val="24"/>
          <w:u w:val="single"/>
          <w:lang w:val="nl-BE"/>
        </w:rPr>
        <w:t xml:space="preserve">VROEGE OF </w:t>
      </w:r>
      <w:r w:rsidR="00515A90" w:rsidRPr="008F0760">
        <w:rPr>
          <w:rFonts w:ascii="Calibri" w:hAnsi="Calibri" w:cs="Calibri"/>
          <w:b/>
          <w:bCs/>
          <w:sz w:val="24"/>
          <w:szCs w:val="24"/>
          <w:u w:val="single"/>
          <w:lang w:val="nl-BE"/>
        </w:rPr>
        <w:t>SNELLE</w:t>
      </w:r>
      <w:r w:rsidR="007F1B1E" w:rsidRPr="008F0760">
        <w:rPr>
          <w:rFonts w:ascii="Calibri" w:hAnsi="Calibri" w:cs="Calibri"/>
          <w:b/>
          <w:bCs/>
          <w:sz w:val="24"/>
          <w:szCs w:val="24"/>
          <w:u w:val="single"/>
          <w:lang w:val="nl-BE"/>
        </w:rPr>
        <w:t xml:space="preserve"> </w:t>
      </w:r>
      <w:r w:rsidR="410C83D0" w:rsidRPr="008F0760">
        <w:rPr>
          <w:rFonts w:ascii="Calibri" w:hAnsi="Calibri" w:cs="Calibri"/>
          <w:b/>
          <w:bCs/>
          <w:sz w:val="24"/>
          <w:szCs w:val="24"/>
          <w:u w:val="single"/>
          <w:lang w:val="nl-BE"/>
        </w:rPr>
        <w:t>TOEGANG</w:t>
      </w:r>
    </w:p>
    <w:p w14:paraId="2D01E1FF" w14:textId="37FA512A" w:rsidR="00990B4F" w:rsidRPr="00990B4F" w:rsidRDefault="00990B4F" w:rsidP="28D7274F">
      <w:pPr>
        <w:spacing w:before="100" w:beforeAutospacing="1" w:after="100" w:afterAutospacing="1"/>
        <w:jc w:val="both"/>
        <w:rPr>
          <w:rFonts w:asciiTheme="minorHAnsi" w:hAnsiTheme="minorHAnsi"/>
          <w:lang w:val="nl-BE"/>
        </w:rPr>
      </w:pPr>
      <w:r w:rsidRPr="28D7274F">
        <w:rPr>
          <w:rFonts w:asciiTheme="minorHAnsi" w:hAnsiTheme="minorHAnsi"/>
          <w:lang w:val="nl-BE"/>
        </w:rPr>
        <w:t xml:space="preserve">Elke onderneming die verantwoordelijk is voor een farmaceutische specialiteit die in aanmerking komt voor </w:t>
      </w:r>
      <w:r w:rsidR="008F0760">
        <w:rPr>
          <w:rFonts w:asciiTheme="minorHAnsi" w:hAnsiTheme="minorHAnsi"/>
          <w:lang w:val="nl-BE"/>
        </w:rPr>
        <w:t xml:space="preserve">vroege of </w:t>
      </w:r>
      <w:r w:rsidR="00515A90">
        <w:rPr>
          <w:rFonts w:asciiTheme="minorHAnsi" w:hAnsiTheme="minorHAnsi"/>
          <w:lang w:val="nl-BE"/>
        </w:rPr>
        <w:t>snelle</w:t>
      </w:r>
      <w:r w:rsidR="196F7445" w:rsidRPr="28D7274F">
        <w:rPr>
          <w:rFonts w:asciiTheme="minorHAnsi" w:hAnsiTheme="minorHAnsi"/>
          <w:lang w:val="nl-BE"/>
        </w:rPr>
        <w:t xml:space="preserve"> </w:t>
      </w:r>
      <w:r w:rsidRPr="28D7274F">
        <w:rPr>
          <w:rFonts w:asciiTheme="minorHAnsi" w:hAnsiTheme="minorHAnsi"/>
          <w:lang w:val="nl-BE"/>
        </w:rPr>
        <w:t>toegang, is verantwoordelijk voor het beheer van haar contactpersonen via de “SSP FRONT-OFFICE”.</w:t>
      </w:r>
    </w:p>
    <w:p w14:paraId="01AB7AF8" w14:textId="77777777" w:rsidR="00990B4F" w:rsidRPr="00990B4F" w:rsidRDefault="00990B4F" w:rsidP="00990B4F">
      <w:pPr>
        <w:jc w:val="both"/>
        <w:rPr>
          <w:rFonts w:ascii="Calibri" w:hAnsi="Calibri"/>
          <w:lang w:val="nl-BE"/>
        </w:rPr>
      </w:pPr>
      <w:r w:rsidRPr="00990B4F">
        <w:rPr>
          <w:rFonts w:ascii="Calibri" w:hAnsi="Calibri"/>
          <w:lang w:val="nl-BE"/>
        </w:rPr>
        <w:t>Onder “beheer van de contacten” kan de onderneming al haar contactpersonen beheren, zowel voor:</w:t>
      </w:r>
    </w:p>
    <w:p w14:paraId="2A99308C" w14:textId="77777777" w:rsidR="00990B4F" w:rsidRPr="00990B4F" w:rsidRDefault="00990B4F" w:rsidP="00990B4F">
      <w:pPr>
        <w:numPr>
          <w:ilvl w:val="0"/>
          <w:numId w:val="1"/>
        </w:numPr>
        <w:jc w:val="both"/>
        <w:rPr>
          <w:rFonts w:ascii="Calibri" w:hAnsi="Calibri"/>
          <w:lang w:val="nl-BE"/>
        </w:rPr>
      </w:pPr>
      <w:r w:rsidRPr="00990B4F">
        <w:rPr>
          <w:rFonts w:ascii="Calibri" w:hAnsi="Calibri"/>
          <w:lang w:val="nl-BE"/>
        </w:rPr>
        <w:t>contacten in het kader van de meer algemene communicatie van het RIZIV (zoals besparingsmaatregelen, aanbevelingen, enz.);</w:t>
      </w:r>
    </w:p>
    <w:p w14:paraId="51E82408" w14:textId="00366469" w:rsidR="00990B4F" w:rsidRPr="00990B4F" w:rsidRDefault="00990B4F" w:rsidP="00990B4F">
      <w:pPr>
        <w:numPr>
          <w:ilvl w:val="0"/>
          <w:numId w:val="1"/>
        </w:numPr>
        <w:jc w:val="both"/>
        <w:rPr>
          <w:rFonts w:ascii="Calibri" w:hAnsi="Calibri"/>
          <w:lang w:val="nl-BE"/>
        </w:rPr>
      </w:pPr>
      <w:r w:rsidRPr="00990B4F">
        <w:rPr>
          <w:rFonts w:ascii="Calibri" w:hAnsi="Calibri"/>
          <w:lang w:val="nl-BE"/>
        </w:rPr>
        <w:t>contacten voor de dossiers die worden ingediend bij de Commissie voor Tegemoetkoming Geneesmiddelen (CTG)/Technische Raad voor Radio-isotopen (</w:t>
      </w:r>
      <w:r>
        <w:rPr>
          <w:rFonts w:ascii="Calibri" w:hAnsi="Calibri"/>
          <w:lang w:val="nl-BE"/>
        </w:rPr>
        <w:t>TRR</w:t>
      </w:r>
      <w:r w:rsidRPr="00990B4F">
        <w:rPr>
          <w:rFonts w:ascii="Calibri" w:hAnsi="Calibri"/>
          <w:lang w:val="nl-BE"/>
        </w:rPr>
        <w:t>I)/Commissie v</w:t>
      </w:r>
      <w:r>
        <w:rPr>
          <w:rFonts w:ascii="Calibri" w:hAnsi="Calibri"/>
          <w:lang w:val="nl-BE"/>
        </w:rPr>
        <w:t>oor</w:t>
      </w:r>
      <w:r w:rsidRPr="00990B4F">
        <w:rPr>
          <w:rFonts w:ascii="Calibri" w:hAnsi="Calibri"/>
          <w:lang w:val="nl-BE"/>
        </w:rPr>
        <w:t xml:space="preserve"> Advies </w:t>
      </w:r>
      <w:r>
        <w:rPr>
          <w:rFonts w:ascii="Calibri" w:hAnsi="Calibri"/>
          <w:lang w:val="nl-BE"/>
        </w:rPr>
        <w:t>in geval van</w:t>
      </w:r>
      <w:r w:rsidRPr="00990B4F">
        <w:rPr>
          <w:rFonts w:ascii="Calibri" w:hAnsi="Calibri"/>
          <w:lang w:val="nl-BE"/>
        </w:rPr>
        <w:t xml:space="preserve"> Tijdelijke Tegemoetkoming voor het gebruik van een geneesmiddel (CA</w:t>
      </w:r>
      <w:r>
        <w:rPr>
          <w:rFonts w:ascii="Calibri" w:hAnsi="Calibri"/>
          <w:lang w:val="nl-BE"/>
        </w:rPr>
        <w:t>T</w:t>
      </w:r>
      <w:r w:rsidRPr="00990B4F">
        <w:rPr>
          <w:rFonts w:ascii="Calibri" w:hAnsi="Calibri"/>
          <w:lang w:val="nl-BE"/>
        </w:rPr>
        <w:t>T);</w:t>
      </w:r>
    </w:p>
    <w:p w14:paraId="51BB2816" w14:textId="77777777" w:rsidR="00990B4F" w:rsidRPr="00990B4F" w:rsidRDefault="00990B4F" w:rsidP="00990B4F">
      <w:pPr>
        <w:numPr>
          <w:ilvl w:val="0"/>
          <w:numId w:val="1"/>
        </w:numPr>
        <w:jc w:val="both"/>
        <w:rPr>
          <w:rFonts w:ascii="Calibri" w:hAnsi="Calibri"/>
          <w:lang w:val="nl-BE"/>
        </w:rPr>
      </w:pPr>
      <w:r w:rsidRPr="00990B4F">
        <w:rPr>
          <w:rFonts w:ascii="Calibri" w:hAnsi="Calibri"/>
          <w:lang w:val="nl-BE"/>
        </w:rPr>
        <w:t>contacten in het kader van de taksen.</w:t>
      </w:r>
    </w:p>
    <w:p w14:paraId="7E1A087E" w14:textId="3A26F6E2" w:rsidR="00990B4F" w:rsidRPr="00990B4F" w:rsidRDefault="00990B4F" w:rsidP="00990B4F">
      <w:pPr>
        <w:jc w:val="both"/>
        <w:rPr>
          <w:rFonts w:ascii="Calibri" w:hAnsi="Calibri"/>
          <w:lang w:val="nl-BE"/>
        </w:rPr>
      </w:pPr>
      <w:r w:rsidRPr="00990B4F">
        <w:rPr>
          <w:rFonts w:ascii="Calibri" w:hAnsi="Calibri"/>
          <w:lang w:val="nl-BE"/>
        </w:rPr>
        <w:t>Elke onderneming moet minstens de gegevens invullen van één contactpersoon voor de dossiers die bij de CA</w:t>
      </w:r>
      <w:r>
        <w:rPr>
          <w:rFonts w:ascii="Calibri" w:hAnsi="Calibri"/>
          <w:lang w:val="nl-BE"/>
        </w:rPr>
        <w:t>TT</w:t>
      </w:r>
      <w:r w:rsidRPr="00990B4F">
        <w:rPr>
          <w:rFonts w:ascii="Calibri" w:hAnsi="Calibri"/>
          <w:lang w:val="nl-BE"/>
        </w:rPr>
        <w:t xml:space="preserve"> worden ingediend (“Contactpersoon C</w:t>
      </w:r>
      <w:r>
        <w:rPr>
          <w:rFonts w:ascii="Calibri" w:hAnsi="Calibri"/>
          <w:lang w:val="nl-BE"/>
        </w:rPr>
        <w:t>TG</w:t>
      </w:r>
      <w:r w:rsidRPr="00990B4F">
        <w:rPr>
          <w:rFonts w:ascii="Calibri" w:hAnsi="Calibri"/>
          <w:lang w:val="nl-BE"/>
        </w:rPr>
        <w:t>/</w:t>
      </w:r>
      <w:r>
        <w:rPr>
          <w:rFonts w:ascii="Calibri" w:hAnsi="Calibri"/>
          <w:lang w:val="nl-BE"/>
        </w:rPr>
        <w:t>TR</w:t>
      </w:r>
      <w:r w:rsidRPr="00990B4F">
        <w:rPr>
          <w:rFonts w:ascii="Calibri" w:hAnsi="Calibri"/>
          <w:lang w:val="nl-BE"/>
        </w:rPr>
        <w:t>RI/CA</w:t>
      </w:r>
      <w:r>
        <w:rPr>
          <w:rFonts w:ascii="Calibri" w:hAnsi="Calibri"/>
          <w:lang w:val="nl-BE"/>
        </w:rPr>
        <w:t>T</w:t>
      </w:r>
      <w:r w:rsidRPr="00990B4F">
        <w:rPr>
          <w:rFonts w:ascii="Calibri" w:hAnsi="Calibri"/>
          <w:lang w:val="nl-BE"/>
        </w:rPr>
        <w:t>T”).</w:t>
      </w:r>
    </w:p>
    <w:p w14:paraId="47C4D092" w14:textId="03D9FC8B" w:rsidR="00990B4F" w:rsidRPr="00990B4F" w:rsidRDefault="00990B4F" w:rsidP="00990B4F">
      <w:pPr>
        <w:jc w:val="both"/>
        <w:rPr>
          <w:rFonts w:ascii="Calibri" w:hAnsi="Calibri"/>
          <w:lang w:val="nl-BE"/>
        </w:rPr>
      </w:pPr>
      <w:r w:rsidRPr="00990B4F">
        <w:rPr>
          <w:rFonts w:ascii="Calibri" w:hAnsi="Calibri"/>
          <w:lang w:val="nl-BE"/>
        </w:rPr>
        <w:t>Zoveel contactpersonen als gewenst kunnen worden aangeduid voor de verschillende rollen en dezelfde persoon kan meerdere rollen vervullen.</w:t>
      </w:r>
    </w:p>
    <w:p w14:paraId="6482422F" w14:textId="357C108E" w:rsidR="00990B4F" w:rsidRPr="00990B4F" w:rsidRDefault="00990B4F" w:rsidP="00990B4F">
      <w:pPr>
        <w:jc w:val="both"/>
        <w:rPr>
          <w:rFonts w:ascii="Calibri" w:hAnsi="Calibri"/>
          <w:lang w:val="nl-BE"/>
        </w:rPr>
      </w:pPr>
      <w:r w:rsidRPr="00990B4F">
        <w:rPr>
          <w:rFonts w:ascii="Calibri" w:hAnsi="Calibri"/>
          <w:lang w:val="nl-BE"/>
        </w:rPr>
        <w:t>Als slechts één “contactpersoon C</w:t>
      </w:r>
      <w:r>
        <w:rPr>
          <w:rFonts w:ascii="Calibri" w:hAnsi="Calibri"/>
          <w:lang w:val="nl-BE"/>
        </w:rPr>
        <w:t>TG</w:t>
      </w:r>
      <w:r w:rsidRPr="00990B4F">
        <w:rPr>
          <w:rFonts w:ascii="Calibri" w:hAnsi="Calibri"/>
          <w:lang w:val="nl-BE"/>
        </w:rPr>
        <w:t>/</w:t>
      </w:r>
      <w:r>
        <w:rPr>
          <w:rFonts w:ascii="Calibri" w:hAnsi="Calibri"/>
          <w:lang w:val="nl-BE"/>
        </w:rPr>
        <w:t>TR</w:t>
      </w:r>
      <w:r w:rsidRPr="00990B4F">
        <w:rPr>
          <w:rFonts w:ascii="Calibri" w:hAnsi="Calibri"/>
          <w:lang w:val="nl-BE"/>
        </w:rPr>
        <w:t>RI/CA</w:t>
      </w:r>
      <w:r>
        <w:rPr>
          <w:rFonts w:ascii="Calibri" w:hAnsi="Calibri"/>
          <w:lang w:val="nl-BE"/>
        </w:rPr>
        <w:t>T</w:t>
      </w:r>
      <w:r w:rsidRPr="00990B4F">
        <w:rPr>
          <w:rFonts w:ascii="Calibri" w:hAnsi="Calibri"/>
          <w:lang w:val="nl-BE"/>
        </w:rPr>
        <w:t>T” wordt aangeduid, dan zal deze persoon de enige mogelijke contactpersoon zijn voor alle C</w:t>
      </w:r>
      <w:r>
        <w:rPr>
          <w:rFonts w:ascii="Calibri" w:hAnsi="Calibri"/>
          <w:lang w:val="nl-BE"/>
        </w:rPr>
        <w:t>TG</w:t>
      </w:r>
      <w:r w:rsidRPr="00990B4F">
        <w:rPr>
          <w:rFonts w:ascii="Calibri" w:hAnsi="Calibri"/>
          <w:lang w:val="nl-BE"/>
        </w:rPr>
        <w:t>/</w:t>
      </w:r>
      <w:r>
        <w:rPr>
          <w:rFonts w:ascii="Calibri" w:hAnsi="Calibri"/>
          <w:lang w:val="nl-BE"/>
        </w:rPr>
        <w:t>TR</w:t>
      </w:r>
      <w:r w:rsidRPr="00990B4F">
        <w:rPr>
          <w:rFonts w:ascii="Calibri" w:hAnsi="Calibri"/>
          <w:lang w:val="nl-BE"/>
        </w:rPr>
        <w:t>RI/CA</w:t>
      </w:r>
      <w:r>
        <w:rPr>
          <w:rFonts w:ascii="Calibri" w:hAnsi="Calibri"/>
          <w:lang w:val="nl-BE"/>
        </w:rPr>
        <w:t>T</w:t>
      </w:r>
      <w:r w:rsidRPr="00990B4F">
        <w:rPr>
          <w:rFonts w:ascii="Calibri" w:hAnsi="Calibri"/>
          <w:lang w:val="nl-BE"/>
        </w:rPr>
        <w:t>T-dossiers van de onderneming.</w:t>
      </w:r>
    </w:p>
    <w:p w14:paraId="7431FA69" w14:textId="7393D566" w:rsidR="00990B4F" w:rsidRPr="00990B4F" w:rsidRDefault="00990B4F" w:rsidP="00990B4F">
      <w:pPr>
        <w:jc w:val="both"/>
        <w:rPr>
          <w:rFonts w:ascii="Calibri" w:hAnsi="Calibri"/>
          <w:lang w:val="nl-BE"/>
        </w:rPr>
      </w:pPr>
      <w:r w:rsidRPr="00990B4F">
        <w:rPr>
          <w:rFonts w:ascii="Calibri" w:hAnsi="Calibri"/>
          <w:lang w:val="nl-BE"/>
        </w:rPr>
        <w:t xml:space="preserve">Het toevoegen van een contactpersoon via </w:t>
      </w:r>
      <w:r w:rsidRPr="00990B4F">
        <w:rPr>
          <w:rFonts w:ascii="Calibri" w:hAnsi="Calibri"/>
          <w:b/>
          <w:bCs/>
          <w:lang w:val="nl-BE"/>
        </w:rPr>
        <w:t>Beheer van Contacten</w:t>
      </w:r>
      <w:r w:rsidRPr="00990B4F">
        <w:rPr>
          <w:rFonts w:ascii="Calibri" w:hAnsi="Calibri"/>
          <w:lang w:val="nl-BE"/>
        </w:rPr>
        <w:t xml:space="preserve"> gebeurt via het volgend formulier:</w:t>
      </w:r>
    </w:p>
    <w:p w14:paraId="28636D73" w14:textId="77777777" w:rsidR="00990B4F" w:rsidRDefault="00990B4F" w:rsidP="007F1B1E">
      <w:pPr>
        <w:jc w:val="both"/>
        <w:rPr>
          <w:rFonts w:ascii="Calibri" w:hAnsi="Calibri"/>
          <w:lang w:val="nl-BE"/>
        </w:rPr>
      </w:pPr>
    </w:p>
    <w:p w14:paraId="760AFB15" w14:textId="77777777" w:rsidR="008F0760" w:rsidRPr="008F0760" w:rsidRDefault="008F0760" w:rsidP="008F0760">
      <w:pPr>
        <w:rPr>
          <w:rFonts w:ascii="Calibri" w:hAnsi="Calibri"/>
          <w:lang w:val="nl-BE"/>
        </w:rPr>
      </w:pPr>
    </w:p>
    <w:p w14:paraId="63904B78" w14:textId="77777777" w:rsidR="008F0760" w:rsidRPr="008F0760" w:rsidRDefault="008F0760" w:rsidP="008F0760">
      <w:pPr>
        <w:rPr>
          <w:rFonts w:ascii="Calibri" w:hAnsi="Calibri"/>
          <w:lang w:val="nl-BE"/>
        </w:rPr>
      </w:pPr>
    </w:p>
    <w:p w14:paraId="35FCA56E" w14:textId="77777777" w:rsidR="008F0760" w:rsidRPr="008F0760" w:rsidRDefault="008F0760" w:rsidP="008F0760">
      <w:pPr>
        <w:rPr>
          <w:rFonts w:ascii="Calibri" w:hAnsi="Calibri"/>
          <w:lang w:val="nl-BE"/>
        </w:rPr>
      </w:pPr>
    </w:p>
    <w:p w14:paraId="538BD90D" w14:textId="37129799" w:rsidR="008F0760" w:rsidRPr="008F0760" w:rsidRDefault="008F0760" w:rsidP="008F0760">
      <w:pPr>
        <w:tabs>
          <w:tab w:val="left" w:pos="5604"/>
        </w:tabs>
        <w:rPr>
          <w:rFonts w:ascii="Calibri" w:hAnsi="Calibri"/>
          <w:lang w:val="nl-BE"/>
        </w:rPr>
      </w:pPr>
      <w:r>
        <w:rPr>
          <w:rFonts w:ascii="Calibri" w:hAnsi="Calibri"/>
          <w:lang w:val="nl-BE"/>
        </w:rPr>
        <w:tab/>
      </w:r>
    </w:p>
    <w:p w14:paraId="044C837C" w14:textId="77777777" w:rsidR="007F1B1E" w:rsidRPr="00990B4F" w:rsidRDefault="007F1B1E" w:rsidP="007F1B1E">
      <w:pPr>
        <w:jc w:val="both"/>
        <w:rPr>
          <w:rFonts w:ascii="Calibri" w:hAnsi="Calibri"/>
          <w:lang w:val="nl-B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17FE4A1" wp14:editId="22729516">
            <wp:simplePos x="0" y="0"/>
            <wp:positionH relativeFrom="column">
              <wp:posOffset>1583071</wp:posOffset>
            </wp:positionH>
            <wp:positionV relativeFrom="paragraph">
              <wp:posOffset>55616</wp:posOffset>
            </wp:positionV>
            <wp:extent cx="1990725" cy="1847215"/>
            <wp:effectExtent l="19050" t="19050" r="28575" b="19685"/>
            <wp:wrapSquare wrapText="bothSides"/>
            <wp:docPr id="1" name="Image 1" descr="Une image contenant texte, capture d’écran, logiciel, 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logiciel, ordinateur&#10;&#10;Le contenu généré par l’IA peut êtr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" t="1503" r="9460" b="8339"/>
                    <a:stretch/>
                  </pic:blipFill>
                  <pic:spPr bwMode="auto">
                    <a:xfrm>
                      <a:off x="0" y="0"/>
                      <a:ext cx="1990725" cy="1847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CE2D3" w14:textId="77777777" w:rsidR="007F1B1E" w:rsidRPr="00990B4F" w:rsidRDefault="007F1B1E" w:rsidP="007F1B1E">
      <w:pPr>
        <w:jc w:val="both"/>
        <w:rPr>
          <w:rFonts w:ascii="Calibri" w:hAnsi="Calibri"/>
          <w:lang w:val="nl-BE"/>
        </w:rPr>
      </w:pPr>
    </w:p>
    <w:p w14:paraId="347663AA" w14:textId="77777777" w:rsidR="007F1B1E" w:rsidRPr="00990B4F" w:rsidRDefault="007F1B1E" w:rsidP="007F1B1E">
      <w:pPr>
        <w:jc w:val="both"/>
        <w:rPr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E20FF" wp14:editId="1ED497DD">
                <wp:simplePos x="0" y="0"/>
                <wp:positionH relativeFrom="column">
                  <wp:posOffset>1880122</wp:posOffset>
                </wp:positionH>
                <wp:positionV relativeFrom="paragraph">
                  <wp:posOffset>588563</wp:posOffset>
                </wp:positionV>
                <wp:extent cx="938059" cy="77883"/>
                <wp:effectExtent l="0" t="0" r="14605" b="17780"/>
                <wp:wrapNone/>
                <wp:docPr id="362323120" name="Ellipse 362323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059" cy="778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Ellipse 362323120" style="position:absolute;margin-left:148.05pt;margin-top:46.35pt;width:73.85pt;height: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0716B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">
                <v:stroke joinstyle="miter"/>
              </v:oval>
            </w:pict>
          </mc:Fallback>
        </mc:AlternateContent>
      </w:r>
      <w:r w:rsidRPr="00990B4F">
        <w:rPr>
          <w:lang w:val="nl-BE"/>
        </w:rPr>
        <w:br w:type="page"/>
      </w:r>
    </w:p>
    <w:p w14:paraId="0A62F89C" w14:textId="77777777" w:rsidR="00990B4F" w:rsidRPr="00990B4F" w:rsidRDefault="00990B4F" w:rsidP="00990B4F">
      <w:pPr>
        <w:jc w:val="both"/>
        <w:rPr>
          <w:rFonts w:ascii="Calibri" w:hAnsi="Calibri"/>
          <w:lang w:val="nl-BE"/>
        </w:rPr>
      </w:pPr>
      <w:r w:rsidRPr="00990B4F">
        <w:rPr>
          <w:rFonts w:ascii="Calibri" w:hAnsi="Calibri"/>
          <w:lang w:val="nl-BE"/>
        </w:rPr>
        <w:lastRenderedPageBreak/>
        <w:t xml:space="preserve">De wijziging van de gegevens van een contactpersoon gebeurt door in de lijst van contactpersonen van uw firma de persoon te selecteren waarvan u de gegevens wil wijzigen en daarna te klikken op de knop </w:t>
      </w:r>
      <w:r w:rsidRPr="00990B4F">
        <w:rPr>
          <w:rFonts w:ascii="Calibri" w:hAnsi="Calibri"/>
          <w:b/>
          <w:bCs/>
          <w:lang w:val="nl-BE"/>
        </w:rPr>
        <w:t>“Wijzigen”</w:t>
      </w:r>
      <w:r w:rsidRPr="00990B4F">
        <w:rPr>
          <w:rFonts w:ascii="Calibri" w:hAnsi="Calibri"/>
          <w:lang w:val="nl-BE"/>
        </w:rPr>
        <w:t>:</w:t>
      </w:r>
    </w:p>
    <w:p w14:paraId="192E1224" w14:textId="77777777" w:rsidR="007F1B1E" w:rsidRPr="00201ADA" w:rsidRDefault="007F1B1E" w:rsidP="007F1B1E">
      <w:pPr>
        <w:jc w:val="both"/>
        <w:rPr>
          <w:rFonts w:ascii="Calibri" w:hAnsi="Calibri"/>
        </w:rPr>
      </w:pPr>
      <w:r>
        <w:rPr>
          <w:noProof/>
        </w:rPr>
        <w:drawing>
          <wp:inline distT="0" distB="0" distL="0" distR="0" wp14:anchorId="5CD2C479" wp14:editId="732AB8E9">
            <wp:extent cx="5943600" cy="1481455"/>
            <wp:effectExtent l="19050" t="19050" r="19050" b="23495"/>
            <wp:docPr id="189479063" name="Picture 2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79063" name="Picture 2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1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9AD426" w14:textId="6990EFB4" w:rsidR="00990B4F" w:rsidRPr="00990B4F" w:rsidRDefault="00990B4F" w:rsidP="00990B4F">
      <w:pPr>
        <w:jc w:val="both"/>
        <w:rPr>
          <w:rFonts w:ascii="Calibri" w:hAnsi="Calibri"/>
          <w:lang w:val="nl-BE"/>
        </w:rPr>
      </w:pPr>
      <w:r w:rsidRPr="00990B4F">
        <w:rPr>
          <w:rFonts w:ascii="Calibri" w:hAnsi="Calibri"/>
          <w:lang w:val="nl-BE"/>
        </w:rPr>
        <w:t>U krijgt vervolgens toegang tot het volgend formulier, waarmee u de identificatiegegevens van de contactpersoon, de adresgegevens, maar ook de rol van de contactpersoon of het “einde van de geldigheid” van de persoon in die rol kunt aanpassen:</w:t>
      </w:r>
    </w:p>
    <w:p w14:paraId="5A24CBF1" w14:textId="77777777" w:rsidR="007F1B1E" w:rsidRPr="00990B4F" w:rsidRDefault="007F1B1E" w:rsidP="007F1B1E">
      <w:pPr>
        <w:jc w:val="both"/>
        <w:rPr>
          <w:rFonts w:ascii="Calibri" w:hAnsi="Calibri"/>
          <w:lang w:val="nl-B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551369" wp14:editId="19D68B86">
            <wp:simplePos x="0" y="0"/>
            <wp:positionH relativeFrom="column">
              <wp:posOffset>383688</wp:posOffset>
            </wp:positionH>
            <wp:positionV relativeFrom="paragraph">
              <wp:posOffset>5255</wp:posOffset>
            </wp:positionV>
            <wp:extent cx="5016500" cy="3880820"/>
            <wp:effectExtent l="19050" t="19050" r="12700" b="24765"/>
            <wp:wrapSquare wrapText="bothSides"/>
            <wp:docPr id="203627999" name="Picture 3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7999" name="Picture 3" descr="Une image contenant texte, capture d’écran, nombr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880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A7711" w14:textId="7C89F84F" w:rsidR="007F1B1E" w:rsidRPr="00990B4F" w:rsidRDefault="007F1B1E" w:rsidP="28D7274F">
      <w:pPr>
        <w:jc w:val="both"/>
        <w:rPr>
          <w:rFonts w:ascii="Calibri" w:hAnsi="Calibri"/>
          <w:lang w:val="nl-BE"/>
        </w:rPr>
      </w:pPr>
    </w:p>
    <w:p w14:paraId="46C6ADAD" w14:textId="77777777" w:rsidR="007F1B1E" w:rsidRPr="00990B4F" w:rsidRDefault="007F1B1E" w:rsidP="007F1B1E">
      <w:p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4F01B245" w14:textId="77777777" w:rsidR="007F1B1E" w:rsidRPr="00990B4F" w:rsidRDefault="007F1B1E" w:rsidP="007F1B1E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F20D48A" w14:textId="77777777" w:rsidR="007F1B1E" w:rsidRPr="00990B4F" w:rsidRDefault="007F1B1E" w:rsidP="007F1B1E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98672F1" w14:textId="77777777" w:rsidR="007F1B1E" w:rsidRPr="00990B4F" w:rsidRDefault="007F1B1E" w:rsidP="007F1B1E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5F48C53" w14:textId="77777777" w:rsidR="007F1B1E" w:rsidRPr="00990B4F" w:rsidRDefault="007F1B1E" w:rsidP="007F1B1E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1B820E6" w14:textId="77777777" w:rsidR="007F1B1E" w:rsidRPr="00990B4F" w:rsidRDefault="007F1B1E" w:rsidP="007F1B1E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FD2DBBE" w14:textId="77777777" w:rsidR="007F1B1E" w:rsidRPr="00990B4F" w:rsidRDefault="007F1B1E" w:rsidP="007F1B1E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744C6BE" w14:textId="77777777" w:rsidR="007F1B1E" w:rsidRPr="00990B4F" w:rsidRDefault="007F1B1E" w:rsidP="007F1B1E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48932C7" w14:textId="77777777" w:rsidR="007F1B1E" w:rsidRPr="00990B4F" w:rsidRDefault="007F1B1E" w:rsidP="007F1B1E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E6DC845" w14:textId="77777777" w:rsidR="007F1B1E" w:rsidRPr="00990B4F" w:rsidRDefault="007F1B1E" w:rsidP="007F1B1E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4A8DFF4" w14:textId="77777777" w:rsidR="007F1B1E" w:rsidRPr="00990B4F" w:rsidRDefault="007F1B1E" w:rsidP="007F1B1E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DA441DF" w14:textId="77777777" w:rsidR="007F1B1E" w:rsidRPr="00990B4F" w:rsidRDefault="007F1B1E" w:rsidP="007F1B1E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990B4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001EF2FC" w14:textId="77777777" w:rsidR="008F4666" w:rsidRPr="00990B4F" w:rsidRDefault="008F4666">
      <w:pPr>
        <w:rPr>
          <w:lang w:val="nl-BE"/>
        </w:rPr>
      </w:pPr>
    </w:p>
    <w:sectPr w:rsidR="008F4666" w:rsidRPr="00990B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9DD2" w14:textId="77777777" w:rsidR="002F5008" w:rsidRDefault="002F5008" w:rsidP="002F5008">
      <w:pPr>
        <w:spacing w:after="0" w:line="240" w:lineRule="auto"/>
      </w:pPr>
      <w:r>
        <w:separator/>
      </w:r>
    </w:p>
  </w:endnote>
  <w:endnote w:type="continuationSeparator" w:id="0">
    <w:p w14:paraId="213B0CBD" w14:textId="77777777" w:rsidR="002F5008" w:rsidRDefault="002F5008" w:rsidP="002F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4130" w14:textId="77777777" w:rsidR="008F0760" w:rsidRDefault="008F07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07"/>
      <w:gridCol w:w="7733"/>
    </w:tblGrid>
    <w:tr w:rsidR="002F5008" w:rsidRPr="008F0760" w14:paraId="53E43840" w14:textId="77777777" w:rsidTr="28D7274F">
      <w:tc>
        <w:tcPr>
          <w:tcW w:w="907" w:type="dxa"/>
          <w:tcBorders>
            <w:top w:val="single" w:sz="18" w:space="0" w:color="808080" w:themeColor="background1" w:themeShade="80"/>
            <w:left w:val="nil"/>
            <w:bottom w:val="nil"/>
            <w:right w:val="single" w:sz="18" w:space="0" w:color="808080" w:themeColor="background1" w:themeShade="80"/>
          </w:tcBorders>
          <w:hideMark/>
        </w:tcPr>
        <w:p w14:paraId="4482FC39" w14:textId="77777777" w:rsidR="002F5008" w:rsidRPr="0009318D" w:rsidRDefault="002F5008" w:rsidP="002F5008">
          <w:pPr>
            <w:pStyle w:val="Pieddepage"/>
            <w:rPr>
              <w:b/>
              <w:bCs/>
              <w:sz w:val="16"/>
              <w:szCs w:val="16"/>
            </w:rPr>
          </w:pPr>
          <w:r w:rsidRPr="0009318D">
            <w:rPr>
              <w:sz w:val="16"/>
              <w:szCs w:val="16"/>
            </w:rPr>
            <w:fldChar w:fldCharType="begin"/>
          </w:r>
          <w:r w:rsidRPr="0009318D">
            <w:rPr>
              <w:sz w:val="16"/>
              <w:szCs w:val="16"/>
            </w:rPr>
            <w:instrText xml:space="preserve"> PAGE   \* MERGEFORMAT </w:instrText>
          </w:r>
          <w:r w:rsidRPr="0009318D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 w:rsidRPr="0009318D">
            <w:rPr>
              <w:sz w:val="16"/>
              <w:szCs w:val="16"/>
            </w:rPr>
            <w:fldChar w:fldCharType="end"/>
          </w:r>
        </w:p>
      </w:tc>
      <w:tc>
        <w:tcPr>
          <w:tcW w:w="7733" w:type="dxa"/>
          <w:tcBorders>
            <w:top w:val="single" w:sz="18" w:space="0" w:color="808080" w:themeColor="background1" w:themeShade="80"/>
            <w:left w:val="single" w:sz="18" w:space="0" w:color="808080" w:themeColor="background1" w:themeShade="80"/>
            <w:bottom w:val="nil"/>
            <w:right w:val="nil"/>
          </w:tcBorders>
        </w:tcPr>
        <w:p w14:paraId="49486F9B" w14:textId="3B061399" w:rsidR="002F5008" w:rsidRPr="002F5008" w:rsidRDefault="28D7274F" w:rsidP="002F5008">
          <w:pPr>
            <w:pStyle w:val="Pieddepage"/>
            <w:jc w:val="both"/>
            <w:rPr>
              <w:sz w:val="16"/>
              <w:szCs w:val="16"/>
              <w:lang w:val="nl-BE"/>
            </w:rPr>
          </w:pPr>
          <w:r w:rsidRPr="002F5008">
            <w:rPr>
              <w:sz w:val="16"/>
              <w:szCs w:val="16"/>
              <w:lang w:val="nl-BE"/>
            </w:rPr>
            <w:t>Procedure voor het beheer van contactpersonen voor de SSP-</w:t>
          </w:r>
          <w:r w:rsidR="002F5008" w:rsidRPr="002F5008">
            <w:rPr>
              <w:sz w:val="16"/>
              <w:szCs w:val="16"/>
              <w:lang w:val="nl-BE"/>
            </w:rPr>
            <w:noBreakHyphen/>
          </w:r>
          <w:r w:rsidRPr="002F5008">
            <w:rPr>
              <w:sz w:val="16"/>
              <w:szCs w:val="16"/>
              <w:lang w:val="nl-BE"/>
            </w:rPr>
            <w:t>a</w:t>
          </w:r>
          <w:r>
            <w:rPr>
              <w:sz w:val="16"/>
              <w:szCs w:val="16"/>
              <w:lang w:val="nl-BE"/>
            </w:rPr>
            <w:t>pplicatie</w:t>
          </w:r>
          <w:r w:rsidRPr="002F5008">
            <w:rPr>
              <w:sz w:val="16"/>
              <w:szCs w:val="16"/>
              <w:lang w:val="nl-BE"/>
            </w:rPr>
            <w:t xml:space="preserve"> in het kader van </w:t>
          </w:r>
          <w:r w:rsidR="008F0760">
            <w:rPr>
              <w:sz w:val="16"/>
              <w:szCs w:val="16"/>
              <w:lang w:val="nl-BE"/>
            </w:rPr>
            <w:t xml:space="preserve">vroege of </w:t>
          </w:r>
          <w:r w:rsidR="00515A90">
            <w:rPr>
              <w:sz w:val="16"/>
              <w:szCs w:val="16"/>
              <w:lang w:val="nl-BE"/>
            </w:rPr>
            <w:t>snelle</w:t>
          </w:r>
          <w:r w:rsidRPr="002F5008">
            <w:rPr>
              <w:sz w:val="16"/>
              <w:szCs w:val="16"/>
              <w:lang w:val="nl-BE"/>
            </w:rPr>
            <w:t xml:space="preserve"> toegang – v1.1</w:t>
          </w:r>
        </w:p>
        <w:p w14:paraId="23F8E1A2" w14:textId="63EE894B" w:rsidR="002F5008" w:rsidRPr="002F5008" w:rsidRDefault="002F5008" w:rsidP="002F5008">
          <w:pPr>
            <w:pStyle w:val="Pieddepage"/>
            <w:jc w:val="both"/>
            <w:rPr>
              <w:sz w:val="16"/>
              <w:szCs w:val="16"/>
              <w:lang w:val="nl-BE"/>
            </w:rPr>
          </w:pPr>
          <w:r w:rsidRPr="002F5008">
            <w:rPr>
              <w:sz w:val="16"/>
              <w:szCs w:val="16"/>
              <w:lang w:val="nl-BE"/>
            </w:rPr>
            <w:t>RIZIV – Dienst Geneeskundige Verzorging – Directie Farmaceutisch Beleid</w:t>
          </w:r>
        </w:p>
        <w:p w14:paraId="1DF4D035" w14:textId="77777777" w:rsidR="002F5008" w:rsidRPr="002F5008" w:rsidRDefault="002F5008" w:rsidP="002F5008">
          <w:pPr>
            <w:pStyle w:val="Pieddepage"/>
            <w:jc w:val="both"/>
            <w:rPr>
              <w:sz w:val="16"/>
              <w:szCs w:val="16"/>
              <w:lang w:val="nl-BE"/>
            </w:rPr>
          </w:pPr>
        </w:p>
      </w:tc>
    </w:tr>
  </w:tbl>
  <w:p w14:paraId="7C1D471D" w14:textId="77777777" w:rsidR="002F5008" w:rsidRPr="002F5008" w:rsidRDefault="002F5008">
    <w:pPr>
      <w:pStyle w:val="Pieddepage"/>
      <w:rPr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7CF3" w14:textId="77777777" w:rsidR="008F0760" w:rsidRDefault="008F07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18C4" w14:textId="77777777" w:rsidR="002F5008" w:rsidRDefault="002F5008" w:rsidP="002F5008">
      <w:pPr>
        <w:spacing w:after="0" w:line="240" w:lineRule="auto"/>
      </w:pPr>
      <w:r>
        <w:separator/>
      </w:r>
    </w:p>
  </w:footnote>
  <w:footnote w:type="continuationSeparator" w:id="0">
    <w:p w14:paraId="08E99ED9" w14:textId="77777777" w:rsidR="002F5008" w:rsidRDefault="002F5008" w:rsidP="002F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B37A" w14:textId="77777777" w:rsidR="008F0760" w:rsidRDefault="008F07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8D7274F" w14:paraId="03BCBC20" w14:textId="77777777" w:rsidTr="28D7274F">
      <w:trPr>
        <w:trHeight w:val="300"/>
      </w:trPr>
      <w:tc>
        <w:tcPr>
          <w:tcW w:w="2880" w:type="dxa"/>
        </w:tcPr>
        <w:p w14:paraId="7149062D" w14:textId="567728D2" w:rsidR="28D7274F" w:rsidRDefault="28D7274F" w:rsidP="28D7274F">
          <w:pPr>
            <w:pStyle w:val="En-tte"/>
            <w:ind w:left="-115"/>
          </w:pPr>
        </w:p>
      </w:tc>
      <w:tc>
        <w:tcPr>
          <w:tcW w:w="2880" w:type="dxa"/>
        </w:tcPr>
        <w:p w14:paraId="0A3A6A11" w14:textId="0CE0AE67" w:rsidR="28D7274F" w:rsidRDefault="28D7274F" w:rsidP="28D7274F">
          <w:pPr>
            <w:pStyle w:val="En-tte"/>
            <w:jc w:val="center"/>
          </w:pPr>
        </w:p>
      </w:tc>
      <w:tc>
        <w:tcPr>
          <w:tcW w:w="2880" w:type="dxa"/>
        </w:tcPr>
        <w:p w14:paraId="6A77B401" w14:textId="3F6EA325" w:rsidR="28D7274F" w:rsidRDefault="28D7274F" w:rsidP="28D7274F">
          <w:pPr>
            <w:pStyle w:val="En-tte"/>
            <w:ind w:right="-115"/>
            <w:jc w:val="right"/>
          </w:pPr>
        </w:p>
      </w:tc>
    </w:tr>
  </w:tbl>
  <w:p w14:paraId="21740E3C" w14:textId="4A3E30C3" w:rsidR="28D7274F" w:rsidRDefault="28D7274F" w:rsidP="28D7274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C3" w14:textId="77777777" w:rsidR="008F0760" w:rsidRDefault="008F07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01F90"/>
    <w:multiLevelType w:val="multilevel"/>
    <w:tmpl w:val="FEB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46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1E"/>
    <w:rsid w:val="00190987"/>
    <w:rsid w:val="002F5008"/>
    <w:rsid w:val="00515A90"/>
    <w:rsid w:val="005D3AEF"/>
    <w:rsid w:val="00686396"/>
    <w:rsid w:val="007F1B1E"/>
    <w:rsid w:val="008F0760"/>
    <w:rsid w:val="008F4666"/>
    <w:rsid w:val="009078EA"/>
    <w:rsid w:val="00922612"/>
    <w:rsid w:val="00990B4F"/>
    <w:rsid w:val="00A565CF"/>
    <w:rsid w:val="00A95BF0"/>
    <w:rsid w:val="00B67778"/>
    <w:rsid w:val="00C839CB"/>
    <w:rsid w:val="00EF311D"/>
    <w:rsid w:val="00EF6EF0"/>
    <w:rsid w:val="00F11211"/>
    <w:rsid w:val="196F7445"/>
    <w:rsid w:val="28D7274F"/>
    <w:rsid w:val="410C83D0"/>
    <w:rsid w:val="5068EE55"/>
    <w:rsid w:val="7BADE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D8911C"/>
  <w15:chartTrackingRefBased/>
  <w15:docId w15:val="{6E2E90CE-5452-4464-845D-20B22976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B1E"/>
    <w:pPr>
      <w:spacing w:after="160" w:line="259" w:lineRule="auto"/>
    </w:pPr>
    <w:rPr>
      <w:rFonts w:ascii="Arial" w:eastAsiaTheme="minorHAnsi" w:hAnsi="Arial" w:cstheme="minorBidi"/>
      <w:kern w:val="0"/>
      <w:sz w:val="24"/>
      <w:szCs w:val="24"/>
      <w:lang w:val="fr-BE" w:eastAsia="en-US"/>
    </w:rPr>
  </w:style>
  <w:style w:type="paragraph" w:styleId="Titre1">
    <w:name w:val="heading 1"/>
    <w:basedOn w:val="Normal"/>
    <w:next w:val="Normal"/>
    <w:link w:val="Titre1Car"/>
    <w:qFormat/>
    <w:rsid w:val="007F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F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F1B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7F1B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F1B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F1B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F1B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F1B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F1B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1B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character" w:customStyle="1" w:styleId="Titre2Car">
    <w:name w:val="Titre 2 Car"/>
    <w:basedOn w:val="Policepardfaut"/>
    <w:link w:val="Titre2"/>
    <w:semiHidden/>
    <w:rsid w:val="007F1B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character" w:customStyle="1" w:styleId="Titre3Car">
    <w:name w:val="Titre 3 Car"/>
    <w:basedOn w:val="Policepardfaut"/>
    <w:link w:val="Titre3"/>
    <w:semiHidden/>
    <w:rsid w:val="007F1B1E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character" w:customStyle="1" w:styleId="Titre4Car">
    <w:name w:val="Titre 4 Car"/>
    <w:basedOn w:val="Policepardfaut"/>
    <w:link w:val="Titre4"/>
    <w:semiHidden/>
    <w:rsid w:val="007F1B1E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 w:eastAsia="en-US"/>
    </w:rPr>
  </w:style>
  <w:style w:type="character" w:customStyle="1" w:styleId="Titre5Car">
    <w:name w:val="Titre 5 Car"/>
    <w:basedOn w:val="Policepardfaut"/>
    <w:link w:val="Titre5"/>
    <w:semiHidden/>
    <w:rsid w:val="007F1B1E"/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 w:eastAsia="en-US"/>
    </w:rPr>
  </w:style>
  <w:style w:type="character" w:customStyle="1" w:styleId="Titre6Car">
    <w:name w:val="Titre 6 Car"/>
    <w:basedOn w:val="Policepardfaut"/>
    <w:link w:val="Titre6"/>
    <w:semiHidden/>
    <w:rsid w:val="007F1B1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 w:eastAsia="en-US"/>
    </w:rPr>
  </w:style>
  <w:style w:type="character" w:customStyle="1" w:styleId="Titre7Car">
    <w:name w:val="Titre 7 Car"/>
    <w:basedOn w:val="Policepardfaut"/>
    <w:link w:val="Titre7"/>
    <w:semiHidden/>
    <w:rsid w:val="007F1B1E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 w:eastAsia="en-US"/>
    </w:rPr>
  </w:style>
  <w:style w:type="character" w:customStyle="1" w:styleId="Titre8Car">
    <w:name w:val="Titre 8 Car"/>
    <w:basedOn w:val="Policepardfaut"/>
    <w:link w:val="Titre8"/>
    <w:semiHidden/>
    <w:rsid w:val="007F1B1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 w:eastAsia="en-US"/>
    </w:rPr>
  </w:style>
  <w:style w:type="character" w:customStyle="1" w:styleId="Titre9Car">
    <w:name w:val="Titre 9 Car"/>
    <w:basedOn w:val="Policepardfaut"/>
    <w:link w:val="Titre9"/>
    <w:semiHidden/>
    <w:rsid w:val="007F1B1E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 w:eastAsia="en-US"/>
    </w:rPr>
  </w:style>
  <w:style w:type="paragraph" w:styleId="Titre">
    <w:name w:val="Title"/>
    <w:basedOn w:val="Normal"/>
    <w:next w:val="Normal"/>
    <w:link w:val="TitreCar"/>
    <w:qFormat/>
    <w:rsid w:val="007F1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7F1B1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Sous-titre">
    <w:name w:val="Subtitle"/>
    <w:basedOn w:val="Normal"/>
    <w:next w:val="Normal"/>
    <w:link w:val="Sous-titreCar"/>
    <w:qFormat/>
    <w:rsid w:val="007F1B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7F1B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7F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1B1E"/>
    <w:rPr>
      <w:rFonts w:ascii="Arial" w:hAnsi="Arial"/>
      <w:i/>
      <w:iCs/>
      <w:color w:val="404040" w:themeColor="text1" w:themeTint="BF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7F1B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1B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1B1E"/>
    <w:rPr>
      <w:rFonts w:ascii="Arial" w:hAnsi="Arial"/>
      <w:i/>
      <w:iCs/>
      <w:color w:val="0F4761" w:themeColor="accent1" w:themeShade="BF"/>
      <w:sz w:val="24"/>
      <w:szCs w:val="24"/>
      <w:lang w:val="en-US" w:eastAsia="en-US"/>
    </w:rPr>
  </w:style>
  <w:style w:type="character" w:styleId="Rfrenceintense">
    <w:name w:val="Intense Reference"/>
    <w:basedOn w:val="Policepardfaut"/>
    <w:uiPriority w:val="32"/>
    <w:qFormat/>
    <w:rsid w:val="007F1B1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rsid w:val="007F1B1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1B1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2F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F5008"/>
    <w:rPr>
      <w:rFonts w:ascii="Arial" w:eastAsiaTheme="minorHAnsi" w:hAnsi="Arial" w:cstheme="minorBidi"/>
      <w:kern w:val="0"/>
      <w:sz w:val="24"/>
      <w:szCs w:val="24"/>
      <w:lang w:val="fr-BE" w:eastAsia="en-US"/>
    </w:rPr>
  </w:style>
  <w:style w:type="paragraph" w:styleId="Pieddepage">
    <w:name w:val="footer"/>
    <w:basedOn w:val="Normal"/>
    <w:link w:val="PieddepageCar"/>
    <w:uiPriority w:val="99"/>
    <w:rsid w:val="002F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008"/>
    <w:rPr>
      <w:rFonts w:ascii="Arial" w:eastAsiaTheme="minorHAnsi" w:hAnsi="Arial" w:cstheme="minorBidi"/>
      <w:kern w:val="0"/>
      <w:sz w:val="24"/>
      <w:szCs w:val="24"/>
      <w:lang w:val="fr-BE" w:eastAsia="en-US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380BDAE2-61ED-4FF3-AEE1-91870722A02B}"/>
</file>

<file path=customXml/itemProps2.xml><?xml version="1.0" encoding="utf-8"?>
<ds:datastoreItem xmlns:ds="http://schemas.openxmlformats.org/officeDocument/2006/customXml" ds:itemID="{D144EA24-E60D-4D8F-8CE1-C367704AB20A}"/>
</file>

<file path=customXml/itemProps3.xml><?xml version="1.0" encoding="utf-8"?>
<ds:datastoreItem xmlns:ds="http://schemas.openxmlformats.org/officeDocument/2006/customXml" ds:itemID="{724BD988-864E-460D-9359-0572F701E9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1806</Characters>
  <Application>Microsoft Office Word</Application>
  <DocSecurity>0</DocSecurity>
  <Lines>54</Lines>
  <Paragraphs>15</Paragraphs>
  <ScaleCrop>false</ScaleCrop>
  <Company>RIZIV-INAMI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Duran (RIZIV-INAMI)</dc:creator>
  <cp:keywords/>
  <dc:description/>
  <cp:lastModifiedBy>Valentin Mutemberezi (RIZIV-INAMI)</cp:lastModifiedBy>
  <cp:revision>5</cp:revision>
  <dcterms:created xsi:type="dcterms:W3CDTF">2026-02-17T15:37:00Z</dcterms:created>
  <dcterms:modified xsi:type="dcterms:W3CDTF">2026-02-20T13:52:00Z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