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2D1" w14:textId="73DAB415" w:rsidR="002D4E34" w:rsidRPr="00486FD2" w:rsidRDefault="00433634" w:rsidP="002D4E34">
      <w:pPr>
        <w:pStyle w:val="TitleBig"/>
        <w:rPr>
          <w:sz w:val="40"/>
          <w:szCs w:val="40"/>
          <w:lang w:val="fr-FR"/>
        </w:rPr>
      </w:pPr>
      <w:bookmarkStart w:id="0" w:name="_Hlk139306687"/>
      <w:r w:rsidRPr="00486FD2">
        <w:rPr>
          <w:sz w:val="40"/>
          <w:szCs w:val="40"/>
          <w:lang w:val="fr-FR"/>
        </w:rPr>
        <w:t>Annexe</w:t>
      </w:r>
      <w:r w:rsidR="00D7786B" w:rsidRPr="00486FD2">
        <w:rPr>
          <w:sz w:val="40"/>
          <w:szCs w:val="40"/>
          <w:lang w:val="fr-FR"/>
        </w:rPr>
        <w:t xml:space="preserve"> </w:t>
      </w:r>
      <w:proofErr w:type="spellStart"/>
      <w:r w:rsidR="00D7786B" w:rsidRPr="00486FD2">
        <w:rPr>
          <w:sz w:val="40"/>
          <w:szCs w:val="40"/>
          <w:lang w:val="fr-FR"/>
        </w:rPr>
        <w:t>mHealth</w:t>
      </w:r>
      <w:proofErr w:type="spellEnd"/>
      <w:r w:rsidR="00D7786B" w:rsidRPr="00486FD2">
        <w:rPr>
          <w:sz w:val="40"/>
          <w:szCs w:val="40"/>
          <w:lang w:val="fr-FR"/>
        </w:rPr>
        <w:t xml:space="preserve">: </w:t>
      </w:r>
      <w:r w:rsidRPr="00486FD2">
        <w:rPr>
          <w:sz w:val="40"/>
          <w:szCs w:val="40"/>
          <w:lang w:val="fr-FR"/>
        </w:rPr>
        <w:t>Critères techniques de recevabilité</w:t>
      </w:r>
    </w:p>
    <w:p w14:paraId="25ED94AD" w14:textId="77777777" w:rsidR="002D4E34" w:rsidRPr="00486FD2" w:rsidRDefault="002D4E34" w:rsidP="002D4E34">
      <w:pPr>
        <w:pStyle w:val="NoSpacing"/>
        <w:rPr>
          <w:lang w:val="fr-FR"/>
        </w:rPr>
      </w:pPr>
    </w:p>
    <w:p w14:paraId="266D8824" w14:textId="34294B00" w:rsidR="002D4E34" w:rsidRPr="00486FD2" w:rsidRDefault="00433634" w:rsidP="002D4E34">
      <w:pPr>
        <w:pStyle w:val="Subtitlen1"/>
        <w:rPr>
          <w:lang w:val="fr-FR"/>
        </w:rPr>
      </w:pPr>
      <w:r w:rsidRPr="00486FD2">
        <w:rPr>
          <w:lang w:val="fr-FR"/>
        </w:rPr>
        <w:t>Quel sera le public cible de votre application ?</w:t>
      </w:r>
    </w:p>
    <w:p w14:paraId="3B2B9B63" w14:textId="6808F585" w:rsidR="002D4E34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1040247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3634" w:rsidRPr="00486FD2">
        <w:rPr>
          <w:lang w:val="fr-FR"/>
        </w:rPr>
        <w:t>Citoyen (par exemple, patient, parent d'un patient affecté, représentant d'un patient</w:t>
      </w:r>
      <w:r w:rsidR="00D7786B" w:rsidRPr="00486FD2">
        <w:rPr>
          <w:lang w:val="fr-FR"/>
        </w:rPr>
        <w:t>)</w:t>
      </w:r>
    </w:p>
    <w:p w14:paraId="33A15CCB" w14:textId="6562E9FF" w:rsidR="00433634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-128055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3634" w:rsidRPr="00486FD2">
        <w:rPr>
          <w:lang w:val="fr-FR"/>
        </w:rPr>
        <w:t>Organisation des soins de santé</w:t>
      </w:r>
    </w:p>
    <w:p w14:paraId="0211E616" w14:textId="07A96EDE" w:rsidR="00D7786B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-148029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3634" w:rsidRPr="00486FD2">
        <w:rPr>
          <w:lang w:val="fr-FR"/>
        </w:rPr>
        <w:t xml:space="preserve">Dispensateur de </w:t>
      </w:r>
      <w:r>
        <w:rPr>
          <w:lang w:val="fr-FR"/>
        </w:rPr>
        <w:t>s</w:t>
      </w:r>
      <w:r w:rsidR="00433634" w:rsidRPr="00486FD2">
        <w:rPr>
          <w:lang w:val="fr-FR"/>
        </w:rPr>
        <w:t>oins</w:t>
      </w:r>
    </w:p>
    <w:p w14:paraId="23D40CA6" w14:textId="77777777" w:rsidR="00D7786B" w:rsidRPr="00486FD2" w:rsidRDefault="00D7786B" w:rsidP="00D7786B">
      <w:pPr>
        <w:pStyle w:val="NoSpacing"/>
        <w:rPr>
          <w:lang w:val="fr-FR"/>
        </w:rPr>
      </w:pPr>
    </w:p>
    <w:bookmarkEnd w:id="0"/>
    <w:p w14:paraId="37DE06F9" w14:textId="131AA4F8" w:rsidR="001D3FB2" w:rsidRPr="00486FD2" w:rsidRDefault="00433634" w:rsidP="00D7786B">
      <w:pPr>
        <w:pStyle w:val="Subtitlen1"/>
        <w:rPr>
          <w:lang w:val="fr-FR"/>
        </w:rPr>
      </w:pPr>
      <w:r w:rsidRPr="00486FD2">
        <w:rPr>
          <w:lang w:val="fr-FR"/>
        </w:rPr>
        <w:t xml:space="preserve">Parmi les composants suivants, lesquels font partie de l'architecture </w:t>
      </w:r>
      <w:proofErr w:type="spellStart"/>
      <w:r w:rsidR="005356EB" w:rsidRPr="00486FD2">
        <w:rPr>
          <w:lang w:val="fr-FR"/>
        </w:rPr>
        <w:t>front-end</w:t>
      </w:r>
      <w:proofErr w:type="spellEnd"/>
      <w:r w:rsidRPr="00486FD2">
        <w:rPr>
          <w:lang w:val="fr-FR"/>
        </w:rPr>
        <w:t xml:space="preserve"> de votre application ?</w:t>
      </w:r>
    </w:p>
    <w:p w14:paraId="04FA1167" w14:textId="10732586" w:rsidR="00D7786B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87497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3634" w:rsidRPr="00486FD2">
        <w:rPr>
          <w:lang w:val="fr-FR"/>
        </w:rPr>
        <w:t>Application mobile</w:t>
      </w:r>
    </w:p>
    <w:p w14:paraId="5C79AA49" w14:textId="6CBD1652" w:rsidR="00D7786B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-108583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3634" w:rsidRPr="00486FD2">
        <w:rPr>
          <w:lang w:val="fr-FR"/>
        </w:rPr>
        <w:t>Site/application web</w:t>
      </w:r>
    </w:p>
    <w:p w14:paraId="56D6C9AF" w14:textId="4F7B8692" w:rsidR="00D7786B" w:rsidRPr="00486FD2" w:rsidRDefault="00E40F46" w:rsidP="00D7786B">
      <w:pPr>
        <w:pStyle w:val="NoSpacing"/>
        <w:rPr>
          <w:lang w:val="fr-FR"/>
        </w:rPr>
      </w:pPr>
      <w:sdt>
        <w:sdtPr>
          <w:rPr>
            <w:lang w:val="fr-FR"/>
          </w:rPr>
          <w:id w:val="3185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>Application client/serveur</w:t>
      </w:r>
    </w:p>
    <w:p w14:paraId="06F4CAB2" w14:textId="7810CEF3" w:rsidR="00D7786B" w:rsidRPr="00486FD2" w:rsidRDefault="00D7786B" w:rsidP="00D7786B">
      <w:pPr>
        <w:pStyle w:val="NoSpacing"/>
        <w:rPr>
          <w:lang w:val="fr-FR"/>
        </w:rPr>
      </w:pPr>
    </w:p>
    <w:p w14:paraId="37E03AA3" w14:textId="675826A2" w:rsidR="00D7786B" w:rsidRPr="00486FD2" w:rsidRDefault="005356EB" w:rsidP="00D7786B">
      <w:pPr>
        <w:pStyle w:val="Subtitlen1"/>
        <w:rPr>
          <w:lang w:val="fr-FR"/>
        </w:rPr>
      </w:pPr>
      <w:r w:rsidRPr="00486FD2">
        <w:rPr>
          <w:lang w:val="fr-FR"/>
        </w:rPr>
        <w:t xml:space="preserve">Parmi les composants suivants, lesquels font partie de l'architecture </w:t>
      </w:r>
      <w:proofErr w:type="spellStart"/>
      <w:r w:rsidRPr="00486FD2">
        <w:rPr>
          <w:lang w:val="fr-FR"/>
        </w:rPr>
        <w:t>back-end</w:t>
      </w:r>
      <w:proofErr w:type="spellEnd"/>
      <w:r w:rsidRPr="00486FD2">
        <w:rPr>
          <w:lang w:val="fr-FR"/>
        </w:rPr>
        <w:t xml:space="preserve"> de votre application</w:t>
      </w:r>
      <w:r w:rsidR="00DA0740" w:rsidRPr="00486FD2">
        <w:rPr>
          <w:lang w:val="fr-FR"/>
        </w:rPr>
        <w:t xml:space="preserve"> </w:t>
      </w:r>
      <w:r w:rsidR="004348CE" w:rsidRPr="00486FD2">
        <w:rPr>
          <w:lang w:val="fr-FR"/>
        </w:rPr>
        <w:t>?</w:t>
      </w:r>
    </w:p>
    <w:p w14:paraId="01B56B7A" w14:textId="6A32E180" w:rsidR="00D7786B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10493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 xml:space="preserve">Propre </w:t>
      </w:r>
      <w:proofErr w:type="spellStart"/>
      <w:r w:rsidR="005356EB" w:rsidRPr="00486FD2">
        <w:rPr>
          <w:lang w:val="fr-FR"/>
        </w:rPr>
        <w:t>back-end</w:t>
      </w:r>
      <w:proofErr w:type="spellEnd"/>
    </w:p>
    <w:p w14:paraId="1617700D" w14:textId="0A71CF43" w:rsidR="004348CE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125396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 xml:space="preserve">Services </w:t>
      </w:r>
      <w:proofErr w:type="spellStart"/>
      <w:r w:rsidR="005356EB" w:rsidRPr="00486FD2">
        <w:rPr>
          <w:lang w:val="fr-FR"/>
        </w:rPr>
        <w:t>back-end</w:t>
      </w:r>
      <w:proofErr w:type="spellEnd"/>
      <w:r w:rsidR="005356EB" w:rsidRPr="00486FD2">
        <w:rPr>
          <w:lang w:val="fr-FR"/>
        </w:rPr>
        <w:t xml:space="preserve"> de tiers utilisés pour l'extraction et le stockage des données</w:t>
      </w:r>
    </w:p>
    <w:p w14:paraId="1F8FF0F6" w14:textId="77777777" w:rsidR="005356EB" w:rsidRPr="00486FD2" w:rsidRDefault="005356EB" w:rsidP="004348CE">
      <w:pPr>
        <w:pStyle w:val="NoSpacing"/>
        <w:rPr>
          <w:lang w:val="fr-FR"/>
        </w:rPr>
      </w:pPr>
    </w:p>
    <w:p w14:paraId="52CE2C70" w14:textId="3BCF0B64" w:rsidR="004348CE" w:rsidRPr="00486FD2" w:rsidRDefault="005356EB" w:rsidP="004348CE">
      <w:pPr>
        <w:pStyle w:val="Subtitlen1"/>
        <w:rPr>
          <w:lang w:val="fr-FR"/>
        </w:rPr>
      </w:pPr>
      <w:r w:rsidRPr="00486FD2">
        <w:rPr>
          <w:lang w:val="fr-FR"/>
        </w:rPr>
        <w:t>Des services web propriétaires sont-ils utilisés</w:t>
      </w:r>
      <w:r w:rsidR="00DA0740" w:rsidRPr="00486FD2">
        <w:rPr>
          <w:lang w:val="fr-FR"/>
        </w:rPr>
        <w:t xml:space="preserve"> </w:t>
      </w:r>
      <w:r w:rsidR="004348CE" w:rsidRPr="00486FD2">
        <w:rPr>
          <w:lang w:val="fr-FR"/>
        </w:rPr>
        <w:t>?</w:t>
      </w:r>
    </w:p>
    <w:p w14:paraId="74116074" w14:textId="0AE63886" w:rsidR="004348CE" w:rsidRPr="00486FD2" w:rsidRDefault="00E40F46" w:rsidP="004348CE">
      <w:pPr>
        <w:pStyle w:val="NoSpacing"/>
        <w:rPr>
          <w:lang w:val="fr-FR"/>
        </w:rPr>
      </w:pPr>
      <w:sdt>
        <w:sdtPr>
          <w:id w:val="195528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>Oui</w:t>
      </w:r>
    </w:p>
    <w:p w14:paraId="0FA0EF75" w14:textId="4AC05FEC" w:rsidR="004348CE" w:rsidRPr="00486FD2" w:rsidRDefault="00E40F46" w:rsidP="004348CE">
      <w:pPr>
        <w:pStyle w:val="NoSpacing"/>
        <w:rPr>
          <w:lang w:val="fr-FR"/>
        </w:rPr>
      </w:pPr>
      <w:sdt>
        <w:sdtPr>
          <w:id w:val="-114573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1D4FBC8" w14:textId="32CBF090" w:rsidR="004348CE" w:rsidRPr="00486FD2" w:rsidRDefault="004348CE" w:rsidP="004348CE">
      <w:pPr>
        <w:pStyle w:val="NoSpacing"/>
        <w:rPr>
          <w:lang w:val="fr-FR"/>
        </w:rPr>
      </w:pPr>
    </w:p>
    <w:p w14:paraId="54D89409" w14:textId="6961C890" w:rsidR="004348CE" w:rsidRPr="00486FD2" w:rsidRDefault="005356EB" w:rsidP="004348CE">
      <w:pPr>
        <w:pStyle w:val="NoSpacing"/>
        <w:rPr>
          <w:b/>
          <w:bCs/>
          <w:lang w:val="fr-FR"/>
        </w:rPr>
      </w:pPr>
      <w:r w:rsidRPr="00486FD2">
        <w:rPr>
          <w:b/>
          <w:bCs/>
          <w:lang w:val="fr-FR"/>
        </w:rPr>
        <w:t>Si oui, veuillez préciser</w:t>
      </w:r>
      <w:r w:rsidR="00DA0740" w:rsidRPr="00486FD2">
        <w:rPr>
          <w:b/>
          <w:bCs/>
          <w:lang w:val="fr-FR"/>
        </w:rPr>
        <w:t xml:space="preserve"> </w:t>
      </w:r>
      <w:r w:rsidR="004348CE" w:rsidRPr="00486FD2">
        <w:rPr>
          <w:b/>
          <w:bCs/>
          <w:lang w:val="fr-FR"/>
        </w:rPr>
        <w:t>:</w:t>
      </w:r>
    </w:p>
    <w:p w14:paraId="1CCEAD4B" w14:textId="3FDAC946" w:rsidR="004348CE" w:rsidRPr="00486FD2" w:rsidRDefault="004348CE" w:rsidP="004348CE">
      <w:pPr>
        <w:pStyle w:val="NoSpacing"/>
        <w:rPr>
          <w:b/>
          <w:bCs/>
          <w:lang w:val="fr-FR"/>
        </w:rPr>
      </w:pPr>
    </w:p>
    <w:p w14:paraId="476850A8" w14:textId="1F336B5A" w:rsidR="004348CE" w:rsidRPr="00486FD2" w:rsidRDefault="00E40F46" w:rsidP="004348CE">
      <w:pPr>
        <w:pStyle w:val="NoSpacing"/>
        <w:rPr>
          <w:lang w:val="fr-FR"/>
        </w:rPr>
      </w:pPr>
      <w:sdt>
        <w:sdtPr>
          <w:id w:val="-10103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proofErr w:type="spellStart"/>
      <w:r w:rsidR="004348CE" w:rsidRPr="00486FD2">
        <w:rPr>
          <w:lang w:val="fr-FR"/>
        </w:rPr>
        <w:t>GraphQL</w:t>
      </w:r>
      <w:proofErr w:type="spellEnd"/>
    </w:p>
    <w:p w14:paraId="57F104F9" w14:textId="3E702802" w:rsidR="004348CE" w:rsidRPr="00486FD2" w:rsidRDefault="00E40F46" w:rsidP="004348CE">
      <w:pPr>
        <w:pStyle w:val="NoSpacing"/>
        <w:rPr>
          <w:lang w:val="fr-FR"/>
        </w:rPr>
      </w:pPr>
      <w:sdt>
        <w:sdtPr>
          <w:id w:val="15410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48CE" w:rsidRPr="00486FD2">
        <w:rPr>
          <w:lang w:val="fr-FR"/>
        </w:rPr>
        <w:t>REST</w:t>
      </w:r>
    </w:p>
    <w:p w14:paraId="409385E4" w14:textId="4C1BE180" w:rsidR="004348CE" w:rsidRPr="00486FD2" w:rsidRDefault="00E40F46" w:rsidP="004348CE">
      <w:pPr>
        <w:pStyle w:val="NoSpacing"/>
        <w:rPr>
          <w:lang w:val="fr-FR"/>
        </w:rPr>
      </w:pPr>
      <w:sdt>
        <w:sdtPr>
          <w:id w:val="-121164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348CE" w:rsidRPr="00486FD2">
        <w:rPr>
          <w:lang w:val="fr-FR"/>
        </w:rPr>
        <w:t>SOAP</w:t>
      </w:r>
    </w:p>
    <w:p w14:paraId="12E852F8" w14:textId="75C3BA73" w:rsidR="004348CE" w:rsidRPr="00486FD2" w:rsidRDefault="004348CE" w:rsidP="004348CE">
      <w:pPr>
        <w:pStyle w:val="NoSpacing"/>
        <w:rPr>
          <w:lang w:val="fr-FR"/>
        </w:rPr>
      </w:pPr>
    </w:p>
    <w:p w14:paraId="70D4BD1E" w14:textId="67909A86" w:rsidR="004348CE" w:rsidRPr="00486FD2" w:rsidRDefault="005356EB" w:rsidP="004348CE">
      <w:pPr>
        <w:pStyle w:val="Subtitlen1"/>
        <w:rPr>
          <w:lang w:val="fr-FR"/>
        </w:rPr>
      </w:pPr>
      <w:r w:rsidRPr="00486FD2">
        <w:rPr>
          <w:lang w:val="fr-FR"/>
        </w:rPr>
        <w:t>Votre application permet-elle aux utilisateurs de télécharger des documents ou des fichiers</w:t>
      </w:r>
      <w:r w:rsidR="004348CE" w:rsidRPr="00486FD2">
        <w:rPr>
          <w:lang w:val="fr-FR"/>
        </w:rPr>
        <w:t>?</w:t>
      </w:r>
    </w:p>
    <w:p w14:paraId="434DCA4E" w14:textId="22308DBB" w:rsidR="004348CE" w:rsidRPr="00486FD2" w:rsidRDefault="00E40F46" w:rsidP="004348CE">
      <w:pPr>
        <w:pStyle w:val="NoSpacing"/>
        <w:rPr>
          <w:lang w:val="fr-FR"/>
        </w:rPr>
      </w:pPr>
      <w:sdt>
        <w:sdtPr>
          <w:id w:val="99052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>Oui</w:t>
      </w:r>
    </w:p>
    <w:p w14:paraId="1DAFE7B6" w14:textId="0A613C6E" w:rsidR="004348CE" w:rsidRPr="00486FD2" w:rsidRDefault="00E40F46" w:rsidP="004348CE">
      <w:pPr>
        <w:pStyle w:val="NoSpacing"/>
        <w:rPr>
          <w:lang w:val="fr-FR"/>
        </w:rPr>
      </w:pPr>
      <w:sdt>
        <w:sdtPr>
          <w:id w:val="712006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>Non</w:t>
      </w:r>
    </w:p>
    <w:p w14:paraId="4402568C" w14:textId="28BF1E17" w:rsidR="004348CE" w:rsidRPr="00486FD2" w:rsidRDefault="004348CE" w:rsidP="004348CE">
      <w:pPr>
        <w:pStyle w:val="NoSpacing"/>
        <w:rPr>
          <w:lang w:val="fr-FR"/>
        </w:rPr>
      </w:pPr>
    </w:p>
    <w:p w14:paraId="46F21B0B" w14:textId="369400DA" w:rsidR="004348CE" w:rsidRPr="00486FD2" w:rsidRDefault="005356EB" w:rsidP="004348CE">
      <w:pPr>
        <w:pStyle w:val="Subtitlen1"/>
        <w:rPr>
          <w:lang w:val="fr-FR"/>
        </w:rPr>
      </w:pPr>
      <w:r w:rsidRPr="00486FD2">
        <w:rPr>
          <w:lang w:val="fr-FR"/>
        </w:rPr>
        <w:t xml:space="preserve">Votre </w:t>
      </w:r>
      <w:r w:rsidRPr="00486FD2">
        <w:rPr>
          <w:lang w:val="fr-FR"/>
        </w:rPr>
        <w:t>application</w:t>
      </w:r>
      <w:r w:rsidRPr="00486FD2">
        <w:rPr>
          <w:lang w:val="fr-FR"/>
        </w:rPr>
        <w:t xml:space="preserve"> nécessite-t-elle des données</w:t>
      </w:r>
      <w:r w:rsidR="00E40F46" w:rsidRPr="00E40F46">
        <w:rPr>
          <w:rFonts w:ascii="Arial" w:eastAsia="Times New Roman" w:hAnsi="Arial" w:cs="Times New Roman"/>
          <w:b w:val="0"/>
          <w:color w:val="333333"/>
          <w:sz w:val="27"/>
          <w:szCs w:val="27"/>
          <w:shd w:val="clear" w:color="auto" w:fill="FFFFFF"/>
          <w:lang w:val="fr-FR"/>
        </w:rPr>
        <w:t xml:space="preserve"> </w:t>
      </w:r>
      <w:r w:rsidR="00E40F46" w:rsidRPr="00E40F46">
        <w:rPr>
          <w:lang w:val="fr-FR"/>
        </w:rPr>
        <w:t>à caractère</w:t>
      </w:r>
      <w:r w:rsidR="00E40F46">
        <w:rPr>
          <w:lang w:val="fr-FR"/>
        </w:rPr>
        <w:t xml:space="preserve"> </w:t>
      </w:r>
      <w:r w:rsidRPr="00486FD2">
        <w:rPr>
          <w:lang w:val="fr-FR"/>
        </w:rPr>
        <w:t xml:space="preserve"> </w:t>
      </w:r>
      <w:r w:rsidRPr="00486FD2">
        <w:rPr>
          <w:lang w:val="fr-FR"/>
        </w:rPr>
        <w:t>personnel</w:t>
      </w:r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?</w:t>
      </w:r>
    </w:p>
    <w:p w14:paraId="55C0D262" w14:textId="2D6D995E" w:rsidR="004348CE" w:rsidRPr="00486FD2" w:rsidRDefault="00E40F46" w:rsidP="004348CE">
      <w:pPr>
        <w:pStyle w:val="NoSpacing"/>
        <w:rPr>
          <w:lang w:val="fr-FR"/>
        </w:rPr>
      </w:pPr>
      <w:sdt>
        <w:sdtPr>
          <w:id w:val="61425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>Oui</w:t>
      </w:r>
    </w:p>
    <w:p w14:paraId="234636CD" w14:textId="20A7A193" w:rsidR="004348CE" w:rsidRPr="00486FD2" w:rsidRDefault="00E40F46" w:rsidP="004348CE">
      <w:pPr>
        <w:pStyle w:val="NoSpacing"/>
        <w:rPr>
          <w:lang w:val="fr-FR"/>
        </w:rPr>
      </w:pPr>
      <w:sdt>
        <w:sdtPr>
          <w:id w:val="-175065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>
        <w:rPr>
          <w:lang w:val="fr-FR"/>
        </w:rPr>
        <w:t>N</w:t>
      </w:r>
      <w:r w:rsidR="005356EB" w:rsidRPr="00486FD2">
        <w:rPr>
          <w:lang w:val="fr-FR"/>
        </w:rPr>
        <w:t>on</w:t>
      </w:r>
    </w:p>
    <w:p w14:paraId="60520433" w14:textId="45781210" w:rsidR="004348CE" w:rsidRPr="00486FD2" w:rsidRDefault="004348CE" w:rsidP="004348CE">
      <w:pPr>
        <w:pStyle w:val="NoSpacing"/>
        <w:rPr>
          <w:lang w:val="fr-FR"/>
        </w:rPr>
      </w:pPr>
    </w:p>
    <w:p w14:paraId="13761CFF" w14:textId="2C677B14" w:rsidR="004348CE" w:rsidRPr="00486FD2" w:rsidRDefault="005356EB" w:rsidP="004348CE">
      <w:pPr>
        <w:pStyle w:val="NoSpacing"/>
        <w:rPr>
          <w:b/>
          <w:bCs/>
          <w:lang w:val="fr-FR"/>
        </w:rPr>
      </w:pPr>
      <w:r w:rsidRPr="00486FD2">
        <w:rPr>
          <w:b/>
          <w:bCs/>
          <w:lang w:val="fr-FR"/>
        </w:rPr>
        <w:t>Si oui, veuillez préciser</w:t>
      </w:r>
      <w:r w:rsidRPr="00486FD2">
        <w:rPr>
          <w:b/>
          <w:bCs/>
          <w:lang w:val="fr-FR"/>
        </w:rPr>
        <w:t> :</w:t>
      </w:r>
    </w:p>
    <w:p w14:paraId="18E966FD" w14:textId="77777777" w:rsidR="005356EB" w:rsidRPr="00486FD2" w:rsidRDefault="005356EB" w:rsidP="004348CE">
      <w:pPr>
        <w:pStyle w:val="NoSpacing"/>
        <w:rPr>
          <w:b/>
          <w:bCs/>
          <w:lang w:val="fr-FR"/>
        </w:rPr>
      </w:pPr>
    </w:p>
    <w:p w14:paraId="6DF75264" w14:textId="75040A26" w:rsidR="005356EB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101183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 xml:space="preserve">Données </w:t>
      </w:r>
      <w:r w:rsidRPr="00E40F46">
        <w:rPr>
          <w:lang w:val="fr-FR"/>
        </w:rPr>
        <w:t>à caractère</w:t>
      </w:r>
      <w:r w:rsidRPr="00E40F46">
        <w:rPr>
          <w:lang w:val="fr-FR"/>
        </w:rPr>
        <w:t xml:space="preserve"> </w:t>
      </w:r>
      <w:r w:rsidR="005356EB" w:rsidRPr="00486FD2">
        <w:rPr>
          <w:lang w:val="fr-FR"/>
        </w:rPr>
        <w:t xml:space="preserve">personnel telles que définies à l'article 9 du </w:t>
      </w:r>
      <w:r w:rsidR="005356EB" w:rsidRPr="00486FD2">
        <w:rPr>
          <w:lang w:val="fr-FR"/>
        </w:rPr>
        <w:t>RGPD</w:t>
      </w:r>
    </w:p>
    <w:p w14:paraId="2FADBB08" w14:textId="58D52FBA" w:rsidR="004348CE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6171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5356EB" w:rsidRPr="00486FD2">
        <w:rPr>
          <w:lang w:val="fr-FR"/>
        </w:rPr>
        <w:t xml:space="preserve">Données </w:t>
      </w:r>
      <w:r w:rsidRPr="00E40F46">
        <w:rPr>
          <w:lang w:val="fr-FR"/>
        </w:rPr>
        <w:t>à caractère</w:t>
      </w:r>
      <w:r w:rsidRPr="00E40F46">
        <w:rPr>
          <w:lang w:val="fr-FR"/>
        </w:rPr>
        <w:t xml:space="preserve"> </w:t>
      </w:r>
      <w:r w:rsidR="005356EB" w:rsidRPr="00486FD2">
        <w:rPr>
          <w:lang w:val="fr-FR"/>
        </w:rPr>
        <w:t xml:space="preserve">personnel sensibles telles que définies à l'article 9 du </w:t>
      </w:r>
      <w:r w:rsidR="005356EB" w:rsidRPr="00486FD2">
        <w:rPr>
          <w:lang w:val="fr-FR"/>
        </w:rPr>
        <w:t>RGPD</w:t>
      </w:r>
    </w:p>
    <w:p w14:paraId="0F346FCC" w14:textId="77777777" w:rsidR="005356EB" w:rsidRPr="00486FD2" w:rsidRDefault="005356EB" w:rsidP="004348CE">
      <w:pPr>
        <w:pStyle w:val="NoSpacing"/>
        <w:rPr>
          <w:lang w:val="fr-FR"/>
        </w:rPr>
      </w:pPr>
    </w:p>
    <w:p w14:paraId="38133325" w14:textId="0218D5D1" w:rsidR="004348CE" w:rsidRPr="00486FD2" w:rsidRDefault="00DA0740" w:rsidP="004348CE">
      <w:pPr>
        <w:pStyle w:val="Subtitlen1"/>
        <w:rPr>
          <w:lang w:val="fr-FR"/>
        </w:rPr>
      </w:pPr>
      <w:r w:rsidRPr="00486FD2">
        <w:rPr>
          <w:lang w:val="fr-FR"/>
        </w:rPr>
        <w:t xml:space="preserve">Votre application stocke-t-elle des données </w:t>
      </w:r>
      <w:r w:rsidR="00E40F46" w:rsidRPr="00E40F46">
        <w:rPr>
          <w:lang w:val="fr-FR"/>
        </w:rPr>
        <w:t>à caractère</w:t>
      </w:r>
      <w:r w:rsidR="00E40F46" w:rsidRPr="00E40F46">
        <w:rPr>
          <w:lang w:val="fr-FR"/>
        </w:rPr>
        <w:t xml:space="preserve"> </w:t>
      </w:r>
      <w:r w:rsidRPr="00486FD2">
        <w:rPr>
          <w:lang w:val="fr-FR"/>
        </w:rPr>
        <w:t>personnel</w:t>
      </w:r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?</w:t>
      </w:r>
    </w:p>
    <w:p w14:paraId="6B5390D4" w14:textId="53E8F14C" w:rsidR="004348CE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1459720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Non</w:t>
      </w:r>
    </w:p>
    <w:p w14:paraId="11FF2CBA" w14:textId="19C711CC" w:rsidR="00DA0740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4518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Stockage central</w:t>
      </w:r>
      <w:r w:rsidR="00DA0740" w:rsidRPr="00486FD2">
        <w:rPr>
          <w:lang w:val="fr-FR"/>
        </w:rPr>
        <w:t>isé</w:t>
      </w:r>
    </w:p>
    <w:p w14:paraId="40BFBB48" w14:textId="2349FFC2" w:rsidR="00DA0740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204011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>
        <w:rPr>
          <w:lang w:val="fr-FR"/>
        </w:rPr>
        <w:t>S</w:t>
      </w:r>
      <w:r w:rsidR="00DA0740" w:rsidRPr="00486FD2">
        <w:rPr>
          <w:lang w:val="fr-FR"/>
        </w:rPr>
        <w:t>tock</w:t>
      </w:r>
      <w:r w:rsidR="00DA0740" w:rsidRPr="00486FD2">
        <w:rPr>
          <w:lang w:val="fr-FR"/>
        </w:rPr>
        <w:t>age</w:t>
      </w:r>
      <w:r w:rsidR="00DA0740" w:rsidRPr="00486FD2">
        <w:rPr>
          <w:lang w:val="fr-FR"/>
        </w:rPr>
        <w:t xml:space="preserve"> local</w:t>
      </w:r>
    </w:p>
    <w:p w14:paraId="6B849D9D" w14:textId="64173B9C" w:rsidR="004348CE" w:rsidRPr="00486FD2" w:rsidRDefault="00E40F46" w:rsidP="004348CE">
      <w:pPr>
        <w:pStyle w:val="NoSpacing"/>
        <w:rPr>
          <w:lang w:val="fr-FR"/>
        </w:rPr>
      </w:pPr>
      <w:sdt>
        <w:sdtPr>
          <w:rPr>
            <w:lang w:val="fr-FR"/>
          </w:rPr>
          <w:id w:val="-121327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Stockage local et centralisé</w:t>
      </w:r>
    </w:p>
    <w:p w14:paraId="4C383022" w14:textId="229B5D53" w:rsidR="004348CE" w:rsidRPr="00486FD2" w:rsidRDefault="004348CE" w:rsidP="004348CE">
      <w:pPr>
        <w:pStyle w:val="NoSpacing"/>
        <w:rPr>
          <w:lang w:val="fr-FR"/>
        </w:rPr>
      </w:pPr>
    </w:p>
    <w:p w14:paraId="3D57EBE1" w14:textId="78D2043F" w:rsidR="004348CE" w:rsidRPr="00486FD2" w:rsidRDefault="00DA0740" w:rsidP="004348CE">
      <w:pPr>
        <w:pStyle w:val="Subtitlen1"/>
        <w:rPr>
          <w:lang w:val="fr-FR"/>
        </w:rPr>
      </w:pPr>
      <w:r w:rsidRPr="00486FD2">
        <w:rPr>
          <w:lang w:val="fr-FR"/>
        </w:rPr>
        <w:t xml:space="preserve">Votre application utilise-t-elle le </w:t>
      </w:r>
      <w:r w:rsidRPr="00486FD2">
        <w:rPr>
          <w:lang w:val="fr-FR"/>
        </w:rPr>
        <w:t>N</w:t>
      </w:r>
      <w:r w:rsidRPr="00486FD2">
        <w:rPr>
          <w:lang w:val="fr-FR"/>
        </w:rPr>
        <w:t>uméro d'</w:t>
      </w:r>
      <w:r w:rsidRPr="00486FD2">
        <w:rPr>
          <w:lang w:val="fr-FR"/>
        </w:rPr>
        <w:t>I</w:t>
      </w:r>
      <w:r w:rsidRPr="00486FD2">
        <w:rPr>
          <w:lang w:val="fr-FR"/>
        </w:rPr>
        <w:t xml:space="preserve">dentification </w:t>
      </w:r>
      <w:r w:rsidRPr="00486FD2">
        <w:rPr>
          <w:lang w:val="fr-FR"/>
        </w:rPr>
        <w:t>à</w:t>
      </w:r>
      <w:r w:rsidRPr="00486FD2">
        <w:rPr>
          <w:lang w:val="fr-FR"/>
        </w:rPr>
        <w:t xml:space="preserve"> la </w:t>
      </w:r>
      <w:r w:rsidRPr="00486FD2">
        <w:rPr>
          <w:lang w:val="fr-FR"/>
        </w:rPr>
        <w:t>S</w:t>
      </w:r>
      <w:r w:rsidRPr="00486FD2">
        <w:rPr>
          <w:lang w:val="fr-FR"/>
        </w:rPr>
        <w:t xml:space="preserve">écurité </w:t>
      </w:r>
      <w:r w:rsidRPr="00486FD2">
        <w:rPr>
          <w:lang w:val="fr-FR"/>
        </w:rPr>
        <w:t>S</w:t>
      </w:r>
      <w:r w:rsidRPr="00486FD2">
        <w:rPr>
          <w:lang w:val="fr-FR"/>
        </w:rPr>
        <w:t>ociale (</w:t>
      </w:r>
      <w:r w:rsidRPr="00486FD2">
        <w:rPr>
          <w:lang w:val="fr-FR"/>
        </w:rPr>
        <w:t>NISS</w:t>
      </w:r>
      <w:r w:rsidRPr="00486FD2">
        <w:rPr>
          <w:lang w:val="fr-FR"/>
        </w:rPr>
        <w:t>) pour l'identification du patient</w:t>
      </w:r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?</w:t>
      </w:r>
    </w:p>
    <w:p w14:paraId="766B2C5C" w14:textId="5B52DB6A" w:rsidR="004D34C8" w:rsidRPr="00486FD2" w:rsidRDefault="00E40F46" w:rsidP="004D34C8">
      <w:pPr>
        <w:pStyle w:val="NoSpacing"/>
        <w:rPr>
          <w:lang w:val="fr-FR"/>
        </w:rPr>
      </w:pPr>
      <w:sdt>
        <w:sdtPr>
          <w:id w:val="50549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Oui</w:t>
      </w:r>
    </w:p>
    <w:p w14:paraId="13FA6542" w14:textId="6FAAC751" w:rsidR="004D34C8" w:rsidRPr="00486FD2" w:rsidRDefault="00E40F46" w:rsidP="004D34C8">
      <w:pPr>
        <w:pStyle w:val="NoSpacing"/>
        <w:rPr>
          <w:lang w:val="fr-FR"/>
        </w:rPr>
      </w:pPr>
      <w:sdt>
        <w:sdtPr>
          <w:id w:val="-207942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Non</w:t>
      </w:r>
    </w:p>
    <w:p w14:paraId="1937DC5B" w14:textId="0F0D4FA6" w:rsidR="004D34C8" w:rsidRPr="00486FD2" w:rsidRDefault="004D34C8" w:rsidP="004D34C8">
      <w:pPr>
        <w:pStyle w:val="NoSpacing"/>
        <w:rPr>
          <w:lang w:val="fr-FR"/>
        </w:rPr>
      </w:pPr>
    </w:p>
    <w:p w14:paraId="0CB55CD0" w14:textId="526B6109" w:rsidR="004D34C8" w:rsidRPr="00486FD2" w:rsidRDefault="00DA0740" w:rsidP="004D34C8">
      <w:pPr>
        <w:pStyle w:val="Subtitlen1"/>
        <w:rPr>
          <w:lang w:val="fr-FR"/>
        </w:rPr>
      </w:pPr>
      <w:r w:rsidRPr="00486FD2">
        <w:rPr>
          <w:lang w:val="fr-FR"/>
        </w:rPr>
        <w:t>Quel est le système d'authentification utilisé par votre application</w:t>
      </w:r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?</w:t>
      </w:r>
    </w:p>
    <w:p w14:paraId="69429D14" w14:textId="5421B382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-174200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FAS (</w:t>
      </w:r>
      <w:proofErr w:type="spellStart"/>
      <w:r w:rsidR="004D34C8" w:rsidRPr="00486FD2">
        <w:rPr>
          <w:lang w:val="fr-FR"/>
        </w:rPr>
        <w:t>Federal</w:t>
      </w:r>
      <w:proofErr w:type="spellEnd"/>
      <w:r w:rsidR="004D34C8" w:rsidRPr="00486FD2">
        <w:rPr>
          <w:lang w:val="fr-FR"/>
        </w:rPr>
        <w:t xml:space="preserve"> </w:t>
      </w:r>
      <w:proofErr w:type="spellStart"/>
      <w:r w:rsidR="004D34C8" w:rsidRPr="00486FD2">
        <w:rPr>
          <w:lang w:val="fr-FR"/>
        </w:rPr>
        <w:t>Authentication</w:t>
      </w:r>
      <w:proofErr w:type="spellEnd"/>
      <w:r w:rsidR="004D34C8" w:rsidRPr="00486FD2">
        <w:rPr>
          <w:lang w:val="fr-FR"/>
        </w:rPr>
        <w:t xml:space="preserve"> Service)</w:t>
      </w:r>
    </w:p>
    <w:p w14:paraId="0602F8B4" w14:textId="1A4B51BA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76056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Système propre au fournisseur qui répond aux exigences des critères minimaux</w:t>
      </w:r>
    </w:p>
    <w:p w14:paraId="09176BA5" w14:textId="77777777" w:rsidR="00DA0740" w:rsidRPr="00486FD2" w:rsidRDefault="00DA0740" w:rsidP="004D34C8">
      <w:pPr>
        <w:pStyle w:val="NoSpacing"/>
        <w:rPr>
          <w:lang w:val="fr-FR"/>
        </w:rPr>
      </w:pPr>
    </w:p>
    <w:p w14:paraId="44902DF7" w14:textId="3DF4FEA5" w:rsidR="004D34C8" w:rsidRPr="00486FD2" w:rsidRDefault="00DA0740" w:rsidP="004D34C8">
      <w:pPr>
        <w:pStyle w:val="NoSpacing"/>
        <w:rPr>
          <w:b/>
          <w:bCs/>
          <w:lang w:val="fr-FR"/>
        </w:rPr>
      </w:pPr>
      <w:r w:rsidRPr="00486FD2">
        <w:rPr>
          <w:b/>
          <w:bCs/>
          <w:lang w:val="fr-FR"/>
        </w:rPr>
        <w:t>Si un système propriétaire est utilisé, veuillez le décrire</w:t>
      </w:r>
      <w:r w:rsidRPr="00486FD2">
        <w:rPr>
          <w:b/>
          <w:bCs/>
          <w:lang w:val="fr-FR"/>
        </w:rPr>
        <w:t> :</w:t>
      </w:r>
    </w:p>
    <w:p w14:paraId="7E47F672" w14:textId="77777777" w:rsidR="00DA0740" w:rsidRPr="00486FD2" w:rsidRDefault="00DA0740" w:rsidP="004D34C8">
      <w:pPr>
        <w:pStyle w:val="NoSpacing"/>
        <w:rPr>
          <w:b/>
          <w:bCs/>
          <w:lang w:val="fr-FR"/>
        </w:rPr>
      </w:pPr>
    </w:p>
    <w:p w14:paraId="3B3E1EF0" w14:textId="24B9D080" w:rsidR="004D34C8" w:rsidRPr="00486FD2" w:rsidRDefault="00DA0740" w:rsidP="004D34C8">
      <w:pPr>
        <w:pStyle w:val="Subtitlen1"/>
        <w:rPr>
          <w:lang w:val="fr-FR"/>
        </w:rPr>
      </w:pPr>
      <w:r w:rsidRPr="00486FD2">
        <w:rPr>
          <w:lang w:val="fr-FR"/>
        </w:rPr>
        <w:t>Votre application nécessite-t-elle la vérification d'attributs ou de relations d'utilisateurs pertinents</w:t>
      </w:r>
      <w:r w:rsidRPr="00486FD2">
        <w:rPr>
          <w:lang w:val="fr-FR"/>
        </w:rPr>
        <w:t xml:space="preserve"> ?</w:t>
      </w:r>
    </w:p>
    <w:p w14:paraId="0FD36E82" w14:textId="04B11D34" w:rsidR="004D34C8" w:rsidRPr="00486FD2" w:rsidRDefault="00E40F46" w:rsidP="004D34C8">
      <w:pPr>
        <w:pStyle w:val="NoSpacing"/>
        <w:rPr>
          <w:lang w:val="fr-FR"/>
        </w:rPr>
      </w:pPr>
      <w:sdt>
        <w:sdtPr>
          <w:id w:val="-136736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>Oui</w:t>
      </w:r>
    </w:p>
    <w:p w14:paraId="2C8D125F" w14:textId="500A0C25" w:rsidR="004D34C8" w:rsidRPr="00486FD2" w:rsidRDefault="00E40F46" w:rsidP="004D34C8">
      <w:pPr>
        <w:pStyle w:val="NoSpacing"/>
        <w:rPr>
          <w:lang w:val="fr-FR"/>
        </w:rPr>
      </w:pPr>
      <w:sdt>
        <w:sdtPr>
          <w:id w:val="-54545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N</w:t>
      </w:r>
      <w:r w:rsidR="00DA0740" w:rsidRPr="00486FD2">
        <w:rPr>
          <w:lang w:val="fr-FR"/>
        </w:rPr>
        <w:t>on</w:t>
      </w:r>
    </w:p>
    <w:p w14:paraId="2ADFE754" w14:textId="52114A14" w:rsidR="004D34C8" w:rsidRPr="00486FD2" w:rsidRDefault="004D34C8" w:rsidP="004D34C8">
      <w:pPr>
        <w:pStyle w:val="NoSpacing"/>
        <w:rPr>
          <w:lang w:val="fr-FR"/>
        </w:rPr>
      </w:pPr>
    </w:p>
    <w:p w14:paraId="42E1CCA0" w14:textId="58065CB5" w:rsidR="00DA0740" w:rsidRPr="00486FD2" w:rsidRDefault="00DA0740" w:rsidP="004D34C8">
      <w:pPr>
        <w:pStyle w:val="NoSpacing"/>
        <w:rPr>
          <w:lang w:val="fr-FR"/>
        </w:rPr>
      </w:pPr>
      <w:r w:rsidRPr="00486FD2">
        <w:rPr>
          <w:b/>
          <w:bCs/>
          <w:lang w:val="fr-FR"/>
        </w:rPr>
        <w:t>Si oui, veuillez préciser</w:t>
      </w:r>
      <w:r w:rsidRPr="00486FD2">
        <w:rPr>
          <w:lang w:val="fr-FR"/>
        </w:rPr>
        <w:t> :</w:t>
      </w:r>
    </w:p>
    <w:p w14:paraId="071F600D" w14:textId="77777777" w:rsidR="00DA0740" w:rsidRPr="00486FD2" w:rsidRDefault="00DA0740" w:rsidP="004D34C8">
      <w:pPr>
        <w:pStyle w:val="NoSpacing"/>
        <w:rPr>
          <w:lang w:val="fr-FR"/>
        </w:rPr>
      </w:pPr>
    </w:p>
    <w:p w14:paraId="36FF5DCA" w14:textId="0ED3F7EA" w:rsidR="00DA0740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61055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 xml:space="preserve">Utiliser la plateforme </w:t>
      </w:r>
      <w:proofErr w:type="spellStart"/>
      <w:r w:rsidR="00DA0740" w:rsidRPr="00486FD2">
        <w:rPr>
          <w:lang w:val="fr-FR"/>
        </w:rPr>
        <w:t>eHealth</w:t>
      </w:r>
      <w:proofErr w:type="spellEnd"/>
      <w:r w:rsidR="00DA0740" w:rsidRPr="00486FD2">
        <w:rPr>
          <w:lang w:val="fr-FR"/>
        </w:rPr>
        <w:t xml:space="preserve"> </w:t>
      </w:r>
    </w:p>
    <w:p w14:paraId="31372E7D" w14:textId="05896A25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46709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DA0740" w:rsidRPr="00486FD2">
        <w:rPr>
          <w:lang w:val="fr-FR"/>
        </w:rPr>
        <w:t xml:space="preserve">Utiliser des sources authentiques accessibles par la plateforme </w:t>
      </w:r>
      <w:proofErr w:type="spellStart"/>
      <w:r w:rsidR="00DA0740" w:rsidRPr="00486FD2">
        <w:rPr>
          <w:lang w:val="fr-FR"/>
        </w:rPr>
        <w:t>eHealth</w:t>
      </w:r>
      <w:proofErr w:type="spellEnd"/>
    </w:p>
    <w:p w14:paraId="5CC3F84F" w14:textId="77777777" w:rsidR="00DA0740" w:rsidRPr="00486FD2" w:rsidRDefault="00DA0740" w:rsidP="004D34C8">
      <w:pPr>
        <w:pStyle w:val="NoSpacing"/>
        <w:rPr>
          <w:lang w:val="fr-FR"/>
        </w:rPr>
      </w:pPr>
    </w:p>
    <w:p w14:paraId="621F08C1" w14:textId="0652F2FD" w:rsidR="004D34C8" w:rsidRPr="00486FD2" w:rsidRDefault="00DA0740" w:rsidP="004D34C8">
      <w:pPr>
        <w:pStyle w:val="Subtitlen1"/>
        <w:rPr>
          <w:lang w:val="fr-FR"/>
        </w:rPr>
      </w:pPr>
      <w:r w:rsidRPr="00486FD2">
        <w:rPr>
          <w:lang w:val="fr-FR"/>
        </w:rPr>
        <w:t>Quelle</w:t>
      </w:r>
      <w:r w:rsidRPr="00486FD2">
        <w:rPr>
          <w:lang w:val="fr-FR"/>
        </w:rPr>
        <w:t>s</w:t>
      </w:r>
      <w:r w:rsidRPr="00486FD2">
        <w:rPr>
          <w:lang w:val="fr-FR"/>
        </w:rPr>
        <w:t xml:space="preserve"> </w:t>
      </w:r>
      <w:r w:rsidRPr="00486FD2">
        <w:rPr>
          <w:lang w:val="fr-FR"/>
        </w:rPr>
        <w:t>standards</w:t>
      </w:r>
      <w:r w:rsidRPr="00486FD2">
        <w:rPr>
          <w:lang w:val="fr-FR"/>
        </w:rPr>
        <w:t xml:space="preserve"> votre application utilise-t-elle pour le traitement et/ou l'échange de données</w:t>
      </w:r>
      <w:r w:rsidR="00E40F46" w:rsidRPr="00E40F46">
        <w:rPr>
          <w:rFonts w:ascii="Arial" w:eastAsia="Times New Roman" w:hAnsi="Arial" w:cs="Times New Roman"/>
          <w:b w:val="0"/>
          <w:color w:val="333333"/>
          <w:sz w:val="27"/>
          <w:szCs w:val="27"/>
          <w:shd w:val="clear" w:color="auto" w:fill="FFFFFF"/>
          <w:lang w:val="fr-FR"/>
        </w:rPr>
        <w:t xml:space="preserve"> </w:t>
      </w:r>
      <w:r w:rsidR="00E40F46" w:rsidRPr="00E40F46">
        <w:rPr>
          <w:lang w:val="fr-FR"/>
        </w:rPr>
        <w:t>à caractère</w:t>
      </w:r>
      <w:r w:rsidRPr="00486FD2">
        <w:rPr>
          <w:lang w:val="fr-FR"/>
        </w:rPr>
        <w:t xml:space="preserve"> </w:t>
      </w:r>
      <w:r w:rsidR="00486FD2" w:rsidRPr="00486FD2">
        <w:rPr>
          <w:lang w:val="fr-FR"/>
        </w:rPr>
        <w:t>personnel</w:t>
      </w:r>
      <w:r w:rsidRPr="00486FD2">
        <w:rPr>
          <w:lang w:val="fr-FR"/>
        </w:rPr>
        <w:t xml:space="preserve"> structurées avec les systèmes d'information et les acteurs du secteur de la santé</w:t>
      </w:r>
      <w:r w:rsidR="00486FD2">
        <w:rPr>
          <w:lang w:val="fr-FR"/>
        </w:rPr>
        <w:t xml:space="preserve"> </w:t>
      </w:r>
      <w:r w:rsidR="004D34C8" w:rsidRPr="00486FD2">
        <w:rPr>
          <w:lang w:val="fr-FR"/>
        </w:rPr>
        <w:t>?</w:t>
      </w:r>
    </w:p>
    <w:p w14:paraId="793AA851" w14:textId="5F2C8C1E" w:rsidR="004D34C8" w:rsidRPr="00486FD2" w:rsidRDefault="00486FD2" w:rsidP="004D34C8">
      <w:pPr>
        <w:pStyle w:val="NoSpacing"/>
        <w:rPr>
          <w:lang w:val="fr-FR"/>
        </w:rPr>
      </w:pPr>
      <w:r w:rsidRPr="00486FD2">
        <w:rPr>
          <w:lang w:val="fr-FR"/>
        </w:rPr>
        <w:t>Interopérabilité technique</w:t>
      </w:r>
      <w:r w:rsidR="004D34C8" w:rsidRPr="00486FD2">
        <w:rPr>
          <w:lang w:val="fr-FR"/>
        </w:rPr>
        <w:t>:</w:t>
      </w:r>
    </w:p>
    <w:p w14:paraId="5932F519" w14:textId="0A80C972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28439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KMEHR</w:t>
      </w:r>
    </w:p>
    <w:p w14:paraId="381283C8" w14:textId="74713431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-9671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HL7 CDA</w:t>
      </w:r>
    </w:p>
    <w:p w14:paraId="6E3A6742" w14:textId="0B9AC957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88467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HL7 FHIR</w:t>
      </w:r>
    </w:p>
    <w:p w14:paraId="463D4ACE" w14:textId="663B3849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69618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</w:t>
      </w:r>
      <w:r w:rsidR="00486FD2">
        <w:rPr>
          <w:lang w:val="fr-FR"/>
        </w:rPr>
        <w:t>Autres</w:t>
      </w:r>
    </w:p>
    <w:p w14:paraId="4B767A59" w14:textId="1B4093DB" w:rsidR="004D34C8" w:rsidRPr="00486FD2" w:rsidRDefault="004D34C8" w:rsidP="004D34C8">
      <w:pPr>
        <w:pStyle w:val="NoSpacing"/>
        <w:rPr>
          <w:lang w:val="fr-FR"/>
        </w:rPr>
      </w:pPr>
    </w:p>
    <w:p w14:paraId="7A73922F" w14:textId="77777777" w:rsidR="00486FD2" w:rsidRDefault="00486FD2" w:rsidP="004D34C8">
      <w:pPr>
        <w:pStyle w:val="NoSpacing"/>
        <w:rPr>
          <w:lang w:val="fr-FR"/>
        </w:rPr>
      </w:pPr>
      <w:r w:rsidRPr="00486FD2">
        <w:rPr>
          <w:lang w:val="fr-FR"/>
        </w:rPr>
        <w:t>Interopérabilité sémantique</w:t>
      </w:r>
    </w:p>
    <w:p w14:paraId="252D25E2" w14:textId="23631C46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89917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SNOMED-CT</w:t>
      </w:r>
    </w:p>
    <w:p w14:paraId="75A83B09" w14:textId="0B194C34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53485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KMEHR</w:t>
      </w:r>
    </w:p>
    <w:p w14:paraId="4D67FE4B" w14:textId="396FA9BE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12553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HF7 CDA</w:t>
      </w:r>
    </w:p>
    <w:p w14:paraId="3BA148B8" w14:textId="15D593A2" w:rsidR="004D34C8" w:rsidRPr="00486FD2" w:rsidRDefault="00E40F46" w:rsidP="004D34C8">
      <w:pPr>
        <w:pStyle w:val="NoSpacing"/>
        <w:rPr>
          <w:lang w:val="fr-FR"/>
        </w:rPr>
      </w:pPr>
      <w:sdt>
        <w:sdtPr>
          <w:rPr>
            <w:lang w:val="fr-FR"/>
          </w:rPr>
          <w:id w:val="-130385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D34C8" w:rsidRPr="00486FD2">
        <w:rPr>
          <w:lang w:val="fr-FR"/>
        </w:rPr>
        <w:t>HF7 FHIR</w:t>
      </w:r>
    </w:p>
    <w:p w14:paraId="50F6DD07" w14:textId="10C28C63" w:rsidR="004D34C8" w:rsidRPr="00486FD2" w:rsidRDefault="00E40F46" w:rsidP="004D34C8">
      <w:pPr>
        <w:pStyle w:val="NoSpacing"/>
        <w:rPr>
          <w:lang w:val="fr-FR"/>
        </w:rPr>
      </w:pPr>
      <w:sdt>
        <w:sdtPr>
          <w:id w:val="-76714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val="fr-FR"/>
        </w:rPr>
        <w:t xml:space="preserve"> </w:t>
      </w:r>
      <w:r w:rsidR="00486FD2">
        <w:rPr>
          <w:lang w:val="fr-FR"/>
        </w:rPr>
        <w:t>Autres</w:t>
      </w:r>
    </w:p>
    <w:p w14:paraId="688CAACA" w14:textId="7780EF4E" w:rsidR="004D34C8" w:rsidRPr="00486FD2" w:rsidRDefault="004D34C8" w:rsidP="004D34C8">
      <w:pPr>
        <w:pStyle w:val="NoSpacing"/>
        <w:rPr>
          <w:lang w:val="fr-FR"/>
        </w:rPr>
      </w:pPr>
    </w:p>
    <w:p w14:paraId="28698111" w14:textId="22D814EA" w:rsidR="004D34C8" w:rsidRPr="00486FD2" w:rsidRDefault="00486FD2" w:rsidP="004D34C8">
      <w:pPr>
        <w:pStyle w:val="NoSpacing"/>
        <w:rPr>
          <w:b/>
          <w:bCs/>
          <w:lang w:val="fr-FR"/>
        </w:rPr>
      </w:pPr>
      <w:r>
        <w:rPr>
          <w:b/>
          <w:bCs/>
          <w:lang w:val="fr-FR"/>
        </w:rPr>
        <w:t xml:space="preserve">Si vous avez indiqué « autres », veuillez les décrire </w:t>
      </w:r>
      <w:r w:rsidR="004D34C8" w:rsidRPr="00486FD2">
        <w:rPr>
          <w:b/>
          <w:bCs/>
          <w:lang w:val="fr-FR"/>
        </w:rPr>
        <w:t>:</w:t>
      </w:r>
    </w:p>
    <w:p w14:paraId="2D00D474" w14:textId="13E33292" w:rsidR="008E6F90" w:rsidRPr="00486FD2" w:rsidRDefault="008E6F90" w:rsidP="004D34C8">
      <w:pPr>
        <w:pStyle w:val="NoSpacing"/>
        <w:rPr>
          <w:b/>
          <w:bCs/>
          <w:lang w:val="fr-FR"/>
        </w:rPr>
      </w:pPr>
    </w:p>
    <w:p w14:paraId="0E17C902" w14:textId="4C67FEB9" w:rsidR="008E6F90" w:rsidRPr="00486FD2" w:rsidRDefault="00486FD2" w:rsidP="008E6F90">
      <w:pPr>
        <w:pStyle w:val="Subtitlen1"/>
        <w:rPr>
          <w:lang w:val="fr-FR"/>
        </w:rPr>
      </w:pPr>
      <w:r w:rsidRPr="00486FD2">
        <w:rPr>
          <w:lang w:val="fr-FR"/>
        </w:rPr>
        <w:t xml:space="preserve">Votre application est-elle conforme au </w:t>
      </w:r>
      <w:r>
        <w:rPr>
          <w:lang w:val="fr-FR"/>
        </w:rPr>
        <w:t xml:space="preserve">RGPD </w:t>
      </w:r>
      <w:r w:rsidR="008E6F90" w:rsidRPr="00486FD2">
        <w:rPr>
          <w:lang w:val="fr-FR"/>
        </w:rPr>
        <w:t>?</w:t>
      </w:r>
    </w:p>
    <w:p w14:paraId="721EAE74" w14:textId="164F4C01" w:rsidR="008E6F90" w:rsidRPr="00486FD2" w:rsidRDefault="00E40F46" w:rsidP="008E6F90">
      <w:pPr>
        <w:pStyle w:val="NoSpacing"/>
        <w:rPr>
          <w:lang w:val="fr-FR"/>
        </w:rPr>
      </w:pPr>
      <w:sdt>
        <w:sdtPr>
          <w:id w:val="1913119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val="fr-FR"/>
        </w:rPr>
        <w:t xml:space="preserve"> </w:t>
      </w:r>
      <w:r w:rsidR="00486FD2">
        <w:rPr>
          <w:lang w:val="fr-FR"/>
        </w:rPr>
        <w:t>Oui</w:t>
      </w:r>
    </w:p>
    <w:p w14:paraId="6591FFEF" w14:textId="14D04234" w:rsidR="008E6F90" w:rsidRPr="00486FD2" w:rsidRDefault="00E40F46" w:rsidP="008E6F90">
      <w:pPr>
        <w:pStyle w:val="NoSpacing"/>
        <w:rPr>
          <w:lang w:val="fr-FR"/>
        </w:rPr>
      </w:pPr>
      <w:sdt>
        <w:sdtPr>
          <w:id w:val="108973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val="fr-FR"/>
        </w:rPr>
        <w:t xml:space="preserve"> </w:t>
      </w:r>
      <w:r w:rsidR="00486FD2">
        <w:rPr>
          <w:lang w:val="fr-FR"/>
        </w:rPr>
        <w:t>Non</w:t>
      </w:r>
    </w:p>
    <w:p w14:paraId="7FF561C7" w14:textId="03B5133F" w:rsidR="008E6F90" w:rsidRPr="00486FD2" w:rsidRDefault="008E6F90" w:rsidP="008E6F90">
      <w:pPr>
        <w:pStyle w:val="NoSpacing"/>
        <w:rPr>
          <w:lang w:val="fr-FR"/>
        </w:rPr>
      </w:pPr>
    </w:p>
    <w:p w14:paraId="54B0066B" w14:textId="79C9E4D6" w:rsidR="008E6F90" w:rsidRPr="00486FD2" w:rsidRDefault="00486FD2" w:rsidP="008E6F90">
      <w:pPr>
        <w:pStyle w:val="Subtitlen1"/>
        <w:rPr>
          <w:lang w:val="fr-FR"/>
        </w:rPr>
      </w:pPr>
      <w:r w:rsidRPr="00486FD2">
        <w:rPr>
          <w:lang w:val="fr-FR"/>
        </w:rPr>
        <w:t xml:space="preserve">Votre application utilise-t-elle les services de la plateforme </w:t>
      </w:r>
      <w:proofErr w:type="spellStart"/>
      <w:r>
        <w:rPr>
          <w:lang w:val="fr-FR"/>
        </w:rPr>
        <w:t>eHealth</w:t>
      </w:r>
      <w:proofErr w:type="spellEnd"/>
      <w:r>
        <w:rPr>
          <w:lang w:val="fr-FR"/>
        </w:rPr>
        <w:t xml:space="preserve"> </w:t>
      </w:r>
      <w:r w:rsidR="008E6F90" w:rsidRPr="00486FD2">
        <w:rPr>
          <w:lang w:val="fr-FR"/>
        </w:rPr>
        <w:t>?</w:t>
      </w:r>
    </w:p>
    <w:p w14:paraId="0026536F" w14:textId="7539C550" w:rsidR="008E6F90" w:rsidRPr="00486FD2" w:rsidRDefault="00E40F46" w:rsidP="008E6F90">
      <w:pPr>
        <w:pStyle w:val="NoSpacing"/>
        <w:rPr>
          <w:lang w:val="fr-FR"/>
        </w:rPr>
      </w:pPr>
      <w:sdt>
        <w:sdtPr>
          <w:id w:val="1975633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val="fr-FR"/>
        </w:rPr>
        <w:t xml:space="preserve"> </w:t>
      </w:r>
      <w:r w:rsidR="00486FD2">
        <w:rPr>
          <w:lang w:val="fr-FR"/>
        </w:rPr>
        <w:t>Oui</w:t>
      </w:r>
    </w:p>
    <w:p w14:paraId="609BB185" w14:textId="63352814" w:rsidR="008E6F90" w:rsidRPr="00486FD2" w:rsidRDefault="00E40F46" w:rsidP="008E6F90">
      <w:pPr>
        <w:pStyle w:val="NoSpacing"/>
        <w:rPr>
          <w:lang w:val="fr-FR"/>
        </w:rPr>
      </w:pPr>
      <w:sdt>
        <w:sdtPr>
          <w:id w:val="-158853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8E6F90" w:rsidRPr="00486FD2">
        <w:rPr>
          <w:lang w:val="fr-FR"/>
        </w:rPr>
        <w:t>N</w:t>
      </w:r>
      <w:r w:rsidR="00486FD2">
        <w:rPr>
          <w:lang w:val="fr-FR"/>
        </w:rPr>
        <w:t>on</w:t>
      </w:r>
    </w:p>
    <w:p w14:paraId="5BA2916B" w14:textId="06B18A05" w:rsidR="008E6F90" w:rsidRPr="00486FD2" w:rsidRDefault="008E6F90" w:rsidP="008E6F90">
      <w:pPr>
        <w:pStyle w:val="NoSpacing"/>
        <w:rPr>
          <w:lang w:val="fr-FR"/>
        </w:rPr>
      </w:pPr>
    </w:p>
    <w:p w14:paraId="69EC6914" w14:textId="3B32E6A5" w:rsidR="008E6F90" w:rsidRPr="00486FD2" w:rsidRDefault="00486FD2" w:rsidP="008E6F90">
      <w:pPr>
        <w:pStyle w:val="NoSpacing"/>
        <w:rPr>
          <w:b/>
          <w:bCs/>
          <w:lang w:val="fr-FR"/>
        </w:rPr>
      </w:pPr>
      <w:r w:rsidRPr="00486FD2">
        <w:rPr>
          <w:b/>
          <w:bCs/>
          <w:lang w:val="fr-FR"/>
        </w:rPr>
        <w:t>Si oui, veuillez préciser </w:t>
      </w:r>
      <w:r w:rsidR="008E6F90" w:rsidRPr="00486FD2">
        <w:rPr>
          <w:b/>
          <w:bCs/>
          <w:lang w:val="fr-FR"/>
        </w:rPr>
        <w:t>:</w:t>
      </w:r>
    </w:p>
    <w:p w14:paraId="19274EE0" w14:textId="2C4605EB" w:rsidR="00486FD2" w:rsidRDefault="00E40F46" w:rsidP="008E6F90">
      <w:pPr>
        <w:pStyle w:val="NoSpacing"/>
        <w:rPr>
          <w:lang w:val="fr-FR"/>
        </w:rPr>
      </w:pPr>
      <w:sdt>
        <w:sdtPr>
          <w:rPr>
            <w:lang w:val="fr-FR"/>
          </w:rPr>
          <w:id w:val="88545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86FD2" w:rsidRPr="00486FD2">
        <w:rPr>
          <w:lang w:val="fr-FR"/>
        </w:rPr>
        <w:t>Authentification</w:t>
      </w:r>
    </w:p>
    <w:p w14:paraId="5BBAF153" w14:textId="750BB5E3" w:rsidR="00486FD2" w:rsidRDefault="00E40F46" w:rsidP="008E6F90">
      <w:pPr>
        <w:pStyle w:val="NoSpacing"/>
        <w:rPr>
          <w:lang w:val="fr-FR"/>
        </w:rPr>
      </w:pPr>
      <w:sdt>
        <w:sdtPr>
          <w:rPr>
            <w:lang w:val="fr-FR"/>
          </w:rPr>
          <w:id w:val="104987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486FD2" w:rsidRPr="00486FD2">
        <w:rPr>
          <w:lang w:val="fr-FR"/>
        </w:rPr>
        <w:t>Messagerie sécurisée</w:t>
      </w:r>
    </w:p>
    <w:p w14:paraId="39753F3C" w14:textId="07A17DD3" w:rsidR="008E6F90" w:rsidRPr="00486FD2" w:rsidRDefault="00E40F46" w:rsidP="008E6F90">
      <w:pPr>
        <w:pStyle w:val="NoSpacing"/>
        <w:rPr>
          <w:lang w:val="fr-FR"/>
        </w:rPr>
      </w:pPr>
      <w:sdt>
        <w:sdtPr>
          <w:rPr>
            <w:lang w:val="fr-FR"/>
          </w:rPr>
          <w:id w:val="-66354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F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486FD2">
        <w:rPr>
          <w:lang w:val="fr-FR"/>
        </w:rPr>
        <w:t xml:space="preserve"> </w:t>
      </w:r>
      <w:r w:rsidR="008E6F90" w:rsidRPr="00486FD2">
        <w:rPr>
          <w:lang w:val="fr-FR"/>
        </w:rPr>
        <w:t>Hub/</w:t>
      </w:r>
      <w:proofErr w:type="spellStart"/>
      <w:r w:rsidR="008E6F90" w:rsidRPr="00486FD2">
        <w:rPr>
          <w:lang w:val="fr-FR"/>
        </w:rPr>
        <w:t>Metahub</w:t>
      </w:r>
      <w:proofErr w:type="spellEnd"/>
      <w:r w:rsidR="008E6F90" w:rsidRPr="00486FD2">
        <w:rPr>
          <w:lang w:val="fr-FR"/>
        </w:rPr>
        <w:t xml:space="preserve"> (</w:t>
      </w:r>
      <w:proofErr w:type="spellStart"/>
      <w:r w:rsidR="008E6F90" w:rsidRPr="00486FD2">
        <w:rPr>
          <w:lang w:val="fr-FR"/>
        </w:rPr>
        <w:t>eHealth</w:t>
      </w:r>
      <w:proofErr w:type="spellEnd"/>
      <w:r w:rsidR="008E6F90" w:rsidRPr="00486FD2">
        <w:rPr>
          <w:lang w:val="fr-FR"/>
        </w:rPr>
        <w:t>)</w:t>
      </w:r>
    </w:p>
    <w:sectPr w:rsidR="008E6F90" w:rsidRPr="00486F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DB89" w14:textId="77777777" w:rsidR="003E5731" w:rsidRDefault="003E5731" w:rsidP="002D4E34">
      <w:r>
        <w:separator/>
      </w:r>
    </w:p>
  </w:endnote>
  <w:endnote w:type="continuationSeparator" w:id="0">
    <w:p w14:paraId="71C77B3A" w14:textId="77777777" w:rsidR="003E5731" w:rsidRDefault="003E5731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3905" w14:textId="77777777" w:rsidR="003E5731" w:rsidRDefault="003E5731" w:rsidP="002D4E34">
      <w:r>
        <w:separator/>
      </w:r>
    </w:p>
  </w:footnote>
  <w:footnote w:type="continuationSeparator" w:id="0">
    <w:p w14:paraId="5F2D04DE" w14:textId="77777777" w:rsidR="003E5731" w:rsidRDefault="003E5731" w:rsidP="002D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9A9"/>
    <w:multiLevelType w:val="multilevel"/>
    <w:tmpl w:val="D44E441A"/>
    <w:lvl w:ilvl="0">
      <w:start w:val="1"/>
      <w:numFmt w:val="decimal"/>
      <w:pStyle w:val="Subtitle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n2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pStyle w:val="Conten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547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4"/>
    <w:rsid w:val="00045AF6"/>
    <w:rsid w:val="001D3FB2"/>
    <w:rsid w:val="002D4E34"/>
    <w:rsid w:val="003E5731"/>
    <w:rsid w:val="00433634"/>
    <w:rsid w:val="004348CE"/>
    <w:rsid w:val="00470303"/>
    <w:rsid w:val="004867A0"/>
    <w:rsid w:val="00486FD2"/>
    <w:rsid w:val="004D34C8"/>
    <w:rsid w:val="005356EB"/>
    <w:rsid w:val="007D6188"/>
    <w:rsid w:val="008E6F90"/>
    <w:rsid w:val="00A13E06"/>
    <w:rsid w:val="00A36788"/>
    <w:rsid w:val="00D62643"/>
    <w:rsid w:val="00D672B8"/>
    <w:rsid w:val="00D7786B"/>
    <w:rsid w:val="00DA0740"/>
    <w:rsid w:val="00E4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858BC"/>
  <w15:chartTrackingRefBased/>
  <w15:docId w15:val="{60C3E7B7-3CB2-400A-9856-F50C603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IZIV - Uitleg"/>
    <w:uiPriority w:val="1"/>
    <w:qFormat/>
    <w:rsid w:val="00D7786B"/>
    <w:pPr>
      <w:jc w:val="both"/>
    </w:pPr>
    <w:rPr>
      <w:rFonts w:asciiTheme="minorHAnsi" w:eastAsiaTheme="minorEastAsia" w:hAnsiTheme="minorHAnsi" w:cstheme="minorBidi"/>
      <w:lang w:val="nl-NL" w:eastAsia="en-US"/>
    </w:rPr>
  </w:style>
  <w:style w:type="paragraph" w:customStyle="1" w:styleId="Content3">
    <w:name w:val="Content 3"/>
    <w:basedOn w:val="ListContinue"/>
    <w:next w:val="Normal"/>
    <w:qFormat/>
    <w:rsid w:val="002D4E34"/>
    <w:pPr>
      <w:numPr>
        <w:ilvl w:val="2"/>
        <w:numId w:val="1"/>
      </w:numPr>
      <w:tabs>
        <w:tab w:val="num" w:pos="360"/>
      </w:tabs>
      <w:spacing w:line="264" w:lineRule="auto"/>
      <w:ind w:left="283" w:firstLine="0"/>
    </w:pPr>
    <w:rPr>
      <w:rFonts w:asciiTheme="minorHAnsi" w:eastAsiaTheme="minorEastAsia" w:hAnsiTheme="minorHAnsi" w:cstheme="minorBidi"/>
      <w:sz w:val="20"/>
      <w:szCs w:val="20"/>
      <w:u w:val="single"/>
      <w:lang w:val="nl-NL"/>
    </w:rPr>
  </w:style>
  <w:style w:type="paragraph" w:styleId="FootnoteText">
    <w:name w:val="footnote text"/>
    <w:basedOn w:val="Normal"/>
    <w:link w:val="FootnoteTextChar"/>
    <w:rsid w:val="002D4E34"/>
    <w:rPr>
      <w:rFonts w:asciiTheme="minorHAnsi" w:eastAsiaTheme="minorEastAsia" w:hAnsiTheme="minorHAnsi" w:cstheme="minorBidi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rsid w:val="002D4E34"/>
    <w:rPr>
      <w:rFonts w:asciiTheme="minorHAnsi" w:eastAsiaTheme="minorEastAsia" w:hAnsiTheme="minorHAnsi" w:cstheme="minorBidi"/>
      <w:lang w:val="nl-NL" w:eastAsia="en-US"/>
    </w:rPr>
  </w:style>
  <w:style w:type="character" w:styleId="FootnoteReference">
    <w:name w:val="footnote reference"/>
    <w:basedOn w:val="DefaultParagraphFont"/>
    <w:rsid w:val="002D4E34"/>
    <w:rPr>
      <w:vertAlign w:val="superscript"/>
    </w:rPr>
  </w:style>
  <w:style w:type="paragraph" w:customStyle="1" w:styleId="TitleBig">
    <w:name w:val="Title Big"/>
    <w:basedOn w:val="Normal"/>
    <w:link w:val="TitleBigChar"/>
    <w:qFormat/>
    <w:rsid w:val="002D4E3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4472C4" w:themeColor="accent1"/>
      <w:sz w:val="56"/>
      <w:szCs w:val="56"/>
      <w:lang w:val="nl-NL"/>
    </w:rPr>
  </w:style>
  <w:style w:type="character" w:customStyle="1" w:styleId="TitleBigChar">
    <w:name w:val="Title Big Char"/>
    <w:basedOn w:val="DefaultParagraphFont"/>
    <w:link w:val="TitleBig"/>
    <w:rsid w:val="002D4E34"/>
    <w:rPr>
      <w:rFonts w:asciiTheme="majorHAnsi" w:eastAsiaTheme="majorEastAsia" w:hAnsiTheme="majorHAnsi" w:cstheme="majorBidi"/>
      <w:color w:val="4472C4" w:themeColor="accent1"/>
      <w:sz w:val="56"/>
      <w:szCs w:val="56"/>
      <w:lang w:val="nl-NL" w:eastAsia="en-US"/>
    </w:rPr>
  </w:style>
  <w:style w:type="paragraph" w:customStyle="1" w:styleId="Subtitlen1">
    <w:name w:val="Subtitle n°1"/>
    <w:basedOn w:val="Normal"/>
    <w:link w:val="Subtitlen1Char"/>
    <w:qFormat/>
    <w:rsid w:val="00D7786B"/>
    <w:pPr>
      <w:numPr>
        <w:numId w:val="1"/>
      </w:numPr>
      <w:spacing w:after="120" w:line="264" w:lineRule="auto"/>
      <w:jc w:val="both"/>
      <w:outlineLvl w:val="1"/>
    </w:pPr>
    <w:rPr>
      <w:rFonts w:asciiTheme="minorHAnsi" w:eastAsiaTheme="minorEastAsia" w:hAnsiTheme="minorHAnsi" w:cstheme="minorBidi"/>
      <w:b/>
      <w:sz w:val="22"/>
      <w:szCs w:val="20"/>
      <w:lang w:val="nl-NL"/>
    </w:rPr>
  </w:style>
  <w:style w:type="paragraph" w:customStyle="1" w:styleId="Subtitlen2">
    <w:name w:val="Subtitle n°2"/>
    <w:basedOn w:val="Normal"/>
    <w:qFormat/>
    <w:rsid w:val="002D4E34"/>
    <w:pPr>
      <w:numPr>
        <w:ilvl w:val="1"/>
        <w:numId w:val="1"/>
      </w:numPr>
      <w:spacing w:after="120" w:line="264" w:lineRule="auto"/>
      <w:contextualSpacing/>
      <w:jc w:val="both"/>
      <w:outlineLvl w:val="2"/>
    </w:pPr>
    <w:rPr>
      <w:rFonts w:asciiTheme="minorHAnsi" w:eastAsiaTheme="minorEastAsia" w:hAnsiTheme="minorHAnsi" w:cstheme="minorBidi"/>
      <w:b/>
      <w:szCs w:val="20"/>
      <w:lang w:val="nl-NL"/>
    </w:rPr>
  </w:style>
  <w:style w:type="character" w:customStyle="1" w:styleId="Subtitlen1Char">
    <w:name w:val="Subtitle n°1 Char"/>
    <w:basedOn w:val="DefaultParagraphFont"/>
    <w:link w:val="Subtitlen1"/>
    <w:rsid w:val="00D7786B"/>
    <w:rPr>
      <w:rFonts w:asciiTheme="minorHAnsi" w:eastAsiaTheme="minorEastAsia" w:hAnsiTheme="minorHAnsi" w:cstheme="minorBidi"/>
      <w:b/>
      <w:sz w:val="22"/>
      <w:lang w:val="nl-NL" w:eastAsia="en-US"/>
    </w:rPr>
  </w:style>
  <w:style w:type="paragraph" w:styleId="ListContinue">
    <w:name w:val="List Continue"/>
    <w:basedOn w:val="Normal"/>
    <w:rsid w:val="002D4E34"/>
    <w:pPr>
      <w:spacing w:after="120"/>
      <w:ind w:left="283"/>
      <w:contextualSpacing/>
    </w:pPr>
  </w:style>
  <w:style w:type="paragraph" w:styleId="Revision">
    <w:name w:val="Revision"/>
    <w:hidden/>
    <w:uiPriority w:val="99"/>
    <w:semiHidden/>
    <w:rsid w:val="007D6188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2023-08-07T22:00:00+00:00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Zorgkwaliteit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E-gezondheid</TermName>
          <TermId xmlns="http://schemas.microsoft.com/office/infopath/2007/PartnerControls">2e4837af-d860-4ec7-acf7-cf99915cc57a</TermId>
        </TermInfo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</TermName>
          <TermId xmlns="http://schemas.microsoft.com/office/infopath/2007/PartnerControls">0fd8deda-8b7f-4d6b-995d-df45f6357d9a</TermId>
        </TermInfo>
        <TermInfo xmlns="http://schemas.microsoft.com/office/infopath/2007/PartnerControls">
          <TermName xmlns="http://schemas.microsoft.com/office/infopath/2007/PartnerControls">Fabrikant van medische apparatuur</TermName>
          <TermId xmlns="http://schemas.microsoft.com/office/infopath/2007/PartnerControls">627e1c31-0e8d-4250-b5aa-85e88684193e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23</Value>
      <Value>4</Value>
      <Value>37</Value>
      <Value>2</Value>
      <Value>18</Value>
    </TaxCatchAll>
  </documentManagement>
</p:properties>
</file>

<file path=customXml/itemProps1.xml><?xml version="1.0" encoding="utf-8"?>
<ds:datastoreItem xmlns:ds="http://schemas.openxmlformats.org/officeDocument/2006/customXml" ds:itemID="{AD0642E0-DD77-48D3-AA3D-FC39C2A21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94ACC-80B1-4333-B217-F701C09DC445}"/>
</file>

<file path=customXml/itemProps3.xml><?xml version="1.0" encoding="utf-8"?>
<ds:datastoreItem xmlns:ds="http://schemas.openxmlformats.org/officeDocument/2006/customXml" ds:itemID="{F9EF0D50-B47D-455D-8ED1-5C5D1085B75A}"/>
</file>

<file path=customXml/itemProps4.xml><?xml version="1.0" encoding="utf-8"?>
<ds:datastoreItem xmlns:ds="http://schemas.openxmlformats.org/officeDocument/2006/customXml" ds:itemID="{03C8A0F9-748D-40FE-90C4-3F933DF0F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d'éligibilité technique</dc:title>
  <dc:subject/>
  <dc:creator>Wim Dunford (RIZIV-INAMI)</dc:creator>
  <cp:keywords/>
  <dc:description/>
  <cp:lastModifiedBy>Wim Dunford (RIZIV-INAMI)</cp:lastModifiedBy>
  <cp:revision>2</cp:revision>
  <dcterms:created xsi:type="dcterms:W3CDTF">2023-07-04T13:12:00Z</dcterms:created>
  <dcterms:modified xsi:type="dcterms:W3CDTF">2023-07-04T13:12:00Z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23;#Industrie|0fd8deda-8b7f-4d6b-995d-df45f6357d9a;#2;#Fabrikant van medische apparatuur|627e1c31-0e8d-4250-b5aa-85e88684193e</vt:lpwstr>
  </property>
  <property fmtid="{D5CDD505-2E9C-101B-9397-08002B2CF9AE}" pid="3" name="RILanguage">
    <vt:lpwstr>8;#Frans|aa2269b8-11bd-4cc9-9267-801806817e60</vt:lpwstr>
  </property>
  <property fmtid="{D5CDD505-2E9C-101B-9397-08002B2CF9AE}" pid="4" name="RITheme">
    <vt:lpwstr>37;#Zorgkwaliteit|11f87e63-cebe-492a-ad11-b522d99c5c3f;#4;#E-gezondheid|2e4837af-d860-4ec7-acf7-cf99915cc57a;#18;#Terugbetaling|733bdba3-12c9-4853-afaa-2f907b76ddd0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