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8E88A2B" w:rsidP="4E5D225D" w:rsidRDefault="28E88A2B" w14:paraId="5A1C59E6" w14:textId="05EEA507">
      <w:pPr>
        <w:jc w:val="both"/>
        <w:rPr>
          <w:b w:val="1"/>
          <w:bCs w:val="1"/>
          <w:sz w:val="36"/>
          <w:szCs w:val="36"/>
          <w:u w:val="single"/>
        </w:rPr>
      </w:pPr>
      <w:r w:rsidRPr="4E5D225D" w:rsidR="28E88A2B">
        <w:rPr>
          <w:b w:val="1"/>
          <w:bCs w:val="1"/>
          <w:sz w:val="32"/>
          <w:szCs w:val="32"/>
          <w:u w:val="single"/>
        </w:rPr>
        <w:t xml:space="preserve">FAQ – </w:t>
      </w:r>
      <w:r w:rsidRPr="4E5D225D" w:rsidR="28E88A2B">
        <w:rPr>
          <w:b w:val="1"/>
          <w:bCs w:val="1"/>
          <w:sz w:val="32"/>
          <w:szCs w:val="32"/>
          <w:u w:val="single"/>
        </w:rPr>
        <w:t>verplichte</w:t>
      </w:r>
      <w:r w:rsidRPr="4E5D225D" w:rsidR="28E88A2B">
        <w:rPr>
          <w:b w:val="1"/>
          <w:bCs w:val="1"/>
          <w:sz w:val="32"/>
          <w:szCs w:val="32"/>
          <w:u w:val="single"/>
        </w:rPr>
        <w:t xml:space="preserve"> </w:t>
      </w:r>
      <w:r w:rsidRPr="4E5D225D" w:rsidR="28E88A2B">
        <w:rPr>
          <w:b w:val="1"/>
          <w:bCs w:val="1"/>
          <w:sz w:val="32"/>
          <w:szCs w:val="32"/>
          <w:u w:val="single"/>
        </w:rPr>
        <w:t>elektronische</w:t>
      </w:r>
      <w:r w:rsidRPr="4E5D225D" w:rsidR="28E88A2B">
        <w:rPr>
          <w:b w:val="1"/>
          <w:bCs w:val="1"/>
          <w:sz w:val="32"/>
          <w:szCs w:val="32"/>
          <w:u w:val="single"/>
        </w:rPr>
        <w:t xml:space="preserve"> </w:t>
      </w:r>
      <w:r w:rsidRPr="4E5D225D" w:rsidR="28E88A2B">
        <w:rPr>
          <w:b w:val="1"/>
          <w:bCs w:val="1"/>
          <w:sz w:val="32"/>
          <w:szCs w:val="32"/>
          <w:u w:val="single"/>
        </w:rPr>
        <w:t>facturatie</w:t>
      </w:r>
      <w:r w:rsidRPr="4E5D225D" w:rsidR="28E88A2B">
        <w:rPr>
          <w:b w:val="1"/>
          <w:bCs w:val="1"/>
          <w:sz w:val="32"/>
          <w:szCs w:val="32"/>
          <w:u w:val="single"/>
        </w:rPr>
        <w:t xml:space="preserve"> </w:t>
      </w:r>
      <w:r w:rsidRPr="4E5D225D" w:rsidR="28E88A2B">
        <w:rPr>
          <w:b w:val="1"/>
          <w:bCs w:val="1"/>
          <w:sz w:val="32"/>
          <w:szCs w:val="32"/>
          <w:u w:val="single"/>
        </w:rPr>
        <w:t>voor</w:t>
      </w:r>
      <w:r w:rsidRPr="4E5D225D" w:rsidR="28E88A2B">
        <w:rPr>
          <w:b w:val="1"/>
          <w:bCs w:val="1"/>
          <w:sz w:val="32"/>
          <w:szCs w:val="32"/>
          <w:u w:val="single"/>
        </w:rPr>
        <w:t xml:space="preserve"> </w:t>
      </w:r>
      <w:r w:rsidRPr="4E5D225D" w:rsidR="28E88A2B">
        <w:rPr>
          <w:b w:val="1"/>
          <w:bCs w:val="1"/>
          <w:sz w:val="32"/>
          <w:szCs w:val="32"/>
          <w:u w:val="single"/>
        </w:rPr>
        <w:t>artsen</w:t>
      </w:r>
    </w:p>
    <w:p w:rsidR="28E88A2B" w:rsidP="4E5D225D" w:rsidRDefault="28E88A2B" w14:paraId="761A6C42" w14:textId="5121AA02">
      <w:pPr>
        <w:jc w:val="both"/>
        <w:rPr>
          <w:b w:val="1"/>
          <w:bCs w:val="1"/>
          <w:i w:val="1"/>
          <w:iCs w:val="1"/>
        </w:rPr>
      </w:pPr>
      <w:r w:rsidRPr="4E5D225D" w:rsidR="28E88A2B">
        <w:rPr>
          <w:b w:val="1"/>
          <w:bCs w:val="1"/>
          <w:i w:val="1"/>
          <w:iCs w:val="1"/>
        </w:rPr>
        <w:t xml:space="preserve">Dit document </w:t>
      </w:r>
      <w:r w:rsidRPr="4E5D225D" w:rsidR="28E88A2B">
        <w:rPr>
          <w:b w:val="1"/>
          <w:bCs w:val="1"/>
          <w:i w:val="1"/>
          <w:iCs w:val="1"/>
        </w:rPr>
        <w:t>bevat</w:t>
      </w:r>
      <w:r w:rsidRPr="4E5D225D" w:rsidR="28E88A2B">
        <w:rPr>
          <w:b w:val="1"/>
          <w:bCs w:val="1"/>
          <w:i w:val="1"/>
          <w:iCs w:val="1"/>
        </w:rPr>
        <w:t xml:space="preserve"> </w:t>
      </w:r>
      <w:r w:rsidRPr="4E5D225D" w:rsidR="28E88A2B">
        <w:rPr>
          <w:b w:val="1"/>
          <w:bCs w:val="1"/>
          <w:i w:val="1"/>
          <w:iCs w:val="1"/>
        </w:rPr>
        <w:t>een</w:t>
      </w:r>
      <w:r w:rsidRPr="4E5D225D" w:rsidR="28E88A2B">
        <w:rPr>
          <w:b w:val="1"/>
          <w:bCs w:val="1"/>
          <w:i w:val="1"/>
          <w:iCs w:val="1"/>
        </w:rPr>
        <w:t xml:space="preserve"> </w:t>
      </w:r>
      <w:r w:rsidRPr="4E5D225D" w:rsidR="28E88A2B">
        <w:rPr>
          <w:b w:val="1"/>
          <w:bCs w:val="1"/>
          <w:i w:val="1"/>
          <w:iCs w:val="1"/>
        </w:rPr>
        <w:t>lijst</w:t>
      </w:r>
      <w:r w:rsidRPr="4E5D225D" w:rsidR="28E88A2B">
        <w:rPr>
          <w:b w:val="1"/>
          <w:bCs w:val="1"/>
          <w:i w:val="1"/>
          <w:iCs w:val="1"/>
        </w:rPr>
        <w:t xml:space="preserve"> met </w:t>
      </w:r>
      <w:r w:rsidRPr="4E5D225D" w:rsidR="1E663BE1">
        <w:rPr>
          <w:b w:val="1"/>
          <w:bCs w:val="1"/>
          <w:i w:val="1"/>
          <w:iCs w:val="1"/>
        </w:rPr>
        <w:t>meest</w:t>
      </w:r>
      <w:r w:rsidRPr="4E5D225D" w:rsidR="1E663BE1">
        <w:rPr>
          <w:b w:val="1"/>
          <w:bCs w:val="1"/>
          <w:i w:val="1"/>
          <w:iCs w:val="1"/>
        </w:rPr>
        <w:t xml:space="preserve"> </w:t>
      </w:r>
      <w:r w:rsidRPr="4E5D225D" w:rsidR="1E663BE1">
        <w:rPr>
          <w:b w:val="1"/>
          <w:bCs w:val="1"/>
          <w:i w:val="1"/>
          <w:iCs w:val="1"/>
        </w:rPr>
        <w:t>gestelde</w:t>
      </w:r>
      <w:r w:rsidRPr="4E5D225D" w:rsidR="1E663BE1">
        <w:rPr>
          <w:b w:val="1"/>
          <w:bCs w:val="1"/>
          <w:i w:val="1"/>
          <w:iCs w:val="1"/>
        </w:rPr>
        <w:t xml:space="preserve"> </w:t>
      </w:r>
      <w:r w:rsidRPr="4E5D225D" w:rsidR="28E88A2B">
        <w:rPr>
          <w:b w:val="1"/>
          <w:bCs w:val="1"/>
          <w:i w:val="1"/>
          <w:iCs w:val="1"/>
        </w:rPr>
        <w:t>vragen</w:t>
      </w:r>
      <w:r w:rsidRPr="4E5D225D" w:rsidR="28E88A2B">
        <w:rPr>
          <w:b w:val="1"/>
          <w:bCs w:val="1"/>
          <w:i w:val="1"/>
          <w:iCs w:val="1"/>
        </w:rPr>
        <w:t xml:space="preserve"> </w:t>
      </w:r>
      <w:r w:rsidRPr="4E5D225D" w:rsidR="28E88A2B">
        <w:rPr>
          <w:b w:val="1"/>
          <w:bCs w:val="1"/>
          <w:i w:val="1"/>
          <w:iCs w:val="1"/>
        </w:rPr>
        <w:t>en</w:t>
      </w:r>
      <w:r w:rsidRPr="4E5D225D" w:rsidR="28E88A2B">
        <w:rPr>
          <w:b w:val="1"/>
          <w:bCs w:val="1"/>
          <w:i w:val="1"/>
          <w:iCs w:val="1"/>
        </w:rPr>
        <w:t xml:space="preserve"> de </w:t>
      </w:r>
      <w:r w:rsidRPr="4E5D225D" w:rsidR="28E88A2B">
        <w:rPr>
          <w:b w:val="1"/>
          <w:bCs w:val="1"/>
          <w:i w:val="1"/>
          <w:iCs w:val="1"/>
        </w:rPr>
        <w:t>antwoorden</w:t>
      </w:r>
      <w:r w:rsidRPr="4E5D225D" w:rsidR="28E88A2B">
        <w:rPr>
          <w:b w:val="1"/>
          <w:bCs w:val="1"/>
          <w:i w:val="1"/>
          <w:iCs w:val="1"/>
        </w:rPr>
        <w:t xml:space="preserve"> </w:t>
      </w:r>
      <w:r w:rsidRPr="4E5D225D" w:rsidR="28E88A2B">
        <w:rPr>
          <w:b w:val="1"/>
          <w:bCs w:val="1"/>
          <w:i w:val="1"/>
          <w:iCs w:val="1"/>
        </w:rPr>
        <w:t>daarop</w:t>
      </w:r>
      <w:r w:rsidRPr="4E5D225D" w:rsidR="544D88D9">
        <w:rPr>
          <w:b w:val="1"/>
          <w:bCs w:val="1"/>
          <w:i w:val="1"/>
          <w:iCs w:val="1"/>
        </w:rPr>
        <w:t>.</w:t>
      </w:r>
    </w:p>
    <w:p w:rsidR="1C2B9353" w:rsidP="4E5D225D" w:rsidRDefault="1C2B9353" w14:paraId="5A02B3A3" w14:textId="7F9D8A05">
      <w:pPr>
        <w:jc w:val="both"/>
      </w:pPr>
    </w:p>
    <w:p w:rsidR="544D88D9" w:rsidP="4E5D225D" w:rsidRDefault="544D88D9" w14:paraId="352069E9" w14:textId="5EAA28B1">
      <w:pPr>
        <w:pStyle w:val="ListParagraph"/>
        <w:numPr>
          <w:ilvl w:val="0"/>
          <w:numId w:val="2"/>
        </w:num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b w:val="1"/>
          <w:bCs w:val="1"/>
        </w:rPr>
      </w:pPr>
      <w:r w:rsidRPr="4E5D225D" w:rsidR="544D88D9">
        <w:rPr>
          <w:b w:val="1"/>
          <w:bCs w:val="1"/>
        </w:rPr>
        <w:t xml:space="preserve">De </w:t>
      </w:r>
      <w:r w:rsidRPr="4E5D225D" w:rsidR="544D88D9">
        <w:rPr>
          <w:b w:val="1"/>
          <w:bCs w:val="1"/>
        </w:rPr>
        <w:t>verplichting</w:t>
      </w:r>
      <w:r w:rsidRPr="4E5D225D" w:rsidR="544D88D9">
        <w:rPr>
          <w:b w:val="1"/>
          <w:bCs w:val="1"/>
        </w:rPr>
        <w:t xml:space="preserve"> </w:t>
      </w:r>
      <w:r w:rsidRPr="4E5D225D" w:rsidR="544D88D9">
        <w:rPr>
          <w:b w:val="1"/>
          <w:bCs w:val="1"/>
        </w:rPr>
        <w:t>tot</w:t>
      </w:r>
      <w:r w:rsidRPr="4E5D225D" w:rsidR="544D88D9">
        <w:rPr>
          <w:b w:val="1"/>
          <w:bCs w:val="1"/>
        </w:rPr>
        <w:t xml:space="preserve"> </w:t>
      </w:r>
      <w:r w:rsidRPr="4E5D225D" w:rsidR="544D88D9">
        <w:rPr>
          <w:b w:val="1"/>
          <w:bCs w:val="1"/>
        </w:rPr>
        <w:t>elektronische</w:t>
      </w:r>
      <w:r w:rsidRPr="4E5D225D" w:rsidR="544D88D9">
        <w:rPr>
          <w:b w:val="1"/>
          <w:bCs w:val="1"/>
        </w:rPr>
        <w:t xml:space="preserve"> </w:t>
      </w:r>
      <w:r w:rsidRPr="4E5D225D" w:rsidR="544D88D9">
        <w:rPr>
          <w:b w:val="1"/>
          <w:bCs w:val="1"/>
        </w:rPr>
        <w:t>facturatie</w:t>
      </w:r>
    </w:p>
    <w:p w:rsidR="1C2B9353" w:rsidP="4E5D225D" w:rsidRDefault="1C2B9353" w14:paraId="74C36AA0" w14:textId="1947A512">
      <w:pPr>
        <w:pStyle w:val="Normal"/>
        <w:jc w:val="both"/>
        <w:rPr>
          <w:sz w:val="24"/>
          <w:szCs w:val="24"/>
        </w:rPr>
      </w:pPr>
    </w:p>
    <w:p w:rsidR="27724CBA" w:rsidP="4E5D225D" w:rsidRDefault="27724CBA" w14:paraId="18A8DF18" w14:textId="0CCF7467">
      <w:pPr>
        <w:pStyle w:val="ListParagraph"/>
        <w:numPr>
          <w:ilvl w:val="0"/>
          <w:numId w:val="6"/>
        </w:numPr>
        <w:jc w:val="both"/>
        <w:rPr>
          <w:b w:val="1"/>
          <w:bCs w:val="1"/>
          <w:sz w:val="24"/>
          <w:szCs w:val="24"/>
        </w:rPr>
      </w:pPr>
      <w:r w:rsidRPr="4E5D225D" w:rsidR="531E7094">
        <w:rPr>
          <w:b w:val="1"/>
          <w:bCs w:val="1"/>
          <w:sz w:val="24"/>
          <w:szCs w:val="24"/>
        </w:rPr>
        <w:t xml:space="preserve">Is </w:t>
      </w:r>
      <w:r w:rsidRPr="4E5D225D" w:rsidR="27724CBA">
        <w:rPr>
          <w:b w:val="1"/>
          <w:bCs w:val="1"/>
          <w:sz w:val="24"/>
          <w:szCs w:val="24"/>
        </w:rPr>
        <w:t>deze</w:t>
      </w:r>
      <w:r w:rsidRPr="4E5D225D" w:rsidR="27724CBA">
        <w:rPr>
          <w:b w:val="1"/>
          <w:bCs w:val="1"/>
          <w:sz w:val="24"/>
          <w:szCs w:val="24"/>
        </w:rPr>
        <w:t xml:space="preserve"> </w:t>
      </w:r>
      <w:r w:rsidRPr="4E5D225D" w:rsidR="27724CBA">
        <w:rPr>
          <w:b w:val="1"/>
          <w:bCs w:val="1"/>
          <w:sz w:val="24"/>
          <w:szCs w:val="24"/>
        </w:rPr>
        <w:t>verplichting</w:t>
      </w:r>
      <w:r w:rsidRPr="4E5D225D" w:rsidR="27724CBA">
        <w:rPr>
          <w:b w:val="1"/>
          <w:bCs w:val="1"/>
          <w:sz w:val="24"/>
          <w:szCs w:val="24"/>
        </w:rPr>
        <w:t xml:space="preserve"> </w:t>
      </w:r>
      <w:r w:rsidRPr="4E5D225D" w:rsidR="566B5BCA">
        <w:rPr>
          <w:b w:val="1"/>
          <w:bCs w:val="1"/>
          <w:sz w:val="24"/>
          <w:szCs w:val="24"/>
        </w:rPr>
        <w:t xml:space="preserve">op </w:t>
      </w:r>
      <w:r w:rsidRPr="4E5D225D" w:rsidR="27724CBA">
        <w:rPr>
          <w:b w:val="1"/>
          <w:bCs w:val="1"/>
          <w:sz w:val="24"/>
          <w:szCs w:val="24"/>
        </w:rPr>
        <w:t xml:space="preserve">alle </w:t>
      </w:r>
      <w:r w:rsidRPr="4E5D225D" w:rsidR="27724CBA">
        <w:rPr>
          <w:b w:val="1"/>
          <w:bCs w:val="1"/>
          <w:sz w:val="24"/>
          <w:szCs w:val="24"/>
        </w:rPr>
        <w:t>patiënten</w:t>
      </w:r>
      <w:r w:rsidRPr="4E5D225D" w:rsidR="27724CBA">
        <w:rPr>
          <w:b w:val="1"/>
          <w:bCs w:val="1"/>
          <w:sz w:val="24"/>
          <w:szCs w:val="24"/>
        </w:rPr>
        <w:t xml:space="preserve"> </w:t>
      </w:r>
      <w:r w:rsidRPr="4E5D225D" w:rsidR="51F29B6D">
        <w:rPr>
          <w:b w:val="1"/>
          <w:bCs w:val="1"/>
          <w:sz w:val="24"/>
          <w:szCs w:val="24"/>
        </w:rPr>
        <w:t xml:space="preserve">van </w:t>
      </w:r>
      <w:r w:rsidRPr="4E5D225D" w:rsidR="51F29B6D">
        <w:rPr>
          <w:b w:val="1"/>
          <w:bCs w:val="1"/>
          <w:sz w:val="24"/>
          <w:szCs w:val="24"/>
        </w:rPr>
        <w:t>toepassing</w:t>
      </w:r>
      <w:r w:rsidRPr="4E5D225D" w:rsidR="27724CBA">
        <w:rPr>
          <w:b w:val="1"/>
          <w:bCs w:val="1"/>
          <w:sz w:val="24"/>
          <w:szCs w:val="24"/>
        </w:rPr>
        <w:t>?</w:t>
      </w:r>
    </w:p>
    <w:p w:rsidR="27724CBA" w:rsidP="4E5D225D" w:rsidRDefault="27724CBA" w14:paraId="641CA745" w14:textId="62EE3343">
      <w:pPr>
        <w:pStyle w:val="Normal"/>
        <w:jc w:val="both"/>
        <w:rPr>
          <w:sz w:val="24"/>
          <w:szCs w:val="24"/>
        </w:rPr>
      </w:pPr>
      <w:r w:rsidRPr="4A6F9EFE" w:rsidR="27724CBA">
        <w:rPr>
          <w:sz w:val="24"/>
          <w:szCs w:val="24"/>
        </w:rPr>
        <w:t xml:space="preserve">De </w:t>
      </w:r>
      <w:r w:rsidRPr="4A6F9EFE" w:rsidR="27724CBA">
        <w:rPr>
          <w:sz w:val="24"/>
          <w:szCs w:val="24"/>
        </w:rPr>
        <w:t>v</w:t>
      </w:r>
      <w:r w:rsidRPr="4A6F9EFE" w:rsidR="27724CBA">
        <w:rPr>
          <w:sz w:val="24"/>
          <w:szCs w:val="24"/>
        </w:rPr>
        <w:t>e</w:t>
      </w:r>
      <w:r w:rsidRPr="4A6F9EFE" w:rsidR="27724CBA">
        <w:rPr>
          <w:sz w:val="24"/>
          <w:szCs w:val="24"/>
        </w:rPr>
        <w:t>rplichting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t</w:t>
      </w:r>
      <w:r w:rsidRPr="4A6F9EFE" w:rsidR="27724CBA">
        <w:rPr>
          <w:sz w:val="24"/>
          <w:szCs w:val="24"/>
        </w:rPr>
        <w:t>ot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elekt</w:t>
      </w:r>
      <w:r w:rsidRPr="4A6F9EFE" w:rsidR="27724CBA">
        <w:rPr>
          <w:sz w:val="24"/>
          <w:szCs w:val="24"/>
        </w:rPr>
        <w:t>ronische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f</w:t>
      </w:r>
      <w:r w:rsidRPr="4A6F9EFE" w:rsidR="27724CBA">
        <w:rPr>
          <w:sz w:val="24"/>
          <w:szCs w:val="24"/>
        </w:rPr>
        <w:t>a</w:t>
      </w:r>
      <w:r w:rsidRPr="4A6F9EFE" w:rsidR="27724CBA">
        <w:rPr>
          <w:sz w:val="24"/>
          <w:szCs w:val="24"/>
        </w:rPr>
        <w:t>cturat</w:t>
      </w:r>
      <w:r w:rsidRPr="4A6F9EFE" w:rsidR="27724CBA">
        <w:rPr>
          <w:sz w:val="24"/>
          <w:szCs w:val="24"/>
        </w:rPr>
        <w:t>ie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geldt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voor</w:t>
      </w:r>
      <w:r w:rsidRPr="4A6F9EFE" w:rsidR="27724CBA">
        <w:rPr>
          <w:sz w:val="24"/>
          <w:szCs w:val="24"/>
        </w:rPr>
        <w:t xml:space="preserve"> a</w:t>
      </w:r>
      <w:r w:rsidRPr="4A6F9EFE" w:rsidR="27724CBA">
        <w:rPr>
          <w:sz w:val="24"/>
          <w:szCs w:val="24"/>
        </w:rPr>
        <w:t>l</w:t>
      </w:r>
      <w:r w:rsidRPr="4A6F9EFE" w:rsidR="27724CBA">
        <w:rPr>
          <w:sz w:val="24"/>
          <w:szCs w:val="24"/>
        </w:rPr>
        <w:t>le</w:t>
      </w:r>
      <w:r w:rsidRPr="4A6F9EFE" w:rsidR="27724CBA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r</w:t>
      </w:r>
      <w:r w:rsidRPr="4A6F9EFE" w:rsidR="27724CBA">
        <w:rPr>
          <w:sz w:val="24"/>
          <w:szCs w:val="24"/>
        </w:rPr>
        <w:t>ec</w:t>
      </w:r>
      <w:r w:rsidRPr="4A6F9EFE" w:rsidR="27724CBA">
        <w:rPr>
          <w:sz w:val="24"/>
          <w:szCs w:val="24"/>
        </w:rPr>
        <w:t>hthebben</w:t>
      </w:r>
      <w:r w:rsidRPr="4A6F9EFE" w:rsidR="27724CBA">
        <w:rPr>
          <w:sz w:val="24"/>
          <w:szCs w:val="24"/>
        </w:rPr>
        <w:t>d</w:t>
      </w:r>
      <w:r w:rsidRPr="4A6F9EFE" w:rsidR="27724CBA">
        <w:rPr>
          <w:sz w:val="24"/>
          <w:szCs w:val="24"/>
        </w:rPr>
        <w:t>en</w:t>
      </w:r>
      <w:r w:rsidRPr="4A6F9EFE" w:rsidR="27724CBA">
        <w:rPr>
          <w:sz w:val="24"/>
          <w:szCs w:val="24"/>
        </w:rPr>
        <w:t xml:space="preserve"> v</w:t>
      </w:r>
      <w:r w:rsidRPr="4A6F9EFE" w:rsidR="27724CBA">
        <w:rPr>
          <w:sz w:val="24"/>
          <w:szCs w:val="24"/>
        </w:rPr>
        <w:t>a</w:t>
      </w:r>
      <w:r w:rsidRPr="4A6F9EFE" w:rsidR="27724CBA">
        <w:rPr>
          <w:sz w:val="24"/>
          <w:szCs w:val="24"/>
        </w:rPr>
        <w:t>n d</w:t>
      </w:r>
      <w:r w:rsidRPr="4A6F9EFE" w:rsidR="27724CBA">
        <w:rPr>
          <w:sz w:val="24"/>
          <w:szCs w:val="24"/>
        </w:rPr>
        <w:t>e</w:t>
      </w:r>
      <w:r w:rsidRPr="4A6F9EFE" w:rsidR="27724CBA">
        <w:rPr>
          <w:sz w:val="24"/>
          <w:szCs w:val="24"/>
        </w:rPr>
        <w:t xml:space="preserve"> </w:t>
      </w:r>
      <w:r w:rsidRPr="4A6F9EFE" w:rsidR="26BC6337">
        <w:rPr>
          <w:sz w:val="24"/>
          <w:szCs w:val="24"/>
        </w:rPr>
        <w:t>ziek</w:t>
      </w:r>
      <w:r w:rsidRPr="4A6F9EFE" w:rsidR="26BC6337">
        <w:rPr>
          <w:sz w:val="24"/>
          <w:szCs w:val="24"/>
        </w:rPr>
        <w:t>t</w:t>
      </w:r>
      <w:r w:rsidRPr="4A6F9EFE" w:rsidR="26BC6337">
        <w:rPr>
          <w:sz w:val="24"/>
          <w:szCs w:val="24"/>
        </w:rPr>
        <w:t>e</w:t>
      </w:r>
      <w:r w:rsidRPr="4A6F9EFE" w:rsidR="4D54A9BC">
        <w:rPr>
          <w:sz w:val="24"/>
          <w:szCs w:val="24"/>
        </w:rPr>
        <w:t xml:space="preserve">- </w:t>
      </w:r>
      <w:r w:rsidRPr="4A6F9EFE" w:rsidR="301D9FA0">
        <w:rPr>
          <w:sz w:val="24"/>
          <w:szCs w:val="24"/>
        </w:rPr>
        <w:t>en</w:t>
      </w:r>
      <w:r w:rsidRPr="4A6F9EFE" w:rsidR="301D9FA0">
        <w:rPr>
          <w:sz w:val="24"/>
          <w:szCs w:val="24"/>
        </w:rPr>
        <w:t xml:space="preserve"> </w:t>
      </w:r>
      <w:r w:rsidRPr="4A6F9EFE" w:rsidR="301D9FA0">
        <w:rPr>
          <w:sz w:val="24"/>
          <w:szCs w:val="24"/>
        </w:rPr>
        <w:t>i</w:t>
      </w:r>
      <w:r w:rsidRPr="4A6F9EFE" w:rsidR="301D9FA0">
        <w:rPr>
          <w:sz w:val="24"/>
          <w:szCs w:val="24"/>
        </w:rPr>
        <w:t>nva</w:t>
      </w:r>
      <w:r w:rsidRPr="4A6F9EFE" w:rsidR="301D9FA0">
        <w:rPr>
          <w:sz w:val="24"/>
          <w:szCs w:val="24"/>
        </w:rPr>
        <w:t>lidit</w:t>
      </w:r>
      <w:r w:rsidRPr="4A6F9EFE" w:rsidR="301D9FA0">
        <w:rPr>
          <w:sz w:val="24"/>
          <w:szCs w:val="24"/>
        </w:rPr>
        <w:t>ei</w:t>
      </w:r>
      <w:r w:rsidRPr="4A6F9EFE" w:rsidR="7156A60E">
        <w:rPr>
          <w:sz w:val="24"/>
          <w:szCs w:val="24"/>
        </w:rPr>
        <w:t>t</w:t>
      </w:r>
      <w:r w:rsidRPr="4A6F9EFE" w:rsidR="301D9FA0">
        <w:rPr>
          <w:sz w:val="24"/>
          <w:szCs w:val="24"/>
        </w:rPr>
        <w:t>sverze</w:t>
      </w:r>
      <w:r w:rsidRPr="4A6F9EFE" w:rsidR="301D9FA0">
        <w:rPr>
          <w:sz w:val="24"/>
          <w:szCs w:val="24"/>
        </w:rPr>
        <w:t>kering</w:t>
      </w:r>
      <w:r w:rsidRPr="4A6F9EFE" w:rsidR="301D9FA0">
        <w:rPr>
          <w:sz w:val="24"/>
          <w:szCs w:val="24"/>
        </w:rPr>
        <w:t xml:space="preserve"> </w:t>
      </w:r>
      <w:r w:rsidRPr="4A6F9EFE" w:rsidR="27724CBA">
        <w:rPr>
          <w:sz w:val="24"/>
          <w:szCs w:val="24"/>
        </w:rPr>
        <w:t>(</w:t>
      </w:r>
      <w:r w:rsidRPr="4A6F9EFE" w:rsidR="466861D8">
        <w:rPr>
          <w:sz w:val="24"/>
          <w:szCs w:val="24"/>
        </w:rPr>
        <w:t>v</w:t>
      </w:r>
      <w:r w:rsidRPr="4A6F9EFE" w:rsidR="466861D8">
        <w:rPr>
          <w:sz w:val="24"/>
          <w:szCs w:val="24"/>
        </w:rPr>
        <w:t>oor</w:t>
      </w:r>
      <w:r w:rsidRPr="4A6F9EFE" w:rsidR="466861D8">
        <w:rPr>
          <w:sz w:val="24"/>
          <w:szCs w:val="24"/>
        </w:rPr>
        <w:t xml:space="preserve"> </w:t>
      </w:r>
      <w:r w:rsidRPr="4A6F9EFE" w:rsidR="466861D8">
        <w:rPr>
          <w:sz w:val="24"/>
          <w:szCs w:val="24"/>
        </w:rPr>
        <w:t>a</w:t>
      </w:r>
      <w:r w:rsidRPr="4A6F9EFE" w:rsidR="466861D8">
        <w:rPr>
          <w:sz w:val="24"/>
          <w:szCs w:val="24"/>
        </w:rPr>
        <w:t>ndere</w:t>
      </w:r>
      <w:r w:rsidRPr="4A6F9EFE" w:rsidR="466861D8">
        <w:rPr>
          <w:sz w:val="24"/>
          <w:szCs w:val="24"/>
        </w:rPr>
        <w:t xml:space="preserve"> </w:t>
      </w:r>
      <w:r w:rsidRPr="4A6F9EFE" w:rsidR="466861D8">
        <w:rPr>
          <w:sz w:val="24"/>
          <w:szCs w:val="24"/>
        </w:rPr>
        <w:t>s</w:t>
      </w:r>
      <w:r w:rsidRPr="4A6F9EFE" w:rsidR="466861D8">
        <w:rPr>
          <w:sz w:val="24"/>
          <w:szCs w:val="24"/>
        </w:rPr>
        <w:t>ituaties</w:t>
      </w:r>
      <w:r w:rsidRPr="4A6F9EFE" w:rsidR="466861D8">
        <w:rPr>
          <w:sz w:val="24"/>
          <w:szCs w:val="24"/>
        </w:rPr>
        <w:t>,</w:t>
      </w:r>
      <w:r w:rsidRPr="4A6F9EFE" w:rsidR="466861D8">
        <w:rPr>
          <w:sz w:val="24"/>
          <w:szCs w:val="24"/>
        </w:rPr>
        <w:t xml:space="preserve"> </w:t>
      </w:r>
      <w:r w:rsidRPr="4A6F9EFE" w:rsidR="466861D8">
        <w:rPr>
          <w:sz w:val="24"/>
          <w:szCs w:val="24"/>
        </w:rPr>
        <w:t>z</w:t>
      </w:r>
      <w:r w:rsidRPr="4A6F9EFE" w:rsidR="466861D8">
        <w:rPr>
          <w:sz w:val="24"/>
          <w:szCs w:val="24"/>
        </w:rPr>
        <w:t>ie</w:t>
      </w:r>
      <w:r w:rsidRPr="4A6F9EFE" w:rsidR="466861D8">
        <w:rPr>
          <w:sz w:val="24"/>
          <w:szCs w:val="24"/>
        </w:rPr>
        <w:t xml:space="preserve"> </w:t>
      </w:r>
      <w:r w:rsidRPr="4A6F9EFE" w:rsidR="466861D8">
        <w:rPr>
          <w:sz w:val="24"/>
          <w:szCs w:val="24"/>
        </w:rPr>
        <w:t>punt C)</w:t>
      </w:r>
      <w:r w:rsidRPr="4A6F9EFE" w:rsidR="27724CBA">
        <w:rPr>
          <w:sz w:val="24"/>
          <w:szCs w:val="24"/>
        </w:rPr>
        <w:t>.</w:t>
      </w:r>
    </w:p>
    <w:p w:rsidR="164AA650" w:rsidP="4E5D225D" w:rsidRDefault="164AA650" w14:paraId="5E22327F" w14:textId="3D96BD55">
      <w:pPr>
        <w:pStyle w:val="ListParagraph"/>
        <w:numPr>
          <w:ilvl w:val="0"/>
          <w:numId w:val="12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164AA6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</w:t>
      </w:r>
      <w:r w:rsidRPr="4E5D225D" w:rsidR="4B3921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</w:t>
      </w:r>
      <w:r w:rsidRPr="4E5D225D" w:rsidR="4B3921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</w:t>
      </w:r>
      <w:r w:rsidRPr="4E5D225D" w:rsidR="4B3921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4B3921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ure</w:t>
      </w:r>
      <w:r w:rsidRPr="4E5D225D" w:rsidR="4B3921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</w:t>
      </w:r>
      <w:r w:rsidRPr="4E5D225D" w:rsidR="164AA6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164AA6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am</w:t>
      </w:r>
      <w:r w:rsidRPr="4E5D225D" w:rsidR="164AA6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</w:t>
      </w:r>
      <w:r w:rsidRPr="4E5D225D" w:rsidR="164AA65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Is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eze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verplichting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op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oepa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ss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41B7CB05" w:rsidP="4E5D225D" w:rsidRDefault="41B7CB05" w14:paraId="5BDB17EB" w14:textId="2361B8E2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Ja,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tenzij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onder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uitzonderingen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onder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punt B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valt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1B7CB05" w:rsidP="4E5D225D" w:rsidRDefault="41B7CB05" w14:paraId="2A976915" w14:textId="5AA3511A">
      <w:pPr>
        <w:pStyle w:val="ListParagraph"/>
        <w:numPr>
          <w:ilvl w:val="0"/>
          <w:numId w:val="13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werk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in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iekenhuis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met </w:t>
      </w:r>
      <w:r w:rsidRPr="4E5D225D" w:rsidR="02EFE3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centrale</w:t>
      </w:r>
      <w:r w:rsidRPr="4E5D225D" w:rsidR="02EFE3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2EFE3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inn</w:t>
      </w:r>
      <w:r w:rsidRPr="4E5D225D" w:rsidR="02EFE3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4E5D225D" w:rsidR="02EFE33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.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Is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ze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erplichting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op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j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van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oep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assing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41B7CB05" w:rsidP="4E5D225D" w:rsidRDefault="41B7CB05" w14:paraId="119E7F83" w14:textId="44AC578D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facturatiedienst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het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ziekenhuis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factureert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elektronisch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uw</w:t>
      </w:r>
      <w:r w:rsidRPr="4E5D225D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naam.</w:t>
      </w:r>
    </w:p>
    <w:p w:rsidR="41B7CB05" w:rsidP="4E5D225D" w:rsidRDefault="41B7CB05" w14:paraId="3F92F020" w14:textId="2223CAAF">
      <w:pPr>
        <w:pStyle w:val="ListParagraph"/>
        <w:numPr>
          <w:ilvl w:val="0"/>
          <w:numId w:val="14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ben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adviserend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arts / arts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bij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Kind &amp;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Gezin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/ ...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Is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deze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verplichting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op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toepassing</w:t>
      </w:r>
      <w:r w:rsidRPr="4E5D225D" w:rsidR="41B7CB0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41B7CB05" w:rsidP="4E5D225D" w:rsidRDefault="41B7CB05" w14:paraId="0F2FAA4A" w14:textId="34376F2A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Nee, </w:t>
      </w:r>
      <w:r w:rsidRPr="505B08EA" w:rsidR="38A9C02C">
        <w:rPr>
          <w:rFonts w:ascii="Aptos" w:hAnsi="Aptos" w:eastAsia="Aptos" w:cs="Aptos"/>
          <w:noProof w:val="0"/>
          <w:sz w:val="24"/>
          <w:szCs w:val="24"/>
          <w:lang w:val="en-US"/>
        </w:rPr>
        <w:t>aangezien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uw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activiteit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buiten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verplichte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ziekteverzekering</w:t>
      </w:r>
      <w:r w:rsidRPr="505B08EA" w:rsidR="7CD779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88758D9">
        <w:rPr>
          <w:rFonts w:ascii="Aptos" w:hAnsi="Aptos" w:eastAsia="Aptos" w:cs="Aptos"/>
          <w:noProof w:val="0"/>
          <w:sz w:val="24"/>
          <w:szCs w:val="24"/>
          <w:lang w:val="en-US"/>
        </w:rPr>
        <w:t>val</w:t>
      </w:r>
      <w:r w:rsidRPr="505B08EA" w:rsidR="7CD77976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505B08EA" w:rsidR="41B7CB0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0FAE2CF" w:rsidP="505B08EA" w:rsidRDefault="50FAE2CF" w14:paraId="0C819FC9" w14:textId="27129F8C">
      <w:pPr>
        <w:pStyle w:val="ListParagraph"/>
        <w:numPr>
          <w:ilvl w:val="0"/>
          <w:numId w:val="15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begrijp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niet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hoe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software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voor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69C9587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gebruiken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Bestaat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er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handleiding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? Ik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ervaar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technische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problemen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wat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0FAE2C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505B08EA" w:rsidR="5D4624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</w:t>
      </w:r>
      <w:r w:rsidRPr="505B08EA" w:rsidR="5D4624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5D4624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doen</w:t>
      </w:r>
      <w:r w:rsidRPr="505B08EA" w:rsidR="5D46242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5D462425" w:rsidP="4A6F9EFE" w:rsidRDefault="5D462425" w14:paraId="64C81280" w14:textId="6FECB326">
      <w:p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1E668C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1.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Check op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MyCarenet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of de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software</w:t>
      </w:r>
      <w:r w:rsidRPr="4A6F9EFE" w:rsidR="43679AC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erkend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is. De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lijst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erkende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software is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beschikbaar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 de website </w:t>
      </w:r>
      <w:r w:rsidRPr="4A6F9EFE" w:rsidR="2A02C2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van </w:t>
      </w:r>
      <w:r w:rsidRPr="4A6F9EFE" w:rsidR="2A02C2EA">
        <w:rPr>
          <w:rFonts w:ascii="Aptos" w:hAnsi="Aptos" w:eastAsia="Aptos" w:cs="Aptos"/>
          <w:noProof w:val="0"/>
          <w:sz w:val="24"/>
          <w:szCs w:val="24"/>
          <w:lang w:val="en-US"/>
        </w:rPr>
        <w:t>MyCarenet</w:t>
      </w:r>
      <w:r w:rsidRPr="4A6F9EFE" w:rsidR="2A02C2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106692d344334ee6">
        <w:r w:rsidRPr="4A6F9EFE" w:rsidR="7FB2DE6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Nationaal Intermutualistisch College (NIC) - Erkende softwarepakketten</w:t>
        </w:r>
      </w:hyperlink>
      <w:r w:rsidRPr="4A6F9EFE" w:rsidR="7FB2DE68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D462425" w:rsidP="4E5D225D" w:rsidRDefault="5D462425" w14:paraId="64E6F5FC" w14:textId="3C45B52D">
      <w:p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7535921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2.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Kies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functie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uw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beh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eft</w:t>
      </w:r>
      <w:r w:rsidRPr="4A6F9EFE" w:rsidR="21697EEF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lke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so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ftw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are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w</w:t>
      </w:r>
      <w:r w:rsidRPr="4A6F9EFE" w:rsidR="0EEA4845">
        <w:rPr>
          <w:rFonts w:ascii="Aptos" w:hAnsi="Aptos" w:eastAsia="Aptos" w:cs="Aptos"/>
          <w:noProof w:val="0"/>
          <w:sz w:val="24"/>
          <w:szCs w:val="24"/>
          <w:lang w:val="en-US"/>
        </w:rPr>
        <w:t>il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geb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u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ke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A6F9EFE" w:rsidR="4837724F">
        <w:rPr>
          <w:rFonts w:ascii="Aptos" w:hAnsi="Aptos" w:eastAsia="Aptos" w:cs="Aptos"/>
          <w:noProof w:val="0"/>
          <w:sz w:val="24"/>
          <w:szCs w:val="24"/>
          <w:lang w:val="en-US"/>
        </w:rPr>
        <w:t>als</w:t>
      </w:r>
      <w:r w:rsidRPr="4A6F9EFE" w:rsidR="483772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et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00C9892E">
        <w:rPr>
          <w:rFonts w:ascii="Aptos" w:hAnsi="Aptos" w:eastAsia="Aptos" w:cs="Aptos"/>
          <w:noProof w:val="0"/>
          <w:sz w:val="24"/>
          <w:szCs w:val="24"/>
          <w:lang w:val="en-US"/>
        </w:rPr>
        <w:t>eb</w:t>
      </w:r>
      <w:r w:rsidRPr="4A6F9EFE" w:rsidR="1D865FB3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1D865FB3">
        <w:rPr>
          <w:rFonts w:ascii="Aptos" w:hAnsi="Aptos" w:eastAsia="Aptos" w:cs="Aptos"/>
          <w:noProof w:val="0"/>
          <w:sz w:val="24"/>
          <w:szCs w:val="24"/>
          <w:lang w:val="en-US"/>
        </w:rPr>
        <w:t>urd</w:t>
      </w:r>
      <w:r w:rsidRPr="4A6F9EFE" w:rsidR="1D865FB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is.</w:t>
      </w:r>
    </w:p>
    <w:p w:rsidR="5D462425" w:rsidP="4E5D225D" w:rsidRDefault="5D462425" w14:paraId="709D59BA" w14:textId="43BB3283">
      <w:pPr>
        <w:spacing w:before="0" w:beforeAutospacing="off" w:after="0" w:afterAutospacing="off"/>
        <w:jc w:val="both"/>
      </w:pP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3.</w:t>
      </w:r>
      <w:r w:rsidRPr="4A6F9EFE" w:rsidR="2B90DB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Contacteer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helpdesk </w:t>
      </w:r>
      <w:bookmarkStart w:name="_Int_MdqgiPKj" w:id="372170129"/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van</w:t>
      </w:r>
      <w:bookmarkEnd w:id="372170129"/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betreffende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software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indien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er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probleem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zou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optreden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na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ingebruikname</w:t>
      </w:r>
      <w:r w:rsidRPr="4A6F9EFE" w:rsidR="5D462425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E5D225D" w:rsidP="4E5D225D" w:rsidRDefault="4E5D225D" w14:paraId="10110CD5" w14:textId="61578A3F">
      <w:pPr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3AA971D" w:rsidP="4A6F9EFE" w:rsidRDefault="53AA971D" w14:paraId="2258CF2B" w14:textId="3F9DF5FF">
      <w:pPr>
        <w:pStyle w:val="ListParagraph"/>
        <w:numPr>
          <w:ilvl w:val="0"/>
          <w:numId w:val="17"/>
        </w:numPr>
        <w:spacing w:before="0" w:beforeAutospacing="off" w:after="0" w:afterAutospacing="off"/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Is er gratis software 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voorzien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om 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factureren</w:t>
      </w:r>
      <w:r w:rsidRPr="4A6F9EFE" w:rsidR="53AA971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1B84D6A1" w:rsidP="45A9C5CA" w:rsidRDefault="1B84D6A1" w14:paraId="2E001DE1" w14:textId="01E3D570">
      <w:pPr>
        <w:pStyle w:val="Normal"/>
        <w:suppressLineNumbers w:val="0"/>
        <w:spacing w:before="0" w:beforeAutospacing="off" w:after="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Ja, er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bestaat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minstens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één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softwareprogramma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dat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mogelijkheid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biedt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om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elektronisch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factureren</w:t>
      </w:r>
      <w:r w:rsidRPr="45A9C5CA" w:rsidR="42511A1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: </w:t>
      </w:r>
      <w:r w:rsidRPr="45A9C5CA" w:rsidR="42511A1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FreeMedispring</w:t>
      </w:r>
      <w:r w:rsidRPr="45A9C5CA" w:rsidR="1B84D6A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45A9C5CA" w:rsidR="7A386BE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Als 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we op de 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hoogte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gebracht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worden</w:t>
      </w:r>
      <w:r w:rsidRPr="45A9C5CA" w:rsidR="089D115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van </w:t>
      </w:r>
      <w:r w:rsidRPr="45A9C5CA" w:rsidR="7A386BE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andere</w:t>
      </w:r>
      <w:r w:rsidRPr="45A9C5CA" w:rsidR="7A386BE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gratis </w:t>
      </w:r>
      <w:r w:rsidRPr="45A9C5CA" w:rsidR="7A386BE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softwareprogramma’s</w:t>
      </w:r>
      <w:r w:rsidRPr="45A9C5CA" w:rsidR="7FEC533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7FEC533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vullen</w:t>
      </w:r>
      <w:r w:rsidRPr="45A9C5CA" w:rsidR="7FEC5335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we deze lijst aan</w:t>
      </w:r>
      <w:r w:rsidRPr="45A9C5CA" w:rsidR="53211EF6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Gelieve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contact op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te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nemen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met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MyCarenet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voor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bijkomende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informatie</w:t>
      </w:r>
      <w:r w:rsidRPr="45A9C5CA" w:rsidR="39104681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. 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>lijst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>erkende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software is 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>beschikbaar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 de website van 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>MyCarenet</w:t>
      </w:r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e587ee25710a4a56">
        <w:r w:rsidRPr="45A9C5CA" w:rsidR="163320A8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Nationaal Intermutualistisch College (NIC) - Erkende softwarepakketten</w:t>
        </w:r>
      </w:hyperlink>
      <w:r w:rsidRPr="45A9C5CA" w:rsidR="163320A8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05B08EA" w:rsidP="505B08EA" w:rsidRDefault="505B08EA" w14:paraId="76BDADD3" w14:textId="1DEB8117">
      <w:pPr>
        <w:pStyle w:val="Normal"/>
        <w:spacing w:before="0" w:beforeAutospacing="off" w:after="0" w:afterAutospacing="off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2CE723D5" w:rsidP="4E5D225D" w:rsidRDefault="2CE723D5" w14:paraId="2C433DBA" w14:textId="5E849A97">
      <w:pPr>
        <w:pStyle w:val="ListParagraph"/>
        <w:numPr>
          <w:ilvl w:val="0"/>
          <w:numId w:val="19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Ben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icht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om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iden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titeitskaart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lektroni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sch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n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lezen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m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cturer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ia 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eF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/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ttest</w:t>
      </w:r>
      <w:r w:rsidRPr="4E5D225D" w:rsidR="2CE723D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2CE723D5" w:rsidP="4E5D225D" w:rsidRDefault="2CE723D5" w14:paraId="465CE522" w14:textId="383A4819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Op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dit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moment is het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noodzakelijk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dat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arts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identiteitsbewijs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elektroni</w:t>
      </w:r>
      <w:r w:rsidRPr="4E5D225D" w:rsidR="5A5EB1E4">
        <w:rPr>
          <w:rFonts w:ascii="Aptos" w:hAnsi="Aptos" w:eastAsia="Aptos" w:cs="Aptos"/>
          <w:noProof w:val="0"/>
          <w:sz w:val="24"/>
          <w:szCs w:val="24"/>
          <w:lang w:val="en-US"/>
        </w:rPr>
        <w:t>s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ch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inleest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om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eFact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/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eAttest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kunnen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toepassen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De </w:t>
      </w:r>
      <w:r w:rsidRPr="4E5D225D" w:rsidR="42A95BE1">
        <w:rPr>
          <w:rFonts w:ascii="Aptos" w:hAnsi="Aptos" w:eastAsia="Aptos" w:cs="Aptos"/>
          <w:noProof w:val="0"/>
          <w:sz w:val="24"/>
          <w:szCs w:val="24"/>
          <w:lang w:val="en-US"/>
        </w:rPr>
        <w:t>informatie</w:t>
      </w:r>
      <w:r w:rsidRPr="4E5D225D" w:rsidR="42A95BE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over de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verzekerbaarheid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</w:t>
      </w:r>
      <w:r w:rsidRPr="4E5D225D" w:rsidR="4364F6E7">
        <w:rPr>
          <w:rFonts w:ascii="Aptos" w:hAnsi="Aptos" w:eastAsia="Aptos" w:cs="Aptos"/>
          <w:noProof w:val="0"/>
          <w:sz w:val="24"/>
          <w:szCs w:val="24"/>
          <w:lang w:val="en-US"/>
        </w:rPr>
        <w:t>toegankelijk</w:t>
      </w:r>
      <w:r w:rsidRPr="4E5D225D" w:rsidR="4364F6E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door het INSZ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manueel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4E5D225D" w:rsidR="2CE723D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5519393C">
        <w:rPr>
          <w:rFonts w:ascii="Aptos" w:hAnsi="Aptos" w:eastAsia="Aptos" w:cs="Aptos"/>
          <w:noProof w:val="0"/>
          <w:sz w:val="24"/>
          <w:szCs w:val="24"/>
          <w:lang w:val="en-US"/>
        </w:rPr>
        <w:t>typen</w:t>
      </w:r>
      <w:r w:rsidRPr="4E5D225D" w:rsidR="5519393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C2B9353" w:rsidP="4E5D225D" w:rsidRDefault="1C2B9353" w14:paraId="58AC575E" w14:textId="0EE1E3CD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F6C6949" w:rsidP="4E5D225D" w:rsidRDefault="7F6C6949" w14:paraId="4832D659" w14:textId="23FA0003">
      <w:pPr>
        <w:pStyle w:val="ListParagraph"/>
        <w:numPr>
          <w:ilvl w:val="0"/>
          <w:numId w:val="20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Wat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doen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2057C2DF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als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verzekerde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patiënt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geen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identiteitskaart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heeft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bijvoorbeeld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505B08EA" w:rsidR="7F6C694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kind?</w:t>
      </w:r>
    </w:p>
    <w:p w:rsidR="7F6C6949" w:rsidP="4E5D225D" w:rsidRDefault="7F6C6949" w14:paraId="2127481C" w14:textId="5858C665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Het I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NS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st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at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 de I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SI+ 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>kaart</w:t>
      </w:r>
      <w:r w:rsidRPr="4A6F9EFE" w:rsidR="7F6C694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4A6F9EFE" w:rsidR="035B007B">
        <w:rPr>
          <w:rFonts w:ascii="Aptos" w:hAnsi="Aptos" w:eastAsia="Aptos" w:cs="Aptos"/>
          <w:noProof w:val="0"/>
          <w:sz w:val="24"/>
          <w:szCs w:val="24"/>
          <w:lang w:val="en-US"/>
        </w:rPr>
        <w:t>ziekenfondsen</w:t>
      </w:r>
      <w:r w:rsidRPr="4A6F9EFE" w:rsidR="035B007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uitreiken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personen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geen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elektroni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sch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ident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iteitsbewijs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hebben</w:t>
      </w:r>
      <w:r w:rsidRPr="4A6F9EFE" w:rsidR="45B981DC">
        <w:rPr>
          <w:rFonts w:ascii="Aptos" w:hAnsi="Aptos" w:eastAsia="Aptos" w:cs="Aptos"/>
          <w:noProof w:val="0"/>
          <w:sz w:val="24"/>
          <w:szCs w:val="24"/>
          <w:lang w:val="en-US"/>
        </w:rPr>
        <w:t>,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maar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wel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gen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eten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Bel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isch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sociale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kerh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id</w:t>
      </w:r>
      <w:r w:rsidRPr="4A6F9EFE" w:rsidR="14F97E7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1C2B9353" w:rsidP="4E5D225D" w:rsidRDefault="1C2B9353" w14:paraId="670E9D30" w14:textId="16525E28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576EA0" w:rsidP="4E5D225D" w:rsidRDefault="7E576EA0" w14:paraId="07D6F1E2" w14:textId="14BD874B">
      <w:pPr>
        <w:pStyle w:val="ListParagraph"/>
        <w:numPr>
          <w:ilvl w:val="0"/>
          <w:numId w:val="2"/>
        </w:num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Uitzonderingen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op de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verplichting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</w:p>
    <w:p w:rsidR="4E5D225D" w:rsidP="4E5D225D" w:rsidRDefault="4E5D225D" w14:paraId="23FCEC33" w14:textId="49E18200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7E576EA0" w:rsidP="4E5D225D" w:rsidRDefault="7E576EA0" w14:paraId="509DB3E7" w14:textId="01FCCF0B">
      <w:pPr>
        <w:pStyle w:val="ListParagraph"/>
        <w:numPr>
          <w:ilvl w:val="0"/>
          <w:numId w:val="23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val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net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niet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onder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leeftijdsuitzondering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,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kan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individuele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uitzondering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krijgen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op de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verplichting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4E5D225D" w:rsidR="7E576EA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1C2B9353" w:rsidP="4E5D225D" w:rsidRDefault="1C2B9353" w14:paraId="220D6C02" w14:textId="34E4BDF1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Nee. Enkel de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artsen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67 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>jaar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oud of 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>ouder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>waren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op 1 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>januari</w:t>
      </w:r>
      <w:r w:rsidRPr="4E5D225D" w:rsidR="0C7D36DB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2023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zijn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vrijgesteld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verplichting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tot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elektronische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facturatie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Dit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betekent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dat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artsen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tussen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januari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2023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 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>september</w:t>
      </w:r>
      <w:r w:rsidRPr="4E5D225D" w:rsidR="08163CC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67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jaar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worden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eveneens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onder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verplichting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vallen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Individuele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uitzonderingen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worden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toegestaan</w:t>
      </w:r>
      <w:r w:rsidRPr="4E5D225D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02A39980" w:rsidP="4E5D225D" w:rsidRDefault="02A39980" w14:paraId="4F1994C2" w14:textId="4BDEB7B7">
      <w:pPr>
        <w:pStyle w:val="ListParagraph"/>
        <w:numPr>
          <w:ilvl w:val="0"/>
          <w:numId w:val="24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Ik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bevind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me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buiten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kabinet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Hoe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woorden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“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>en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u w:val="single"/>
          <w:lang w:val="en-US"/>
        </w:rPr>
        <w:t xml:space="preserve"> 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de 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technisch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onmogelijk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is”</w:t>
      </w:r>
      <w:r w:rsidRPr="4A6F9EFE" w:rsidR="321BC0E4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begrijpen</w:t>
      </w:r>
      <w:r w:rsidRPr="4A6F9EFE" w:rsidR="02A3998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02A39980" w:rsidP="4E5D225D" w:rsidRDefault="02A39980" w14:paraId="6A73E1FE" w14:textId="0847F5ED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Deze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uitzondering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 van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toepassing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48210DB3">
        <w:rPr>
          <w:rFonts w:ascii="Aptos" w:hAnsi="Aptos" w:eastAsia="Aptos" w:cs="Aptos"/>
          <w:noProof w:val="0"/>
          <w:sz w:val="24"/>
          <w:szCs w:val="24"/>
          <w:lang w:val="en-US"/>
        </w:rPr>
        <w:t>als</w:t>
      </w:r>
      <w:r w:rsidRPr="4A6F9EFE" w:rsidR="48210DB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</w:t>
      </w:r>
      <w:r w:rsidRPr="4A6F9EFE" w:rsidR="78B3212E">
        <w:rPr>
          <w:rFonts w:ascii="Aptos" w:hAnsi="Aptos" w:eastAsia="Aptos" w:cs="Aptos"/>
          <w:noProof w:val="0"/>
          <w:sz w:val="24"/>
          <w:szCs w:val="24"/>
          <w:lang w:val="en-US"/>
        </w:rPr>
        <w:t>bijvoorbeeld</w:t>
      </w:r>
      <w:r w:rsidRPr="4A6F9EFE" w:rsidR="78B3212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h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uisbezoek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u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itvoert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b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ij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pati</w:t>
      </w:r>
      <w:r w:rsidRPr="4A6F9EFE" w:rsidR="33651C8A">
        <w:rPr>
          <w:rFonts w:ascii="Aptos" w:hAnsi="Aptos" w:eastAsia="Aptos" w:cs="Aptos"/>
          <w:noProof w:val="0"/>
          <w:sz w:val="24"/>
          <w:szCs w:val="24"/>
          <w:lang w:val="en-US"/>
        </w:rPr>
        <w:t>ë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nt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op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nkele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manier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verbinding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kan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aken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met de 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facturatietoepassing</w:t>
      </w:r>
      <w:r w:rsidRPr="4A6F9EFE" w:rsidR="02A39980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feit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dat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zorg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verleent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buiten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uw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kabinet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ontslaat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verplichting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om over de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benodigde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apparatuur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beschikken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om op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structurele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wijze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elektronisch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factureren</w:t>
      </w:r>
      <w:r w:rsidRPr="4A6F9EFE" w:rsidR="7D465689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2BD21DAD" w:rsidP="4E5D225D" w:rsidRDefault="2BD21DAD" w14:paraId="70EBAE88" w14:textId="54F2F9AE">
      <w:pPr>
        <w:pStyle w:val="ListParagraph"/>
        <w:numPr>
          <w:ilvl w:val="0"/>
          <w:numId w:val="25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2BD21D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Wat </w:t>
      </w:r>
      <w:r w:rsidRPr="4E5D225D" w:rsidR="2BD21D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houdt</w:t>
      </w:r>
      <w:r w:rsidRPr="4E5D225D" w:rsidR="2BD21D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“</w:t>
      </w:r>
      <w:r w:rsidRPr="4E5D225D" w:rsidR="2BD21D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overmacht</w:t>
      </w:r>
      <w:r w:rsidRPr="4E5D225D" w:rsidR="2BD21DAD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” in?</w:t>
      </w:r>
    </w:p>
    <w:p w:rsidR="0E2109A3" w:rsidP="4E5D225D" w:rsidRDefault="0E2109A3" w14:paraId="24C15456" w14:textId="23838E63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Ove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m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acht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ee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pl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se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onvoorsp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lbare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vermi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jd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b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are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1AF19C67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1AF19C67">
        <w:rPr>
          <w:rFonts w:ascii="Aptos" w:hAnsi="Aptos" w:eastAsia="Aptos" w:cs="Aptos"/>
          <w:noProof w:val="0"/>
          <w:sz w:val="24"/>
          <w:szCs w:val="24"/>
          <w:lang w:val="en-US"/>
        </w:rPr>
        <w:t>ebeu</w:t>
      </w:r>
      <w:r w:rsidRPr="4A6F9EFE" w:rsidR="1AF19C67">
        <w:rPr>
          <w:rFonts w:ascii="Aptos" w:hAnsi="Aptos" w:eastAsia="Aptos" w:cs="Aptos"/>
          <w:noProof w:val="0"/>
          <w:sz w:val="24"/>
          <w:szCs w:val="24"/>
          <w:lang w:val="en-US"/>
        </w:rPr>
        <w:t>rtenis</w:t>
      </w:r>
      <w:r w:rsidRPr="4A6F9EFE" w:rsidR="1AF19C67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die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nie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wordt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ve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roor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zaak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door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de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en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fout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van 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4A6F9EFE" w:rsidR="0E2109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484F6705">
        <w:rPr>
          <w:rFonts w:ascii="Aptos" w:hAnsi="Aptos" w:eastAsia="Aptos" w:cs="Aptos"/>
          <w:noProof w:val="0"/>
          <w:sz w:val="24"/>
          <w:szCs w:val="24"/>
          <w:lang w:val="en-US"/>
        </w:rPr>
        <w:t>persoon</w:t>
      </w:r>
      <w:r w:rsidRPr="4A6F9EFE" w:rsidR="484F67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4A6F9EFE" w:rsidR="484F6705">
        <w:rPr>
          <w:rFonts w:ascii="Aptos" w:hAnsi="Aptos" w:eastAsia="Aptos" w:cs="Aptos"/>
          <w:noProof w:val="0"/>
          <w:sz w:val="24"/>
          <w:szCs w:val="24"/>
          <w:lang w:val="en-US"/>
        </w:rPr>
        <w:t>Deze</w:t>
      </w:r>
      <w:r w:rsidRPr="4A6F9EFE" w:rsidR="484F6705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523E1CA">
        <w:rPr>
          <w:rFonts w:ascii="Aptos" w:hAnsi="Aptos" w:eastAsia="Aptos" w:cs="Aptos"/>
          <w:noProof w:val="0"/>
          <w:sz w:val="24"/>
          <w:szCs w:val="24"/>
          <w:lang w:val="en-US"/>
        </w:rPr>
        <w:t>geb</w:t>
      </w:r>
      <w:r w:rsidRPr="4A6F9EFE" w:rsidR="5523E1CA">
        <w:rPr>
          <w:rFonts w:ascii="Aptos" w:hAnsi="Aptos" w:eastAsia="Aptos" w:cs="Aptos"/>
          <w:noProof w:val="0"/>
          <w:sz w:val="24"/>
          <w:szCs w:val="24"/>
          <w:lang w:val="en-US"/>
        </w:rPr>
        <w:t>eurt</w:t>
      </w:r>
      <w:r w:rsidRPr="4A6F9EFE" w:rsidR="5523E1CA">
        <w:rPr>
          <w:rFonts w:ascii="Aptos" w:hAnsi="Aptos" w:eastAsia="Aptos" w:cs="Aptos"/>
          <w:noProof w:val="0"/>
          <w:sz w:val="24"/>
          <w:szCs w:val="24"/>
          <w:lang w:val="en-US"/>
        </w:rPr>
        <w:t>enis</w:t>
      </w:r>
      <w:r w:rsidRPr="4A6F9EFE" w:rsidR="5523E1C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mag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nie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gewi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l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d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noch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v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eroorzaakt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zijn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door die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persoon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ook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onrechtstreeks</w:t>
      </w:r>
      <w:r w:rsidRPr="4A6F9EFE" w:rsidR="50E3C18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A6F9EFE" w:rsidP="4A6F9EFE" w:rsidRDefault="4A6F9EFE" w14:paraId="2AD91B69" w14:textId="5F2C4C20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533DDDE9" w:rsidP="4E5D225D" w:rsidRDefault="533DDDE9" w14:paraId="71ADE1AD" w14:textId="5B470499">
      <w:pPr>
        <w:pStyle w:val="ListParagraph"/>
        <w:numPr>
          <w:ilvl w:val="0"/>
          <w:numId w:val="29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533DDD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Bestaan</w:t>
      </w:r>
      <w:r w:rsidRPr="4E5D225D" w:rsidR="533DDD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er </w:t>
      </w:r>
      <w:r w:rsidRPr="4E5D225D" w:rsidR="69313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bijkomende</w:t>
      </w:r>
      <w:r w:rsidRPr="4E5D225D" w:rsidR="69313DDA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533DDDE9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</w:t>
      </w:r>
      <w:r w:rsidRPr="4E5D225D" w:rsidR="3C3FCF2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tuaties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overmacht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waarvoor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papieren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getuigschrift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voor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verstrekte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hulp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wordt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toegelaten</w:t>
      </w:r>
      <w:r w:rsidRPr="4E5D225D" w:rsidR="3A0D20C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3A0D20CE" w:rsidP="4E5D225D" w:rsidRDefault="3A0D20CE" w14:paraId="7186FAFD" w14:textId="4F162299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Het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gebruik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papieren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getuigschriften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wordt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enkel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toegelaten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volgende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>gevallen</w:t>
      </w:r>
      <w:r w:rsidRPr="4E5D225D" w:rsidR="3A0D20C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925"/>
      </w:tblGrid>
      <w:tr w:rsidR="1C2B9353" w:rsidTr="505B08EA" w14:paraId="30B5522D">
        <w:trPr>
          <w:trHeight w:val="300"/>
        </w:trPr>
        <w:tc>
          <w:tcPr>
            <w:tcW w:w="8925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0D20CE" w:rsidP="4E5D225D" w:rsidRDefault="3A0D20CE" w14:paraId="523F6A9D" w14:textId="239D1C6F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FR"/>
              </w:rPr>
            </w:pPr>
            <w:r w:rsidRPr="4E5D225D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FR"/>
              </w:rPr>
              <w:t>Bij</w:t>
            </w:r>
            <w:r w:rsidRPr="4E5D225D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FR"/>
              </w:rPr>
              <w:t xml:space="preserve"> de </w:t>
            </w:r>
            <w:r w:rsidRPr="4E5D225D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4"/>
                <w:szCs w:val="24"/>
                <w:u w:val="none"/>
                <w:lang w:val="fr-FR"/>
              </w:rPr>
              <w:t>pasgeborenen</w:t>
            </w:r>
          </w:p>
        </w:tc>
      </w:tr>
      <w:tr w:rsidR="1C2B9353" w:rsidTr="505B08EA" w14:paraId="55117179">
        <w:trPr>
          <w:trHeight w:val="300"/>
        </w:trPr>
        <w:tc>
          <w:tcPr>
            <w:tcW w:w="89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A0D20CE" w:rsidP="505B08EA" w:rsidRDefault="3A0D20CE" w14:paraId="0F02517C" w14:textId="6A0397B4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Bij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e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patië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nten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di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e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ingeschreven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zijn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bij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Medisch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Huis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,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maa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rts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ra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dplege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bui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ten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het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Medisch</w:t>
            </w:r>
            <w:r w:rsidRPr="505B08EA" w:rsidR="3A0D20C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Huis</w:t>
            </w:r>
          </w:p>
        </w:tc>
      </w:tr>
      <w:tr w:rsidR="1C2B9353" w:rsidTr="505B08EA" w14:paraId="591F7C79">
        <w:trPr>
          <w:trHeight w:val="300"/>
        </w:trPr>
        <w:tc>
          <w:tcPr>
            <w:tcW w:w="89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4E76C50" w:rsidP="4E5D225D" w:rsidRDefault="74E76C50" w14:paraId="3982DD08" w14:textId="06AD8D55">
            <w:pPr>
              <w:pStyle w:val="ListParagraph"/>
              <w:numPr>
                <w:ilvl w:val="0"/>
                <w:numId w:val="30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Bij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consultatie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kind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3BDF09ED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door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gescheiden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ouder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3644837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die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geen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titularis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4E76C5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is</w:t>
            </w:r>
            <w:r w:rsidRPr="4E5D225D" w:rsidR="46BF9CA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en die </w:t>
            </w:r>
            <w:r w:rsidRPr="4E5D225D" w:rsidR="7AEE15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wenst</w:t>
            </w:r>
            <w:r w:rsidRPr="4E5D225D" w:rsidR="7AEE15FC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dat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verstrekte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zorg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persoonlijk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wordt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terugbetaald</w:t>
            </w:r>
          </w:p>
        </w:tc>
      </w:tr>
      <w:tr w:rsidR="1C2B9353" w:rsidTr="505B08EA" w14:paraId="47D1ED98">
        <w:trPr>
          <w:trHeight w:val="300"/>
        </w:trPr>
        <w:tc>
          <w:tcPr>
            <w:tcW w:w="89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44C1951" w:rsidP="4E5D225D" w:rsidRDefault="644C1951" w14:paraId="055DE8B6" w14:textId="4FD46B48">
            <w:pPr>
              <w:pStyle w:val="ListParagraph"/>
              <w:numPr>
                <w:ilvl w:val="0"/>
                <w:numId w:val="31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Bij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consultatie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patiënt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die in het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bezit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is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van 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644C1951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requisitorium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van het OCMW,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zodat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het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OCMW</w:t>
            </w:r>
            <w:r w:rsidRPr="4E5D225D" w:rsidR="576C82C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zich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kan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laten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terugbetalen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zorgen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die het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betaald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AE25C10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heeft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deze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626819F3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patiënt</w:t>
            </w:r>
          </w:p>
        </w:tc>
      </w:tr>
      <w:tr w:rsidR="1C2B9353" w:rsidTr="505B08EA" w14:paraId="336EEE5B">
        <w:trPr>
          <w:trHeight w:val="300"/>
        </w:trPr>
        <w:tc>
          <w:tcPr>
            <w:tcW w:w="8925" w:type="dxa"/>
            <w:tcBorders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15E12B3E" w:rsidP="4E5D225D" w:rsidRDefault="15E12B3E" w14:paraId="3E12D8B9" w14:textId="173B1958">
            <w:pPr>
              <w:pStyle w:val="ListParagraph"/>
              <w:numPr>
                <w:ilvl w:val="0"/>
                <w:numId w:val="32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Bij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co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ns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u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tatie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oo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en</w:t>
            </w:r>
            <w:r w:rsidRPr="4E5D225D" w:rsidR="15E12B3E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1AF80C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jonge</w:t>
            </w:r>
            <w:r w:rsidRPr="4E5D225D" w:rsidR="1AF80C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r</w:t>
            </w:r>
            <w:r w:rsidRPr="4E5D225D" w:rsidR="1AF80C4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e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ie 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gepl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aatst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is</w:t>
            </w:r>
            <w:r w:rsidRPr="4E5D225D" w:rsidR="07D539E8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bij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diens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van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jeugdhulp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zodat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die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inste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lling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zich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kan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laten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terugbetalen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voor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de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zorgen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die het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betaald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heeft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voor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deze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</w:t>
            </w:r>
            <w:r w:rsidRPr="4E5D225D" w:rsidR="4AF99B6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US"/>
              </w:rPr>
              <w:t>jongere</w:t>
            </w:r>
          </w:p>
        </w:tc>
      </w:tr>
      <w:tr w:rsidR="1C2B9353" w:rsidTr="505B08EA" w14:paraId="0B053600">
        <w:trPr>
          <w:trHeight w:val="300"/>
        </w:trPr>
        <w:tc>
          <w:tcPr>
            <w:tcW w:w="8925" w:type="dxa"/>
            <w:tcBorders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0EF7564A" w:rsidP="4E5D225D" w:rsidRDefault="0EF7564A" w14:paraId="4751D963" w14:textId="30263B24">
            <w:pPr>
              <w:pStyle w:val="ListParagraph"/>
              <w:numPr>
                <w:ilvl w:val="0"/>
                <w:numId w:val="33"/>
              </w:numPr>
              <w:suppressLineNumbers w:val="0"/>
              <w:bidi w:val="0"/>
              <w:spacing w:before="0" w:beforeAutospacing="off" w:after="0" w:afterAutospacing="off" w:line="240" w:lineRule="auto"/>
              <w:ind w:left="720" w:right="0" w:hanging="360"/>
              <w:jc w:val="both"/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</w:pP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Bij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c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nsul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o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221110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jo</w:t>
            </w:r>
            <w:r w:rsidRPr="4E5D225D" w:rsidR="221110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</w:t>
            </w:r>
            <w:r w:rsidRPr="4E5D225D" w:rsidR="221110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g</w:t>
            </w:r>
            <w:r w:rsidRPr="4E5D225D" w:rsidR="221110BB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ere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die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erblijf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in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nstell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g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p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rso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met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handic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ap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,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zodat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di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instelling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zich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kan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laten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terugbetalen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de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zorgen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die het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betaald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heeft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voor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deze</w:t>
            </w:r>
            <w:r w:rsidRPr="4E5D225D" w:rsidR="0EF7564A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 xml:space="preserve"> </w:t>
            </w:r>
            <w:r w:rsidRPr="4E5D225D" w:rsidR="73C0EC56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fr-FR"/>
              </w:rPr>
              <w:t>jongere</w:t>
            </w:r>
          </w:p>
        </w:tc>
      </w:tr>
    </w:tbl>
    <w:p w:rsidR="4E5D225D" w:rsidP="4E5D225D" w:rsidRDefault="4E5D225D" w14:paraId="4CF27FFE" w14:textId="77E1E29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04DA9463" w:rsidP="4E5D225D" w:rsidRDefault="04DA9463" w14:paraId="5FECD566" w14:textId="1F5766BB">
      <w:pPr>
        <w:pStyle w:val="ListParagraph"/>
        <w:numPr>
          <w:ilvl w:val="0"/>
          <w:numId w:val="2"/>
        </w:numPr>
        <w:pBdr>
          <w:top w:val="single" w:color="000000" w:sz="4" w:space="4"/>
          <w:left w:val="single" w:color="000000" w:sz="4" w:space="4"/>
          <w:bottom w:val="single" w:color="000000" w:sz="4" w:space="4"/>
          <w:right w:val="single" w:color="000000" w:sz="4" w:space="4"/>
        </w:pBd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patiënt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is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geen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rechthebbende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de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ziekte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-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invaliditeitsverzekering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(ZIV)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en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verzekerba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ar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 he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t 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kad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er</w:t>
      </w:r>
      <w:r w:rsidRPr="4E5D225D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de ZIV</w:t>
      </w:r>
    </w:p>
    <w:p w:rsidR="088E6BE4" w:rsidP="505B08EA" w:rsidRDefault="088E6BE4" w14:paraId="59A7A9F6" w14:textId="619F2A92">
      <w:pPr>
        <w:pStyle w:val="Normal"/>
        <w:ind w:left="0"/>
        <w:jc w:val="both"/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</w:pP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De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verplichting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tot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elektronische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facturatie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3E09C587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geld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t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enkel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13F632A1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voor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de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rechthebbenden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van de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verplichte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ziekte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-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en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invaliditeitsverzekering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. Wat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moet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er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gebeuren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in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andere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 xml:space="preserve"> 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gevallen</w:t>
      </w:r>
      <w:r w:rsidRPr="505B08EA" w:rsidR="088E6BE4">
        <w:rPr>
          <w:rFonts w:ascii="Aptos" w:hAnsi="Aptos" w:eastAsia="Aptos" w:cs="Aptos"/>
          <w:i w:val="1"/>
          <w:iCs w:val="1"/>
          <w:noProof w:val="0"/>
          <w:sz w:val="24"/>
          <w:szCs w:val="24"/>
          <w:lang w:val="en-US"/>
        </w:rPr>
        <w:t>?</w:t>
      </w:r>
    </w:p>
    <w:p w:rsidR="04DA9463" w:rsidP="4E5D225D" w:rsidRDefault="04DA9463" w14:paraId="39EC821B" w14:textId="7231768B">
      <w:pPr>
        <w:pStyle w:val="ListParagraph"/>
        <w:numPr>
          <w:ilvl w:val="0"/>
          <w:numId w:val="34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patiënt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beschikt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niet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over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INSZ of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is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aangesloten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bij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buitenlands</w:t>
      </w:r>
      <w:r w:rsidRPr="505B08EA" w:rsidR="3AEAEAF5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ziekenfonds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Op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welke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manier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worden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uitgevoerd</w:t>
      </w:r>
      <w:r w:rsidRPr="505B08EA" w:rsidR="04DA946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04DA9463" w:rsidP="4E5D225D" w:rsidRDefault="04DA9463" w14:paraId="6985E026" w14:textId="5739EAB4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In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dit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geval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mag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papieren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getuigschrift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voor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verstrekte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hulp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uitgereikt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worden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patiënt</w:t>
      </w:r>
      <w:r w:rsidRPr="4E5D225D" w:rsidR="04DA9463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7F92859E" w:rsidP="4E5D225D" w:rsidRDefault="7F92859E" w14:paraId="7AFBFFCF" w14:textId="42397507">
      <w:pPr>
        <w:pStyle w:val="ListParagraph"/>
        <w:numPr>
          <w:ilvl w:val="0"/>
          <w:numId w:val="35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patiënt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s 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Europees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amb</w:t>
      </w:r>
      <w:r w:rsidRPr="4E5D225D" w:rsidR="7F92859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tenaar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p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l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ke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nier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oet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atie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worden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tgevoer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</w:t>
      </w:r>
      <w:r w:rsidRPr="4E5D225D" w:rsidR="52D57A58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52D57A58" w:rsidP="4E5D225D" w:rsidRDefault="52D57A58" w14:paraId="08B3910C" w14:textId="10A47357">
      <w:pPr>
        <w:pStyle w:val="Normal"/>
        <w:ind w:left="0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Deze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patiënt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valt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onder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Gemeenschappelijk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Stelsel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Ziektekostenverze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kering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(GS</w:t>
      </w:r>
      <w:r w:rsidRPr="505B08EA" w:rsidR="7D7C4B18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505B08EA" w:rsidR="7D7C4B18">
        <w:rPr>
          <w:rFonts w:ascii="Aptos" w:hAnsi="Aptos" w:eastAsia="Aptos" w:cs="Aptos"/>
          <w:noProof w:val="0"/>
          <w:sz w:val="24"/>
          <w:szCs w:val="24"/>
          <w:lang w:val="en-US"/>
        </w:rPr>
        <w:t>V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)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Geli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v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de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z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ins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ant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i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contacte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r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0826E155">
        <w:rPr>
          <w:rFonts w:ascii="Aptos" w:hAnsi="Aptos" w:eastAsia="Aptos" w:cs="Aptos"/>
          <w:noProof w:val="0"/>
          <w:sz w:val="24"/>
          <w:szCs w:val="24"/>
          <w:lang w:val="en-US"/>
        </w:rPr>
        <w:t>als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n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vra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a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g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he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ft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o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ver d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fact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urat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ie</w:t>
      </w:r>
      <w:r w:rsidRPr="505B08EA" w:rsidR="52D57A58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4F742B01" w:rsidP="4E5D225D" w:rsidRDefault="4F742B01" w14:paraId="217DE23C" w14:textId="149A796F">
      <w:pPr>
        <w:pStyle w:val="ListParagraph"/>
        <w:numPr>
          <w:ilvl w:val="0"/>
          <w:numId w:val="36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yellow"/>
          <w:lang w:val="en-US"/>
        </w:rPr>
      </w:pP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Een OC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MW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staat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in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voor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betaling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van de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verstrekte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zorgen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aan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4F742B01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</w:t>
      </w:r>
      <w:r w:rsidRPr="4E5D225D" w:rsidR="70CF9D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ijn</w:t>
      </w:r>
      <w:r w:rsidRPr="4E5D225D" w:rsidR="70CF9D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70CF9D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patiënt</w:t>
      </w:r>
      <w:r w:rsidRPr="4E5D225D" w:rsidR="70CF9D66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2A1D67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(</w:t>
      </w:r>
      <w:r w:rsidRPr="4E5D225D" w:rsidR="2A1D67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buiten</w:t>
      </w:r>
      <w:r w:rsidRPr="4E5D225D" w:rsidR="2A1D67DC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ZIV)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.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Op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welke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manier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moet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de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worden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uitgevoerd</w:t>
      </w:r>
      <w:r w:rsidRPr="4E5D225D" w:rsidR="0598925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2A1D67DC" w:rsidP="4E5D225D" w:rsidRDefault="2A1D67DC" w14:paraId="3DFAE5F4" w14:textId="7CEC4ED3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505B08EA" w:rsidR="7A7EAB0D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huisarts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bent, </w:t>
      </w:r>
      <w:r w:rsidRPr="505B08EA" w:rsidR="380B12DE">
        <w:rPr>
          <w:rFonts w:ascii="Aptos" w:hAnsi="Aptos" w:eastAsia="Aptos" w:cs="Aptos"/>
          <w:noProof w:val="0"/>
          <w:sz w:val="24"/>
          <w:szCs w:val="24"/>
          <w:lang w:val="en-US"/>
        </w:rPr>
        <w:t>moet</w:t>
      </w:r>
      <w:r w:rsidRPr="505B08EA" w:rsidR="380B12D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>v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>ana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>f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1 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>september</w:t>
      </w:r>
      <w:r w:rsidRPr="505B08EA" w:rsidR="35CDB01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2025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kosten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die het OCMW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voor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zijn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rekening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A1D67DC">
        <w:rPr>
          <w:rFonts w:ascii="Aptos" w:hAnsi="Aptos" w:eastAsia="Aptos" w:cs="Aptos"/>
          <w:noProof w:val="0"/>
          <w:sz w:val="24"/>
          <w:szCs w:val="24"/>
          <w:lang w:val="en-US"/>
        </w:rPr>
        <w:t>neemt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elektronisch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factureren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Hulpkas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voor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Ziekte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-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en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>Invaliditeitsverzekering</w:t>
      </w:r>
      <w:r w:rsidRPr="505B08EA" w:rsidR="21D016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(HZIV) </w:t>
      </w:r>
      <w:r w:rsidRPr="505B08EA" w:rsidR="6717A8F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via </w:t>
      </w:r>
      <w:r w:rsidRPr="505B08EA" w:rsidR="6717A8F0">
        <w:rPr>
          <w:rFonts w:ascii="Aptos" w:hAnsi="Aptos" w:eastAsia="Aptos" w:cs="Aptos"/>
          <w:noProof w:val="0"/>
          <w:sz w:val="24"/>
          <w:szCs w:val="24"/>
          <w:lang w:val="en-US"/>
        </w:rPr>
        <w:t>Mediprima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7515AC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7515AC60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>facturatie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505B08EA" w:rsidR="03056376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HZIV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wordt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43E18C7A">
        <w:rPr>
          <w:rFonts w:ascii="Aptos" w:hAnsi="Aptos" w:eastAsia="Aptos" w:cs="Aptos"/>
          <w:noProof w:val="0"/>
          <w:sz w:val="24"/>
          <w:szCs w:val="24"/>
          <w:lang w:val="en-US"/>
        </w:rPr>
        <w:t>voor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de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publieke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overheidsdienst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maatschappelijke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integratie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uitgevoerd</w:t>
      </w:r>
      <w:r w:rsidRPr="505B08EA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36F41BEA" w:rsidP="4E5D225D" w:rsidRDefault="36F41BEA" w14:paraId="32DCF76B" w14:textId="3E3467DB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10BBF38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arts-specialist bent in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ziekenhuis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is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Mediprima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eveneens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verplicht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voor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alle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verstrekkingen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het 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ziekenhuis</w:t>
      </w:r>
      <w:r w:rsidRPr="4A6F9EFE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0A68DD81" w:rsidP="4A6F9EFE" w:rsidRDefault="0A68DD81" w14:paraId="0151CE09" w14:textId="406B3B62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18403000" w:rsidR="0A68DD81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Als 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u art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s-specialist bent in 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een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priv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ék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abine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>t</w:t>
      </w:r>
      <w:r w:rsidRPr="18403000" w:rsidR="36F41BEA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moedigen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we u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om de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kosten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waarvoor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OCMW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instaat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rechtstreeks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OCMW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te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factureren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Het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deel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waarvoor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het OCMW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eventueel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niet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zou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>instaan</w:t>
      </w:r>
      <w:r w:rsidRPr="18403000" w:rsidR="13746939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moet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gefactureerd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worden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aan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de 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patiënt</w:t>
      </w:r>
      <w:r w:rsidRPr="18403000" w:rsidR="18E687DC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5E83E22" w:rsidP="4E5D225D" w:rsidRDefault="55E83E22" w14:paraId="0CF3D531" w14:textId="68BD5C38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55E83E2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Contact met de HZIV: </w:t>
      </w:r>
      <w:hyperlink r:id="R82ba8b2987154849">
        <w:r w:rsidRPr="4E5D225D" w:rsidR="55E83E2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fr-BE"/>
          </w:rPr>
          <w:t>mediprima@caami-hziv.fgov.be</w:t>
        </w:r>
      </w:hyperlink>
    </w:p>
    <w:p w:rsidR="0C9F1312" w:rsidP="4E5D225D" w:rsidRDefault="0C9F1312" w14:paraId="77B05505" w14:textId="334E3687">
      <w:pPr>
        <w:pStyle w:val="ListParagraph"/>
        <w:numPr>
          <w:ilvl w:val="0"/>
          <w:numId w:val="37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atiënt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verzoek</w:t>
      </w:r>
      <w:r w:rsidRPr="4E5D225D" w:rsidR="110CB66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m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nternati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nale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b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esche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rming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.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p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ni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e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actu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at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rd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n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u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itge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voe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rd</w:t>
      </w:r>
      <w:r w:rsidRPr="4E5D225D" w:rsidR="0C9F131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173F295F" w:rsidP="4E5D225D" w:rsidRDefault="173F295F" w14:paraId="4155CEAE" w14:textId="67435F69">
      <w:pPr>
        <w:pStyle w:val="Normal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Op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dit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moment is in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dit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geval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elektronische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facturatie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enkel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van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toepassing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op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ziekenhuizen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en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publieke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apotheken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binnen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de 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derdebetalersregeling</w:t>
      </w:r>
      <w:r w:rsidRPr="4E5D225D" w:rsidR="173F295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.</w:t>
      </w:r>
    </w:p>
    <w:p w:rsidR="0E3B9348" w:rsidP="4E5D225D" w:rsidRDefault="0E3B9348" w14:paraId="6B91EE99" w14:textId="2C954DD1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19A9A987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Als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u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huisarts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bent of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als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arts-specialist in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een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privékabinet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0E3B9348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werkt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, </w:t>
      </w:r>
      <w:r w:rsidRPr="4A6F9EFE" w:rsidR="691619BC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moe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t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u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uw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papieren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getuigschrift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richten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aan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Fedasil</w:t>
      </w:r>
      <w:r w:rsidRPr="4A6F9EFE" w:rsidR="5D04276B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>:</w:t>
      </w:r>
      <w:r w:rsidRPr="4A6F9EFE" w:rsidR="5441FD4F"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  <w:t xml:space="preserve"> </w:t>
      </w:r>
      <w:hyperlink r:id="R0e19eb0a75804ca5">
        <w:r w:rsidRPr="4A6F9EFE" w:rsidR="5441FD4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Facturering Fedasil | HZIV</w:t>
        </w:r>
      </w:hyperlink>
      <w:r w:rsidRPr="4A6F9EFE" w:rsidR="1C97C6E4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5441FD4F" w:rsidP="4E5D225D" w:rsidRDefault="5441FD4F" w14:paraId="6B373230" w14:textId="5904453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Voor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vragen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verband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de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facturatie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door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huisartsen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kan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contact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opnemen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de helpdesk van 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>Fedasil</w:t>
      </w:r>
      <w:r w:rsidRPr="4A6F9EFE" w:rsidR="5441FD4F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: </w:t>
      </w:r>
      <w:hyperlink r:id="R1ba3a7ec52114fd8">
        <w:r w:rsidRPr="4A6F9EFE" w:rsidR="5441FD4F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Toegang tot gezondheidszorg voor asielzoekers | Fedasil</w:t>
        </w:r>
      </w:hyperlink>
      <w:r w:rsidRPr="4A6F9EFE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82A17A2" w:rsidP="4E5D225D" w:rsidRDefault="682A17A2" w14:paraId="649F161A" w14:textId="5732E0F2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Voor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vragen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verband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de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facturatie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in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ziekenhuizen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,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kan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 contact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opnemen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de helpdesk van de HZIV: </w:t>
      </w:r>
      <w:hyperlink r:id="Re20365798695431d">
        <w:r w:rsidRPr="4E5D225D" w:rsidR="682A17A2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US"/>
          </w:rPr>
          <w:t>efac4fedasil@caami-hziv.fgov.be</w:t>
        </w:r>
      </w:hyperlink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.</w:t>
      </w:r>
    </w:p>
    <w:p w:rsidR="682A17A2" w:rsidP="4E5D225D" w:rsidRDefault="682A17A2" w14:paraId="58A6E8E2" w14:textId="38578622">
      <w:pPr>
        <w:pStyle w:val="ListParagraph"/>
        <w:numPr>
          <w:ilvl w:val="0"/>
          <w:numId w:val="38"/>
        </w:numPr>
        <w:jc w:val="both"/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</w:pP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Aan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wie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kan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ik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mijn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overige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vragen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over de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verplichting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tot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elektronische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facturatie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richten</w:t>
      </w:r>
      <w:r w:rsidRPr="4E5D225D" w:rsidR="682A17A2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?</w:t>
      </w:r>
    </w:p>
    <w:p w:rsidR="682A17A2" w:rsidP="4E5D225D" w:rsidRDefault="682A17A2" w14:paraId="40D2C999" w14:textId="19080BAE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U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kan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contact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opnemen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met het 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>secretariaat</w:t>
      </w:r>
      <w:r w:rsidRPr="4E5D225D" w:rsidR="682A17A2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van de Medicomut: </w:t>
      </w:r>
      <w:hyperlink r:id="R54788f5231b64d1f">
        <w:r w:rsidRPr="4E5D225D" w:rsidR="682A17A2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fr-BE"/>
          </w:rPr>
          <w:t>medicomut@riziv-inami.fgov.be</w:t>
        </w:r>
      </w:hyperlink>
      <w:r w:rsidRPr="4E5D225D" w:rsidR="682A17A2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BE"/>
        </w:rPr>
        <w:t>.</w:t>
      </w:r>
    </w:p>
    <w:p w:rsidR="1C2B9353" w:rsidP="4E5D225D" w:rsidRDefault="1C2B9353" w14:paraId="6AE9CAF7" w14:textId="775791DC">
      <w:pPr>
        <w:pStyle w:val="Normal"/>
        <w:jc w:val="both"/>
        <w:rPr>
          <w:rFonts w:ascii="Aptos" w:hAnsi="Aptos" w:eastAsia="Aptos" w:cs="Aptos"/>
          <w:b w:val="0"/>
          <w:bCs w:val="0"/>
          <w:noProof w:val="0"/>
          <w:sz w:val="24"/>
          <w:szCs w:val="24"/>
          <w:lang w:val="en-US"/>
        </w:rPr>
      </w:pPr>
    </w:p>
    <w:p w:rsidR="1C2B9353" w:rsidP="4E5D225D" w:rsidRDefault="1C2B9353" w14:paraId="0740448E" w14:textId="7D76EA48">
      <w:pPr>
        <w:pStyle w:val="Normal"/>
        <w:ind w:left="0"/>
        <w:jc w:val="both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sz w:val="24"/>
          <w:szCs w:val="24"/>
          <w:lang w:val="fr-BE"/>
        </w:rPr>
      </w:pPr>
    </w:p>
    <w:p w:rsidR="1C2B9353" w:rsidP="4E5D225D" w:rsidRDefault="1C2B9353" w14:paraId="0C6844B0" w14:textId="2521D933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C2B9353" w:rsidP="4E5D225D" w:rsidRDefault="1C2B9353" w14:paraId="6988F54E" w14:textId="7E088576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w:rsidR="1C2B9353" w:rsidP="4E5D225D" w:rsidRDefault="1C2B9353" w14:paraId="79BC0631" w14:textId="69821B32">
      <w:pPr>
        <w:pStyle w:val="Normal"/>
        <w:jc w:val="both"/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MdqgiPKj" int2:invalidationBookmarkName="" int2:hashCode="76RJh7bjapCIKn" int2:id="0dfMWeYe">
      <int2:state int2:type="gram" int2:value="Rejected"/>
    </int2:bookmark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57789c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7a7391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7cc68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15fe07f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dc7f9b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2d8bf0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209f1e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7c7987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827367e"/>
    <w:multiLevelType xmlns:w="http://schemas.openxmlformats.org/wordprocessingml/2006/main" w:val="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6a4617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72fba20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5cc993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d16edb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998057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280870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11be78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3fa2cb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74b581e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7ad6241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39eb5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2a92fb8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bce83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294627e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bb79c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66978f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928a55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4d73468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d05b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1ef60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28001e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06c5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4cb500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af17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1f8ba84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4957f8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716b62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4cf8269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3078fc4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D764235"/>
    <w:rsid w:val="00C9892E"/>
    <w:rsid w:val="0112D16B"/>
    <w:rsid w:val="01783951"/>
    <w:rsid w:val="0184054A"/>
    <w:rsid w:val="02A39980"/>
    <w:rsid w:val="02B8728C"/>
    <w:rsid w:val="02CB613A"/>
    <w:rsid w:val="02EFE333"/>
    <w:rsid w:val="03056376"/>
    <w:rsid w:val="035B007B"/>
    <w:rsid w:val="039B9C49"/>
    <w:rsid w:val="03DBC21D"/>
    <w:rsid w:val="04D6CF2B"/>
    <w:rsid w:val="04DA9463"/>
    <w:rsid w:val="054391DB"/>
    <w:rsid w:val="0598925B"/>
    <w:rsid w:val="06437B88"/>
    <w:rsid w:val="07D539E8"/>
    <w:rsid w:val="07E51828"/>
    <w:rsid w:val="08163CC6"/>
    <w:rsid w:val="0826E155"/>
    <w:rsid w:val="088E6BE4"/>
    <w:rsid w:val="089D115C"/>
    <w:rsid w:val="0916555E"/>
    <w:rsid w:val="09840D33"/>
    <w:rsid w:val="09B057DA"/>
    <w:rsid w:val="0A68DD81"/>
    <w:rsid w:val="0A835146"/>
    <w:rsid w:val="0B35B419"/>
    <w:rsid w:val="0B6D347A"/>
    <w:rsid w:val="0BB4E085"/>
    <w:rsid w:val="0C7D36DB"/>
    <w:rsid w:val="0C893A69"/>
    <w:rsid w:val="0C9F1312"/>
    <w:rsid w:val="0D4FCC18"/>
    <w:rsid w:val="0D9DA4D0"/>
    <w:rsid w:val="0DAC01AB"/>
    <w:rsid w:val="0E2109A3"/>
    <w:rsid w:val="0E3B9348"/>
    <w:rsid w:val="0E563973"/>
    <w:rsid w:val="0EEA4845"/>
    <w:rsid w:val="0EF7564A"/>
    <w:rsid w:val="0F6A79F2"/>
    <w:rsid w:val="0F854FAE"/>
    <w:rsid w:val="103C1855"/>
    <w:rsid w:val="104360DB"/>
    <w:rsid w:val="108572A7"/>
    <w:rsid w:val="10B2EFEA"/>
    <w:rsid w:val="10BBF38C"/>
    <w:rsid w:val="110CB660"/>
    <w:rsid w:val="11DF3C4A"/>
    <w:rsid w:val="11EE65FD"/>
    <w:rsid w:val="120226D0"/>
    <w:rsid w:val="12B6CC5C"/>
    <w:rsid w:val="13746939"/>
    <w:rsid w:val="13785141"/>
    <w:rsid w:val="13F632A1"/>
    <w:rsid w:val="140AD9F7"/>
    <w:rsid w:val="1427FB85"/>
    <w:rsid w:val="14F97E74"/>
    <w:rsid w:val="154C9E40"/>
    <w:rsid w:val="15848F5A"/>
    <w:rsid w:val="159DEAB7"/>
    <w:rsid w:val="15ACD4BD"/>
    <w:rsid w:val="15E12B3E"/>
    <w:rsid w:val="162A351F"/>
    <w:rsid w:val="163320A8"/>
    <w:rsid w:val="164AA650"/>
    <w:rsid w:val="167ED2D4"/>
    <w:rsid w:val="173F295F"/>
    <w:rsid w:val="17B9B34E"/>
    <w:rsid w:val="17C4FCA5"/>
    <w:rsid w:val="18403000"/>
    <w:rsid w:val="18423680"/>
    <w:rsid w:val="184C0DEC"/>
    <w:rsid w:val="18AF8A03"/>
    <w:rsid w:val="18E687DC"/>
    <w:rsid w:val="197D10CC"/>
    <w:rsid w:val="19A9A987"/>
    <w:rsid w:val="1A9117FB"/>
    <w:rsid w:val="1AF19C67"/>
    <w:rsid w:val="1AF80C44"/>
    <w:rsid w:val="1B5F6787"/>
    <w:rsid w:val="1B84D6A1"/>
    <w:rsid w:val="1BBA0A7A"/>
    <w:rsid w:val="1BBA2102"/>
    <w:rsid w:val="1C2B9353"/>
    <w:rsid w:val="1C97C6E4"/>
    <w:rsid w:val="1D61FE19"/>
    <w:rsid w:val="1D865FB3"/>
    <w:rsid w:val="1DC49B32"/>
    <w:rsid w:val="1E0295DC"/>
    <w:rsid w:val="1E6119AE"/>
    <w:rsid w:val="1E663BE1"/>
    <w:rsid w:val="1E668CD5"/>
    <w:rsid w:val="1E6A9A07"/>
    <w:rsid w:val="1E73026C"/>
    <w:rsid w:val="1F145169"/>
    <w:rsid w:val="1F2EC0BE"/>
    <w:rsid w:val="1F7C1BBC"/>
    <w:rsid w:val="1F9A5435"/>
    <w:rsid w:val="2057C2DF"/>
    <w:rsid w:val="20AA4593"/>
    <w:rsid w:val="21697EEF"/>
    <w:rsid w:val="21D016EA"/>
    <w:rsid w:val="221110BB"/>
    <w:rsid w:val="2320FFD1"/>
    <w:rsid w:val="23811399"/>
    <w:rsid w:val="2393B8E9"/>
    <w:rsid w:val="23F1F912"/>
    <w:rsid w:val="242670ED"/>
    <w:rsid w:val="245DADAD"/>
    <w:rsid w:val="24A612E1"/>
    <w:rsid w:val="260B1712"/>
    <w:rsid w:val="26157786"/>
    <w:rsid w:val="26B78D7E"/>
    <w:rsid w:val="26BC6337"/>
    <w:rsid w:val="26CB3ACA"/>
    <w:rsid w:val="27724CBA"/>
    <w:rsid w:val="288A3280"/>
    <w:rsid w:val="28E88A2B"/>
    <w:rsid w:val="29347653"/>
    <w:rsid w:val="29BC5AE3"/>
    <w:rsid w:val="2A02C2EA"/>
    <w:rsid w:val="2A1D67DC"/>
    <w:rsid w:val="2A32DD7A"/>
    <w:rsid w:val="2A8FADED"/>
    <w:rsid w:val="2AE25C10"/>
    <w:rsid w:val="2AEF7102"/>
    <w:rsid w:val="2B44A140"/>
    <w:rsid w:val="2B5EE8E0"/>
    <w:rsid w:val="2B90DB22"/>
    <w:rsid w:val="2BD21DAD"/>
    <w:rsid w:val="2CAD8AD3"/>
    <w:rsid w:val="2CE723D5"/>
    <w:rsid w:val="2D24A709"/>
    <w:rsid w:val="2D5F9A87"/>
    <w:rsid w:val="2DB4292F"/>
    <w:rsid w:val="2EED99B5"/>
    <w:rsid w:val="2F0AF9C9"/>
    <w:rsid w:val="2F1A90CD"/>
    <w:rsid w:val="2F7AAD8C"/>
    <w:rsid w:val="2FD34F23"/>
    <w:rsid w:val="301D9FA0"/>
    <w:rsid w:val="30276222"/>
    <w:rsid w:val="304D0082"/>
    <w:rsid w:val="3176DBE4"/>
    <w:rsid w:val="318ECDB3"/>
    <w:rsid w:val="321BC0E4"/>
    <w:rsid w:val="32DA535B"/>
    <w:rsid w:val="330451C9"/>
    <w:rsid w:val="33158B89"/>
    <w:rsid w:val="332CE5DC"/>
    <w:rsid w:val="33651C8A"/>
    <w:rsid w:val="336DC6EF"/>
    <w:rsid w:val="33728E81"/>
    <w:rsid w:val="33C5EB5F"/>
    <w:rsid w:val="33F6855E"/>
    <w:rsid w:val="3513FF06"/>
    <w:rsid w:val="35CD24A0"/>
    <w:rsid w:val="35CDB010"/>
    <w:rsid w:val="36448374"/>
    <w:rsid w:val="366088F0"/>
    <w:rsid w:val="369B70AA"/>
    <w:rsid w:val="36F41BEA"/>
    <w:rsid w:val="3700F932"/>
    <w:rsid w:val="371CB3D2"/>
    <w:rsid w:val="3729E14D"/>
    <w:rsid w:val="380B12DE"/>
    <w:rsid w:val="384B53FD"/>
    <w:rsid w:val="385EB436"/>
    <w:rsid w:val="38616831"/>
    <w:rsid w:val="38A9C02C"/>
    <w:rsid w:val="38C29F97"/>
    <w:rsid w:val="390A44B8"/>
    <w:rsid w:val="39104681"/>
    <w:rsid w:val="3A0D20CE"/>
    <w:rsid w:val="3AEAEAF5"/>
    <w:rsid w:val="3B708715"/>
    <w:rsid w:val="3BDF09ED"/>
    <w:rsid w:val="3C3FCF26"/>
    <w:rsid w:val="3D42EA92"/>
    <w:rsid w:val="3E09C587"/>
    <w:rsid w:val="3E10FD6C"/>
    <w:rsid w:val="3E4A8E97"/>
    <w:rsid w:val="3ECC1135"/>
    <w:rsid w:val="3F9911A9"/>
    <w:rsid w:val="3FFA925F"/>
    <w:rsid w:val="40728AA4"/>
    <w:rsid w:val="4127973C"/>
    <w:rsid w:val="413E3460"/>
    <w:rsid w:val="414E70D8"/>
    <w:rsid w:val="41B7CB05"/>
    <w:rsid w:val="42511A18"/>
    <w:rsid w:val="42A5609B"/>
    <w:rsid w:val="42A95BE1"/>
    <w:rsid w:val="432FB46F"/>
    <w:rsid w:val="4364F6E7"/>
    <w:rsid w:val="43679AC3"/>
    <w:rsid w:val="43B9048B"/>
    <w:rsid w:val="43E18C7A"/>
    <w:rsid w:val="44186584"/>
    <w:rsid w:val="444DC085"/>
    <w:rsid w:val="446AC498"/>
    <w:rsid w:val="4498F278"/>
    <w:rsid w:val="44AB2FAA"/>
    <w:rsid w:val="452B118B"/>
    <w:rsid w:val="457EB286"/>
    <w:rsid w:val="45A9C5CA"/>
    <w:rsid w:val="45B981DC"/>
    <w:rsid w:val="45F23E46"/>
    <w:rsid w:val="45FEF1FA"/>
    <w:rsid w:val="466861D8"/>
    <w:rsid w:val="46BF9CA0"/>
    <w:rsid w:val="46F39514"/>
    <w:rsid w:val="47175DDD"/>
    <w:rsid w:val="4718AC10"/>
    <w:rsid w:val="47294EB0"/>
    <w:rsid w:val="473CD981"/>
    <w:rsid w:val="4805642D"/>
    <w:rsid w:val="4814C58E"/>
    <w:rsid w:val="4815389F"/>
    <w:rsid w:val="48210DB3"/>
    <w:rsid w:val="4837724F"/>
    <w:rsid w:val="484F6705"/>
    <w:rsid w:val="486FC55A"/>
    <w:rsid w:val="488758D9"/>
    <w:rsid w:val="48EC1E00"/>
    <w:rsid w:val="490D6EB8"/>
    <w:rsid w:val="49593B93"/>
    <w:rsid w:val="4A6F9EFE"/>
    <w:rsid w:val="4AAA176C"/>
    <w:rsid w:val="4AC9C964"/>
    <w:rsid w:val="4AF99B66"/>
    <w:rsid w:val="4B3921A0"/>
    <w:rsid w:val="4C96C865"/>
    <w:rsid w:val="4CB2DADB"/>
    <w:rsid w:val="4D1641E2"/>
    <w:rsid w:val="4D54A9BC"/>
    <w:rsid w:val="4D69AF5B"/>
    <w:rsid w:val="4DD64810"/>
    <w:rsid w:val="4E073036"/>
    <w:rsid w:val="4E590C47"/>
    <w:rsid w:val="4E5D225D"/>
    <w:rsid w:val="4EB5AE6E"/>
    <w:rsid w:val="4EC3CCF8"/>
    <w:rsid w:val="4F742B01"/>
    <w:rsid w:val="505B08EA"/>
    <w:rsid w:val="505BCDC0"/>
    <w:rsid w:val="5075E0B0"/>
    <w:rsid w:val="50E3C18A"/>
    <w:rsid w:val="50FAE2CF"/>
    <w:rsid w:val="51207AE3"/>
    <w:rsid w:val="51F29B6D"/>
    <w:rsid w:val="52D57A58"/>
    <w:rsid w:val="531E7094"/>
    <w:rsid w:val="53211EF6"/>
    <w:rsid w:val="533DDDE9"/>
    <w:rsid w:val="539E05E6"/>
    <w:rsid w:val="53AA971D"/>
    <w:rsid w:val="53C981B9"/>
    <w:rsid w:val="5441CA59"/>
    <w:rsid w:val="5441FD4F"/>
    <w:rsid w:val="544D88D9"/>
    <w:rsid w:val="54515EDF"/>
    <w:rsid w:val="549B85EB"/>
    <w:rsid w:val="5519393C"/>
    <w:rsid w:val="5523E1CA"/>
    <w:rsid w:val="55E83E22"/>
    <w:rsid w:val="566B5BCA"/>
    <w:rsid w:val="572E7515"/>
    <w:rsid w:val="576C82C0"/>
    <w:rsid w:val="58130C12"/>
    <w:rsid w:val="58F69D02"/>
    <w:rsid w:val="592455E5"/>
    <w:rsid w:val="59FEFB1A"/>
    <w:rsid w:val="5A5EB1E4"/>
    <w:rsid w:val="5AC49220"/>
    <w:rsid w:val="5B01B923"/>
    <w:rsid w:val="5B461BF7"/>
    <w:rsid w:val="5C7181D8"/>
    <w:rsid w:val="5CE3F054"/>
    <w:rsid w:val="5D04276B"/>
    <w:rsid w:val="5D1E703D"/>
    <w:rsid w:val="5D33B2BB"/>
    <w:rsid w:val="5D462425"/>
    <w:rsid w:val="5DCFA6A7"/>
    <w:rsid w:val="5DDE738B"/>
    <w:rsid w:val="5E34F6FD"/>
    <w:rsid w:val="5E763F75"/>
    <w:rsid w:val="5E7D4ED8"/>
    <w:rsid w:val="5F9C51A6"/>
    <w:rsid w:val="60304C70"/>
    <w:rsid w:val="60F19E73"/>
    <w:rsid w:val="615B7A76"/>
    <w:rsid w:val="61AED155"/>
    <w:rsid w:val="6212D2F4"/>
    <w:rsid w:val="6231CE00"/>
    <w:rsid w:val="626819F3"/>
    <w:rsid w:val="62C30C35"/>
    <w:rsid w:val="631FEA87"/>
    <w:rsid w:val="635796CD"/>
    <w:rsid w:val="63865883"/>
    <w:rsid w:val="6394986E"/>
    <w:rsid w:val="63BD22DB"/>
    <w:rsid w:val="644C1951"/>
    <w:rsid w:val="64FACF6F"/>
    <w:rsid w:val="6615350C"/>
    <w:rsid w:val="6619B50E"/>
    <w:rsid w:val="6633E6C4"/>
    <w:rsid w:val="66392F98"/>
    <w:rsid w:val="6717A8F0"/>
    <w:rsid w:val="6742ACD5"/>
    <w:rsid w:val="682A17A2"/>
    <w:rsid w:val="68C27DCF"/>
    <w:rsid w:val="691619BC"/>
    <w:rsid w:val="69313DDA"/>
    <w:rsid w:val="69C95874"/>
    <w:rsid w:val="6A4D926A"/>
    <w:rsid w:val="6A8D8F4A"/>
    <w:rsid w:val="6AAD751E"/>
    <w:rsid w:val="6ACC51ED"/>
    <w:rsid w:val="6AF0144A"/>
    <w:rsid w:val="6AF61FAE"/>
    <w:rsid w:val="6B3A5177"/>
    <w:rsid w:val="6BCD7DCE"/>
    <w:rsid w:val="6C23221B"/>
    <w:rsid w:val="6CED7B24"/>
    <w:rsid w:val="6CFA8137"/>
    <w:rsid w:val="6D65A37B"/>
    <w:rsid w:val="6EA31C27"/>
    <w:rsid w:val="6F37D65F"/>
    <w:rsid w:val="6F5FB266"/>
    <w:rsid w:val="6FA0CF69"/>
    <w:rsid w:val="70393C9F"/>
    <w:rsid w:val="709F9999"/>
    <w:rsid w:val="70CF9D66"/>
    <w:rsid w:val="70F14C74"/>
    <w:rsid w:val="70F5AC91"/>
    <w:rsid w:val="71222E18"/>
    <w:rsid w:val="7156A60E"/>
    <w:rsid w:val="722E3B9D"/>
    <w:rsid w:val="727440DF"/>
    <w:rsid w:val="73B4B905"/>
    <w:rsid w:val="73C0EC56"/>
    <w:rsid w:val="7419014A"/>
    <w:rsid w:val="7456FBD8"/>
    <w:rsid w:val="7495ABC1"/>
    <w:rsid w:val="74B410B6"/>
    <w:rsid w:val="74E62182"/>
    <w:rsid w:val="74E76C50"/>
    <w:rsid w:val="74E7F1D4"/>
    <w:rsid w:val="74F76CA3"/>
    <w:rsid w:val="7515AC60"/>
    <w:rsid w:val="7535921C"/>
    <w:rsid w:val="759AD9C6"/>
    <w:rsid w:val="75D8B483"/>
    <w:rsid w:val="768A5225"/>
    <w:rsid w:val="78096DCB"/>
    <w:rsid w:val="781AEB47"/>
    <w:rsid w:val="786D5AC3"/>
    <w:rsid w:val="787C9B4E"/>
    <w:rsid w:val="78B3212E"/>
    <w:rsid w:val="7912A275"/>
    <w:rsid w:val="7995A335"/>
    <w:rsid w:val="7A22AE03"/>
    <w:rsid w:val="7A386BE5"/>
    <w:rsid w:val="7A7EAB0D"/>
    <w:rsid w:val="7AEE15FC"/>
    <w:rsid w:val="7AF3F59C"/>
    <w:rsid w:val="7B26FD4B"/>
    <w:rsid w:val="7B8AA421"/>
    <w:rsid w:val="7C141883"/>
    <w:rsid w:val="7C98E807"/>
    <w:rsid w:val="7CD77976"/>
    <w:rsid w:val="7CE56536"/>
    <w:rsid w:val="7D3EC91B"/>
    <w:rsid w:val="7D465689"/>
    <w:rsid w:val="7D764235"/>
    <w:rsid w:val="7D7C4B18"/>
    <w:rsid w:val="7DAE15EE"/>
    <w:rsid w:val="7DB83D7D"/>
    <w:rsid w:val="7DBCAC9B"/>
    <w:rsid w:val="7DD325E8"/>
    <w:rsid w:val="7DE27D62"/>
    <w:rsid w:val="7E576EA0"/>
    <w:rsid w:val="7F0664B4"/>
    <w:rsid w:val="7F6C6949"/>
    <w:rsid w:val="7F90C103"/>
    <w:rsid w:val="7F92859E"/>
    <w:rsid w:val="7FB2DE68"/>
    <w:rsid w:val="7FDA702E"/>
    <w:rsid w:val="7FEC5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64235"/>
  <w15:chartTrackingRefBased/>
  <w15:docId w15:val="{CF8BF4F0-D4DD-4BD8-9C52-D4DC89C7601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1C2B935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C2B9353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3e650c25174420d" /><Relationship Type="http://schemas.microsoft.com/office/2011/relationships/people" Target="people.xml" Id="Rf3e53c2ad86948e4" /><Relationship Type="http://schemas.microsoft.com/office/2011/relationships/commentsExtended" Target="commentsExtended.xml" Id="R28fa1e8e83d64443" /><Relationship Type="http://schemas.microsoft.com/office/2016/09/relationships/commentsIds" Target="commentsIds.xml" Id="Ra2a496b1757a4eb2" /><Relationship Type="http://schemas.openxmlformats.org/officeDocument/2006/relationships/hyperlink" Target="mailto:mediprima@caami-hziv.fgov.be" TargetMode="External" Id="R82ba8b2987154849" /><Relationship Type="http://schemas.openxmlformats.org/officeDocument/2006/relationships/hyperlink" Target="mailto:efac4fedasil@caami-hziv.fgov.be" TargetMode="External" Id="Re20365798695431d" /><Relationship Type="http://schemas.openxmlformats.org/officeDocument/2006/relationships/hyperlink" Target="mailto:medicomut@riziv-inami.fgov.be" TargetMode="External" Id="R54788f5231b64d1f" /><Relationship Type="http://schemas.openxmlformats.org/officeDocument/2006/relationships/hyperlink" Target="https://ned.mycarenet.be/sectoren2/dokter/erkende-softwarepakketten" TargetMode="External" Id="R106692d344334ee6" /><Relationship Type="http://schemas.openxmlformats.org/officeDocument/2006/relationships/hyperlink" Target="https://www.caami-hziv.fgov.be/nl/pro/specifieke-regimes/facturering-fedasil" TargetMode="External" Id="R0e19eb0a75804ca5" /><Relationship Type="http://schemas.openxmlformats.org/officeDocument/2006/relationships/hyperlink" Target="https://www.fedasil.be/nl/toegang-tot-gezondheidszorg-voor-asielzoekers" TargetMode="External" Id="R1ba3a7ec52114fd8" /><Relationship Type="http://schemas.microsoft.com/office/2020/10/relationships/intelligence" Target="intelligence2.xml" Id="R2207c45f6d174821" /><Relationship Type="http://schemas.openxmlformats.org/officeDocument/2006/relationships/hyperlink" Target="https://ned.mycarenet.be/sectoren2/dokter/erkende-softwarepakketten" TargetMode="External" Id="Re587ee25710a4a5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FAC71F30C1B243A73FE3C309951AEC" ma:contentTypeVersion="17" ma:contentTypeDescription="Create a new document." ma:contentTypeScope="" ma:versionID="b7e5a58e8547aee10665ee39c61a025d">
  <xsd:schema xmlns:xsd="http://www.w3.org/2001/XMLSchema" xmlns:xs="http://www.w3.org/2001/XMLSchema" xmlns:p="http://schemas.microsoft.com/office/2006/metadata/properties" xmlns:ns2="52958594-2da7-401e-bef4-d71aadf473ce" xmlns:ns3="38b3b89c-535a-463d-a80b-bad878142548" targetNamespace="http://schemas.microsoft.com/office/2006/metadata/properties" ma:root="true" ma:fieldsID="6fa60212aa4f618635d100911836c9e6" ns2:_="" ns3:_="">
    <xsd:import namespace="52958594-2da7-401e-bef4-d71aadf473ce"/>
    <xsd:import namespace="38b3b89c-535a-463d-a80b-bad878142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Date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958594-2da7-401e-bef4-d71aadf47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677b756-bb6c-42c0-a500-a3c5d40b59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1" nillable="true" ma:displayName="Date" ma:format="DateOnly" ma:internalName="Dat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3b89c-535a-463d-a80b-bad878142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da9c034-8ae0-4f77-8a68-33dfe1f7ca88}" ma:internalName="TaxCatchAll" ma:showField="CatchAllData" ma:web="38b3b89c-535a-463d-a80b-bad8781425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b3b89c-535a-463d-a80b-bad878142548" xsi:nil="true"/>
    <Date xmlns="52958594-2da7-401e-bef4-d71aadf473ce" xsi:nil="true"/>
    <lcf76f155ced4ddcb4097134ff3c332f xmlns="52958594-2da7-401e-bef4-d71aadf473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4BFFDE-7AF7-466D-9EE0-45169A515891}"/>
</file>

<file path=customXml/itemProps2.xml><?xml version="1.0" encoding="utf-8"?>
<ds:datastoreItem xmlns:ds="http://schemas.openxmlformats.org/officeDocument/2006/customXml" ds:itemID="{118D14A1-A3F5-488C-8F97-B054EA53C433}"/>
</file>

<file path=customXml/itemProps3.xml><?xml version="1.0" encoding="utf-8"?>
<ds:datastoreItem xmlns:ds="http://schemas.openxmlformats.org/officeDocument/2006/customXml" ds:itemID="{89A812CD-32FA-4601-BBA4-453A48BDAE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 Bogaert (RIZIV-INAMI)</dc:creator>
  <cp:keywords/>
  <dc:description/>
  <cp:lastModifiedBy>Alissa Bogaert (RIZIV-INAMI)</cp:lastModifiedBy>
  <dcterms:created xsi:type="dcterms:W3CDTF">2025-05-28T07:08:57Z</dcterms:created>
  <dcterms:modified xsi:type="dcterms:W3CDTF">2025-06-11T07:12:22Z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0x01010013FAC71F30C1B243A73FE3C309951AEC</vt:lpwstr>
  </property>
</Properties>
</file>