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13E92" w:rsidRPr="00113E92" w:rsidTr="00113E9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3E92" w:rsidRDefault="00113E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OVEREENKOMST INZAKE GEAVANCEERDE OF DURE TECHNOLOGIE (GDT)</w:t>
            </w:r>
          </w:p>
          <w:p w:rsidR="00113E92" w:rsidRDefault="00113E9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BIJ DE DIABETESPATIËNT</w:t>
            </w:r>
          </w:p>
          <w:p w:rsidR="00113E92" w:rsidRDefault="00113E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AANVRAAG AAN DE ADVISEREND ARTS VAN DE VERZEKERINGSINSTELLING</w:t>
            </w:r>
          </w:p>
          <w:p w:rsidR="00113E92" w:rsidRDefault="00113E9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OM TEGEMOETKOMING IN DE KOSTEN VAN EEN GDT</w:t>
            </w:r>
          </w:p>
        </w:tc>
      </w:tr>
    </w:tbl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Dit formulier moet bij het ziekenfonds van de rechthebbende worden ingediend</w:t>
      </w:r>
    </w:p>
    <w:p w:rsidR="00113E92" w:rsidRDefault="00113E92" w:rsidP="00113E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om een tegemoetkoming in de kosten van een GDT aan te vragen.</w:t>
      </w:r>
    </w:p>
    <w:p w:rsidR="00113E92" w:rsidRDefault="00113E92" w:rsidP="00113E9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Deze procedure wordt geregeld door artikel 23, § 1 van de wet betreffende de verplichte</w:t>
      </w:r>
    </w:p>
    <w:p w:rsidR="00113E92" w:rsidRDefault="00113E92" w:rsidP="00113E9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verzekering voor geneeskundige verzorging en uitkeringen, gecoördineerd op 14 juli 1994,</w:t>
      </w:r>
    </w:p>
    <w:p w:rsidR="00113E92" w:rsidRDefault="00113E92" w:rsidP="00113E9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en door de artikelen 137 tot 144 van het gecoördineerd KB van 3 juli 1996 dat deze wet uitvoert.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TE VULLEN DOOR DE PATIËNT 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646"/>
        <w:gridCol w:w="3370"/>
      </w:tblGrid>
      <w:tr w:rsidR="00113E92" w:rsidRPr="00113E92" w:rsidTr="00113E92">
        <w:trPr>
          <w:trHeight w:val="1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Ondergetekende,  </w:t>
            </w: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……………………………………………(naam en voornaam) </w:t>
            </w: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92" w:rsidRDefault="00113E9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 kleefbriefje aanbrengen a.u.b.</w:t>
            </w:r>
          </w:p>
        </w:tc>
      </w:tr>
    </w:tbl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vraagt een tegemoetkoming aan voor de geavanceerde of dure technologie (GDT) die hem/haar werd voorgeschreven en uitgelegd en die hij/zij zal volgen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van de aanvraag : . . . . / . . . . / . . . .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Handtekening van de rechthebbende 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(ingeval het een gevolmachtigde is die de aanvraag invult en ondertekent : naam, relatie tot de rechthebbende en hoofdverblijfplaats – gemeente, straat en nummer – vermelden).  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TE VULLEN DOOR DE GECONVENTIONEERDE DIENST :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Identificatie van de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geconventioneerde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dienst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Nummer: 7.86.9. . . . . . 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en adres 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en telefoonnummer van de contactpersoon: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Geavanceerde of dure technologie(</w:t>
      </w:r>
      <w:proofErr w:type="spellStart"/>
      <w:r>
        <w:rPr>
          <w:rFonts w:ascii="Arial" w:hAnsi="Arial" w:cs="Arial"/>
          <w:sz w:val="20"/>
          <w:szCs w:val="20"/>
        </w:rPr>
        <w:t>ën</w:t>
      </w:r>
      <w:proofErr w:type="spellEnd"/>
      <w:r>
        <w:rPr>
          <w:rFonts w:ascii="Arial" w:hAnsi="Arial" w:cs="Arial"/>
          <w:sz w:val="20"/>
          <w:szCs w:val="20"/>
        </w:rPr>
        <w:t>) waarmee de patiënt zal worden behandeld</w:t>
      </w:r>
      <w:r>
        <w:rPr>
          <w:rStyle w:val="Voetnootmarkering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 :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Gevraagde behandelingsperiode : van . .  / . .  / . . . .  tot en met  . .  / . .  / . . . .  </w:t>
      </w:r>
      <w:r>
        <w:rPr>
          <w:rStyle w:val="Voetnootmarkering"/>
          <w:rFonts w:ascii="Arial" w:hAnsi="Arial" w:cs="Arial"/>
          <w:sz w:val="20"/>
          <w:szCs w:val="20"/>
        </w:rPr>
        <w:footnoteReference w:id="2"/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Hij/zij wordt momenteel reeds begeleid in het kader van volgende overeenkomst(en) 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de zelfregulatieovereenkomst voor volwassenen </w:t>
      </w:r>
    </w:p>
    <w:p w:rsidR="00113E92" w:rsidRDefault="00113E92" w:rsidP="00113E92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van het eigen ziekenhuis</w:t>
      </w:r>
    </w:p>
    <w:p w:rsidR="00113E92" w:rsidRDefault="00113E92" w:rsidP="00113E92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van een ander ziekenhuis (identificatienummer van de overeenkomst : 7.86……….)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de insulinepomp-overeenkomst voor volwassenen </w:t>
      </w:r>
    </w:p>
    <w:p w:rsidR="00113E92" w:rsidRDefault="00113E92" w:rsidP="00113E92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van het eigen ziekenhuis</w:t>
      </w:r>
    </w:p>
    <w:p w:rsidR="00113E92" w:rsidRDefault="00113E92" w:rsidP="00113E92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van een ander ziekenhuis (identificatienummer van de overeenkomst : 7.86.5.…….)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de zelfregulatieovereenkomst voor kinderen en adolescenten van het eigen ziekenhuis </w:t>
      </w:r>
    </w:p>
    <w:p w:rsidR="00113E92" w:rsidRDefault="00113E92" w:rsidP="00113E92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de rechthebbende wordt behandeld met een insulinepomp</w:t>
      </w:r>
    </w:p>
    <w:p w:rsidR="00113E92" w:rsidRDefault="00113E92" w:rsidP="00113E92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de rechthebbende wordt NIET behandeld met een insulinepomp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gaat in dit geval 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om een eerste voorschrift voor een GDT-behandeling voor deze rechthebbende door deze </w:t>
      </w:r>
      <w:proofErr w:type="spellStart"/>
      <w:r>
        <w:rPr>
          <w:rFonts w:ascii="Arial" w:hAnsi="Arial" w:cs="Arial"/>
          <w:sz w:val="20"/>
          <w:szCs w:val="20"/>
        </w:rPr>
        <w:t>geconventioneerde</w:t>
      </w:r>
      <w:proofErr w:type="spellEnd"/>
      <w:r>
        <w:rPr>
          <w:rFonts w:ascii="Arial" w:hAnsi="Arial" w:cs="Arial"/>
          <w:sz w:val="20"/>
          <w:szCs w:val="20"/>
        </w:rPr>
        <w:t xml:space="preserve"> dienst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om de verlenging van de eerder voor deze rechthebbende al goedgekeurde GDT-behandeling door deze </w:t>
      </w:r>
      <w:proofErr w:type="spellStart"/>
      <w:r>
        <w:rPr>
          <w:rFonts w:ascii="Arial" w:hAnsi="Arial" w:cs="Arial"/>
          <w:sz w:val="20"/>
          <w:szCs w:val="20"/>
        </w:rPr>
        <w:t>geconventioneerde</w:t>
      </w:r>
      <w:proofErr w:type="spellEnd"/>
      <w:r>
        <w:rPr>
          <w:rFonts w:ascii="Arial" w:hAnsi="Arial" w:cs="Arial"/>
          <w:sz w:val="20"/>
          <w:szCs w:val="20"/>
        </w:rPr>
        <w:t xml:space="preserve"> dienst 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om de verlenging en wijziging van de eerder voor deze rechthebbende al goedgekeurde GDT-behandeling door deze </w:t>
      </w:r>
      <w:proofErr w:type="spellStart"/>
      <w:r>
        <w:rPr>
          <w:rFonts w:ascii="Arial" w:hAnsi="Arial" w:cs="Arial"/>
          <w:sz w:val="20"/>
          <w:szCs w:val="20"/>
        </w:rPr>
        <w:t>geconventioneerde</w:t>
      </w:r>
      <w:proofErr w:type="spellEnd"/>
      <w:r>
        <w:rPr>
          <w:rFonts w:ascii="Arial" w:hAnsi="Arial" w:cs="Arial"/>
          <w:sz w:val="20"/>
          <w:szCs w:val="20"/>
        </w:rPr>
        <w:t xml:space="preserve"> dienst (overschakeling naar een andere GDT)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Naam, handtekening en datum van de verantwoordelijke arts of van de </w:t>
      </w:r>
      <w:proofErr w:type="spellStart"/>
      <w:r>
        <w:rPr>
          <w:rFonts w:ascii="Arial" w:hAnsi="Arial" w:cs="Arial"/>
          <w:sz w:val="20"/>
          <w:szCs w:val="20"/>
        </w:rPr>
        <w:t>endocrino</w:t>
      </w:r>
      <w:proofErr w:type="spellEnd"/>
      <w:r>
        <w:rPr>
          <w:rFonts w:ascii="Arial" w:hAnsi="Arial" w:cs="Arial"/>
          <w:sz w:val="20"/>
          <w:szCs w:val="20"/>
        </w:rPr>
        <w:t xml:space="preserve">-diabetoloog van het </w:t>
      </w:r>
      <w:proofErr w:type="spellStart"/>
      <w:r>
        <w:rPr>
          <w:rFonts w:ascii="Arial" w:hAnsi="Arial" w:cs="Arial"/>
          <w:sz w:val="20"/>
          <w:szCs w:val="20"/>
        </w:rPr>
        <w:t>geconventioneerde</w:t>
      </w:r>
      <w:proofErr w:type="spellEnd"/>
      <w:r>
        <w:rPr>
          <w:rFonts w:ascii="Arial" w:hAnsi="Arial" w:cs="Arial"/>
          <w:sz w:val="20"/>
          <w:szCs w:val="20"/>
        </w:rPr>
        <w:t xml:space="preserve"> diabetesteam: 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 (+ adres en telefoonnummer) van de andere artsen die actief bij de diabetesbehandeling van de rechthebbende betrokken zijn: 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artsen-specialisten:  .............................................................................................................................. </w:t>
      </w:r>
    </w:p>
    <w:p w:rsidR="00113E92" w:rsidRDefault="00113E92" w:rsidP="00113E92">
      <w:pPr>
        <w:rPr>
          <w:rFonts w:ascii="Arial" w:hAnsi="Arial" w:cs="Arial"/>
          <w:sz w:val="20"/>
          <w:szCs w:val="20"/>
        </w:rPr>
      </w:pPr>
    </w:p>
    <w:p w:rsidR="00113E92" w:rsidRDefault="00113E92" w:rsidP="00113E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3E92" w:rsidRDefault="00113E92" w:rsidP="00113E92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huisarts:  ......................................................................................................................................................</w:t>
      </w:r>
    </w:p>
    <w:p w:rsidR="00113E92" w:rsidRDefault="00113E92" w:rsidP="00113E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13E92" w:rsidRPr="00113E92" w:rsidTr="00113E9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92" w:rsidRDefault="00113E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Vak voorbehouden voor de adviserend arts</w:t>
            </w:r>
          </w:p>
        </w:tc>
      </w:tr>
      <w:tr w:rsidR="00113E92" w:rsidRPr="00113E92" w:rsidTr="00113E9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van ontvangst van deze aanvraag door de adviserend geneesheer: …./…./…….. </w:t>
            </w: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Beslissing:</w:t>
            </w: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Gunstig</w:t>
            </w: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Andere beslissing (+ motivatie): </w:t>
            </w: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E92" w:rsidRDefault="001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46A1" w:rsidRPr="00521C19" w:rsidRDefault="002C46A1">
      <w:pPr>
        <w:rPr>
          <w:rFonts w:ascii="Arial" w:hAnsi="Arial" w:cs="Arial"/>
        </w:rPr>
      </w:pPr>
    </w:p>
    <w:sectPr w:rsidR="002C46A1" w:rsidRPr="0052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92" w:rsidRDefault="00113E92" w:rsidP="00113E92">
      <w:pPr>
        <w:spacing w:after="0" w:line="240" w:lineRule="auto"/>
      </w:pPr>
      <w:r>
        <w:separator/>
      </w:r>
    </w:p>
  </w:endnote>
  <w:endnote w:type="continuationSeparator" w:id="0">
    <w:p w:rsidR="00113E92" w:rsidRDefault="00113E92" w:rsidP="0011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92" w:rsidRDefault="00113E92" w:rsidP="00113E92">
      <w:pPr>
        <w:spacing w:after="0" w:line="240" w:lineRule="auto"/>
      </w:pPr>
      <w:r>
        <w:separator/>
      </w:r>
    </w:p>
  </w:footnote>
  <w:footnote w:type="continuationSeparator" w:id="0">
    <w:p w:rsidR="00113E92" w:rsidRDefault="00113E92" w:rsidP="00113E92">
      <w:pPr>
        <w:spacing w:after="0" w:line="240" w:lineRule="auto"/>
      </w:pPr>
      <w:r>
        <w:continuationSeparator/>
      </w:r>
    </w:p>
  </w:footnote>
  <w:footnote w:id="1">
    <w:p w:rsidR="00113E92" w:rsidRDefault="00113E92" w:rsidP="00113E92">
      <w:pPr>
        <w:pStyle w:val="Voetnoottekst"/>
      </w:pPr>
      <w:r>
        <w:rPr>
          <w:rStyle w:val="Voetnootmarkering"/>
        </w:rPr>
        <w:footnoteRef/>
      </w:r>
      <w:r>
        <w:t xml:space="preserve"> N</w:t>
      </w:r>
      <w:r>
        <w:rPr>
          <w:rFonts w:ascii="Arial" w:hAnsi="Arial" w:cs="Arial"/>
          <w:sz w:val="18"/>
          <w:szCs w:val="18"/>
        </w:rPr>
        <w:t>aam + pseudocode van de door het Verzekeringscomité goedgekeurde GDT vermelden of lijst van alle goedgekeurde GDT (met pseudocode) toevoegen en aankruisen wat van toepassing is</w:t>
      </w:r>
    </w:p>
  </w:footnote>
  <w:footnote w:id="2">
    <w:p w:rsidR="00113E92" w:rsidRDefault="00113E92" w:rsidP="00113E9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De periode start op de begindatum van de behandeling met een GDT en mag niet meer dan 12 maanden duren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1C8D"/>
    <w:multiLevelType w:val="hybridMultilevel"/>
    <w:tmpl w:val="3F0E7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c3c0c1b1-a7b5-444d-b501-5df87375ce0c"/>
  </w:docVars>
  <w:rsids>
    <w:rsidRoot w:val="00113E92"/>
    <w:rsid w:val="00113E92"/>
    <w:rsid w:val="002C46A1"/>
    <w:rsid w:val="00521C19"/>
    <w:rsid w:val="0083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211C-BB7C-4C6A-BE56-0F20DB4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3E92"/>
    <w:pPr>
      <w:spacing w:line="25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3E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3E92"/>
    <w:rPr>
      <w:sz w:val="20"/>
      <w:szCs w:val="20"/>
      <w:lang w:val="nl-BE"/>
    </w:rPr>
  </w:style>
  <w:style w:type="paragraph" w:styleId="Lijstalinea">
    <w:name w:val="List Paragraph"/>
    <w:basedOn w:val="Standaard"/>
    <w:uiPriority w:val="34"/>
    <w:qFormat/>
    <w:rsid w:val="00113E92"/>
    <w:pPr>
      <w:spacing w:after="0" w:line="240" w:lineRule="auto"/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13E92"/>
    <w:rPr>
      <w:vertAlign w:val="superscript"/>
    </w:rPr>
  </w:style>
  <w:style w:type="table" w:styleId="Tabelraster">
    <w:name w:val="Table Grid"/>
    <w:basedOn w:val="Standaardtabel"/>
    <w:uiPriority w:val="39"/>
    <w:rsid w:val="00113E92"/>
    <w:pPr>
      <w:spacing w:after="0"/>
    </w:pPr>
    <w:rPr>
      <w:lang w:val="nl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2021-10-25T22:00:00+00:00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Verzorgingsinstellingen en -diensten</TermName>
          <TermId xmlns="http://schemas.microsoft.com/office/infopath/2007/PartnerControls">0da91f66-aff5-4716-a8aa-e753c394a07a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9</Value>
      <Value>18</Value>
      <Value>71</Value>
      <Value>12</Value>
      <Value>22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B7658D2-7F32-4F87-AD39-AB721F1DA1DF}"/>
</file>

<file path=customXml/itemProps2.xml><?xml version="1.0" encoding="utf-8"?>
<ds:datastoreItem xmlns:ds="http://schemas.openxmlformats.org/officeDocument/2006/customXml" ds:itemID="{21240014-99E1-4E1D-B3E7-CB8252DD8F6C}"/>
</file>

<file path=customXml/itemProps3.xml><?xml version="1.0" encoding="utf-8"?>
<ds:datastoreItem xmlns:ds="http://schemas.openxmlformats.org/officeDocument/2006/customXml" ds:itemID="{2E70E059-DBB2-49EA-9F53-3BF20A75C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AAN DE ADVISEREND ARTS VAN DE VERZEKERINGSINSTELLING OM TEGEMOETKOMING IN DE KOSTEN VAN EEN GDT</dc:title>
  <dc:subject/>
  <dc:creator>Evelien Claes (RIZIV-INAMI)</dc:creator>
  <cp:keywords/>
  <dc:description/>
  <cp:lastModifiedBy>Bruno De Bolle (RIZIV-INAMI)</cp:lastModifiedBy>
  <cp:revision>2</cp:revision>
  <dcterms:created xsi:type="dcterms:W3CDTF">2021-10-26T09:58:00Z</dcterms:created>
  <dcterms:modified xsi:type="dcterms:W3CDTF">2021-10-26T09:58:00Z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22;#Verzorgingsinstellingen en -diensten|0da91f66-aff5-4716-a8aa-e753c394a07a;#71;#Gespecialiseerde centra en revalidatiecentra|129a1276-b8d3-4518-bf1d-4a51502353ec</vt:lpwstr>
  </property>
  <property fmtid="{D5CDD505-2E9C-101B-9397-08002B2CF9AE}" pid="4" name="RITheme">
    <vt:lpwstr>18;#Terugbetaling|733bdba3-12c9-4853-afaa-2f907b76ddd0;#32;#Verzorging door …|8ec480f0-fd0c-436a-98b8-58cfcdd3f17c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