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69CF1" w14:textId="77777777" w:rsidR="0051682E" w:rsidRDefault="0051682E" w:rsidP="0051682E">
      <w:pPr>
        <w:keepNext/>
        <w:keepLines/>
        <w:pBdr>
          <w:top w:val="single" w:sz="12" w:space="1" w:color="auto"/>
          <w:left w:val="single" w:sz="12" w:space="4" w:color="auto"/>
          <w:bottom w:val="single" w:sz="12" w:space="1" w:color="auto"/>
          <w:right w:val="single" w:sz="12" w:space="4" w:color="auto"/>
        </w:pBdr>
        <w:spacing w:before="40" w:line="259" w:lineRule="auto"/>
        <w:jc w:val="center"/>
        <w:outlineLvl w:val="1"/>
        <w:rPr>
          <w:rFonts w:asciiTheme="minorHAnsi" w:hAnsiTheme="minorHAnsi" w:cstheme="minorHAnsi"/>
          <w:color w:val="2F5496"/>
          <w:sz w:val="22"/>
          <w:szCs w:val="22"/>
          <w:lang w:val="nl-NL"/>
        </w:rPr>
      </w:pPr>
      <w:r w:rsidRPr="0042770C">
        <w:rPr>
          <w:rFonts w:asciiTheme="minorHAnsi" w:hAnsiTheme="minorHAnsi" w:cstheme="minorHAnsi"/>
          <w:color w:val="2F5496"/>
          <w:sz w:val="22"/>
          <w:szCs w:val="22"/>
          <w:lang w:val="nl-NL"/>
        </w:rPr>
        <w:t>Overeenkomst</w:t>
      </w:r>
      <w:r w:rsidRPr="008611DD">
        <w:rPr>
          <w:rFonts w:asciiTheme="minorHAnsi" w:hAnsiTheme="minorHAnsi" w:cstheme="minorHAnsi"/>
          <w:color w:val="2F5496"/>
          <w:sz w:val="22"/>
          <w:szCs w:val="22"/>
          <w:lang w:val="nl-NL"/>
        </w:rPr>
        <w:t xml:space="preserve"> tussen patiënt, arts en apotheker</w:t>
      </w:r>
      <w:r w:rsidRPr="00D418F9">
        <w:rPr>
          <w:rFonts w:asciiTheme="minorHAnsi" w:hAnsiTheme="minorHAnsi" w:cstheme="minorHAnsi"/>
          <w:color w:val="2F5496"/>
          <w:sz w:val="22"/>
          <w:szCs w:val="22"/>
          <w:lang w:val="nl-NL"/>
        </w:rPr>
        <w:t xml:space="preserve"> voor</w:t>
      </w:r>
      <w:r w:rsidRPr="0089281E">
        <w:rPr>
          <w:rFonts w:asciiTheme="minorHAnsi" w:hAnsiTheme="minorHAnsi" w:cstheme="minorHAnsi"/>
          <w:color w:val="2F5496"/>
          <w:sz w:val="22"/>
          <w:szCs w:val="22"/>
          <w:lang w:val="nl-NL"/>
        </w:rPr>
        <w:t xml:space="preserve"> het opstarten van een afbouwprogramma voor chronisch gebruik</w:t>
      </w:r>
      <w:r>
        <w:rPr>
          <w:rFonts w:asciiTheme="minorHAnsi" w:hAnsiTheme="minorHAnsi" w:cstheme="minorHAnsi"/>
          <w:color w:val="2F5496"/>
          <w:sz w:val="22"/>
          <w:szCs w:val="22"/>
          <w:lang w:val="nl-NL"/>
        </w:rPr>
        <w:t xml:space="preserve"> </w:t>
      </w:r>
      <w:r w:rsidRPr="0089281E">
        <w:rPr>
          <w:rFonts w:asciiTheme="minorHAnsi" w:hAnsiTheme="minorHAnsi" w:cstheme="minorHAnsi"/>
          <w:sz w:val="22"/>
          <w:szCs w:val="22"/>
          <w:lang w:val="nl-NL"/>
        </w:rPr>
        <w:t>v</w:t>
      </w:r>
      <w:r w:rsidRPr="00DF6AC5">
        <w:rPr>
          <w:rFonts w:asciiTheme="minorHAnsi" w:hAnsiTheme="minorHAnsi" w:cstheme="minorHAnsi"/>
          <w:color w:val="2F5496"/>
          <w:sz w:val="22"/>
          <w:szCs w:val="22"/>
          <w:lang w:val="nl-NL"/>
        </w:rPr>
        <w:t>an benzodiazepine</w:t>
      </w:r>
      <w:r>
        <w:rPr>
          <w:rFonts w:asciiTheme="minorHAnsi" w:hAnsiTheme="minorHAnsi" w:cstheme="minorHAnsi"/>
          <w:color w:val="2F5496"/>
          <w:sz w:val="22"/>
          <w:szCs w:val="22"/>
          <w:lang w:val="nl-NL"/>
        </w:rPr>
        <w:t>s</w:t>
      </w:r>
      <w:r w:rsidRPr="00DF6AC5">
        <w:rPr>
          <w:rFonts w:asciiTheme="minorHAnsi" w:hAnsiTheme="minorHAnsi" w:cstheme="minorHAnsi"/>
          <w:color w:val="2F5496"/>
          <w:sz w:val="22"/>
          <w:szCs w:val="22"/>
          <w:lang w:val="nl-NL"/>
        </w:rPr>
        <w:t xml:space="preserve"> of aanverwante product</w:t>
      </w:r>
      <w:r>
        <w:rPr>
          <w:rFonts w:asciiTheme="minorHAnsi" w:hAnsiTheme="minorHAnsi" w:cstheme="minorHAnsi"/>
          <w:color w:val="2F5496"/>
          <w:sz w:val="22"/>
          <w:szCs w:val="22"/>
          <w:lang w:val="nl-NL"/>
        </w:rPr>
        <w:t>en (Z-drugs)</w:t>
      </w:r>
    </w:p>
    <w:p w14:paraId="7DAFB093" w14:textId="77777777" w:rsidR="0051682E" w:rsidRPr="0089281E" w:rsidRDefault="0051682E" w:rsidP="0051682E">
      <w:pPr>
        <w:keepNext/>
        <w:keepLines/>
        <w:spacing w:before="40" w:line="259" w:lineRule="auto"/>
        <w:jc w:val="center"/>
        <w:outlineLvl w:val="1"/>
        <w:rPr>
          <w:rFonts w:asciiTheme="minorHAnsi" w:hAnsiTheme="minorHAnsi" w:cstheme="minorHAnsi"/>
          <w:color w:val="2F5496"/>
          <w:sz w:val="22"/>
          <w:szCs w:val="22"/>
          <w:lang w:val="nl-NL"/>
        </w:rPr>
      </w:pPr>
    </w:p>
    <w:p w14:paraId="5815EE3D" w14:textId="77777777" w:rsidR="0051682E" w:rsidRDefault="0051682E" w:rsidP="0051682E">
      <w:pPr>
        <w:numPr>
          <w:ilvl w:val="1"/>
          <w:numId w:val="0"/>
        </w:numPr>
        <w:spacing w:after="160" w:line="259" w:lineRule="auto"/>
        <w:jc w:val="center"/>
        <w:rPr>
          <w:rFonts w:asciiTheme="minorHAnsi" w:hAnsiTheme="minorHAnsi" w:cstheme="minorHAnsi"/>
          <w:color w:val="5A5A5A"/>
          <w:spacing w:val="15"/>
          <w:sz w:val="22"/>
          <w:szCs w:val="22"/>
          <w:lang w:val="nl-NL"/>
        </w:rPr>
      </w:pPr>
      <w:r w:rsidRPr="0089281E">
        <w:rPr>
          <w:rFonts w:asciiTheme="minorHAnsi" w:hAnsiTheme="minorHAnsi" w:cstheme="minorHAnsi"/>
          <w:color w:val="5A5A5A"/>
          <w:spacing w:val="15"/>
          <w:sz w:val="22"/>
          <w:szCs w:val="22"/>
          <w:lang w:val="nl-NL"/>
        </w:rPr>
        <w:t>[Door de patiënt aan de apotheek te overhandigen]</w:t>
      </w:r>
    </w:p>
    <w:p w14:paraId="5C61774B" w14:textId="77777777" w:rsidR="0051682E" w:rsidRPr="0089281E" w:rsidRDefault="0051682E" w:rsidP="0051682E">
      <w:pPr>
        <w:numPr>
          <w:ilvl w:val="1"/>
          <w:numId w:val="0"/>
        </w:numPr>
        <w:spacing w:after="160" w:line="259" w:lineRule="auto"/>
        <w:jc w:val="center"/>
        <w:rPr>
          <w:rFonts w:asciiTheme="minorHAnsi" w:hAnsiTheme="minorHAnsi" w:cstheme="minorHAnsi"/>
          <w:color w:val="5A5A5A"/>
          <w:spacing w:val="15"/>
          <w:sz w:val="22"/>
          <w:szCs w:val="22"/>
          <w:lang w:val="nl-NL"/>
        </w:rPr>
      </w:pPr>
    </w:p>
    <w:p w14:paraId="222A6FFC" w14:textId="77777777" w:rsidR="0051682E" w:rsidRPr="004833EF" w:rsidRDefault="0051682E" w:rsidP="0051682E">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b/>
          <w:bCs/>
          <w:sz w:val="22"/>
          <w:szCs w:val="22"/>
          <w:lang w:val="nl-NL"/>
        </w:rPr>
      </w:pPr>
      <w:r w:rsidRPr="004833EF">
        <w:rPr>
          <w:rFonts w:asciiTheme="minorHAnsi" w:hAnsiTheme="minorHAnsi" w:cstheme="minorHAnsi"/>
          <w:b/>
          <w:bCs/>
          <w:sz w:val="22"/>
          <w:szCs w:val="22"/>
          <w:lang w:val="nl-NL"/>
        </w:rPr>
        <w:t xml:space="preserve">Deze overeenkomst heeft tot doel: </w:t>
      </w:r>
    </w:p>
    <w:p w14:paraId="5116D410" w14:textId="77777777" w:rsidR="0051682E" w:rsidRPr="0089281E" w:rsidRDefault="0051682E" w:rsidP="0051682E">
      <w:pPr>
        <w:pStyle w:val="Default"/>
        <w:rPr>
          <w:rFonts w:asciiTheme="minorHAnsi" w:hAnsiTheme="minorHAnsi" w:cstheme="minorHAnsi"/>
          <w:sz w:val="22"/>
          <w:szCs w:val="22"/>
          <w:lang w:val="nl-NL"/>
        </w:rPr>
      </w:pPr>
    </w:p>
    <w:p w14:paraId="73D24885" w14:textId="77777777" w:rsidR="0051682E" w:rsidRPr="00D418F9" w:rsidRDefault="0051682E" w:rsidP="000110C5">
      <w:pPr>
        <w:pStyle w:val="Default"/>
        <w:numPr>
          <w:ilvl w:val="0"/>
          <w:numId w:val="3"/>
        </w:numPr>
        <w:spacing w:after="60" w:line="276" w:lineRule="auto"/>
        <w:ind w:left="357" w:hanging="357"/>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 xml:space="preserve">De patiënt te informeren over </w:t>
      </w:r>
      <w:r w:rsidRPr="00D418F9">
        <w:rPr>
          <w:rFonts w:asciiTheme="minorHAnsi" w:hAnsiTheme="minorHAnsi" w:cstheme="minorHAnsi"/>
          <w:sz w:val="22"/>
          <w:szCs w:val="22"/>
          <w:lang w:val="nl-NL"/>
        </w:rPr>
        <w:t xml:space="preserve">een </w:t>
      </w:r>
      <w:r w:rsidRPr="008611DD">
        <w:rPr>
          <w:rFonts w:asciiTheme="minorHAnsi" w:hAnsiTheme="minorHAnsi" w:cstheme="minorHAnsi"/>
          <w:sz w:val="22"/>
          <w:szCs w:val="22"/>
          <w:lang w:val="nl-NL"/>
        </w:rPr>
        <w:t>afbouw</w:t>
      </w:r>
      <w:r w:rsidRPr="00D418F9">
        <w:rPr>
          <w:rFonts w:asciiTheme="minorHAnsi" w:hAnsiTheme="minorHAnsi" w:cstheme="minorHAnsi"/>
          <w:sz w:val="22"/>
          <w:szCs w:val="22"/>
          <w:lang w:val="nl-NL"/>
        </w:rPr>
        <w:t xml:space="preserve"> programma dat tot doel heeft te stoppen met het chronisch gebruik van </w:t>
      </w:r>
      <w:r>
        <w:rPr>
          <w:rFonts w:asciiTheme="minorHAnsi" w:hAnsiTheme="minorHAnsi" w:cstheme="minorHAnsi"/>
          <w:sz w:val="22"/>
          <w:szCs w:val="22"/>
          <w:u w:val="single"/>
          <w:lang w:val="nl-NL"/>
        </w:rPr>
        <w:t>één</w:t>
      </w:r>
      <w:r w:rsidRPr="00D418F9">
        <w:rPr>
          <w:rFonts w:asciiTheme="minorHAnsi" w:hAnsiTheme="minorHAnsi" w:cstheme="minorHAnsi"/>
          <w:sz w:val="22"/>
          <w:szCs w:val="22"/>
          <w:lang w:val="nl-NL"/>
        </w:rPr>
        <w:t xml:space="preserve"> benzodiazepine of </w:t>
      </w:r>
      <w:r>
        <w:rPr>
          <w:rFonts w:asciiTheme="minorHAnsi" w:hAnsiTheme="minorHAnsi" w:cstheme="minorHAnsi"/>
          <w:sz w:val="22"/>
          <w:szCs w:val="22"/>
          <w:u w:val="single"/>
          <w:lang w:val="nl-NL"/>
        </w:rPr>
        <w:t>één</w:t>
      </w:r>
      <w:r w:rsidRPr="00D418F9">
        <w:rPr>
          <w:rFonts w:asciiTheme="minorHAnsi" w:hAnsiTheme="minorHAnsi" w:cstheme="minorHAnsi"/>
          <w:sz w:val="22"/>
          <w:szCs w:val="22"/>
          <w:lang w:val="nl-NL"/>
        </w:rPr>
        <w:t xml:space="preserve"> aanverwante product</w:t>
      </w:r>
      <w:r>
        <w:rPr>
          <w:rFonts w:asciiTheme="minorHAnsi" w:hAnsiTheme="minorHAnsi" w:cstheme="minorHAnsi"/>
          <w:sz w:val="22"/>
          <w:szCs w:val="22"/>
          <w:lang w:val="nl-NL"/>
        </w:rPr>
        <w:t xml:space="preserve"> (Z-drug) dat gebruikt wordt </w:t>
      </w:r>
      <w:r w:rsidRPr="008611DD">
        <w:rPr>
          <w:rFonts w:asciiTheme="minorHAnsi" w:hAnsiTheme="minorHAnsi" w:cstheme="minorHAnsi"/>
          <w:sz w:val="22"/>
          <w:szCs w:val="22"/>
          <w:lang w:val="nl-NL"/>
        </w:rPr>
        <w:t xml:space="preserve">in de aanpak van </w:t>
      </w:r>
      <w:r w:rsidRPr="00E50E6B">
        <w:rPr>
          <w:rFonts w:asciiTheme="minorHAnsi" w:hAnsiTheme="minorHAnsi" w:cstheme="minorHAnsi"/>
          <w:sz w:val="22"/>
          <w:szCs w:val="22"/>
          <w:u w:val="single"/>
          <w:lang w:val="nl-NL"/>
        </w:rPr>
        <w:t>slapeloosheid</w:t>
      </w:r>
      <w:r>
        <w:rPr>
          <w:rFonts w:asciiTheme="minorHAnsi" w:hAnsiTheme="minorHAnsi" w:cstheme="minorHAnsi"/>
          <w:sz w:val="22"/>
          <w:szCs w:val="22"/>
          <w:lang w:val="nl-NL"/>
        </w:rPr>
        <w:t xml:space="preserve"> via één dagelijkse inname</w:t>
      </w:r>
      <w:r w:rsidRPr="00D418F9">
        <w:rPr>
          <w:rFonts w:asciiTheme="minorHAnsi" w:hAnsiTheme="minorHAnsi" w:cstheme="minorHAnsi"/>
          <w:sz w:val="22"/>
          <w:szCs w:val="22"/>
          <w:lang w:val="nl-NL"/>
        </w:rPr>
        <w:t>.</w:t>
      </w:r>
    </w:p>
    <w:p w14:paraId="653506EF" w14:textId="77777777" w:rsidR="0051682E" w:rsidRPr="0089281E" w:rsidRDefault="0051682E" w:rsidP="000110C5">
      <w:pPr>
        <w:pStyle w:val="Default"/>
        <w:numPr>
          <w:ilvl w:val="0"/>
          <w:numId w:val="3"/>
        </w:numPr>
        <w:spacing w:after="60" w:line="276" w:lineRule="auto"/>
        <w:ind w:left="357" w:hanging="357"/>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Bindende afspraken te maken tussen de patiënt en de hierna vermelde zorgverleners</w:t>
      </w:r>
      <w:r>
        <w:rPr>
          <w:rFonts w:asciiTheme="minorHAnsi" w:hAnsiTheme="minorHAnsi" w:cstheme="minorHAnsi"/>
          <w:sz w:val="22"/>
          <w:szCs w:val="22"/>
          <w:lang w:val="nl-NL"/>
        </w:rPr>
        <w:t>.</w:t>
      </w:r>
    </w:p>
    <w:p w14:paraId="3E57D8F7" w14:textId="77777777" w:rsidR="0051682E" w:rsidRPr="00DF7593" w:rsidRDefault="0051682E" w:rsidP="000110C5">
      <w:pPr>
        <w:pStyle w:val="Default"/>
        <w:numPr>
          <w:ilvl w:val="0"/>
          <w:numId w:val="3"/>
        </w:numPr>
        <w:spacing w:line="276" w:lineRule="auto"/>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 xml:space="preserve">De </w:t>
      </w:r>
      <w:r w:rsidRPr="00DF7593">
        <w:rPr>
          <w:rFonts w:asciiTheme="minorHAnsi" w:hAnsiTheme="minorHAnsi" w:cstheme="minorHAnsi"/>
          <w:sz w:val="22"/>
          <w:szCs w:val="22"/>
          <w:lang w:val="nl-NL"/>
        </w:rPr>
        <w:t>patiënt duidelijk te maken dat het niet naleven van de overeenkomst leidt tot het stopzetten van de terugbetaling van het programma.</w:t>
      </w:r>
    </w:p>
    <w:p w14:paraId="55B2D3E9" w14:textId="77777777" w:rsidR="0051682E" w:rsidRPr="0089281E" w:rsidRDefault="0051682E" w:rsidP="0051682E">
      <w:pPr>
        <w:pStyle w:val="Default"/>
        <w:rPr>
          <w:rFonts w:asciiTheme="minorHAnsi" w:hAnsiTheme="minorHAnsi" w:cstheme="minorHAnsi"/>
          <w:sz w:val="22"/>
          <w:szCs w:val="22"/>
          <w:lang w:val="nl-NL"/>
        </w:rPr>
      </w:pPr>
    </w:p>
    <w:p w14:paraId="487887BB" w14:textId="77777777" w:rsidR="0051682E" w:rsidRPr="00D418F9" w:rsidRDefault="0051682E" w:rsidP="0051682E">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b/>
          <w:bCs/>
          <w:sz w:val="22"/>
          <w:szCs w:val="22"/>
          <w:lang w:val="nl-NL"/>
        </w:rPr>
      </w:pPr>
      <w:r w:rsidRPr="00D418F9">
        <w:rPr>
          <w:rFonts w:asciiTheme="minorHAnsi" w:hAnsiTheme="minorHAnsi" w:cstheme="minorHAnsi"/>
          <w:b/>
          <w:bCs/>
          <w:sz w:val="22"/>
          <w:szCs w:val="22"/>
          <w:lang w:val="nl-NL"/>
        </w:rPr>
        <w:t xml:space="preserve">Deze overeenkomst wordt gesloten tussen: </w:t>
      </w:r>
    </w:p>
    <w:p w14:paraId="52FBF4F6" w14:textId="77777777" w:rsidR="0051682E" w:rsidRPr="0089281E" w:rsidRDefault="0051682E" w:rsidP="0051682E">
      <w:pPr>
        <w:pStyle w:val="Default"/>
        <w:rPr>
          <w:rFonts w:asciiTheme="minorHAnsi" w:hAnsiTheme="minorHAnsi" w:cstheme="minorHAnsi"/>
          <w:sz w:val="22"/>
          <w:szCs w:val="22"/>
          <w:lang w:val="nl-NL"/>
        </w:rPr>
      </w:pPr>
    </w:p>
    <w:p w14:paraId="26F16E04" w14:textId="77777777" w:rsidR="0051682E" w:rsidRPr="0089281E" w:rsidRDefault="0051682E" w:rsidP="003A78F1">
      <w:pPr>
        <w:pStyle w:val="Default"/>
        <w:spacing w:line="276" w:lineRule="auto"/>
        <w:rPr>
          <w:rFonts w:asciiTheme="minorHAnsi" w:hAnsiTheme="minorHAnsi" w:cstheme="minorHAnsi"/>
          <w:sz w:val="22"/>
          <w:szCs w:val="22"/>
          <w:lang w:val="nl-NL"/>
        </w:rPr>
      </w:pPr>
      <w:r w:rsidRPr="0089281E">
        <w:rPr>
          <w:rFonts w:asciiTheme="minorHAnsi" w:hAnsiTheme="minorHAnsi" w:cstheme="minorHAnsi"/>
          <w:b/>
          <w:bCs/>
          <w:sz w:val="22"/>
          <w:szCs w:val="22"/>
          <w:lang w:val="nl-NL"/>
        </w:rPr>
        <w:t>De patiënt</w:t>
      </w:r>
    </w:p>
    <w:p w14:paraId="17165178" w14:textId="77777777" w:rsidR="0051682E" w:rsidRPr="0089281E" w:rsidRDefault="0051682E" w:rsidP="003A78F1">
      <w:pPr>
        <w:pStyle w:val="Default"/>
        <w:spacing w:line="276" w:lineRule="auto"/>
        <w:rPr>
          <w:rFonts w:asciiTheme="minorHAnsi" w:hAnsiTheme="minorHAnsi" w:cstheme="minorHAnsi"/>
          <w:sz w:val="22"/>
          <w:szCs w:val="22"/>
          <w:lang w:val="nl-NL"/>
        </w:rPr>
      </w:pPr>
      <w:r w:rsidRPr="0089281E">
        <w:rPr>
          <w:rFonts w:asciiTheme="minorHAnsi" w:hAnsiTheme="minorHAnsi" w:cstheme="minorHAnsi"/>
          <w:sz w:val="22"/>
          <w:szCs w:val="22"/>
          <w:lang w:val="nl-NL"/>
        </w:rPr>
        <w:t>Voornaam en familienaam: …………………………………………</w:t>
      </w:r>
      <w:r>
        <w:rPr>
          <w:rFonts w:asciiTheme="minorHAnsi" w:hAnsiTheme="minorHAnsi" w:cstheme="minorHAnsi"/>
          <w:sz w:val="22"/>
          <w:szCs w:val="22"/>
          <w:lang w:val="nl-NL"/>
        </w:rPr>
        <w:t>……………</w:t>
      </w:r>
    </w:p>
    <w:p w14:paraId="4E401D0B" w14:textId="77777777" w:rsidR="0051682E" w:rsidRPr="00AD556B" w:rsidRDefault="0051682E" w:rsidP="003A78F1">
      <w:pPr>
        <w:pStyle w:val="Default"/>
        <w:spacing w:line="276" w:lineRule="auto"/>
        <w:rPr>
          <w:rFonts w:asciiTheme="minorHAnsi" w:hAnsiTheme="minorHAnsi" w:cstheme="minorHAnsi"/>
          <w:sz w:val="22"/>
          <w:szCs w:val="22"/>
          <w:lang w:val="de-DE"/>
        </w:rPr>
      </w:pPr>
      <w:r w:rsidRPr="00AD556B">
        <w:rPr>
          <w:rFonts w:asciiTheme="minorHAnsi" w:hAnsiTheme="minorHAnsi" w:cstheme="minorHAnsi"/>
          <w:sz w:val="22"/>
          <w:szCs w:val="22"/>
          <w:lang w:val="de-DE"/>
        </w:rPr>
        <w:t>INSZ-nummer: ………………………………………………………………………….</w:t>
      </w:r>
    </w:p>
    <w:p w14:paraId="0CA70E88" w14:textId="77777777" w:rsidR="0051682E" w:rsidRPr="00D4364A" w:rsidRDefault="0051682E" w:rsidP="003A78F1">
      <w:pPr>
        <w:pStyle w:val="Default"/>
        <w:spacing w:line="276" w:lineRule="auto"/>
        <w:rPr>
          <w:rFonts w:asciiTheme="minorHAnsi" w:hAnsiTheme="minorHAnsi" w:cstheme="minorHAnsi"/>
          <w:sz w:val="22"/>
          <w:szCs w:val="22"/>
          <w:lang w:val="de-DE"/>
        </w:rPr>
      </w:pPr>
      <w:proofErr w:type="spellStart"/>
      <w:r w:rsidRPr="00D4364A">
        <w:rPr>
          <w:rFonts w:asciiTheme="minorHAnsi" w:hAnsiTheme="minorHAnsi" w:cstheme="minorHAnsi"/>
          <w:sz w:val="22"/>
          <w:szCs w:val="22"/>
          <w:lang w:val="de-DE"/>
        </w:rPr>
        <w:t>Adres</w:t>
      </w:r>
      <w:proofErr w:type="spellEnd"/>
      <w:r w:rsidRPr="00D4364A">
        <w:rPr>
          <w:rFonts w:asciiTheme="minorHAnsi" w:hAnsiTheme="minorHAnsi" w:cstheme="minorHAnsi"/>
          <w:sz w:val="22"/>
          <w:szCs w:val="22"/>
          <w:lang w:val="de-DE"/>
        </w:rPr>
        <w:t>: …………………………………………………………………………</w:t>
      </w:r>
      <w:r>
        <w:rPr>
          <w:rFonts w:asciiTheme="minorHAnsi" w:hAnsiTheme="minorHAnsi" w:cstheme="minorHAnsi"/>
          <w:sz w:val="22"/>
          <w:szCs w:val="22"/>
          <w:lang w:val="de-DE"/>
        </w:rPr>
        <w:t>……………</w:t>
      </w:r>
    </w:p>
    <w:p w14:paraId="7FE54195" w14:textId="77777777" w:rsidR="0051682E" w:rsidRPr="00D4364A" w:rsidRDefault="0051682E" w:rsidP="003A78F1">
      <w:pPr>
        <w:pStyle w:val="Default"/>
        <w:spacing w:line="276" w:lineRule="auto"/>
        <w:rPr>
          <w:rFonts w:asciiTheme="minorHAnsi" w:hAnsiTheme="minorHAnsi" w:cstheme="minorHAnsi"/>
          <w:sz w:val="22"/>
          <w:szCs w:val="22"/>
          <w:lang w:val="de-DE"/>
        </w:rPr>
      </w:pPr>
      <w:r w:rsidRPr="00D4364A">
        <w:rPr>
          <w:rFonts w:asciiTheme="minorHAnsi" w:hAnsiTheme="minorHAnsi" w:cstheme="minorHAnsi"/>
          <w:sz w:val="22"/>
          <w:szCs w:val="22"/>
          <w:lang w:val="de-DE"/>
        </w:rPr>
        <w:t>E-</w:t>
      </w:r>
      <w:proofErr w:type="spellStart"/>
      <w:r w:rsidRPr="00D4364A">
        <w:rPr>
          <w:rFonts w:asciiTheme="minorHAnsi" w:hAnsiTheme="minorHAnsi" w:cstheme="minorHAnsi"/>
          <w:sz w:val="22"/>
          <w:szCs w:val="22"/>
          <w:lang w:val="de-DE"/>
        </w:rPr>
        <w:t>mailadres</w:t>
      </w:r>
      <w:proofErr w:type="spellEnd"/>
      <w:r w:rsidRPr="00D4364A">
        <w:rPr>
          <w:rFonts w:asciiTheme="minorHAnsi" w:hAnsiTheme="minorHAnsi" w:cstheme="minorHAnsi"/>
          <w:sz w:val="22"/>
          <w:szCs w:val="22"/>
          <w:lang w:val="de-DE"/>
        </w:rPr>
        <w:t>: ………………………………………………………………</w:t>
      </w:r>
      <w:r>
        <w:rPr>
          <w:rFonts w:asciiTheme="minorHAnsi" w:hAnsiTheme="minorHAnsi" w:cstheme="minorHAnsi"/>
          <w:sz w:val="22"/>
          <w:szCs w:val="22"/>
          <w:lang w:val="de-DE"/>
        </w:rPr>
        <w:t>……………..</w:t>
      </w:r>
    </w:p>
    <w:p w14:paraId="1911EA97" w14:textId="77777777" w:rsidR="0051682E" w:rsidRPr="0089281E" w:rsidRDefault="0051682E" w:rsidP="003A78F1">
      <w:pPr>
        <w:pStyle w:val="Default"/>
        <w:spacing w:line="276" w:lineRule="auto"/>
        <w:rPr>
          <w:rFonts w:asciiTheme="minorHAnsi" w:hAnsiTheme="minorHAnsi" w:cstheme="minorHAnsi"/>
          <w:sz w:val="22"/>
          <w:szCs w:val="22"/>
          <w:lang w:val="nl-NL"/>
        </w:rPr>
      </w:pPr>
      <w:r w:rsidRPr="0089281E">
        <w:rPr>
          <w:rFonts w:asciiTheme="minorHAnsi" w:hAnsiTheme="minorHAnsi" w:cstheme="minorHAnsi"/>
          <w:sz w:val="22"/>
          <w:szCs w:val="22"/>
          <w:lang w:val="nl-NL"/>
        </w:rPr>
        <w:t>Tel.: ………………………………………………………………………………</w:t>
      </w:r>
      <w:r>
        <w:rPr>
          <w:rFonts w:asciiTheme="minorHAnsi" w:hAnsiTheme="minorHAnsi" w:cstheme="minorHAnsi"/>
          <w:sz w:val="22"/>
          <w:szCs w:val="22"/>
          <w:lang w:val="nl-NL"/>
        </w:rPr>
        <w:t>………….</w:t>
      </w:r>
    </w:p>
    <w:p w14:paraId="5F616743" w14:textId="77777777" w:rsidR="0051682E" w:rsidRPr="0089281E" w:rsidRDefault="0051682E" w:rsidP="003A78F1">
      <w:pPr>
        <w:pStyle w:val="Default"/>
        <w:spacing w:line="276" w:lineRule="auto"/>
        <w:rPr>
          <w:rFonts w:asciiTheme="minorHAnsi" w:hAnsiTheme="minorHAnsi" w:cstheme="minorHAnsi"/>
          <w:b/>
          <w:bCs/>
          <w:sz w:val="22"/>
          <w:szCs w:val="22"/>
          <w:lang w:val="nl-NL"/>
        </w:rPr>
      </w:pPr>
    </w:p>
    <w:p w14:paraId="36C36F53" w14:textId="77777777" w:rsidR="0051682E" w:rsidRPr="0089281E" w:rsidRDefault="0051682E" w:rsidP="003A78F1">
      <w:pPr>
        <w:pStyle w:val="Default"/>
        <w:spacing w:line="276" w:lineRule="auto"/>
        <w:rPr>
          <w:rFonts w:asciiTheme="minorHAnsi" w:hAnsiTheme="minorHAnsi" w:cstheme="minorHAnsi"/>
          <w:sz w:val="22"/>
          <w:szCs w:val="22"/>
          <w:lang w:val="nl-NL"/>
        </w:rPr>
      </w:pPr>
      <w:r w:rsidRPr="0089281E">
        <w:rPr>
          <w:rFonts w:asciiTheme="minorHAnsi" w:hAnsiTheme="minorHAnsi" w:cstheme="minorHAnsi"/>
          <w:b/>
          <w:bCs/>
          <w:sz w:val="22"/>
          <w:szCs w:val="22"/>
          <w:lang w:val="nl-NL"/>
        </w:rPr>
        <w:t xml:space="preserve">De behandelend arts </w:t>
      </w:r>
    </w:p>
    <w:p w14:paraId="029291E8" w14:textId="77777777" w:rsidR="0051682E" w:rsidRPr="0089281E" w:rsidRDefault="0051682E" w:rsidP="003A78F1">
      <w:pPr>
        <w:pStyle w:val="Default"/>
        <w:spacing w:line="276" w:lineRule="auto"/>
        <w:rPr>
          <w:rFonts w:asciiTheme="minorHAnsi" w:hAnsiTheme="minorHAnsi" w:cstheme="minorHAnsi"/>
          <w:sz w:val="22"/>
          <w:szCs w:val="22"/>
          <w:lang w:val="nl-NL"/>
        </w:rPr>
      </w:pPr>
      <w:r w:rsidRPr="0089281E">
        <w:rPr>
          <w:rFonts w:asciiTheme="minorHAnsi" w:hAnsiTheme="minorHAnsi" w:cstheme="minorHAnsi"/>
          <w:sz w:val="22"/>
          <w:szCs w:val="22"/>
          <w:lang w:val="nl-NL"/>
        </w:rPr>
        <w:t>Voornaam en familienaam: ……………………………………………</w:t>
      </w:r>
      <w:r>
        <w:rPr>
          <w:rFonts w:asciiTheme="minorHAnsi" w:hAnsiTheme="minorHAnsi" w:cstheme="minorHAnsi"/>
          <w:sz w:val="22"/>
          <w:szCs w:val="22"/>
          <w:lang w:val="nl-NL"/>
        </w:rPr>
        <w:t>………..</w:t>
      </w:r>
    </w:p>
    <w:p w14:paraId="4BF42116" w14:textId="77777777" w:rsidR="0051682E" w:rsidRPr="00AD556B" w:rsidRDefault="0051682E" w:rsidP="003A78F1">
      <w:pPr>
        <w:pStyle w:val="Default"/>
        <w:spacing w:line="276" w:lineRule="auto"/>
        <w:rPr>
          <w:rFonts w:asciiTheme="minorHAnsi" w:hAnsiTheme="minorHAnsi" w:cstheme="minorHAnsi"/>
          <w:sz w:val="22"/>
          <w:szCs w:val="22"/>
          <w:lang w:val="de-DE"/>
        </w:rPr>
      </w:pPr>
      <w:r w:rsidRPr="00AD556B">
        <w:rPr>
          <w:rFonts w:asciiTheme="minorHAnsi" w:hAnsiTheme="minorHAnsi" w:cstheme="minorHAnsi"/>
          <w:sz w:val="22"/>
          <w:szCs w:val="22"/>
          <w:lang w:val="de-DE"/>
        </w:rPr>
        <w:t>RIZIV-nummer: …………………………………………………………….............</w:t>
      </w:r>
    </w:p>
    <w:p w14:paraId="6FA61E7C" w14:textId="77777777" w:rsidR="0051682E" w:rsidRPr="00047FCA" w:rsidRDefault="0051682E" w:rsidP="003A78F1">
      <w:pPr>
        <w:pStyle w:val="Default"/>
        <w:spacing w:line="276" w:lineRule="auto"/>
        <w:rPr>
          <w:rFonts w:asciiTheme="minorHAnsi" w:hAnsiTheme="minorHAnsi" w:cstheme="minorHAnsi"/>
          <w:sz w:val="22"/>
          <w:szCs w:val="22"/>
          <w:lang w:val="de-DE"/>
        </w:rPr>
      </w:pPr>
      <w:proofErr w:type="spellStart"/>
      <w:r w:rsidRPr="00047FCA">
        <w:rPr>
          <w:rFonts w:asciiTheme="minorHAnsi" w:hAnsiTheme="minorHAnsi" w:cstheme="minorHAnsi"/>
          <w:sz w:val="22"/>
          <w:szCs w:val="22"/>
          <w:lang w:val="de-DE"/>
        </w:rPr>
        <w:t>Adres</w:t>
      </w:r>
      <w:proofErr w:type="spellEnd"/>
      <w:r w:rsidRPr="00047FCA">
        <w:rPr>
          <w:rFonts w:asciiTheme="minorHAnsi" w:hAnsiTheme="minorHAnsi" w:cstheme="minorHAnsi"/>
          <w:sz w:val="22"/>
          <w:szCs w:val="22"/>
          <w:lang w:val="de-DE"/>
        </w:rPr>
        <w:t>: ………………………………………………………………………………</w:t>
      </w:r>
      <w:r>
        <w:rPr>
          <w:rFonts w:asciiTheme="minorHAnsi" w:hAnsiTheme="minorHAnsi" w:cstheme="minorHAnsi"/>
          <w:sz w:val="22"/>
          <w:szCs w:val="22"/>
          <w:lang w:val="de-DE"/>
        </w:rPr>
        <w:t>……...</w:t>
      </w:r>
    </w:p>
    <w:p w14:paraId="52EC758E" w14:textId="77777777" w:rsidR="0051682E" w:rsidRPr="00047FCA" w:rsidRDefault="0051682E" w:rsidP="003A78F1">
      <w:pPr>
        <w:pStyle w:val="Default"/>
        <w:spacing w:line="276" w:lineRule="auto"/>
        <w:rPr>
          <w:rFonts w:asciiTheme="minorHAnsi" w:hAnsiTheme="minorHAnsi" w:cstheme="minorHAnsi"/>
          <w:sz w:val="22"/>
          <w:szCs w:val="22"/>
          <w:lang w:val="de-DE"/>
        </w:rPr>
      </w:pPr>
      <w:r w:rsidRPr="00047FCA">
        <w:rPr>
          <w:rFonts w:asciiTheme="minorHAnsi" w:hAnsiTheme="minorHAnsi" w:cstheme="minorHAnsi"/>
          <w:sz w:val="22"/>
          <w:szCs w:val="22"/>
          <w:lang w:val="de-DE"/>
        </w:rPr>
        <w:t>E-</w:t>
      </w:r>
      <w:proofErr w:type="spellStart"/>
      <w:r w:rsidRPr="00047FCA">
        <w:rPr>
          <w:rFonts w:asciiTheme="minorHAnsi" w:hAnsiTheme="minorHAnsi" w:cstheme="minorHAnsi"/>
          <w:sz w:val="22"/>
          <w:szCs w:val="22"/>
          <w:lang w:val="de-DE"/>
        </w:rPr>
        <w:t>mailadres</w:t>
      </w:r>
      <w:proofErr w:type="spellEnd"/>
      <w:r w:rsidRPr="00047FCA">
        <w:rPr>
          <w:rFonts w:asciiTheme="minorHAnsi" w:hAnsiTheme="minorHAnsi" w:cstheme="minorHAnsi"/>
          <w:sz w:val="22"/>
          <w:szCs w:val="22"/>
          <w:lang w:val="de-DE"/>
        </w:rPr>
        <w:t>: ………………………………………………………………………</w:t>
      </w:r>
      <w:r>
        <w:rPr>
          <w:rFonts w:asciiTheme="minorHAnsi" w:hAnsiTheme="minorHAnsi" w:cstheme="minorHAnsi"/>
          <w:sz w:val="22"/>
          <w:szCs w:val="22"/>
          <w:lang w:val="de-DE"/>
        </w:rPr>
        <w:t>…….</w:t>
      </w:r>
    </w:p>
    <w:p w14:paraId="5466A1D3" w14:textId="77777777" w:rsidR="0051682E" w:rsidRPr="0089281E" w:rsidRDefault="0051682E" w:rsidP="003A78F1">
      <w:pPr>
        <w:pStyle w:val="Default"/>
        <w:spacing w:line="276" w:lineRule="auto"/>
        <w:rPr>
          <w:rFonts w:asciiTheme="minorHAnsi" w:hAnsiTheme="minorHAnsi" w:cstheme="minorHAnsi"/>
          <w:sz w:val="22"/>
          <w:szCs w:val="22"/>
          <w:lang w:val="nl-NL"/>
        </w:rPr>
      </w:pPr>
      <w:r w:rsidRPr="0089281E">
        <w:rPr>
          <w:rFonts w:asciiTheme="minorHAnsi" w:hAnsiTheme="minorHAnsi" w:cstheme="minorHAnsi"/>
          <w:sz w:val="22"/>
          <w:szCs w:val="22"/>
          <w:lang w:val="nl-NL"/>
        </w:rPr>
        <w:t>Tel.: ……………………………………………………………………………………</w:t>
      </w:r>
      <w:r>
        <w:rPr>
          <w:rFonts w:asciiTheme="minorHAnsi" w:hAnsiTheme="minorHAnsi" w:cstheme="minorHAnsi"/>
          <w:sz w:val="22"/>
          <w:szCs w:val="22"/>
          <w:lang w:val="nl-NL"/>
        </w:rPr>
        <w:t>……</w:t>
      </w:r>
    </w:p>
    <w:p w14:paraId="005B024F" w14:textId="77777777" w:rsidR="0051682E" w:rsidRPr="0089281E" w:rsidRDefault="0051682E" w:rsidP="003A78F1">
      <w:pPr>
        <w:spacing w:line="276" w:lineRule="auto"/>
        <w:rPr>
          <w:rFonts w:asciiTheme="minorHAnsi" w:hAnsiTheme="minorHAnsi" w:cstheme="minorHAnsi"/>
          <w:b/>
          <w:bCs/>
          <w:sz w:val="22"/>
          <w:szCs w:val="22"/>
          <w:lang w:val="nl-NL"/>
        </w:rPr>
      </w:pPr>
    </w:p>
    <w:p w14:paraId="3E743E55" w14:textId="77777777" w:rsidR="0051682E" w:rsidRPr="0089281E" w:rsidRDefault="0051682E" w:rsidP="003A78F1">
      <w:pPr>
        <w:spacing w:line="276" w:lineRule="auto"/>
        <w:rPr>
          <w:rFonts w:asciiTheme="minorHAnsi" w:hAnsiTheme="minorHAnsi" w:cstheme="minorHAnsi"/>
          <w:b/>
          <w:bCs/>
          <w:sz w:val="22"/>
          <w:szCs w:val="22"/>
          <w:lang w:val="nl-NL"/>
        </w:rPr>
      </w:pPr>
      <w:r w:rsidRPr="0089281E">
        <w:rPr>
          <w:rFonts w:asciiTheme="minorHAnsi" w:hAnsiTheme="minorHAnsi" w:cstheme="minorHAnsi"/>
          <w:b/>
          <w:bCs/>
          <w:sz w:val="22"/>
          <w:szCs w:val="22"/>
          <w:lang w:val="nl-NL"/>
        </w:rPr>
        <w:t xml:space="preserve">De apotheker </w:t>
      </w:r>
    </w:p>
    <w:p w14:paraId="0C880E1D" w14:textId="77777777" w:rsidR="0051682E" w:rsidRPr="0089281E" w:rsidRDefault="0051682E" w:rsidP="003A78F1">
      <w:pPr>
        <w:spacing w:line="276" w:lineRule="auto"/>
        <w:rPr>
          <w:rFonts w:asciiTheme="minorHAnsi" w:hAnsiTheme="minorHAnsi" w:cstheme="minorHAnsi"/>
          <w:sz w:val="22"/>
          <w:szCs w:val="22"/>
          <w:lang w:val="nl-NL"/>
        </w:rPr>
      </w:pPr>
      <w:r w:rsidRPr="0089281E">
        <w:rPr>
          <w:rFonts w:asciiTheme="minorHAnsi" w:hAnsiTheme="minorHAnsi" w:cstheme="minorHAnsi"/>
          <w:sz w:val="22"/>
          <w:szCs w:val="22"/>
          <w:lang w:val="nl-NL"/>
        </w:rPr>
        <w:t>Voornaam en familienaam: …………………………………………………….</w:t>
      </w:r>
      <w:r>
        <w:rPr>
          <w:rFonts w:asciiTheme="minorHAnsi" w:hAnsiTheme="minorHAnsi" w:cstheme="minorHAnsi"/>
          <w:sz w:val="22"/>
          <w:szCs w:val="22"/>
          <w:lang w:val="nl-NL"/>
        </w:rPr>
        <w:t>.</w:t>
      </w:r>
    </w:p>
    <w:p w14:paraId="5A92181E" w14:textId="77777777" w:rsidR="0051682E" w:rsidRPr="00AD556B" w:rsidRDefault="0051682E" w:rsidP="003A78F1">
      <w:pPr>
        <w:spacing w:line="276" w:lineRule="auto"/>
        <w:rPr>
          <w:rFonts w:asciiTheme="minorHAnsi" w:hAnsiTheme="minorHAnsi" w:cstheme="minorHAnsi"/>
          <w:sz w:val="22"/>
          <w:szCs w:val="22"/>
          <w:lang w:val="nl-NL"/>
        </w:rPr>
      </w:pPr>
      <w:r w:rsidRPr="00AD556B">
        <w:rPr>
          <w:rFonts w:asciiTheme="minorHAnsi" w:hAnsiTheme="minorHAnsi" w:cstheme="minorHAnsi"/>
          <w:sz w:val="22"/>
          <w:szCs w:val="22"/>
          <w:lang w:val="nl-NL"/>
        </w:rPr>
        <w:t>RIZIV-nummer: ……………………………………………………………………….</w:t>
      </w:r>
      <w:r>
        <w:rPr>
          <w:rFonts w:asciiTheme="minorHAnsi" w:hAnsiTheme="minorHAnsi" w:cstheme="minorHAnsi"/>
          <w:sz w:val="22"/>
          <w:szCs w:val="22"/>
          <w:lang w:val="nl-NL"/>
        </w:rPr>
        <w:t>.</w:t>
      </w:r>
    </w:p>
    <w:p w14:paraId="31B42FD5" w14:textId="77777777" w:rsidR="0051682E" w:rsidRPr="00AD556B" w:rsidRDefault="0051682E" w:rsidP="003A78F1">
      <w:pPr>
        <w:spacing w:line="276" w:lineRule="auto"/>
        <w:rPr>
          <w:rFonts w:asciiTheme="minorHAnsi" w:hAnsiTheme="minorHAnsi" w:cstheme="minorHAnsi"/>
          <w:sz w:val="22"/>
          <w:szCs w:val="22"/>
          <w:lang w:val="nl-NL"/>
        </w:rPr>
      </w:pPr>
      <w:r w:rsidRPr="00AD556B">
        <w:rPr>
          <w:rFonts w:asciiTheme="minorHAnsi" w:hAnsiTheme="minorHAnsi" w:cstheme="minorHAnsi"/>
          <w:sz w:val="22"/>
          <w:szCs w:val="22"/>
          <w:lang w:val="nl-NL"/>
        </w:rPr>
        <w:t>Adres van de Apotheek: …………………………………………………………</w:t>
      </w:r>
      <w:r>
        <w:rPr>
          <w:rFonts w:asciiTheme="minorHAnsi" w:hAnsiTheme="minorHAnsi" w:cstheme="minorHAnsi"/>
          <w:sz w:val="22"/>
          <w:szCs w:val="22"/>
          <w:lang w:val="nl-NL"/>
        </w:rPr>
        <w:t>..</w:t>
      </w:r>
    </w:p>
    <w:p w14:paraId="689BDEA9" w14:textId="77777777" w:rsidR="0051682E" w:rsidRPr="00AD556B" w:rsidRDefault="0051682E" w:rsidP="003A78F1">
      <w:pPr>
        <w:pStyle w:val="Default"/>
        <w:spacing w:line="276" w:lineRule="auto"/>
        <w:rPr>
          <w:rFonts w:asciiTheme="minorHAnsi" w:hAnsiTheme="minorHAnsi" w:cstheme="minorHAnsi"/>
          <w:sz w:val="22"/>
          <w:szCs w:val="22"/>
          <w:lang w:val="nl-NL"/>
        </w:rPr>
      </w:pPr>
      <w:r w:rsidRPr="00AD556B">
        <w:rPr>
          <w:rFonts w:asciiTheme="minorHAnsi" w:hAnsiTheme="minorHAnsi" w:cstheme="minorHAnsi"/>
          <w:sz w:val="22"/>
          <w:szCs w:val="22"/>
          <w:lang w:val="nl-NL"/>
        </w:rPr>
        <w:t>E-mailadres: ………………………………………………………………………</w:t>
      </w:r>
      <w:r>
        <w:rPr>
          <w:rFonts w:asciiTheme="minorHAnsi" w:hAnsiTheme="minorHAnsi" w:cstheme="minorHAnsi"/>
          <w:sz w:val="22"/>
          <w:szCs w:val="22"/>
          <w:lang w:val="nl-NL"/>
        </w:rPr>
        <w:t>…….</w:t>
      </w:r>
    </w:p>
    <w:p w14:paraId="3EB9E2E5" w14:textId="77777777" w:rsidR="0051682E" w:rsidRDefault="0051682E" w:rsidP="003A78F1">
      <w:pPr>
        <w:spacing w:line="276" w:lineRule="auto"/>
        <w:rPr>
          <w:rFonts w:asciiTheme="minorHAnsi" w:hAnsiTheme="minorHAnsi" w:cstheme="minorHAnsi"/>
          <w:sz w:val="22"/>
          <w:szCs w:val="22"/>
          <w:lang w:val="nl-NL"/>
        </w:rPr>
      </w:pPr>
      <w:r w:rsidRPr="0089281E">
        <w:rPr>
          <w:rFonts w:asciiTheme="minorHAnsi" w:hAnsiTheme="minorHAnsi" w:cstheme="minorHAnsi"/>
          <w:sz w:val="22"/>
          <w:szCs w:val="22"/>
          <w:lang w:val="nl-NL"/>
        </w:rPr>
        <w:t>Tel.: ………………………………………………………………………………………</w:t>
      </w:r>
      <w:r>
        <w:rPr>
          <w:rFonts w:asciiTheme="minorHAnsi" w:hAnsiTheme="minorHAnsi" w:cstheme="minorHAnsi"/>
          <w:sz w:val="22"/>
          <w:szCs w:val="22"/>
          <w:lang w:val="nl-NL"/>
        </w:rPr>
        <w:t>….</w:t>
      </w:r>
    </w:p>
    <w:p w14:paraId="7C423B70" w14:textId="77777777" w:rsidR="0051682E" w:rsidRPr="0089281E" w:rsidRDefault="0051682E" w:rsidP="003A78F1">
      <w:pPr>
        <w:spacing w:line="276" w:lineRule="auto"/>
        <w:rPr>
          <w:rFonts w:asciiTheme="minorHAnsi" w:hAnsiTheme="minorHAnsi" w:cstheme="minorHAnsi"/>
          <w:sz w:val="22"/>
          <w:szCs w:val="22"/>
          <w:lang w:val="nl-NL"/>
        </w:rPr>
      </w:pPr>
    </w:p>
    <w:p w14:paraId="13EF2623" w14:textId="77777777" w:rsidR="0051682E" w:rsidRDefault="0051682E" w:rsidP="0051682E">
      <w:pPr>
        <w:rPr>
          <w:rFonts w:asciiTheme="minorHAnsi" w:eastAsia="Calibri" w:hAnsiTheme="minorHAnsi" w:cstheme="minorHAnsi"/>
          <w:sz w:val="22"/>
          <w:szCs w:val="22"/>
          <w:lang w:val="nl-NL"/>
        </w:rPr>
      </w:pPr>
      <w:r>
        <w:rPr>
          <w:rFonts w:asciiTheme="minorHAnsi" w:eastAsia="Calibri" w:hAnsiTheme="minorHAnsi" w:cstheme="minorHAnsi"/>
          <w:sz w:val="22"/>
          <w:szCs w:val="22"/>
          <w:lang w:val="nl-NL"/>
        </w:rPr>
        <w:br w:type="page"/>
      </w:r>
    </w:p>
    <w:p w14:paraId="5896B64D" w14:textId="77777777" w:rsidR="0051682E" w:rsidRPr="0089281E" w:rsidRDefault="0051682E" w:rsidP="003A78F1">
      <w:pPr>
        <w:spacing w:after="120"/>
        <w:jc w:val="both"/>
        <w:rPr>
          <w:rFonts w:asciiTheme="minorHAnsi" w:eastAsia="Calibri" w:hAnsiTheme="minorHAnsi" w:cstheme="minorHAnsi"/>
          <w:b/>
          <w:bCs/>
          <w:sz w:val="22"/>
          <w:szCs w:val="22"/>
          <w:lang w:val="nl-NL"/>
        </w:rPr>
      </w:pPr>
      <w:r w:rsidRPr="0089281E">
        <w:rPr>
          <w:rFonts w:asciiTheme="minorHAnsi" w:eastAsia="Calibri" w:hAnsiTheme="minorHAnsi" w:cstheme="minorHAnsi"/>
          <w:b/>
          <w:bCs/>
          <w:sz w:val="22"/>
          <w:szCs w:val="22"/>
          <w:lang w:val="nl-NL"/>
        </w:rPr>
        <w:lastRenderedPageBreak/>
        <w:t xml:space="preserve">De </w:t>
      </w:r>
      <w:r>
        <w:rPr>
          <w:rFonts w:asciiTheme="minorHAnsi" w:eastAsia="Calibri" w:hAnsiTheme="minorHAnsi" w:cstheme="minorHAnsi"/>
          <w:b/>
          <w:bCs/>
          <w:sz w:val="22"/>
          <w:szCs w:val="22"/>
          <w:lang w:val="nl-NL"/>
        </w:rPr>
        <w:t xml:space="preserve">behandelend </w:t>
      </w:r>
      <w:r w:rsidRPr="0089281E">
        <w:rPr>
          <w:rFonts w:asciiTheme="minorHAnsi" w:eastAsia="Calibri" w:hAnsiTheme="minorHAnsi" w:cstheme="minorHAnsi"/>
          <w:b/>
          <w:bCs/>
          <w:sz w:val="22"/>
          <w:szCs w:val="22"/>
          <w:lang w:val="nl-NL"/>
        </w:rPr>
        <w:t>arts:</w:t>
      </w:r>
    </w:p>
    <w:p w14:paraId="28DC7A8C" w14:textId="77777777" w:rsidR="0051682E" w:rsidRPr="004833EF" w:rsidRDefault="0051682E" w:rsidP="0051682E">
      <w:pPr>
        <w:pStyle w:val="ListParagraph"/>
        <w:numPr>
          <w:ilvl w:val="0"/>
          <w:numId w:val="3"/>
        </w:numPr>
        <w:spacing w:after="120" w:line="276" w:lineRule="auto"/>
        <w:ind w:left="357" w:hanging="357"/>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Hij/zij verklaart op ………………. </w:t>
      </w:r>
      <w:r w:rsidRPr="005F6D94">
        <w:rPr>
          <w:rFonts w:asciiTheme="minorHAnsi" w:hAnsiTheme="minorHAnsi" w:cstheme="minorHAnsi"/>
          <w:i/>
          <w:iCs/>
          <w:sz w:val="22"/>
          <w:szCs w:val="22"/>
          <w:lang w:val="nl-NL"/>
        </w:rPr>
        <w:t xml:space="preserve">(datum) </w:t>
      </w:r>
      <w:r w:rsidRPr="004833EF">
        <w:rPr>
          <w:rFonts w:asciiTheme="minorHAnsi" w:hAnsiTheme="minorHAnsi" w:cstheme="minorHAnsi"/>
          <w:sz w:val="22"/>
          <w:szCs w:val="22"/>
          <w:lang w:val="nl-NL"/>
        </w:rPr>
        <w:t xml:space="preserve">een gesprek te hebben gehad over het langdurig gebruik </w:t>
      </w:r>
      <w:r>
        <w:rPr>
          <w:rFonts w:asciiTheme="minorHAnsi" w:hAnsiTheme="minorHAnsi" w:cstheme="minorHAnsi"/>
          <w:sz w:val="22"/>
          <w:szCs w:val="22"/>
          <w:lang w:val="nl-NL"/>
        </w:rPr>
        <w:t xml:space="preserve">(minimaal 3 maanden) </w:t>
      </w:r>
      <w:r w:rsidRPr="004833EF">
        <w:rPr>
          <w:rFonts w:asciiTheme="minorHAnsi" w:hAnsiTheme="minorHAnsi" w:cstheme="minorHAnsi"/>
          <w:sz w:val="22"/>
          <w:szCs w:val="22"/>
          <w:lang w:val="nl-NL"/>
        </w:rPr>
        <w:t xml:space="preserve">sinds ongeveer ………. maanden of …….… jaren van ………………………….…… </w:t>
      </w:r>
      <w:r w:rsidRPr="005F6D94">
        <w:rPr>
          <w:rFonts w:asciiTheme="minorHAnsi" w:hAnsiTheme="minorHAnsi" w:cstheme="minorHAnsi"/>
          <w:i/>
          <w:iCs/>
          <w:sz w:val="22"/>
          <w:szCs w:val="22"/>
          <w:lang w:val="nl-NL"/>
        </w:rPr>
        <w:t>(naam van de specialiteit of actief bestanddeel)</w:t>
      </w:r>
      <w:r w:rsidRPr="004833EF">
        <w:rPr>
          <w:rFonts w:asciiTheme="minorHAnsi" w:hAnsiTheme="minorHAnsi" w:cstheme="minorHAnsi"/>
          <w:sz w:val="22"/>
          <w:szCs w:val="22"/>
          <w:lang w:val="nl-NL"/>
        </w:rPr>
        <w:t xml:space="preserve"> met een gebruikelijke dagdosis van ………………… mg, </w:t>
      </w:r>
      <w:bookmarkStart w:id="0" w:name="_Hlk115883892"/>
      <w:r w:rsidRPr="004833EF">
        <w:rPr>
          <w:rFonts w:asciiTheme="minorHAnsi" w:hAnsiTheme="minorHAnsi" w:cstheme="minorHAnsi"/>
          <w:sz w:val="22"/>
          <w:szCs w:val="22"/>
          <w:lang w:val="nl-NL"/>
        </w:rPr>
        <w:t>niet meer dan drie keer hoger dan de gebruikelijke dagdosis, zoals opgenomen in de tabel in bijlage bij dit formulier</w:t>
      </w:r>
      <w:bookmarkEnd w:id="0"/>
      <w:r w:rsidRPr="004833EF">
        <w:rPr>
          <w:rFonts w:asciiTheme="minorHAnsi" w:hAnsiTheme="minorHAnsi" w:cstheme="minorHAnsi"/>
          <w:sz w:val="22"/>
          <w:szCs w:val="22"/>
          <w:lang w:val="nl-NL"/>
        </w:rPr>
        <w:t>.</w:t>
      </w:r>
    </w:p>
    <w:p w14:paraId="2D5606C8" w14:textId="77777777" w:rsidR="0051682E" w:rsidRPr="004833EF" w:rsidRDefault="0051682E" w:rsidP="0051682E">
      <w:pPr>
        <w:pStyle w:val="CommentText"/>
        <w:numPr>
          <w:ilvl w:val="0"/>
          <w:numId w:val="4"/>
        </w:numPr>
        <w:spacing w:after="60" w:line="276" w:lineRule="auto"/>
        <w:ind w:left="357" w:hanging="357"/>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Hij/zij </w:t>
      </w:r>
      <w:r w:rsidRPr="005F6D94">
        <w:rPr>
          <w:rFonts w:asciiTheme="minorHAnsi" w:hAnsiTheme="minorHAnsi" w:cstheme="minorHAnsi"/>
          <w:i/>
          <w:iCs/>
          <w:sz w:val="22"/>
          <w:szCs w:val="22"/>
          <w:lang w:val="nl-NL"/>
        </w:rPr>
        <w:t xml:space="preserve">(1 van de 2 </w:t>
      </w:r>
      <w:proofErr w:type="spellStart"/>
      <w:r w:rsidRPr="005F6D94">
        <w:rPr>
          <w:rFonts w:asciiTheme="minorHAnsi" w:hAnsiTheme="minorHAnsi" w:cstheme="minorHAnsi"/>
          <w:i/>
          <w:iCs/>
          <w:sz w:val="22"/>
          <w:szCs w:val="22"/>
          <w:lang w:val="nl-NL"/>
        </w:rPr>
        <w:t>optie’s</w:t>
      </w:r>
      <w:proofErr w:type="spellEnd"/>
      <w:r w:rsidRPr="005F6D94">
        <w:rPr>
          <w:rFonts w:asciiTheme="minorHAnsi" w:hAnsiTheme="minorHAnsi" w:cstheme="minorHAnsi"/>
          <w:i/>
          <w:iCs/>
          <w:sz w:val="22"/>
          <w:szCs w:val="22"/>
          <w:lang w:val="nl-NL"/>
        </w:rPr>
        <w:t xml:space="preserve"> aanvinken):</w:t>
      </w:r>
    </w:p>
    <w:p w14:paraId="584EE9CA" w14:textId="77777777" w:rsidR="0051682E" w:rsidRPr="004833EF" w:rsidRDefault="0051682E" w:rsidP="0051682E">
      <w:pPr>
        <w:numPr>
          <w:ilvl w:val="1"/>
          <w:numId w:val="3"/>
        </w:numPr>
        <w:spacing w:after="120" w:line="276" w:lineRule="auto"/>
        <w:contextualSpacing/>
        <w:rPr>
          <w:rFonts w:asciiTheme="minorHAnsi" w:hAnsiTheme="minorHAnsi" w:cstheme="minorHAnsi"/>
          <w:sz w:val="22"/>
          <w:szCs w:val="22"/>
          <w:lang w:val="nl-NL"/>
        </w:rPr>
      </w:pPr>
      <w:r w:rsidRPr="004833EF">
        <w:rPr>
          <w:rFonts w:asciiTheme="minorHAnsi" w:hAnsiTheme="minorHAnsi" w:cstheme="minorHAnsi"/>
          <w:sz w:val="22"/>
          <w:szCs w:val="22"/>
          <w:lang w:val="nl-NL"/>
        </w:rPr>
        <w:t>Wenst</w:t>
      </w:r>
      <w:r>
        <w:rPr>
          <w:rFonts w:asciiTheme="minorHAnsi" w:hAnsiTheme="minorHAnsi" w:cstheme="minorHAnsi"/>
          <w:sz w:val="22"/>
          <w:szCs w:val="22"/>
          <w:lang w:val="nl-NL"/>
        </w:rPr>
        <w:t xml:space="preserve"> niet</w:t>
      </w:r>
      <w:r w:rsidRPr="004833EF">
        <w:rPr>
          <w:rFonts w:asciiTheme="minorHAnsi" w:hAnsiTheme="minorHAnsi" w:cstheme="minorHAnsi"/>
          <w:sz w:val="22"/>
          <w:szCs w:val="22"/>
          <w:lang w:val="nl-NL"/>
        </w:rPr>
        <w:t>,</w:t>
      </w:r>
    </w:p>
    <w:p w14:paraId="666BE0FE" w14:textId="77777777" w:rsidR="0051682E" w:rsidRPr="004833EF" w:rsidRDefault="0051682E" w:rsidP="0051682E">
      <w:pPr>
        <w:numPr>
          <w:ilvl w:val="1"/>
          <w:numId w:val="3"/>
        </w:numPr>
        <w:spacing w:after="120" w:line="276" w:lineRule="auto"/>
        <w:contextualSpacing/>
        <w:rPr>
          <w:rFonts w:asciiTheme="minorHAnsi" w:hAnsiTheme="minorHAnsi" w:cstheme="minorHAnsi"/>
          <w:sz w:val="22"/>
          <w:szCs w:val="22"/>
          <w:lang w:val="nl-NL"/>
        </w:rPr>
      </w:pPr>
      <w:r w:rsidRPr="004833EF">
        <w:rPr>
          <w:rFonts w:asciiTheme="minorHAnsi" w:hAnsiTheme="minorHAnsi" w:cstheme="minorHAnsi"/>
          <w:sz w:val="22"/>
          <w:szCs w:val="22"/>
          <w:lang w:val="nl-NL"/>
        </w:rPr>
        <w:t>Wenst,</w:t>
      </w:r>
    </w:p>
    <w:p w14:paraId="53A35EB8" w14:textId="77777777" w:rsidR="0051682E" w:rsidRPr="008020EE" w:rsidRDefault="0051682E" w:rsidP="0051682E">
      <w:pPr>
        <w:pStyle w:val="ListParagraph"/>
        <w:spacing w:after="60" w:line="276" w:lineRule="auto"/>
        <w:ind w:left="357"/>
        <w:contextualSpacing w:val="0"/>
        <w:jc w:val="both"/>
        <w:rPr>
          <w:rFonts w:asciiTheme="minorHAnsi" w:hAnsiTheme="minorHAnsi" w:cstheme="minorHAnsi"/>
          <w:sz w:val="22"/>
          <w:szCs w:val="22"/>
          <w:lang w:val="nl-NL"/>
        </w:rPr>
      </w:pPr>
      <w:bookmarkStart w:id="1" w:name="_Hlk115886147"/>
      <w:r w:rsidRPr="004833EF">
        <w:rPr>
          <w:rFonts w:asciiTheme="minorHAnsi" w:hAnsiTheme="minorHAnsi" w:cstheme="minorHAnsi"/>
          <w:sz w:val="22"/>
          <w:szCs w:val="22"/>
          <w:lang w:val="nl-NL"/>
        </w:rPr>
        <w:t xml:space="preserve">de patiënt over te schakelen van dit molecule naar diazepam tijdens het afbouwprogramma en hij/zij gebruikt de </w:t>
      </w:r>
      <w:r>
        <w:rPr>
          <w:rFonts w:asciiTheme="minorHAnsi" w:hAnsiTheme="minorHAnsi" w:cstheme="minorHAnsi"/>
          <w:sz w:val="22"/>
          <w:szCs w:val="22"/>
          <w:lang w:val="nl-NL"/>
        </w:rPr>
        <w:t>(</w:t>
      </w:r>
      <w:r w:rsidRPr="004833EF">
        <w:rPr>
          <w:rFonts w:asciiTheme="minorHAnsi" w:hAnsiTheme="minorHAnsi" w:cstheme="minorHAnsi"/>
          <w:sz w:val="22"/>
          <w:szCs w:val="22"/>
          <w:lang w:val="nl-NL"/>
        </w:rPr>
        <w:t xml:space="preserve">opgenomen in </w:t>
      </w:r>
      <w:r>
        <w:rPr>
          <w:rFonts w:asciiTheme="minorHAnsi" w:hAnsiTheme="minorHAnsi" w:cstheme="minorHAnsi"/>
          <w:sz w:val="22"/>
          <w:szCs w:val="22"/>
          <w:lang w:val="nl-NL"/>
        </w:rPr>
        <w:t xml:space="preserve">de tabel </w:t>
      </w:r>
      <w:r w:rsidRPr="008020EE">
        <w:rPr>
          <w:rFonts w:asciiTheme="minorHAnsi" w:hAnsiTheme="minorHAnsi" w:cstheme="minorHAnsi"/>
          <w:sz w:val="22"/>
          <w:szCs w:val="22"/>
          <w:lang w:val="nl-NL"/>
        </w:rPr>
        <w:t>in bijlage) bij dit formulier om de dosis van diazepam te bepalen die overeenkomt met dagelijkse dosis van het(de) molecule(s) zoals de patiënt die inneemt,</w:t>
      </w:r>
    </w:p>
    <w:p w14:paraId="3D7588A5" w14:textId="77777777" w:rsidR="0051682E" w:rsidRPr="004833EF" w:rsidRDefault="0051682E" w:rsidP="0051682E">
      <w:pPr>
        <w:pStyle w:val="ListParagraph"/>
        <w:spacing w:after="120" w:line="276" w:lineRule="auto"/>
        <w:contextualSpacing w:val="0"/>
        <w:rPr>
          <w:rFonts w:asciiTheme="minorHAnsi" w:hAnsiTheme="minorHAnsi" w:cstheme="minorHAnsi"/>
          <w:sz w:val="22"/>
          <w:szCs w:val="22"/>
          <w:lang w:val="nl-NL"/>
        </w:rPr>
      </w:pPr>
      <w:r w:rsidRPr="008020EE">
        <w:rPr>
          <w:rFonts w:asciiTheme="minorHAnsi" w:hAnsiTheme="minorHAnsi" w:cstheme="minorHAnsi"/>
          <w:sz w:val="22"/>
          <w:szCs w:val="22"/>
          <w:lang w:val="nl-NL"/>
        </w:rPr>
        <w:t>Het betreft ……... mg diazepam (met een maximale dagelijkse dosis van 30 mg).</w:t>
      </w:r>
      <w:r>
        <w:rPr>
          <w:rFonts w:asciiTheme="minorHAnsi" w:hAnsiTheme="minorHAnsi" w:cstheme="minorHAnsi"/>
          <w:sz w:val="22"/>
          <w:szCs w:val="22"/>
          <w:lang w:val="nl-NL"/>
        </w:rPr>
        <w:t xml:space="preserve"> </w:t>
      </w:r>
      <w:r>
        <w:rPr>
          <w:rFonts w:asciiTheme="minorHAnsi" w:hAnsiTheme="minorHAnsi" w:cstheme="minorHAnsi"/>
          <w:sz w:val="22"/>
          <w:szCs w:val="22"/>
          <w:lang w:val="nl-NL"/>
        </w:rPr>
        <w:br/>
        <w:t>Hi/zij sprak over het risico van slaperigheid overdag wanneer diazepam gebruikt wordt.</w:t>
      </w:r>
    </w:p>
    <w:bookmarkEnd w:id="1"/>
    <w:p w14:paraId="6107E693" w14:textId="77777777" w:rsidR="0051682E" w:rsidRPr="004833EF" w:rsidRDefault="0051682E" w:rsidP="0051682E">
      <w:pPr>
        <w:pStyle w:val="ListParagraph"/>
        <w:numPr>
          <w:ilvl w:val="0"/>
          <w:numId w:val="3"/>
        </w:numPr>
        <w:spacing w:after="120" w:line="276" w:lineRule="auto"/>
        <w:ind w:left="357" w:hanging="357"/>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Hij/zij sprak over de negatieve effecten van langdurig gebruik en de positieve effecten van stoppen met gebruik;</w:t>
      </w:r>
    </w:p>
    <w:p w14:paraId="07257DEE" w14:textId="77777777" w:rsidR="0051682E" w:rsidRPr="004833EF" w:rsidRDefault="0051682E" w:rsidP="0051682E">
      <w:pPr>
        <w:pStyle w:val="ListParagraph"/>
        <w:numPr>
          <w:ilvl w:val="0"/>
          <w:numId w:val="3"/>
        </w:numPr>
        <w:spacing w:after="120" w:line="276" w:lineRule="auto"/>
        <w:ind w:left="357" w:hanging="357"/>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Hij/zij heeft de patiënt geïnformeerd en besprak met hem/haar levensstijlaanpassingen en niet-medicamenteuze alternatieven die minder schadelijk en op lange termijn doeltreffender zijn; </w:t>
      </w:r>
    </w:p>
    <w:p w14:paraId="445CD5D9" w14:textId="77777777" w:rsidR="0051682E" w:rsidRPr="004833EF" w:rsidRDefault="0051682E" w:rsidP="0051682E">
      <w:pPr>
        <w:pStyle w:val="ListParagraph"/>
        <w:numPr>
          <w:ilvl w:val="0"/>
          <w:numId w:val="2"/>
        </w:numPr>
        <w:spacing w:after="120" w:line="276" w:lineRule="auto"/>
        <w:ind w:left="357" w:hanging="357"/>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Op basis van een motiverend gesprek en een constructieve dialoog met de patiënt, is zij/hij overeengekomen met de patiënt dat een geleidelijke vermindering van de dagelijks ingenomen dosis een keuze is voor het stoppen van dit gebruik, en dit binnen een termijn van maximaal </w:t>
      </w:r>
      <w:r>
        <w:rPr>
          <w:rFonts w:asciiTheme="minorHAnsi" w:hAnsiTheme="minorHAnsi" w:cstheme="minorHAnsi"/>
          <w:sz w:val="22"/>
          <w:szCs w:val="22"/>
          <w:lang w:val="nl-NL"/>
        </w:rPr>
        <w:t>365 dagen</w:t>
      </w:r>
      <w:r w:rsidRPr="004833EF">
        <w:rPr>
          <w:rFonts w:asciiTheme="minorHAnsi" w:hAnsiTheme="minorHAnsi" w:cstheme="minorHAnsi"/>
          <w:sz w:val="22"/>
          <w:szCs w:val="22"/>
          <w:lang w:val="nl-NL"/>
        </w:rPr>
        <w:t>;</w:t>
      </w:r>
    </w:p>
    <w:p w14:paraId="3884BD20" w14:textId="77777777" w:rsidR="0051682E" w:rsidRPr="004833EF" w:rsidRDefault="0051682E" w:rsidP="0051682E">
      <w:pPr>
        <w:pStyle w:val="CommentText"/>
        <w:numPr>
          <w:ilvl w:val="0"/>
          <w:numId w:val="4"/>
        </w:numPr>
        <w:spacing w:after="120" w:line="276" w:lineRule="auto"/>
        <w:ind w:left="357" w:hanging="357"/>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De geleidelijke vermindering van de dosis gebeurt via een magistrale bereiding in de apotheek volgens een ge</w:t>
      </w:r>
      <w:r>
        <w:rPr>
          <w:rFonts w:asciiTheme="minorHAnsi" w:hAnsiTheme="minorHAnsi" w:cstheme="minorHAnsi"/>
          <w:sz w:val="22"/>
          <w:szCs w:val="22"/>
          <w:lang w:val="nl-NL"/>
        </w:rPr>
        <w:t>neesmiddelen</w:t>
      </w:r>
      <w:r w:rsidRPr="004833EF">
        <w:rPr>
          <w:rFonts w:asciiTheme="minorHAnsi" w:hAnsiTheme="minorHAnsi" w:cstheme="minorHAnsi"/>
          <w:sz w:val="22"/>
          <w:szCs w:val="22"/>
          <w:lang w:val="nl-NL"/>
        </w:rPr>
        <w:t xml:space="preserve"> voorschrift;</w:t>
      </w:r>
    </w:p>
    <w:p w14:paraId="57583F8D" w14:textId="77777777" w:rsidR="0051682E" w:rsidRPr="004833EF" w:rsidRDefault="0051682E" w:rsidP="0051682E">
      <w:pPr>
        <w:pStyle w:val="CommentText"/>
        <w:spacing w:after="120" w:line="276" w:lineRule="auto"/>
        <w:ind w:left="357"/>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In overleg met de patiënt, werd het volgende afbouwprogramma gekozen </w:t>
      </w:r>
      <w:r w:rsidRPr="005F6D94">
        <w:rPr>
          <w:rFonts w:asciiTheme="minorHAnsi" w:hAnsiTheme="minorHAnsi" w:cstheme="minorHAnsi"/>
          <w:i/>
          <w:iCs/>
          <w:sz w:val="22"/>
          <w:szCs w:val="22"/>
          <w:lang w:val="nl-NL"/>
        </w:rPr>
        <w:t>(1 van de 3 schema’s aanvinken)</w:t>
      </w:r>
    </w:p>
    <w:p w14:paraId="6F8AF6A3" w14:textId="77777777" w:rsidR="0051682E" w:rsidRPr="004833EF" w:rsidRDefault="0051682E" w:rsidP="0051682E">
      <w:pPr>
        <w:numPr>
          <w:ilvl w:val="1"/>
          <w:numId w:val="4"/>
        </w:numPr>
        <w:spacing w:after="160" w:line="276" w:lineRule="auto"/>
        <w:ind w:hanging="87"/>
        <w:contextualSpacing/>
        <w:rPr>
          <w:rFonts w:asciiTheme="minorHAnsi" w:hAnsiTheme="minorHAnsi" w:cstheme="minorHAnsi"/>
          <w:sz w:val="22"/>
          <w:szCs w:val="22"/>
          <w:lang w:val="nl-NL"/>
        </w:rPr>
      </w:pPr>
      <w:r w:rsidRPr="004833EF">
        <w:rPr>
          <w:rFonts w:asciiTheme="minorHAnsi" w:hAnsiTheme="minorHAnsi" w:cstheme="minorHAnsi"/>
          <w:sz w:val="22"/>
          <w:szCs w:val="22"/>
          <w:lang w:val="nl-NL"/>
        </w:rPr>
        <w:t>5 stappen: 100% - 80% - 60% - 40% - 20%</w:t>
      </w:r>
    </w:p>
    <w:p w14:paraId="4124B311" w14:textId="77777777" w:rsidR="0051682E" w:rsidRPr="004833EF" w:rsidRDefault="0051682E" w:rsidP="0051682E">
      <w:pPr>
        <w:numPr>
          <w:ilvl w:val="1"/>
          <w:numId w:val="4"/>
        </w:numPr>
        <w:spacing w:after="160" w:line="276" w:lineRule="auto"/>
        <w:ind w:hanging="87"/>
        <w:contextualSpacing/>
        <w:rPr>
          <w:rFonts w:asciiTheme="minorHAnsi" w:hAnsiTheme="minorHAnsi" w:cstheme="minorHAnsi"/>
          <w:sz w:val="22"/>
          <w:szCs w:val="22"/>
          <w:lang w:val="nl-NL"/>
        </w:rPr>
      </w:pPr>
      <w:r w:rsidRPr="004833EF">
        <w:rPr>
          <w:rFonts w:asciiTheme="minorHAnsi" w:hAnsiTheme="minorHAnsi" w:cstheme="minorHAnsi"/>
          <w:sz w:val="22"/>
          <w:szCs w:val="22"/>
          <w:lang w:val="nl-NL"/>
        </w:rPr>
        <w:t>7 stappen: 100% - 80% - 60% - 40% - 30% - 20% - 10%</w:t>
      </w:r>
    </w:p>
    <w:p w14:paraId="37F663B9" w14:textId="77777777" w:rsidR="0051682E" w:rsidRPr="004833EF" w:rsidRDefault="0051682E" w:rsidP="0051682E">
      <w:pPr>
        <w:numPr>
          <w:ilvl w:val="1"/>
          <w:numId w:val="4"/>
        </w:numPr>
        <w:spacing w:after="120" w:line="276" w:lineRule="auto"/>
        <w:ind w:left="1077" w:hanging="85"/>
        <w:rPr>
          <w:rFonts w:asciiTheme="minorHAnsi" w:hAnsiTheme="minorHAnsi" w:cstheme="minorHAnsi"/>
          <w:sz w:val="22"/>
          <w:szCs w:val="22"/>
          <w:lang w:val="nl-NL"/>
        </w:rPr>
      </w:pPr>
      <w:r w:rsidRPr="004833EF">
        <w:rPr>
          <w:rFonts w:asciiTheme="minorHAnsi" w:hAnsiTheme="minorHAnsi" w:cstheme="minorHAnsi"/>
          <w:sz w:val="22"/>
          <w:szCs w:val="22"/>
          <w:lang w:val="nl-NL"/>
        </w:rPr>
        <w:t>10 stappen: 100% - 90% - 80% - 70% - 60% - 50% - 40% - 30% - 20% - 10%</w:t>
      </w:r>
    </w:p>
    <w:p w14:paraId="025C942A" w14:textId="77777777" w:rsidR="0051682E" w:rsidRPr="004833EF" w:rsidRDefault="0051682E" w:rsidP="0051682E">
      <w:pPr>
        <w:pStyle w:val="ListParagraph"/>
        <w:spacing w:after="160" w:line="360" w:lineRule="auto"/>
        <w:ind w:firstLine="272"/>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en elke stap bedraagt </w:t>
      </w:r>
      <w:r w:rsidRPr="005F6D94">
        <w:rPr>
          <w:rFonts w:asciiTheme="minorHAnsi" w:hAnsiTheme="minorHAnsi" w:cstheme="minorHAnsi"/>
          <w:i/>
          <w:iCs/>
          <w:sz w:val="22"/>
          <w:szCs w:val="22"/>
          <w:lang w:val="nl-NL"/>
        </w:rPr>
        <w:t>(1 van de 3 mogelijkheden aanvinken)</w:t>
      </w:r>
    </w:p>
    <w:p w14:paraId="34ACCE93" w14:textId="77777777" w:rsidR="0051682E" w:rsidRPr="004833EF" w:rsidRDefault="0051682E" w:rsidP="0051682E">
      <w:pPr>
        <w:pStyle w:val="ListParagraph"/>
        <w:numPr>
          <w:ilvl w:val="1"/>
          <w:numId w:val="5"/>
        </w:numPr>
        <w:spacing w:after="160" w:line="276" w:lineRule="auto"/>
        <w:ind w:firstLine="633"/>
        <w:rPr>
          <w:rFonts w:asciiTheme="minorHAnsi" w:hAnsiTheme="minorHAnsi" w:cstheme="minorHAnsi"/>
          <w:sz w:val="22"/>
          <w:szCs w:val="22"/>
          <w:lang w:val="nl-NL"/>
        </w:rPr>
      </w:pPr>
      <w:r w:rsidRPr="004833EF">
        <w:rPr>
          <w:rFonts w:asciiTheme="minorHAnsi" w:hAnsiTheme="minorHAnsi" w:cstheme="minorHAnsi"/>
          <w:sz w:val="22"/>
          <w:szCs w:val="22"/>
          <w:lang w:val="nl-NL"/>
        </w:rPr>
        <w:t>10 dagen</w:t>
      </w:r>
    </w:p>
    <w:p w14:paraId="647DA389" w14:textId="77777777" w:rsidR="0051682E" w:rsidRPr="004833EF" w:rsidRDefault="0051682E" w:rsidP="0051682E">
      <w:pPr>
        <w:pStyle w:val="ListParagraph"/>
        <w:numPr>
          <w:ilvl w:val="1"/>
          <w:numId w:val="5"/>
        </w:numPr>
        <w:spacing w:after="160" w:line="276" w:lineRule="auto"/>
        <w:ind w:firstLine="633"/>
        <w:rPr>
          <w:rFonts w:asciiTheme="minorHAnsi" w:hAnsiTheme="minorHAnsi" w:cstheme="minorHAnsi"/>
          <w:sz w:val="22"/>
          <w:szCs w:val="22"/>
          <w:lang w:val="nl-NL"/>
        </w:rPr>
      </w:pPr>
      <w:r w:rsidRPr="004833EF">
        <w:rPr>
          <w:rFonts w:asciiTheme="minorHAnsi" w:hAnsiTheme="minorHAnsi" w:cstheme="minorHAnsi"/>
          <w:sz w:val="22"/>
          <w:szCs w:val="22"/>
          <w:lang w:val="nl-NL"/>
        </w:rPr>
        <w:t>20 dagen</w:t>
      </w:r>
    </w:p>
    <w:p w14:paraId="42F7B036" w14:textId="77777777" w:rsidR="0051682E" w:rsidRPr="004833EF" w:rsidRDefault="0051682E" w:rsidP="0051682E">
      <w:pPr>
        <w:pStyle w:val="ListParagraph"/>
        <w:numPr>
          <w:ilvl w:val="1"/>
          <w:numId w:val="5"/>
        </w:numPr>
        <w:spacing w:after="120" w:line="276" w:lineRule="auto"/>
        <w:ind w:left="357" w:firstLine="635"/>
        <w:contextualSpacing w:val="0"/>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30 dagen </w:t>
      </w:r>
    </w:p>
    <w:p w14:paraId="332FE19B" w14:textId="77777777" w:rsidR="0051682E" w:rsidRDefault="0051682E" w:rsidP="0051682E">
      <w:pPr>
        <w:spacing w:after="60" w:line="276" w:lineRule="auto"/>
        <w:ind w:left="272" w:firstLine="720"/>
        <w:jc w:val="both"/>
        <w:rPr>
          <w:rFonts w:asciiTheme="minorHAnsi" w:hAnsiTheme="minorHAnsi" w:cstheme="minorHAnsi"/>
          <w:sz w:val="22"/>
          <w:szCs w:val="22"/>
          <w:lang w:val="nl-NL"/>
        </w:rPr>
      </w:pPr>
      <w:r>
        <w:rPr>
          <w:rFonts w:asciiTheme="minorHAnsi" w:hAnsiTheme="minorHAnsi" w:cstheme="minorHAnsi"/>
          <w:sz w:val="22"/>
          <w:szCs w:val="22"/>
          <w:lang w:val="nl-NL"/>
        </w:rPr>
        <w:t>De patiënt heeft recht op maximum 2 stabilisatieperiodes van elk 30 dagen.</w:t>
      </w:r>
    </w:p>
    <w:p w14:paraId="4EEED6EB" w14:textId="77777777" w:rsidR="0051682E" w:rsidRDefault="0051682E" w:rsidP="0051682E">
      <w:pPr>
        <w:spacing w:after="160" w:line="276" w:lineRule="auto"/>
        <w:ind w:left="992"/>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De patiënt kan de arts en/of apotheker vragen om de duur van een stap tijdens het programma aan te passen. De apotheker en de behandelend arts zullen elkaar hiervan op de hoogte houden.</w:t>
      </w:r>
      <w:r>
        <w:rPr>
          <w:rFonts w:asciiTheme="minorHAnsi" w:hAnsiTheme="minorHAnsi" w:cstheme="minorHAnsi"/>
          <w:sz w:val="22"/>
          <w:szCs w:val="22"/>
          <w:lang w:val="nl-NL"/>
        </w:rPr>
        <w:br w:type="page"/>
      </w:r>
    </w:p>
    <w:p w14:paraId="3BB7C685" w14:textId="77777777" w:rsidR="0051682E" w:rsidRPr="004833EF" w:rsidRDefault="0051682E" w:rsidP="0051682E">
      <w:pPr>
        <w:pStyle w:val="ListParagraph"/>
        <w:numPr>
          <w:ilvl w:val="0"/>
          <w:numId w:val="1"/>
        </w:numPr>
        <w:spacing w:after="120" w:line="276" w:lineRule="auto"/>
        <w:ind w:left="357" w:hanging="357"/>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lastRenderedPageBreak/>
        <w:t xml:space="preserve">Hij/zij maakt een </w:t>
      </w:r>
      <w:r w:rsidRPr="00F23836">
        <w:rPr>
          <w:rFonts w:asciiTheme="minorHAnsi" w:hAnsiTheme="minorHAnsi" w:cstheme="minorHAnsi"/>
          <w:b/>
          <w:bCs/>
          <w:sz w:val="22"/>
          <w:szCs w:val="22"/>
          <w:lang w:val="nl-NL"/>
        </w:rPr>
        <w:t>geneesmiddelen voorschrift voor elke afbouwstap</w:t>
      </w:r>
      <w:r w:rsidRPr="004833EF">
        <w:rPr>
          <w:rFonts w:asciiTheme="minorHAnsi" w:hAnsiTheme="minorHAnsi" w:cstheme="minorHAnsi"/>
          <w:sz w:val="22"/>
          <w:szCs w:val="22"/>
          <w:lang w:val="nl-NL"/>
        </w:rPr>
        <w:t xml:space="preserve"> (dosisverlaging of dosisstabilisatie)</w:t>
      </w:r>
      <w:r>
        <w:rPr>
          <w:rFonts w:asciiTheme="minorHAnsi" w:hAnsiTheme="minorHAnsi" w:cstheme="minorHAnsi"/>
          <w:sz w:val="22"/>
          <w:szCs w:val="22"/>
          <w:lang w:val="nl-NL"/>
        </w:rPr>
        <w:t>:</w:t>
      </w:r>
    </w:p>
    <w:p w14:paraId="1447AB4B" w14:textId="77777777" w:rsidR="0051682E" w:rsidRPr="004833EF" w:rsidRDefault="0051682E" w:rsidP="0051682E">
      <w:pPr>
        <w:pStyle w:val="ListParagraph"/>
        <w:numPr>
          <w:ilvl w:val="1"/>
          <w:numId w:val="1"/>
        </w:numPr>
        <w:spacing w:after="120" w:line="276" w:lineRule="auto"/>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met maximaal 2 voorschriften </w:t>
      </w:r>
      <w:r w:rsidRPr="00E50E6B">
        <w:rPr>
          <w:rFonts w:asciiTheme="minorHAnsi" w:hAnsiTheme="minorHAnsi" w:cstheme="minorHAnsi"/>
          <w:sz w:val="22"/>
          <w:szCs w:val="22"/>
          <w:u w:val="single"/>
          <w:lang w:val="nl-NL"/>
        </w:rPr>
        <w:t>per consultatie</w:t>
      </w:r>
      <w:r w:rsidRPr="004833EF">
        <w:rPr>
          <w:rFonts w:asciiTheme="minorHAnsi" w:hAnsiTheme="minorHAnsi" w:cstheme="minorHAnsi"/>
          <w:sz w:val="22"/>
          <w:szCs w:val="22"/>
          <w:lang w:val="nl-NL"/>
        </w:rPr>
        <w:t xml:space="preserve"> voor 2 opeenvolgende stappen van </w:t>
      </w:r>
      <w:r w:rsidRPr="00720D9A">
        <w:rPr>
          <w:rFonts w:asciiTheme="minorHAnsi" w:hAnsiTheme="minorHAnsi" w:cstheme="minorHAnsi"/>
          <w:sz w:val="22"/>
          <w:szCs w:val="22"/>
          <w:u w:val="single"/>
          <w:lang w:val="nl-NL"/>
        </w:rPr>
        <w:t>dosisverlaging</w:t>
      </w:r>
      <w:r>
        <w:rPr>
          <w:rFonts w:asciiTheme="minorHAnsi" w:hAnsiTheme="minorHAnsi" w:cstheme="minorHAnsi"/>
          <w:sz w:val="22"/>
          <w:szCs w:val="22"/>
          <w:lang w:val="nl-NL"/>
        </w:rPr>
        <w:t>.</w:t>
      </w:r>
    </w:p>
    <w:p w14:paraId="1C8320F5" w14:textId="77777777" w:rsidR="0051682E" w:rsidRPr="004833EF" w:rsidRDefault="0051682E" w:rsidP="0051682E">
      <w:pPr>
        <w:pStyle w:val="ListParagraph"/>
        <w:numPr>
          <w:ilvl w:val="1"/>
          <w:numId w:val="1"/>
        </w:numPr>
        <w:spacing w:after="120" w:line="276" w:lineRule="auto"/>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met maximaal 1 voorschrift </w:t>
      </w:r>
      <w:r w:rsidRPr="00E50E6B">
        <w:rPr>
          <w:rFonts w:asciiTheme="minorHAnsi" w:hAnsiTheme="minorHAnsi" w:cstheme="minorHAnsi"/>
          <w:sz w:val="22"/>
          <w:szCs w:val="22"/>
          <w:u w:val="single"/>
          <w:lang w:val="nl-NL"/>
        </w:rPr>
        <w:t>per consultatie</w:t>
      </w:r>
      <w:r w:rsidRPr="004833EF">
        <w:rPr>
          <w:rFonts w:asciiTheme="minorHAnsi" w:hAnsiTheme="minorHAnsi" w:cstheme="minorHAnsi"/>
          <w:sz w:val="22"/>
          <w:szCs w:val="22"/>
          <w:lang w:val="nl-NL"/>
        </w:rPr>
        <w:t xml:space="preserve"> voor een </w:t>
      </w:r>
      <w:r w:rsidRPr="00720D9A">
        <w:rPr>
          <w:rFonts w:asciiTheme="minorHAnsi" w:hAnsiTheme="minorHAnsi" w:cstheme="minorHAnsi"/>
          <w:sz w:val="22"/>
          <w:szCs w:val="22"/>
          <w:u w:val="single"/>
          <w:lang w:val="nl-NL"/>
        </w:rPr>
        <w:t>stabilisatiestap</w:t>
      </w:r>
      <w:r w:rsidRPr="004833EF">
        <w:rPr>
          <w:rFonts w:asciiTheme="minorHAnsi" w:hAnsiTheme="minorHAnsi" w:cstheme="minorHAnsi"/>
          <w:sz w:val="22"/>
          <w:szCs w:val="22"/>
          <w:lang w:val="nl-NL"/>
        </w:rPr>
        <w:t>, gevolgd door een consultatie voor een voorschrift voor minimum één stap van dosisverlaging;</w:t>
      </w:r>
    </w:p>
    <w:p w14:paraId="6D942022" w14:textId="77777777" w:rsidR="0051682E" w:rsidRPr="004833EF" w:rsidRDefault="0051682E" w:rsidP="0051682E">
      <w:pPr>
        <w:pStyle w:val="ListParagraph"/>
        <w:numPr>
          <w:ilvl w:val="0"/>
          <w:numId w:val="1"/>
        </w:numPr>
        <w:spacing w:after="120" w:line="276" w:lineRule="auto"/>
        <w:ind w:left="357" w:hanging="357"/>
        <w:contextualSpacing w:val="0"/>
        <w:jc w:val="both"/>
        <w:rPr>
          <w:rFonts w:asciiTheme="minorHAnsi" w:hAnsiTheme="minorHAnsi" w:cstheme="minorHAnsi"/>
          <w:sz w:val="22"/>
          <w:szCs w:val="22"/>
          <w:lang w:val="nl-NL"/>
        </w:rPr>
      </w:pPr>
      <w:r w:rsidRPr="004833EF">
        <w:rPr>
          <w:rFonts w:asciiTheme="minorHAnsi" w:hAnsiTheme="minorHAnsi" w:cstheme="minorHAnsi"/>
          <w:sz w:val="22"/>
          <w:szCs w:val="22"/>
          <w:lang w:val="nl-NL"/>
        </w:rPr>
        <w:t xml:space="preserve">Hij/zij begeleidt en volgt de patiënt gedurende het gehele programma op. </w:t>
      </w:r>
    </w:p>
    <w:p w14:paraId="611020EC" w14:textId="77777777" w:rsidR="0051682E" w:rsidRPr="00D924E6" w:rsidRDefault="0051682E" w:rsidP="003A78F1">
      <w:pPr>
        <w:spacing w:before="120" w:after="160" w:line="360" w:lineRule="auto"/>
        <w:contextualSpacing/>
        <w:jc w:val="both"/>
        <w:rPr>
          <w:rFonts w:asciiTheme="minorHAnsi" w:eastAsia="Calibri" w:hAnsiTheme="minorHAnsi" w:cstheme="minorHAnsi"/>
          <w:b/>
          <w:bCs/>
          <w:sz w:val="22"/>
          <w:szCs w:val="22"/>
          <w:lang w:val="nl-NL"/>
        </w:rPr>
      </w:pPr>
      <w:r w:rsidRPr="0089281E">
        <w:rPr>
          <w:rFonts w:asciiTheme="minorHAnsi" w:eastAsia="Calibri" w:hAnsiTheme="minorHAnsi" w:cstheme="minorHAnsi"/>
          <w:b/>
          <w:bCs/>
          <w:sz w:val="22"/>
          <w:szCs w:val="22"/>
          <w:lang w:val="nl-NL"/>
        </w:rPr>
        <w:t xml:space="preserve">De </w:t>
      </w:r>
      <w:r w:rsidRPr="00D924E6">
        <w:rPr>
          <w:rFonts w:asciiTheme="minorHAnsi" w:eastAsia="Calibri" w:hAnsiTheme="minorHAnsi" w:cstheme="minorHAnsi"/>
          <w:b/>
          <w:bCs/>
          <w:sz w:val="22"/>
          <w:szCs w:val="22"/>
          <w:lang w:val="nl-NL"/>
        </w:rPr>
        <w:t>apotheker:</w:t>
      </w:r>
    </w:p>
    <w:p w14:paraId="42CBF279" w14:textId="77777777" w:rsidR="0051682E" w:rsidRPr="00D924E6" w:rsidRDefault="0051682E" w:rsidP="0051682E">
      <w:pPr>
        <w:pStyle w:val="ListParagraph"/>
        <w:numPr>
          <w:ilvl w:val="0"/>
          <w:numId w:val="1"/>
        </w:numPr>
        <w:spacing w:after="120" w:line="276" w:lineRule="auto"/>
        <w:ind w:left="357" w:hanging="357"/>
        <w:contextualSpacing w:val="0"/>
        <w:jc w:val="both"/>
        <w:rPr>
          <w:rFonts w:asciiTheme="minorHAnsi" w:eastAsia="Calibri" w:hAnsiTheme="minorHAnsi" w:cstheme="minorHAnsi"/>
          <w:sz w:val="22"/>
          <w:szCs w:val="22"/>
          <w:lang w:val="nl-NL"/>
        </w:rPr>
      </w:pPr>
      <w:r w:rsidRPr="00D924E6">
        <w:rPr>
          <w:rFonts w:asciiTheme="minorHAnsi" w:eastAsia="Calibri" w:hAnsiTheme="minorHAnsi" w:cstheme="minorHAnsi"/>
          <w:sz w:val="22"/>
          <w:szCs w:val="22"/>
          <w:lang w:val="nl-NL"/>
        </w:rPr>
        <w:t>Hij/zij berekent het gemiddelde dagelijkse verbruik van de molecule gedurende de laatste 3 maanden op ……....mg;</w:t>
      </w:r>
    </w:p>
    <w:p w14:paraId="2521E5A6" w14:textId="77777777" w:rsidR="0051682E" w:rsidRPr="00D924E6" w:rsidRDefault="0051682E" w:rsidP="0051682E">
      <w:pPr>
        <w:pStyle w:val="ListParagraph"/>
        <w:numPr>
          <w:ilvl w:val="0"/>
          <w:numId w:val="1"/>
        </w:numPr>
        <w:spacing w:after="120" w:line="276" w:lineRule="auto"/>
        <w:ind w:left="357" w:hanging="357"/>
        <w:contextualSpacing w:val="0"/>
        <w:jc w:val="both"/>
        <w:rPr>
          <w:rFonts w:asciiTheme="minorHAnsi" w:eastAsia="Calibri" w:hAnsiTheme="minorHAnsi" w:cstheme="minorHAnsi"/>
          <w:sz w:val="22"/>
          <w:szCs w:val="22"/>
          <w:lang w:val="nl-NL"/>
        </w:rPr>
      </w:pPr>
      <w:r w:rsidRPr="00D924E6">
        <w:rPr>
          <w:rFonts w:asciiTheme="minorHAnsi" w:eastAsia="Calibri" w:hAnsiTheme="minorHAnsi" w:cstheme="minorHAnsi"/>
          <w:sz w:val="22"/>
          <w:szCs w:val="22"/>
          <w:lang w:val="nl-NL"/>
        </w:rPr>
        <w:t>Hij/zij bevestigt dat de patiënt zijn/haar geïnformeerde eHealth toestemming voor heeft gegeven;</w:t>
      </w:r>
    </w:p>
    <w:p w14:paraId="2073D50B" w14:textId="77777777" w:rsidR="0051682E" w:rsidRPr="00D924E6" w:rsidRDefault="0051682E" w:rsidP="0051682E">
      <w:pPr>
        <w:pStyle w:val="ListParagraph"/>
        <w:numPr>
          <w:ilvl w:val="0"/>
          <w:numId w:val="1"/>
        </w:numPr>
        <w:spacing w:after="120" w:line="276" w:lineRule="auto"/>
        <w:ind w:left="357" w:hanging="357"/>
        <w:contextualSpacing w:val="0"/>
        <w:jc w:val="both"/>
        <w:rPr>
          <w:rFonts w:asciiTheme="minorHAnsi" w:eastAsia="Calibri" w:hAnsiTheme="minorHAnsi" w:cstheme="minorHAnsi"/>
          <w:sz w:val="22"/>
          <w:szCs w:val="22"/>
          <w:lang w:val="nl-NL"/>
        </w:rPr>
      </w:pPr>
      <w:r w:rsidRPr="00D924E6">
        <w:rPr>
          <w:rFonts w:asciiTheme="minorHAnsi" w:eastAsia="Calibri" w:hAnsiTheme="minorHAnsi" w:cstheme="minorHAnsi"/>
          <w:sz w:val="22"/>
          <w:szCs w:val="22"/>
          <w:lang w:val="nl-NL"/>
        </w:rPr>
        <w:t xml:space="preserve">Hij/zij bereidt de capsules met het geneesmiddel ........................ </w:t>
      </w:r>
      <w:r w:rsidRPr="005F6D94">
        <w:rPr>
          <w:rFonts w:asciiTheme="minorHAnsi" w:eastAsia="Calibri" w:hAnsiTheme="minorHAnsi" w:cstheme="minorHAnsi"/>
          <w:i/>
          <w:iCs/>
          <w:sz w:val="22"/>
          <w:szCs w:val="22"/>
          <w:lang w:val="nl-NL"/>
        </w:rPr>
        <w:t>(naam van de specialiteit of actief bestanddeel)</w:t>
      </w:r>
      <w:r w:rsidRPr="00D924E6">
        <w:rPr>
          <w:rFonts w:asciiTheme="minorHAnsi" w:eastAsia="Calibri" w:hAnsiTheme="minorHAnsi" w:cstheme="minorHAnsi"/>
          <w:sz w:val="22"/>
          <w:szCs w:val="22"/>
          <w:lang w:val="nl-NL"/>
        </w:rPr>
        <w:t>, te beginnen met een eerste periode met de gebruikelijke dosering (100%), d.w.z. .............. mg/capsule;</w:t>
      </w:r>
    </w:p>
    <w:p w14:paraId="16C0C244" w14:textId="77777777" w:rsidR="0051682E" w:rsidRPr="00D924E6" w:rsidRDefault="0051682E" w:rsidP="0051682E">
      <w:pPr>
        <w:pStyle w:val="ListParagraph"/>
        <w:numPr>
          <w:ilvl w:val="0"/>
          <w:numId w:val="1"/>
        </w:numPr>
        <w:spacing w:after="120" w:line="276" w:lineRule="auto"/>
        <w:ind w:left="357" w:hanging="357"/>
        <w:contextualSpacing w:val="0"/>
        <w:jc w:val="both"/>
        <w:rPr>
          <w:rFonts w:asciiTheme="minorHAnsi" w:eastAsia="Calibri" w:hAnsiTheme="minorHAnsi" w:cstheme="minorHAnsi"/>
          <w:sz w:val="22"/>
          <w:szCs w:val="22"/>
          <w:lang w:val="nl-NL"/>
        </w:rPr>
      </w:pPr>
      <w:r w:rsidRPr="00D924E6">
        <w:rPr>
          <w:rFonts w:asciiTheme="minorHAnsi" w:eastAsia="Calibri" w:hAnsiTheme="minorHAnsi" w:cstheme="minorHAnsi"/>
          <w:sz w:val="22"/>
          <w:szCs w:val="22"/>
          <w:lang w:val="nl-NL"/>
        </w:rPr>
        <w:t xml:space="preserve">Hij/zij kijkt het gedeeld farmaceutisch dossier na, </w:t>
      </w:r>
      <w:r w:rsidRPr="00B73E6E">
        <w:rPr>
          <w:rFonts w:asciiTheme="minorHAnsi" w:eastAsia="Calibri" w:hAnsiTheme="minorHAnsi" w:cstheme="minorHAnsi"/>
          <w:sz w:val="22"/>
          <w:szCs w:val="22"/>
          <w:u w:val="single"/>
          <w:lang w:val="nl-NL"/>
        </w:rPr>
        <w:t>voor elke aflevering</w:t>
      </w:r>
      <w:r w:rsidRPr="00D924E6">
        <w:rPr>
          <w:rFonts w:asciiTheme="minorHAnsi" w:eastAsia="Calibri" w:hAnsiTheme="minorHAnsi" w:cstheme="minorHAnsi"/>
          <w:sz w:val="22"/>
          <w:szCs w:val="22"/>
          <w:lang w:val="nl-NL"/>
        </w:rPr>
        <w:t xml:space="preserve"> van de magistrale bereiding, </w:t>
      </w:r>
      <w:r>
        <w:rPr>
          <w:rFonts w:asciiTheme="minorHAnsi" w:eastAsia="Calibri" w:hAnsiTheme="minorHAnsi" w:cstheme="minorHAnsi"/>
          <w:sz w:val="22"/>
          <w:szCs w:val="22"/>
          <w:lang w:val="nl-NL"/>
        </w:rPr>
        <w:t xml:space="preserve">en verifieert </w:t>
      </w:r>
      <w:r w:rsidRPr="00D924E6">
        <w:rPr>
          <w:rFonts w:asciiTheme="minorHAnsi" w:eastAsia="Calibri" w:hAnsiTheme="minorHAnsi" w:cstheme="minorHAnsi"/>
          <w:sz w:val="22"/>
          <w:szCs w:val="22"/>
          <w:lang w:val="nl-NL"/>
        </w:rPr>
        <w:t xml:space="preserve">dat de patiënt geen enkel andere aflevering heeft gehad </w:t>
      </w:r>
      <w:r>
        <w:rPr>
          <w:rFonts w:asciiTheme="minorHAnsi" w:eastAsia="Calibri" w:hAnsiTheme="minorHAnsi" w:cstheme="minorHAnsi"/>
          <w:sz w:val="22"/>
          <w:szCs w:val="22"/>
          <w:lang w:val="nl-NL"/>
        </w:rPr>
        <w:t>van</w:t>
      </w:r>
      <w:r w:rsidRPr="00D924E6">
        <w:rPr>
          <w:rFonts w:asciiTheme="minorHAnsi" w:eastAsia="Calibri" w:hAnsiTheme="minorHAnsi" w:cstheme="minorHAnsi"/>
          <w:sz w:val="22"/>
          <w:szCs w:val="22"/>
          <w:lang w:val="nl-NL"/>
        </w:rPr>
        <w:t xml:space="preserve"> een benzodiazepine of een aanverwant</w:t>
      </w:r>
      <w:r>
        <w:rPr>
          <w:rFonts w:asciiTheme="minorHAnsi" w:eastAsia="Calibri" w:hAnsiTheme="minorHAnsi" w:cstheme="minorHAnsi"/>
          <w:sz w:val="22"/>
          <w:szCs w:val="22"/>
          <w:lang w:val="nl-NL"/>
        </w:rPr>
        <w:t>e</w:t>
      </w:r>
      <w:r w:rsidRPr="00D924E6">
        <w:rPr>
          <w:rFonts w:asciiTheme="minorHAnsi" w:eastAsia="Calibri" w:hAnsiTheme="minorHAnsi" w:cstheme="minorHAnsi"/>
          <w:sz w:val="22"/>
          <w:szCs w:val="22"/>
          <w:lang w:val="nl-NL"/>
        </w:rPr>
        <w:t xml:space="preserve"> product (Z-drug) dan deze voorgeschreven voor het afbouwprogramma door de behandel</w:t>
      </w:r>
      <w:r>
        <w:rPr>
          <w:rFonts w:asciiTheme="minorHAnsi" w:eastAsia="Calibri" w:hAnsiTheme="minorHAnsi" w:cstheme="minorHAnsi"/>
          <w:sz w:val="22"/>
          <w:szCs w:val="22"/>
          <w:lang w:val="nl-NL"/>
        </w:rPr>
        <w:t>en</w:t>
      </w:r>
      <w:r w:rsidRPr="00D924E6">
        <w:rPr>
          <w:rFonts w:asciiTheme="minorHAnsi" w:eastAsia="Calibri" w:hAnsiTheme="minorHAnsi" w:cstheme="minorHAnsi"/>
          <w:sz w:val="22"/>
          <w:szCs w:val="22"/>
          <w:lang w:val="nl-NL"/>
        </w:rPr>
        <w:t>d arts, initiator van het afbouwprogramma;</w:t>
      </w:r>
    </w:p>
    <w:p w14:paraId="7BE9782D" w14:textId="77777777" w:rsidR="0051682E" w:rsidRPr="00D924E6" w:rsidRDefault="0051682E" w:rsidP="0051682E">
      <w:pPr>
        <w:pStyle w:val="ListParagraph"/>
        <w:numPr>
          <w:ilvl w:val="0"/>
          <w:numId w:val="1"/>
        </w:numPr>
        <w:spacing w:after="60" w:line="276" w:lineRule="auto"/>
        <w:ind w:left="357" w:hanging="357"/>
        <w:contextualSpacing w:val="0"/>
        <w:jc w:val="both"/>
        <w:rPr>
          <w:rFonts w:asciiTheme="minorHAnsi" w:eastAsia="Calibri" w:hAnsiTheme="minorHAnsi" w:cstheme="minorHAnsi"/>
          <w:sz w:val="22"/>
          <w:szCs w:val="22"/>
          <w:lang w:val="nl-NL"/>
        </w:rPr>
      </w:pPr>
      <w:r w:rsidRPr="00D924E6">
        <w:rPr>
          <w:rFonts w:asciiTheme="minorHAnsi" w:eastAsia="Calibri" w:hAnsiTheme="minorHAnsi" w:cstheme="minorHAnsi"/>
          <w:sz w:val="22"/>
          <w:szCs w:val="22"/>
          <w:lang w:val="nl-NL"/>
        </w:rPr>
        <w:t xml:space="preserve">Hij/zij levert de volgende stap </w:t>
      </w:r>
      <w:r>
        <w:rPr>
          <w:rFonts w:asciiTheme="minorHAnsi" w:eastAsia="Calibri" w:hAnsiTheme="minorHAnsi" w:cstheme="minorHAnsi"/>
          <w:sz w:val="22"/>
          <w:szCs w:val="22"/>
          <w:lang w:val="nl-NL"/>
        </w:rPr>
        <w:t xml:space="preserve">af </w:t>
      </w:r>
      <w:r w:rsidRPr="00D924E6">
        <w:rPr>
          <w:rFonts w:asciiTheme="minorHAnsi" w:eastAsia="Calibri" w:hAnsiTheme="minorHAnsi" w:cstheme="minorHAnsi"/>
          <w:sz w:val="22"/>
          <w:szCs w:val="22"/>
          <w:lang w:val="nl-NL"/>
        </w:rPr>
        <w:t xml:space="preserve">(dosisverlaging of dosisstabilisatie) </w:t>
      </w:r>
      <w:r>
        <w:rPr>
          <w:rFonts w:asciiTheme="minorHAnsi" w:eastAsia="Calibri" w:hAnsiTheme="minorHAnsi" w:cstheme="minorHAnsi"/>
          <w:sz w:val="22"/>
          <w:szCs w:val="22"/>
          <w:lang w:val="nl-NL"/>
        </w:rPr>
        <w:t>ten vroegste</w:t>
      </w:r>
      <w:r w:rsidRPr="00D924E6">
        <w:rPr>
          <w:rFonts w:asciiTheme="minorHAnsi" w:eastAsia="Calibri" w:hAnsiTheme="minorHAnsi" w:cstheme="minorHAnsi"/>
          <w:sz w:val="22"/>
          <w:szCs w:val="22"/>
          <w:lang w:val="nl-NL"/>
        </w:rPr>
        <w:t xml:space="preserve"> 3 werkdagen voor de einddatum van de vorige afbouwstap;</w:t>
      </w:r>
    </w:p>
    <w:p w14:paraId="46B44F82" w14:textId="77777777" w:rsidR="0051682E" w:rsidRPr="00D924E6" w:rsidRDefault="0051682E" w:rsidP="0051682E">
      <w:pPr>
        <w:pStyle w:val="ListParagraph"/>
        <w:spacing w:after="120" w:line="276" w:lineRule="auto"/>
        <w:ind w:left="360"/>
        <w:contextualSpacing w:val="0"/>
        <w:jc w:val="both"/>
        <w:rPr>
          <w:rFonts w:asciiTheme="minorHAnsi" w:eastAsia="Calibri" w:hAnsiTheme="minorHAnsi" w:cstheme="minorHAnsi"/>
          <w:sz w:val="22"/>
          <w:szCs w:val="22"/>
          <w:lang w:val="nl-NL"/>
        </w:rPr>
      </w:pPr>
      <w:r w:rsidRPr="00D924E6">
        <w:rPr>
          <w:rFonts w:asciiTheme="minorHAnsi" w:eastAsia="Calibri" w:hAnsiTheme="minorHAnsi" w:cstheme="minorHAnsi"/>
          <w:sz w:val="22"/>
          <w:szCs w:val="22"/>
          <w:lang w:val="nl-NL"/>
        </w:rPr>
        <w:t>Van deze voorwaarde kan worden afgeweken indien de patiënt of de apotheker afwezig zal zijn gedurende een periode die de apotheker niet in staat stelt om aan de bovengenoemde voorwaarden voor de aflevering van de magistrale bereiding te voldoen.</w:t>
      </w:r>
    </w:p>
    <w:p w14:paraId="0E5AFD21" w14:textId="77777777" w:rsidR="0051682E" w:rsidRPr="0089281E" w:rsidRDefault="0051682E" w:rsidP="0051682E">
      <w:pPr>
        <w:pStyle w:val="ListParagraph"/>
        <w:numPr>
          <w:ilvl w:val="0"/>
          <w:numId w:val="1"/>
        </w:numPr>
        <w:spacing w:after="120" w:line="276" w:lineRule="auto"/>
        <w:ind w:left="357" w:hanging="357"/>
        <w:contextualSpacing w:val="0"/>
        <w:jc w:val="both"/>
        <w:rPr>
          <w:rFonts w:asciiTheme="minorHAnsi" w:eastAsia="Calibri" w:hAnsiTheme="minorHAnsi" w:cstheme="minorHAnsi"/>
          <w:sz w:val="22"/>
          <w:szCs w:val="22"/>
          <w:lang w:val="nl-NL"/>
        </w:rPr>
      </w:pPr>
      <w:r w:rsidRPr="0089281E">
        <w:rPr>
          <w:rFonts w:asciiTheme="minorHAnsi" w:eastAsia="Calibri" w:hAnsiTheme="minorHAnsi" w:cstheme="minorHAnsi"/>
          <w:sz w:val="22"/>
          <w:szCs w:val="22"/>
          <w:lang w:val="nl-NL"/>
        </w:rPr>
        <w:t>Hij/zij begeleidt en motiveert de patiënt gedurende het hele programma.</w:t>
      </w:r>
    </w:p>
    <w:p w14:paraId="53AD98BA" w14:textId="77777777" w:rsidR="0051682E" w:rsidRPr="0089281E" w:rsidRDefault="0051682E" w:rsidP="0051682E">
      <w:pPr>
        <w:rPr>
          <w:rFonts w:asciiTheme="minorHAnsi" w:hAnsiTheme="minorHAnsi" w:cstheme="minorHAnsi"/>
          <w:sz w:val="22"/>
          <w:szCs w:val="22"/>
          <w:lang w:val="nl-NL"/>
        </w:rPr>
      </w:pPr>
      <w:r w:rsidRPr="0089281E">
        <w:rPr>
          <w:rFonts w:asciiTheme="minorHAnsi" w:hAnsiTheme="minorHAnsi" w:cstheme="minorHAnsi"/>
          <w:b/>
          <w:bCs/>
          <w:sz w:val="22"/>
          <w:szCs w:val="22"/>
          <w:lang w:val="nl-NL"/>
        </w:rPr>
        <w:t>De patiënt:</w:t>
      </w:r>
    </w:p>
    <w:p w14:paraId="45C90B2F" w14:textId="77777777" w:rsidR="0051682E" w:rsidRPr="0089281E" w:rsidRDefault="0051682E" w:rsidP="0051682E">
      <w:pPr>
        <w:rPr>
          <w:rFonts w:asciiTheme="minorHAnsi" w:hAnsiTheme="minorHAnsi" w:cstheme="minorHAnsi"/>
          <w:sz w:val="22"/>
          <w:szCs w:val="22"/>
          <w:lang w:val="nl-NL"/>
        </w:rPr>
      </w:pPr>
    </w:p>
    <w:p w14:paraId="4CBEEE54" w14:textId="77777777" w:rsidR="0051682E" w:rsidRPr="0089281E" w:rsidRDefault="0051682E" w:rsidP="0051682E">
      <w:pPr>
        <w:pStyle w:val="Default"/>
        <w:numPr>
          <w:ilvl w:val="0"/>
          <w:numId w:val="1"/>
        </w:numPr>
        <w:spacing w:after="120" w:line="276" w:lineRule="auto"/>
        <w:ind w:left="357" w:hanging="357"/>
        <w:jc w:val="both"/>
        <w:rPr>
          <w:rFonts w:asciiTheme="minorHAnsi" w:eastAsia="Calibri" w:hAnsiTheme="minorHAnsi" w:cstheme="minorHAnsi"/>
          <w:color w:val="auto"/>
          <w:sz w:val="22"/>
          <w:szCs w:val="22"/>
          <w:lang w:val="nl-NL"/>
        </w:rPr>
      </w:pPr>
      <w:r w:rsidRPr="0089281E">
        <w:rPr>
          <w:rFonts w:asciiTheme="minorHAnsi" w:eastAsia="Calibri" w:hAnsiTheme="minorHAnsi" w:cstheme="minorHAnsi"/>
          <w:color w:val="auto"/>
          <w:sz w:val="22"/>
          <w:szCs w:val="22"/>
          <w:lang w:val="nl-NL"/>
        </w:rPr>
        <w:t>Hij/zij zal zijn/haar bereidingen steeds bij dezelfde apotheek ophalen, dit is de apotheker die hieronder deze overeenkomst mee ondertekent;</w:t>
      </w:r>
    </w:p>
    <w:p w14:paraId="53C9E7B4" w14:textId="77777777" w:rsidR="0051682E" w:rsidRPr="0089281E" w:rsidRDefault="0051682E" w:rsidP="0051682E">
      <w:pPr>
        <w:pStyle w:val="Default"/>
        <w:numPr>
          <w:ilvl w:val="0"/>
          <w:numId w:val="1"/>
        </w:numPr>
        <w:spacing w:after="120" w:line="276" w:lineRule="auto"/>
        <w:jc w:val="both"/>
        <w:rPr>
          <w:rFonts w:asciiTheme="minorHAnsi" w:eastAsia="Calibri" w:hAnsiTheme="minorHAnsi" w:cstheme="minorHAnsi"/>
          <w:color w:val="auto"/>
          <w:sz w:val="22"/>
          <w:szCs w:val="22"/>
          <w:lang w:val="nl-NL"/>
        </w:rPr>
      </w:pPr>
      <w:r w:rsidRPr="0089281E">
        <w:rPr>
          <w:rFonts w:asciiTheme="minorHAnsi" w:eastAsia="Calibri" w:hAnsiTheme="minorHAnsi" w:cstheme="minorHAnsi"/>
          <w:color w:val="auto"/>
          <w:sz w:val="22"/>
          <w:szCs w:val="22"/>
          <w:lang w:val="nl-NL"/>
        </w:rPr>
        <w:t xml:space="preserve">Hij/zij zal regelmatig op raadpleging bij </w:t>
      </w:r>
      <w:r w:rsidRPr="00935089">
        <w:rPr>
          <w:rFonts w:asciiTheme="minorHAnsi" w:eastAsia="Calibri" w:hAnsiTheme="minorHAnsi" w:cstheme="minorHAnsi"/>
          <w:color w:val="auto"/>
          <w:sz w:val="22"/>
          <w:szCs w:val="22"/>
          <w:lang w:val="nl-NL"/>
        </w:rPr>
        <w:t>de</w:t>
      </w:r>
      <w:r w:rsidRPr="0089281E">
        <w:rPr>
          <w:rFonts w:asciiTheme="minorHAnsi" w:eastAsia="Calibri" w:hAnsiTheme="minorHAnsi" w:cstheme="minorHAnsi"/>
          <w:color w:val="auto"/>
          <w:sz w:val="22"/>
          <w:szCs w:val="22"/>
          <w:lang w:val="nl-NL"/>
        </w:rPr>
        <w:t xml:space="preserve"> </w:t>
      </w:r>
      <w:r w:rsidRPr="00935089">
        <w:rPr>
          <w:rFonts w:asciiTheme="minorHAnsi" w:eastAsia="Calibri" w:hAnsiTheme="minorHAnsi" w:cstheme="minorHAnsi"/>
          <w:color w:val="auto"/>
          <w:sz w:val="22"/>
          <w:szCs w:val="22"/>
          <w:lang w:val="nl-NL"/>
        </w:rPr>
        <w:t>zijn/haar behandelend</w:t>
      </w:r>
      <w:r>
        <w:rPr>
          <w:rFonts w:asciiTheme="minorHAnsi" w:eastAsia="Calibri" w:hAnsiTheme="minorHAnsi" w:cstheme="minorHAnsi"/>
          <w:color w:val="auto"/>
          <w:sz w:val="22"/>
          <w:szCs w:val="22"/>
          <w:lang w:val="nl-NL"/>
        </w:rPr>
        <w:t xml:space="preserve"> </w:t>
      </w:r>
      <w:r w:rsidRPr="0089281E">
        <w:rPr>
          <w:rFonts w:asciiTheme="minorHAnsi" w:eastAsia="Calibri" w:hAnsiTheme="minorHAnsi" w:cstheme="minorHAnsi"/>
          <w:color w:val="auto"/>
          <w:sz w:val="22"/>
          <w:szCs w:val="22"/>
          <w:lang w:val="nl-NL"/>
        </w:rPr>
        <w:t xml:space="preserve">arts komen om de evolutie van het programma op te volgen, </w:t>
      </w:r>
      <w:r w:rsidRPr="000A4ACF">
        <w:rPr>
          <w:rFonts w:asciiTheme="minorHAnsi" w:eastAsia="Calibri" w:hAnsiTheme="minorHAnsi" w:cstheme="minorHAnsi"/>
          <w:color w:val="auto"/>
          <w:sz w:val="22"/>
          <w:szCs w:val="22"/>
          <w:lang w:val="nl-NL"/>
        </w:rPr>
        <w:t>om de benodigde voorschrift(en) voor de verderzetting van het afbouwprogramma te bekomen</w:t>
      </w:r>
      <w:r w:rsidRPr="00936713">
        <w:rPr>
          <w:rFonts w:asciiTheme="minorHAnsi" w:eastAsia="Calibri" w:hAnsiTheme="minorHAnsi" w:cstheme="minorHAnsi"/>
          <w:color w:val="auto"/>
          <w:sz w:val="22"/>
          <w:szCs w:val="22"/>
          <w:lang w:val="nl-NL"/>
        </w:rPr>
        <w:t>;</w:t>
      </w:r>
    </w:p>
    <w:p w14:paraId="03CAC068" w14:textId="77777777" w:rsidR="0051682E" w:rsidRDefault="0051682E" w:rsidP="0051682E">
      <w:pPr>
        <w:pStyle w:val="ListParagraph"/>
        <w:numPr>
          <w:ilvl w:val="0"/>
          <w:numId w:val="1"/>
        </w:numPr>
        <w:spacing w:after="60" w:line="276" w:lineRule="auto"/>
        <w:ind w:left="357" w:hanging="357"/>
        <w:contextualSpacing w:val="0"/>
        <w:jc w:val="both"/>
        <w:rPr>
          <w:rFonts w:asciiTheme="minorHAnsi" w:eastAsia="Calibri" w:hAnsiTheme="minorHAnsi" w:cstheme="minorHAnsi"/>
          <w:sz w:val="22"/>
          <w:szCs w:val="22"/>
          <w:lang w:val="nl-NL"/>
        </w:rPr>
      </w:pPr>
      <w:r w:rsidRPr="0066274D">
        <w:rPr>
          <w:rFonts w:asciiTheme="minorHAnsi" w:eastAsia="Calibri" w:hAnsiTheme="minorHAnsi" w:cstheme="minorHAnsi"/>
          <w:sz w:val="22"/>
          <w:szCs w:val="22"/>
          <w:lang w:val="nl-NL"/>
        </w:rPr>
        <w:t xml:space="preserve">Hij/zij is zich ervan bewust dat hij/zij, indien nodig, 2 stabilisatiestappen (periode waarin hij/zij dezelfde dosis per capsule krijgt als de vorige stap) kan hebben gedurende het programma. </w:t>
      </w:r>
    </w:p>
    <w:p w14:paraId="14440B5C" w14:textId="77777777" w:rsidR="0051682E" w:rsidRPr="0066274D" w:rsidRDefault="0051682E" w:rsidP="0051682E">
      <w:pPr>
        <w:pStyle w:val="ListParagraph"/>
        <w:spacing w:after="60"/>
        <w:ind w:left="357"/>
        <w:contextualSpacing w:val="0"/>
        <w:jc w:val="both"/>
        <w:rPr>
          <w:rFonts w:asciiTheme="minorHAnsi" w:eastAsia="Calibri" w:hAnsiTheme="minorHAnsi" w:cstheme="minorHAnsi"/>
          <w:sz w:val="22"/>
          <w:szCs w:val="22"/>
          <w:lang w:val="nl-NL"/>
        </w:rPr>
      </w:pPr>
      <w:r>
        <w:rPr>
          <w:rFonts w:asciiTheme="minorHAnsi" w:eastAsia="Calibri" w:hAnsiTheme="minorHAnsi" w:cstheme="minorHAnsi"/>
          <w:sz w:val="22"/>
          <w:szCs w:val="22"/>
          <w:lang w:val="nl-NL"/>
        </w:rPr>
        <w:t>Maximaal één</w:t>
      </w:r>
      <w:r w:rsidRPr="0066274D">
        <w:rPr>
          <w:rFonts w:asciiTheme="minorHAnsi" w:eastAsia="Calibri" w:hAnsiTheme="minorHAnsi" w:cstheme="minorHAnsi"/>
          <w:sz w:val="22"/>
          <w:szCs w:val="22"/>
          <w:lang w:val="nl-NL"/>
        </w:rPr>
        <w:t xml:space="preserve"> dosisstabilisatie </w:t>
      </w:r>
      <w:r>
        <w:rPr>
          <w:rFonts w:asciiTheme="minorHAnsi" w:eastAsia="Calibri" w:hAnsiTheme="minorHAnsi" w:cstheme="minorHAnsi"/>
          <w:sz w:val="22"/>
          <w:szCs w:val="22"/>
          <w:lang w:val="nl-NL"/>
        </w:rPr>
        <w:t xml:space="preserve">stap </w:t>
      </w:r>
      <w:r w:rsidRPr="0066274D">
        <w:rPr>
          <w:rFonts w:asciiTheme="minorHAnsi" w:eastAsia="Calibri" w:hAnsiTheme="minorHAnsi" w:cstheme="minorHAnsi"/>
          <w:sz w:val="22"/>
          <w:szCs w:val="22"/>
          <w:lang w:val="nl-NL"/>
        </w:rPr>
        <w:t xml:space="preserve">wordt </w:t>
      </w:r>
      <w:r w:rsidRPr="00AC4DA2">
        <w:rPr>
          <w:rFonts w:asciiTheme="minorHAnsi" w:eastAsia="Calibri" w:hAnsiTheme="minorHAnsi" w:cstheme="minorHAnsi"/>
          <w:sz w:val="22"/>
          <w:szCs w:val="22"/>
          <w:u w:val="single"/>
          <w:lang w:val="nl-NL"/>
        </w:rPr>
        <w:t>per consultatie</w:t>
      </w:r>
      <w:r>
        <w:rPr>
          <w:rFonts w:asciiTheme="minorHAnsi" w:eastAsia="Calibri" w:hAnsiTheme="minorHAnsi" w:cstheme="minorHAnsi"/>
          <w:sz w:val="22"/>
          <w:szCs w:val="22"/>
          <w:lang w:val="nl-NL"/>
        </w:rPr>
        <w:t xml:space="preserve"> </w:t>
      </w:r>
      <w:r w:rsidRPr="0066274D">
        <w:rPr>
          <w:rFonts w:asciiTheme="minorHAnsi" w:eastAsia="Calibri" w:hAnsiTheme="minorHAnsi" w:cstheme="minorHAnsi"/>
          <w:sz w:val="22"/>
          <w:szCs w:val="22"/>
          <w:lang w:val="nl-NL"/>
        </w:rPr>
        <w:t xml:space="preserve">door de arts die het programma initieerde </w:t>
      </w:r>
      <w:r>
        <w:rPr>
          <w:rFonts w:asciiTheme="minorHAnsi" w:eastAsia="Calibri" w:hAnsiTheme="minorHAnsi" w:cstheme="minorHAnsi"/>
          <w:sz w:val="22"/>
          <w:szCs w:val="22"/>
          <w:lang w:val="nl-NL"/>
        </w:rPr>
        <w:t>en</w:t>
      </w:r>
      <w:r w:rsidRPr="0066274D">
        <w:rPr>
          <w:rFonts w:asciiTheme="minorHAnsi" w:eastAsia="Calibri" w:hAnsiTheme="minorHAnsi" w:cstheme="minorHAnsi"/>
          <w:sz w:val="22"/>
          <w:szCs w:val="22"/>
          <w:lang w:val="nl-NL"/>
        </w:rPr>
        <w:t xml:space="preserve"> voor maximaal 30 dagen.</w:t>
      </w:r>
    </w:p>
    <w:p w14:paraId="11747708" w14:textId="77777777" w:rsidR="0051682E" w:rsidRPr="0021027E" w:rsidRDefault="0051682E" w:rsidP="0051682E">
      <w:pPr>
        <w:pStyle w:val="ListParagraph"/>
        <w:spacing w:after="120" w:line="276" w:lineRule="auto"/>
        <w:ind w:left="357"/>
        <w:contextualSpacing w:val="0"/>
        <w:jc w:val="both"/>
        <w:rPr>
          <w:rFonts w:asciiTheme="minorHAnsi" w:eastAsia="Calibri" w:hAnsiTheme="minorHAnsi" w:cstheme="minorHAnsi"/>
          <w:sz w:val="22"/>
          <w:szCs w:val="22"/>
          <w:lang w:val="nl-NL"/>
        </w:rPr>
      </w:pPr>
      <w:r w:rsidRPr="00DD74E7">
        <w:rPr>
          <w:rFonts w:asciiTheme="minorHAnsi" w:eastAsia="Calibri" w:hAnsiTheme="minorHAnsi" w:cstheme="minorHAnsi"/>
          <w:sz w:val="22"/>
          <w:szCs w:val="22"/>
          <w:lang w:val="nl-NL"/>
        </w:rPr>
        <w:lastRenderedPageBreak/>
        <w:t xml:space="preserve">Na de aflevering van een stabilisatiestap, dient </w:t>
      </w:r>
      <w:r>
        <w:rPr>
          <w:rFonts w:asciiTheme="minorHAnsi" w:eastAsia="Calibri" w:hAnsiTheme="minorHAnsi" w:cstheme="minorHAnsi"/>
          <w:sz w:val="22"/>
          <w:szCs w:val="22"/>
          <w:lang w:val="nl-NL"/>
        </w:rPr>
        <w:t>de patiënt</w:t>
      </w:r>
      <w:r w:rsidRPr="00DD74E7">
        <w:rPr>
          <w:rFonts w:asciiTheme="minorHAnsi" w:eastAsia="Calibri" w:hAnsiTheme="minorHAnsi" w:cstheme="minorHAnsi"/>
          <w:sz w:val="22"/>
          <w:szCs w:val="22"/>
          <w:lang w:val="nl-NL"/>
        </w:rPr>
        <w:t xml:space="preserve"> zich opnieuw tot zijn/haar behandelend arts te wenden om een nieuw voorschrift te bekomen voor het vervolg van het afbouwprogramma </w:t>
      </w:r>
      <w:r w:rsidRPr="0021027E">
        <w:rPr>
          <w:rFonts w:asciiTheme="minorHAnsi" w:eastAsia="Calibri" w:hAnsiTheme="minorHAnsi" w:cstheme="minorHAnsi"/>
          <w:sz w:val="22"/>
          <w:szCs w:val="22"/>
          <w:lang w:val="nl-NL"/>
        </w:rPr>
        <w:t>met een nieuwe stap van dosisverlaging.</w:t>
      </w:r>
    </w:p>
    <w:p w14:paraId="3C0720A2" w14:textId="77777777" w:rsidR="0051682E" w:rsidRPr="0021027E" w:rsidRDefault="0051682E" w:rsidP="0051682E">
      <w:pPr>
        <w:pStyle w:val="Default"/>
        <w:numPr>
          <w:ilvl w:val="0"/>
          <w:numId w:val="1"/>
        </w:numPr>
        <w:spacing w:after="120" w:line="276" w:lineRule="auto"/>
        <w:ind w:left="357" w:hanging="357"/>
        <w:jc w:val="both"/>
        <w:rPr>
          <w:rFonts w:asciiTheme="minorHAnsi" w:eastAsia="Calibri" w:hAnsiTheme="minorHAnsi" w:cstheme="minorHAnsi"/>
          <w:color w:val="auto"/>
          <w:sz w:val="22"/>
          <w:szCs w:val="22"/>
          <w:lang w:val="nl-NL"/>
        </w:rPr>
      </w:pPr>
      <w:r w:rsidRPr="0021027E">
        <w:rPr>
          <w:rFonts w:asciiTheme="minorHAnsi" w:eastAsia="Calibri" w:hAnsiTheme="minorHAnsi" w:cstheme="minorHAnsi"/>
          <w:sz w:val="22"/>
          <w:szCs w:val="22"/>
          <w:lang w:val="nl-NL"/>
        </w:rPr>
        <w:t>Hij/zij is zich ervan bewust dat kosten van de specialiteit of het actief bestanddeel dat voor dit afbouwprogramma is voorgeschreven, voor zijn/haar rekening zijn.</w:t>
      </w:r>
    </w:p>
    <w:p w14:paraId="787BBF90" w14:textId="77777777" w:rsidR="0051682E" w:rsidRPr="00AA373D" w:rsidRDefault="0051682E" w:rsidP="0051682E">
      <w:pPr>
        <w:pStyle w:val="Default"/>
        <w:numPr>
          <w:ilvl w:val="0"/>
          <w:numId w:val="1"/>
        </w:numPr>
        <w:spacing w:after="120" w:line="276" w:lineRule="auto"/>
        <w:ind w:left="357" w:hanging="357"/>
        <w:jc w:val="both"/>
        <w:rPr>
          <w:rFonts w:asciiTheme="minorHAnsi" w:eastAsia="Calibri" w:hAnsiTheme="minorHAnsi" w:cstheme="minorHAnsi"/>
          <w:color w:val="auto"/>
          <w:sz w:val="22"/>
          <w:szCs w:val="22"/>
          <w:lang w:val="nl-NL"/>
        </w:rPr>
      </w:pPr>
      <w:r w:rsidRPr="00AA373D">
        <w:rPr>
          <w:rFonts w:asciiTheme="minorHAnsi" w:eastAsia="Calibri" w:hAnsiTheme="minorHAnsi" w:cstheme="minorHAnsi"/>
          <w:color w:val="auto"/>
          <w:sz w:val="22"/>
          <w:szCs w:val="22"/>
          <w:lang w:val="nl-NL"/>
        </w:rPr>
        <w:t>Gedurende het gehele afbouwprogramma zal hij/zij het betrokken geneesmiddel uitsluitend in de vorm van de magistrale bereiding gebruiken; en hij/zij verbindt zich ertoe geen andere benzodiazepine of aanverwant product (Z-drug) te gebruiken of voorgeschreven te krijgen dan die in het afbouwprogramma wordt gebruikt.</w:t>
      </w:r>
    </w:p>
    <w:p w14:paraId="3E70F9EA" w14:textId="77777777" w:rsidR="0051682E" w:rsidRDefault="0051682E" w:rsidP="0051682E">
      <w:pPr>
        <w:pStyle w:val="Default"/>
        <w:numPr>
          <w:ilvl w:val="0"/>
          <w:numId w:val="1"/>
        </w:numPr>
        <w:spacing w:after="120" w:line="276" w:lineRule="auto"/>
        <w:ind w:left="357" w:hanging="357"/>
        <w:jc w:val="both"/>
        <w:rPr>
          <w:rFonts w:asciiTheme="minorHAnsi" w:eastAsia="Calibri" w:hAnsiTheme="minorHAnsi" w:cstheme="minorHAnsi"/>
          <w:color w:val="auto"/>
          <w:sz w:val="22"/>
          <w:szCs w:val="22"/>
          <w:lang w:val="nl-NL"/>
        </w:rPr>
      </w:pPr>
      <w:r w:rsidRPr="00DD74E7">
        <w:rPr>
          <w:rFonts w:asciiTheme="minorHAnsi" w:eastAsia="Calibri" w:hAnsiTheme="minorHAnsi" w:cstheme="minorHAnsi"/>
          <w:color w:val="auto"/>
          <w:sz w:val="22"/>
          <w:szCs w:val="22"/>
          <w:lang w:val="nl-NL"/>
        </w:rPr>
        <w:t>Voor de volledige duurtijd van het afbouwprogramma zal hij/zij elke arts die geraadpleegd wordt inlichten over dit afbouwprogramma, om te vermijden dat een behandeling met een gelijkaardig geneesmiddel zou worden opgestart;</w:t>
      </w:r>
    </w:p>
    <w:p w14:paraId="0F305091" w14:textId="77777777" w:rsidR="0051682E" w:rsidRPr="0089281E" w:rsidRDefault="0051682E" w:rsidP="0051682E">
      <w:pPr>
        <w:pStyle w:val="Default"/>
        <w:numPr>
          <w:ilvl w:val="0"/>
          <w:numId w:val="1"/>
        </w:numPr>
        <w:spacing w:after="120" w:line="276" w:lineRule="auto"/>
        <w:ind w:left="357" w:hanging="357"/>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 xml:space="preserve">Met het oog op een goede behandeling en opvolging, gaat hij/zij akkoord dat zijn gezondheidsgegevens gedeeld worden tussen de zorgverleners met wie hij een therapeutische relatie heeft. Dit heeft tot gevolg dat de behandelend arts en de apotheker gezondheidsgegevens over de patiënt verwerken en met elkaar kunnen uitwisselen en delen; </w:t>
      </w:r>
    </w:p>
    <w:p w14:paraId="4B8F73E3" w14:textId="77777777" w:rsidR="0051682E" w:rsidRPr="0089281E" w:rsidRDefault="0051682E" w:rsidP="0051682E">
      <w:pPr>
        <w:pStyle w:val="Default"/>
        <w:numPr>
          <w:ilvl w:val="0"/>
          <w:numId w:val="1"/>
        </w:numPr>
        <w:spacing w:after="120" w:line="276" w:lineRule="auto"/>
        <w:ind w:left="357" w:hanging="357"/>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 xml:space="preserve">De patiënt beseft en aanvaardt dat indien hij één van deze afspraken niet naleeft of herroept, </w:t>
      </w:r>
      <w:r>
        <w:rPr>
          <w:rFonts w:asciiTheme="minorHAnsi" w:hAnsiTheme="minorHAnsi" w:cstheme="minorHAnsi"/>
          <w:sz w:val="22"/>
          <w:szCs w:val="22"/>
          <w:lang w:val="nl-NL"/>
        </w:rPr>
        <w:t xml:space="preserve">de </w:t>
      </w:r>
      <w:r w:rsidRPr="00935089">
        <w:rPr>
          <w:rFonts w:asciiTheme="minorHAnsi" w:hAnsiTheme="minorHAnsi" w:cstheme="minorHAnsi"/>
          <w:sz w:val="22"/>
          <w:szCs w:val="22"/>
          <w:lang w:val="nl-NL"/>
        </w:rPr>
        <w:t>vergoeding</w:t>
      </w:r>
      <w:r>
        <w:rPr>
          <w:rFonts w:asciiTheme="minorHAnsi" w:hAnsiTheme="minorHAnsi" w:cstheme="minorHAnsi"/>
          <w:sz w:val="22"/>
          <w:szCs w:val="22"/>
          <w:lang w:val="nl-NL"/>
        </w:rPr>
        <w:t xml:space="preserve"> van het </w:t>
      </w:r>
      <w:r w:rsidRPr="00935089">
        <w:rPr>
          <w:rFonts w:asciiTheme="minorHAnsi" w:hAnsiTheme="minorHAnsi" w:cstheme="minorHAnsi"/>
          <w:sz w:val="22"/>
          <w:szCs w:val="22"/>
          <w:lang w:val="nl-NL"/>
        </w:rPr>
        <w:t>afbouw</w:t>
      </w:r>
      <w:r w:rsidRPr="0089281E">
        <w:rPr>
          <w:rFonts w:asciiTheme="minorHAnsi" w:hAnsiTheme="minorHAnsi" w:cstheme="minorHAnsi"/>
          <w:sz w:val="22"/>
          <w:szCs w:val="22"/>
          <w:lang w:val="nl-NL"/>
        </w:rPr>
        <w:t xml:space="preserve">programma stopgezet wordt; </w:t>
      </w:r>
    </w:p>
    <w:p w14:paraId="595DA18E" w14:textId="77777777" w:rsidR="0051682E" w:rsidRPr="0089281E" w:rsidRDefault="0051682E" w:rsidP="0051682E">
      <w:pPr>
        <w:pStyle w:val="Default"/>
        <w:numPr>
          <w:ilvl w:val="0"/>
          <w:numId w:val="1"/>
        </w:numPr>
        <w:spacing w:line="276" w:lineRule="auto"/>
        <w:ind w:left="357" w:hanging="357"/>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 xml:space="preserve">De apotheker zal de arts ook op de hoogte brengen indien uit de informatie van het gedeeld farmaceutisch dossier van de patiënt blijkt dat andere </w:t>
      </w:r>
      <w:r w:rsidRPr="00935089">
        <w:rPr>
          <w:rFonts w:asciiTheme="minorHAnsi" w:hAnsiTheme="minorHAnsi" w:cstheme="minorHAnsi"/>
          <w:sz w:val="22"/>
          <w:szCs w:val="22"/>
          <w:lang w:val="nl-NL"/>
        </w:rPr>
        <w:t>apothekers</w:t>
      </w:r>
      <w:r w:rsidRPr="0089281E">
        <w:rPr>
          <w:rFonts w:asciiTheme="minorHAnsi" w:hAnsiTheme="minorHAnsi" w:cstheme="minorHAnsi"/>
          <w:sz w:val="22"/>
          <w:szCs w:val="22"/>
          <w:lang w:val="nl-NL"/>
        </w:rPr>
        <w:t xml:space="preserve"> </w:t>
      </w:r>
      <w:r w:rsidRPr="00935089">
        <w:rPr>
          <w:rFonts w:asciiTheme="minorHAnsi" w:hAnsiTheme="minorHAnsi" w:cstheme="minorHAnsi"/>
          <w:sz w:val="22"/>
          <w:szCs w:val="22"/>
          <w:lang w:val="nl-NL"/>
        </w:rPr>
        <w:t>één/meerdere</w:t>
      </w:r>
      <w:r>
        <w:rPr>
          <w:rFonts w:asciiTheme="minorHAnsi" w:hAnsiTheme="minorHAnsi" w:cstheme="minorHAnsi"/>
          <w:sz w:val="22"/>
          <w:szCs w:val="22"/>
          <w:lang w:val="nl-NL"/>
        </w:rPr>
        <w:t xml:space="preserve"> </w:t>
      </w:r>
      <w:r w:rsidRPr="0089281E">
        <w:rPr>
          <w:rFonts w:asciiTheme="minorHAnsi" w:hAnsiTheme="minorHAnsi" w:cstheme="minorHAnsi"/>
          <w:sz w:val="22"/>
          <w:szCs w:val="22"/>
          <w:lang w:val="nl-NL"/>
        </w:rPr>
        <w:t>voorschrift</w:t>
      </w:r>
      <w:r w:rsidRPr="00935089">
        <w:rPr>
          <w:rFonts w:asciiTheme="minorHAnsi" w:hAnsiTheme="minorHAnsi" w:cstheme="minorHAnsi"/>
          <w:sz w:val="22"/>
          <w:szCs w:val="22"/>
          <w:lang w:val="nl-NL"/>
        </w:rPr>
        <w:t>(en)</w:t>
      </w:r>
      <w:r w:rsidRPr="0089281E">
        <w:rPr>
          <w:rFonts w:asciiTheme="minorHAnsi" w:hAnsiTheme="minorHAnsi" w:cstheme="minorHAnsi"/>
          <w:sz w:val="22"/>
          <w:szCs w:val="22"/>
          <w:lang w:val="nl-NL"/>
        </w:rPr>
        <w:t xml:space="preserve"> voor </w:t>
      </w:r>
      <w:r w:rsidRPr="00935089">
        <w:rPr>
          <w:rFonts w:asciiTheme="minorHAnsi" w:hAnsiTheme="minorHAnsi" w:cstheme="minorHAnsi"/>
          <w:sz w:val="22"/>
          <w:szCs w:val="22"/>
          <w:lang w:val="nl-NL"/>
        </w:rPr>
        <w:t>een benzodiazepine of een aanverwante product (Z-drug)</w:t>
      </w:r>
      <w:r w:rsidRPr="0089281E">
        <w:rPr>
          <w:rFonts w:asciiTheme="minorHAnsi" w:hAnsiTheme="minorHAnsi" w:cstheme="minorHAnsi"/>
          <w:sz w:val="22"/>
          <w:szCs w:val="22"/>
          <w:lang w:val="nl-NL"/>
        </w:rPr>
        <w:t xml:space="preserve"> hebben afgeleverd. De apotheker zal dan genoodzaakt zijn om </w:t>
      </w:r>
      <w:r w:rsidRPr="00935089">
        <w:rPr>
          <w:rFonts w:asciiTheme="minorHAnsi" w:hAnsiTheme="minorHAnsi" w:cstheme="minorHAnsi"/>
          <w:sz w:val="22"/>
          <w:szCs w:val="22"/>
          <w:lang w:val="nl-NL"/>
        </w:rPr>
        <w:t>de vergoeding van</w:t>
      </w:r>
      <w:r>
        <w:rPr>
          <w:rFonts w:asciiTheme="minorHAnsi" w:hAnsiTheme="minorHAnsi" w:cstheme="minorHAnsi"/>
          <w:sz w:val="22"/>
          <w:szCs w:val="22"/>
          <w:lang w:val="nl-NL"/>
        </w:rPr>
        <w:t xml:space="preserve"> </w:t>
      </w:r>
      <w:r w:rsidRPr="0089281E">
        <w:rPr>
          <w:rFonts w:asciiTheme="minorHAnsi" w:hAnsiTheme="minorHAnsi" w:cstheme="minorHAnsi"/>
          <w:sz w:val="22"/>
          <w:szCs w:val="22"/>
          <w:lang w:val="nl-NL"/>
        </w:rPr>
        <w:t xml:space="preserve">het </w:t>
      </w:r>
      <w:r w:rsidRPr="00935089">
        <w:rPr>
          <w:rFonts w:asciiTheme="minorHAnsi" w:hAnsiTheme="minorHAnsi" w:cstheme="minorHAnsi"/>
          <w:sz w:val="22"/>
          <w:szCs w:val="22"/>
          <w:lang w:val="nl-NL"/>
        </w:rPr>
        <w:t>afbouw</w:t>
      </w:r>
      <w:r w:rsidRPr="0089281E">
        <w:rPr>
          <w:rFonts w:asciiTheme="minorHAnsi" w:hAnsiTheme="minorHAnsi" w:cstheme="minorHAnsi"/>
          <w:sz w:val="22"/>
          <w:szCs w:val="22"/>
          <w:lang w:val="nl-NL"/>
        </w:rPr>
        <w:t xml:space="preserve">programma stop te zetten. </w:t>
      </w:r>
    </w:p>
    <w:p w14:paraId="780BB979" w14:textId="77777777" w:rsidR="0051682E" w:rsidRPr="0089281E" w:rsidRDefault="0051682E" w:rsidP="0051682E">
      <w:pPr>
        <w:pStyle w:val="Default"/>
        <w:spacing w:line="276" w:lineRule="auto"/>
        <w:jc w:val="both"/>
        <w:rPr>
          <w:rFonts w:asciiTheme="minorHAnsi" w:hAnsiTheme="minorHAnsi" w:cstheme="minorHAnsi"/>
          <w:sz w:val="22"/>
          <w:szCs w:val="22"/>
          <w:lang w:val="nl-NL"/>
        </w:rPr>
      </w:pPr>
      <w:r w:rsidRPr="0089281E">
        <w:rPr>
          <w:rFonts w:asciiTheme="minorHAnsi" w:hAnsiTheme="minorHAnsi" w:cstheme="minorHAnsi"/>
          <w:sz w:val="22"/>
          <w:szCs w:val="22"/>
          <w:lang w:val="nl-NL"/>
        </w:rPr>
        <w:t xml:space="preserve">Deze overeenkomst wordt opgemaakt in zoveel exemplaren als er partijen zijn en elke partij erkent een exemplaar te hebben ontvangen. </w:t>
      </w:r>
    </w:p>
    <w:p w14:paraId="74D73E94" w14:textId="77777777" w:rsidR="0051682E" w:rsidRPr="0051682E" w:rsidRDefault="0051682E" w:rsidP="0051682E">
      <w:pPr>
        <w:pStyle w:val="Default"/>
        <w:rPr>
          <w:rFonts w:asciiTheme="minorHAnsi" w:hAnsiTheme="minorHAnsi" w:cstheme="minorHAnsi"/>
          <w:sz w:val="16"/>
          <w:szCs w:val="16"/>
          <w:lang w:val="nl-NL"/>
        </w:rPr>
      </w:pPr>
    </w:p>
    <w:tbl>
      <w:tblPr>
        <w:tblStyle w:val="TableGrid1"/>
        <w:tblW w:w="0" w:type="auto"/>
        <w:tblLook w:val="04A0" w:firstRow="1" w:lastRow="0" w:firstColumn="1" w:lastColumn="0" w:noHBand="0" w:noVBand="1"/>
      </w:tblPr>
      <w:tblGrid>
        <w:gridCol w:w="4675"/>
        <w:gridCol w:w="4675"/>
      </w:tblGrid>
      <w:tr w:rsidR="0051682E" w:rsidRPr="0089281E" w14:paraId="51C77EA8" w14:textId="77777777" w:rsidTr="00C314E4">
        <w:tc>
          <w:tcPr>
            <w:tcW w:w="4675" w:type="dxa"/>
          </w:tcPr>
          <w:p w14:paraId="0088BC10" w14:textId="77777777" w:rsidR="0051682E" w:rsidRPr="0089281E" w:rsidRDefault="0051682E" w:rsidP="00C314E4">
            <w:pPr>
              <w:numPr>
                <w:ilvl w:val="1"/>
                <w:numId w:val="0"/>
              </w:numPr>
              <w:spacing w:after="160" w:line="360" w:lineRule="auto"/>
              <w:jc w:val="center"/>
              <w:rPr>
                <w:rFonts w:asciiTheme="minorHAnsi" w:hAnsiTheme="minorHAnsi" w:cstheme="minorHAnsi"/>
                <w:b/>
                <w:bCs/>
                <w:color w:val="5A5A5A"/>
                <w:spacing w:val="15"/>
                <w:lang w:val="nl-NL"/>
              </w:rPr>
            </w:pPr>
            <w:r w:rsidRPr="0089281E">
              <w:rPr>
                <w:rFonts w:asciiTheme="minorHAnsi" w:hAnsiTheme="minorHAnsi" w:cstheme="minorHAnsi"/>
                <w:b/>
                <w:bCs/>
                <w:color w:val="5A5A5A"/>
                <w:spacing w:val="15"/>
                <w:lang w:val="nl-NL"/>
              </w:rPr>
              <w:t>ARTS</w:t>
            </w:r>
          </w:p>
        </w:tc>
        <w:tc>
          <w:tcPr>
            <w:tcW w:w="4675" w:type="dxa"/>
          </w:tcPr>
          <w:p w14:paraId="18A374E0" w14:textId="13BDBFD6" w:rsidR="0051682E" w:rsidRPr="0089281E" w:rsidRDefault="0051682E" w:rsidP="00C314E4">
            <w:pPr>
              <w:numPr>
                <w:ilvl w:val="1"/>
                <w:numId w:val="0"/>
              </w:numPr>
              <w:spacing w:after="160"/>
              <w:jc w:val="center"/>
              <w:rPr>
                <w:rFonts w:asciiTheme="minorHAnsi" w:hAnsiTheme="minorHAnsi" w:cstheme="minorHAnsi"/>
                <w:b/>
                <w:bCs/>
                <w:color w:val="5A5A5A"/>
                <w:spacing w:val="15"/>
                <w:lang w:val="nl-NL"/>
              </w:rPr>
            </w:pPr>
            <w:r w:rsidRPr="0089281E">
              <w:rPr>
                <w:rFonts w:asciiTheme="minorHAnsi" w:hAnsiTheme="minorHAnsi" w:cstheme="minorHAnsi"/>
                <w:b/>
                <w:bCs/>
                <w:color w:val="5A5A5A"/>
                <w:spacing w:val="15"/>
                <w:lang w:val="nl-NL"/>
              </w:rPr>
              <w:t>PATI</w:t>
            </w:r>
            <w:r w:rsidR="00D62A29">
              <w:rPr>
                <w:rFonts w:asciiTheme="minorHAnsi" w:hAnsiTheme="minorHAnsi" w:cstheme="minorHAnsi"/>
                <w:b/>
                <w:bCs/>
                <w:color w:val="5A5A5A"/>
                <w:spacing w:val="15"/>
                <w:lang w:val="nl-NL"/>
              </w:rPr>
              <w:t>Ë</w:t>
            </w:r>
            <w:r w:rsidRPr="0089281E">
              <w:rPr>
                <w:rFonts w:asciiTheme="minorHAnsi" w:hAnsiTheme="minorHAnsi" w:cstheme="minorHAnsi"/>
                <w:b/>
                <w:bCs/>
                <w:color w:val="5A5A5A"/>
                <w:spacing w:val="15"/>
                <w:lang w:val="nl-NL"/>
              </w:rPr>
              <w:t>NT</w:t>
            </w:r>
          </w:p>
        </w:tc>
      </w:tr>
      <w:tr w:rsidR="0051682E" w:rsidRPr="0089281E" w14:paraId="3BA3B104" w14:textId="77777777" w:rsidTr="00C314E4">
        <w:tc>
          <w:tcPr>
            <w:tcW w:w="4675" w:type="dxa"/>
          </w:tcPr>
          <w:p w14:paraId="6D52CABB" w14:textId="77777777" w:rsidR="0051682E" w:rsidRPr="0089281E" w:rsidRDefault="0051682E" w:rsidP="00C314E4">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 xml:space="preserve">Stempel </w:t>
            </w:r>
            <w:proofErr w:type="spellStart"/>
            <w:r w:rsidRPr="0089281E">
              <w:rPr>
                <w:rFonts w:asciiTheme="minorHAnsi" w:hAnsiTheme="minorHAnsi" w:cstheme="minorHAnsi"/>
                <w:color w:val="5A5A5A"/>
                <w:spacing w:val="15"/>
                <w:lang w:val="nl-NL"/>
              </w:rPr>
              <w:t>Dr</w:t>
            </w:r>
            <w:proofErr w:type="spellEnd"/>
          </w:p>
        </w:tc>
        <w:tc>
          <w:tcPr>
            <w:tcW w:w="4675" w:type="dxa"/>
          </w:tcPr>
          <w:p w14:paraId="1C386C69" w14:textId="77777777" w:rsidR="0051682E" w:rsidRPr="0089281E" w:rsidRDefault="0051682E" w:rsidP="00C314E4">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Naam</w:t>
            </w:r>
          </w:p>
        </w:tc>
      </w:tr>
      <w:tr w:rsidR="0051682E" w:rsidRPr="0089281E" w14:paraId="33F75C4E" w14:textId="77777777" w:rsidTr="00C314E4">
        <w:tc>
          <w:tcPr>
            <w:tcW w:w="4675" w:type="dxa"/>
          </w:tcPr>
          <w:p w14:paraId="11CABB20" w14:textId="77777777" w:rsidR="0051682E" w:rsidRPr="0089281E" w:rsidRDefault="0051682E" w:rsidP="00C314E4">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 xml:space="preserve">Handtekening </w:t>
            </w:r>
            <w:proofErr w:type="spellStart"/>
            <w:r w:rsidRPr="0089281E">
              <w:rPr>
                <w:rFonts w:asciiTheme="minorHAnsi" w:hAnsiTheme="minorHAnsi" w:cstheme="minorHAnsi"/>
                <w:color w:val="5A5A5A"/>
                <w:spacing w:val="15"/>
                <w:lang w:val="nl-NL"/>
              </w:rPr>
              <w:t>Dr</w:t>
            </w:r>
            <w:proofErr w:type="spellEnd"/>
          </w:p>
        </w:tc>
        <w:tc>
          <w:tcPr>
            <w:tcW w:w="4675" w:type="dxa"/>
          </w:tcPr>
          <w:p w14:paraId="297977D8" w14:textId="77777777" w:rsidR="0051682E" w:rsidRPr="0089281E" w:rsidRDefault="0051682E" w:rsidP="00C314E4">
            <w:pPr>
              <w:numPr>
                <w:ilvl w:val="1"/>
                <w:numId w:val="0"/>
              </w:numPr>
              <w:spacing w:after="160" w:line="360" w:lineRule="auto"/>
              <w:rPr>
                <w:rFonts w:asciiTheme="minorHAnsi" w:hAnsiTheme="minorHAnsi" w:cstheme="minorHAnsi"/>
                <w:color w:val="5A5A5A"/>
                <w:spacing w:val="15"/>
                <w:lang w:val="nl-NL"/>
              </w:rPr>
            </w:pPr>
            <w:r w:rsidRPr="0089281E">
              <w:rPr>
                <w:rFonts w:asciiTheme="minorHAnsi" w:hAnsiTheme="minorHAnsi" w:cstheme="minorHAnsi"/>
                <w:color w:val="5A5A5A"/>
                <w:spacing w:val="15"/>
                <w:lang w:val="nl-NL"/>
              </w:rPr>
              <w:t>Handtekening</w:t>
            </w:r>
          </w:p>
        </w:tc>
      </w:tr>
      <w:tr w:rsidR="0051682E" w:rsidRPr="0051682E" w14:paraId="75B105E4" w14:textId="77777777" w:rsidTr="00C314E4">
        <w:trPr>
          <w:trHeight w:val="369"/>
        </w:trPr>
        <w:tc>
          <w:tcPr>
            <w:tcW w:w="4675" w:type="dxa"/>
          </w:tcPr>
          <w:p w14:paraId="339CF713" w14:textId="77777777" w:rsidR="0051682E" w:rsidRPr="0051682E" w:rsidRDefault="0051682E" w:rsidP="00C314E4">
            <w:pPr>
              <w:numPr>
                <w:ilvl w:val="1"/>
                <w:numId w:val="0"/>
              </w:numPr>
              <w:spacing w:after="160" w:line="360" w:lineRule="auto"/>
              <w:rPr>
                <w:rFonts w:asciiTheme="minorHAnsi" w:hAnsiTheme="minorHAnsi" w:cstheme="minorHAnsi"/>
                <w:color w:val="5A5A5A"/>
                <w:spacing w:val="15"/>
                <w:lang w:val="nl-NL"/>
              </w:rPr>
            </w:pPr>
            <w:r w:rsidRPr="0051682E">
              <w:rPr>
                <w:rFonts w:asciiTheme="minorHAnsi" w:hAnsiTheme="minorHAnsi" w:cstheme="minorHAnsi"/>
                <w:color w:val="5A5A5A"/>
                <w:spacing w:val="15"/>
                <w:lang w:val="nl-NL"/>
              </w:rPr>
              <w:t>Datum</w:t>
            </w:r>
          </w:p>
        </w:tc>
        <w:tc>
          <w:tcPr>
            <w:tcW w:w="4675" w:type="dxa"/>
          </w:tcPr>
          <w:p w14:paraId="27BF6C78" w14:textId="77777777" w:rsidR="0051682E" w:rsidRPr="0051682E" w:rsidRDefault="0051682E" w:rsidP="00C314E4">
            <w:pPr>
              <w:numPr>
                <w:ilvl w:val="1"/>
                <w:numId w:val="0"/>
              </w:numPr>
              <w:spacing w:after="160" w:line="360" w:lineRule="auto"/>
              <w:rPr>
                <w:rFonts w:asciiTheme="minorHAnsi" w:hAnsiTheme="minorHAnsi" w:cstheme="minorHAnsi"/>
                <w:color w:val="5A5A5A"/>
                <w:spacing w:val="15"/>
                <w:lang w:val="nl-NL"/>
              </w:rPr>
            </w:pPr>
            <w:r w:rsidRPr="0051682E">
              <w:rPr>
                <w:rFonts w:asciiTheme="minorHAnsi" w:hAnsiTheme="minorHAnsi" w:cstheme="minorHAnsi"/>
                <w:color w:val="5A5A5A"/>
                <w:spacing w:val="15"/>
                <w:lang w:val="nl-NL"/>
              </w:rPr>
              <w:t>Datum</w:t>
            </w:r>
          </w:p>
        </w:tc>
      </w:tr>
    </w:tbl>
    <w:p w14:paraId="233BF4EA" w14:textId="77777777" w:rsidR="0051682E" w:rsidRPr="0051682E" w:rsidRDefault="0051682E" w:rsidP="0051682E">
      <w:pPr>
        <w:rPr>
          <w:rFonts w:asciiTheme="minorHAnsi" w:eastAsia="Calibri" w:hAnsiTheme="minorHAnsi" w:cstheme="minorHAnsi"/>
          <w:sz w:val="16"/>
          <w:szCs w:val="16"/>
          <w:lang w:val="nl-NL"/>
        </w:rPr>
      </w:pPr>
    </w:p>
    <w:tbl>
      <w:tblPr>
        <w:tblStyle w:val="TableGrid1"/>
        <w:tblW w:w="0" w:type="auto"/>
        <w:tblLook w:val="04A0" w:firstRow="1" w:lastRow="0" w:firstColumn="1" w:lastColumn="0" w:noHBand="0" w:noVBand="1"/>
      </w:tblPr>
      <w:tblGrid>
        <w:gridCol w:w="4675"/>
      </w:tblGrid>
      <w:tr w:rsidR="0051682E" w:rsidRPr="0051682E" w14:paraId="0ED60B8C" w14:textId="77777777" w:rsidTr="00C314E4">
        <w:tc>
          <w:tcPr>
            <w:tcW w:w="4675" w:type="dxa"/>
          </w:tcPr>
          <w:p w14:paraId="4E2F7CDD" w14:textId="77777777" w:rsidR="0051682E" w:rsidRPr="0051682E" w:rsidRDefault="0051682E" w:rsidP="00C314E4">
            <w:pPr>
              <w:numPr>
                <w:ilvl w:val="1"/>
                <w:numId w:val="0"/>
              </w:numPr>
              <w:spacing w:after="160"/>
              <w:jc w:val="center"/>
              <w:rPr>
                <w:rFonts w:asciiTheme="minorHAnsi" w:hAnsiTheme="minorHAnsi" w:cstheme="minorHAnsi"/>
                <w:b/>
                <w:bCs/>
                <w:color w:val="5A5A5A"/>
                <w:spacing w:val="15"/>
                <w:lang w:val="nl-NL"/>
              </w:rPr>
            </w:pPr>
            <w:r w:rsidRPr="0051682E">
              <w:rPr>
                <w:rFonts w:asciiTheme="minorHAnsi" w:hAnsiTheme="minorHAnsi" w:cstheme="minorHAnsi"/>
                <w:b/>
                <w:bCs/>
                <w:color w:val="5A5A5A"/>
                <w:spacing w:val="15"/>
                <w:lang w:val="nl-NL"/>
              </w:rPr>
              <w:t>APOTHEKER</w:t>
            </w:r>
          </w:p>
        </w:tc>
      </w:tr>
      <w:tr w:rsidR="0051682E" w:rsidRPr="0051682E" w14:paraId="56045D2C" w14:textId="77777777" w:rsidTr="00C314E4">
        <w:tc>
          <w:tcPr>
            <w:tcW w:w="4675" w:type="dxa"/>
          </w:tcPr>
          <w:p w14:paraId="4485A47E" w14:textId="77777777" w:rsidR="0051682E" w:rsidRPr="0051682E" w:rsidRDefault="0051682E" w:rsidP="00C314E4">
            <w:pPr>
              <w:numPr>
                <w:ilvl w:val="1"/>
                <w:numId w:val="0"/>
              </w:numPr>
              <w:spacing w:after="160" w:line="360" w:lineRule="auto"/>
              <w:rPr>
                <w:rFonts w:asciiTheme="minorHAnsi" w:hAnsiTheme="minorHAnsi" w:cstheme="minorHAnsi"/>
                <w:color w:val="5A5A5A"/>
                <w:spacing w:val="15"/>
                <w:lang w:val="nl-NL"/>
              </w:rPr>
            </w:pPr>
            <w:r w:rsidRPr="0051682E">
              <w:rPr>
                <w:rFonts w:asciiTheme="minorHAnsi" w:hAnsiTheme="minorHAnsi" w:cstheme="minorHAnsi"/>
                <w:color w:val="5A5A5A"/>
                <w:spacing w:val="15"/>
                <w:lang w:val="nl-NL"/>
              </w:rPr>
              <w:t xml:space="preserve">Stempel Apotheek </w:t>
            </w:r>
          </w:p>
        </w:tc>
      </w:tr>
      <w:tr w:rsidR="0051682E" w:rsidRPr="0051682E" w14:paraId="7CE9D65A" w14:textId="77777777" w:rsidTr="00C314E4">
        <w:tc>
          <w:tcPr>
            <w:tcW w:w="4675" w:type="dxa"/>
          </w:tcPr>
          <w:p w14:paraId="0077544E" w14:textId="77777777" w:rsidR="0051682E" w:rsidRPr="0051682E" w:rsidRDefault="0051682E" w:rsidP="00C314E4">
            <w:pPr>
              <w:numPr>
                <w:ilvl w:val="1"/>
                <w:numId w:val="0"/>
              </w:numPr>
              <w:spacing w:after="160" w:line="360" w:lineRule="auto"/>
              <w:rPr>
                <w:rFonts w:asciiTheme="minorHAnsi" w:hAnsiTheme="minorHAnsi" w:cstheme="minorHAnsi"/>
                <w:color w:val="5A5A5A"/>
                <w:spacing w:val="15"/>
                <w:lang w:val="nl-NL"/>
              </w:rPr>
            </w:pPr>
            <w:r w:rsidRPr="0051682E">
              <w:rPr>
                <w:rFonts w:asciiTheme="minorHAnsi" w:hAnsiTheme="minorHAnsi" w:cstheme="minorHAnsi"/>
                <w:color w:val="5A5A5A"/>
                <w:spacing w:val="15"/>
                <w:lang w:val="nl-NL"/>
              </w:rPr>
              <w:t xml:space="preserve">Handtekening </w:t>
            </w:r>
          </w:p>
        </w:tc>
      </w:tr>
      <w:tr w:rsidR="0051682E" w:rsidRPr="0051682E" w14:paraId="3FB9CA47" w14:textId="77777777" w:rsidTr="00C314E4">
        <w:tc>
          <w:tcPr>
            <w:tcW w:w="4675" w:type="dxa"/>
          </w:tcPr>
          <w:p w14:paraId="31D1265F" w14:textId="77777777" w:rsidR="0051682E" w:rsidRPr="0051682E" w:rsidRDefault="0051682E" w:rsidP="00C314E4">
            <w:pPr>
              <w:numPr>
                <w:ilvl w:val="1"/>
                <w:numId w:val="0"/>
              </w:numPr>
              <w:spacing w:after="160" w:line="360" w:lineRule="auto"/>
              <w:rPr>
                <w:rFonts w:asciiTheme="minorHAnsi" w:hAnsiTheme="minorHAnsi" w:cstheme="minorHAnsi"/>
                <w:color w:val="5A5A5A"/>
                <w:spacing w:val="15"/>
                <w:lang w:val="nl-NL"/>
              </w:rPr>
            </w:pPr>
            <w:r w:rsidRPr="0051682E">
              <w:rPr>
                <w:rFonts w:asciiTheme="minorHAnsi" w:hAnsiTheme="minorHAnsi" w:cstheme="minorHAnsi"/>
                <w:color w:val="5A5A5A"/>
                <w:spacing w:val="15"/>
                <w:lang w:val="nl-NL"/>
              </w:rPr>
              <w:t>Datum</w:t>
            </w:r>
          </w:p>
        </w:tc>
      </w:tr>
    </w:tbl>
    <w:p w14:paraId="1B4D34CD" w14:textId="77777777" w:rsidR="00EB3880" w:rsidRDefault="00EB3880" w:rsidP="0051682E"/>
    <w:sectPr w:rsidR="00EB3880" w:rsidSect="00EB388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67B4B" w14:textId="77777777" w:rsidR="0051682E" w:rsidRDefault="0051682E" w:rsidP="0051682E">
      <w:r>
        <w:separator/>
      </w:r>
    </w:p>
  </w:endnote>
  <w:endnote w:type="continuationSeparator" w:id="0">
    <w:p w14:paraId="6F68B5D8" w14:textId="77777777" w:rsidR="0051682E" w:rsidRDefault="0051682E" w:rsidP="0051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773194"/>
      <w:docPartObj>
        <w:docPartGallery w:val="Page Numbers (Bottom of Page)"/>
        <w:docPartUnique/>
      </w:docPartObj>
    </w:sdtPr>
    <w:sdtEndPr>
      <w:rPr>
        <w:rFonts w:ascii="Arial" w:hAnsi="Arial" w:cs="Arial"/>
        <w:noProof/>
        <w:sz w:val="16"/>
        <w:szCs w:val="16"/>
      </w:rPr>
    </w:sdtEndPr>
    <w:sdtContent>
      <w:p w14:paraId="0F182FBE" w14:textId="59D733FC" w:rsidR="0051682E" w:rsidRPr="0051682E" w:rsidRDefault="0051682E">
        <w:pPr>
          <w:pStyle w:val="Footer"/>
          <w:jc w:val="right"/>
          <w:rPr>
            <w:rFonts w:ascii="Arial" w:hAnsi="Arial" w:cs="Arial"/>
            <w:sz w:val="16"/>
            <w:szCs w:val="16"/>
          </w:rPr>
        </w:pPr>
        <w:r w:rsidRPr="0051682E">
          <w:rPr>
            <w:rFonts w:ascii="Arial" w:hAnsi="Arial" w:cs="Arial"/>
            <w:sz w:val="16"/>
            <w:szCs w:val="16"/>
          </w:rPr>
          <w:fldChar w:fldCharType="begin"/>
        </w:r>
        <w:r w:rsidRPr="0051682E">
          <w:rPr>
            <w:rFonts w:ascii="Arial" w:hAnsi="Arial" w:cs="Arial"/>
            <w:sz w:val="16"/>
            <w:szCs w:val="16"/>
          </w:rPr>
          <w:instrText xml:space="preserve"> PAGE   \* MERGEFORMAT </w:instrText>
        </w:r>
        <w:r w:rsidRPr="0051682E">
          <w:rPr>
            <w:rFonts w:ascii="Arial" w:hAnsi="Arial" w:cs="Arial"/>
            <w:sz w:val="16"/>
            <w:szCs w:val="16"/>
          </w:rPr>
          <w:fldChar w:fldCharType="separate"/>
        </w:r>
        <w:r w:rsidRPr="0051682E">
          <w:rPr>
            <w:rFonts w:ascii="Arial" w:hAnsi="Arial" w:cs="Arial"/>
            <w:noProof/>
            <w:sz w:val="16"/>
            <w:szCs w:val="16"/>
          </w:rPr>
          <w:t>2</w:t>
        </w:r>
        <w:r w:rsidRPr="0051682E">
          <w:rPr>
            <w:rFonts w:ascii="Arial" w:hAnsi="Arial" w:cs="Arial"/>
            <w:noProof/>
            <w:sz w:val="16"/>
            <w:szCs w:val="16"/>
          </w:rPr>
          <w:fldChar w:fldCharType="end"/>
        </w:r>
      </w:p>
    </w:sdtContent>
  </w:sdt>
  <w:p w14:paraId="1E95AB70" w14:textId="77777777" w:rsidR="0051682E" w:rsidRDefault="0051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253A" w14:textId="77777777" w:rsidR="0051682E" w:rsidRDefault="0051682E" w:rsidP="0051682E">
      <w:r>
        <w:separator/>
      </w:r>
    </w:p>
  </w:footnote>
  <w:footnote w:type="continuationSeparator" w:id="0">
    <w:p w14:paraId="000B2B28" w14:textId="77777777" w:rsidR="0051682E" w:rsidRDefault="0051682E" w:rsidP="0051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1682E"/>
    <w:rsid w:val="000110C5"/>
    <w:rsid w:val="000D480E"/>
    <w:rsid w:val="00135B7C"/>
    <w:rsid w:val="001F2FC0"/>
    <w:rsid w:val="003A78F1"/>
    <w:rsid w:val="0051682E"/>
    <w:rsid w:val="00903275"/>
    <w:rsid w:val="00C705CC"/>
    <w:rsid w:val="00D62A29"/>
    <w:rsid w:val="00EB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5060"/>
  <w15:chartTrackingRefBased/>
  <w15:docId w15:val="{70770975-1083-46EB-9110-19AF9735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2E"/>
    <w:pPr>
      <w:spacing w:after="0" w:line="240" w:lineRule="auto"/>
    </w:pPr>
    <w:rPr>
      <w:rFonts w:ascii="Times New Roman" w:eastAsia="Times New Roman" w:hAnsi="Times New Roman" w:cs="Times New Roman"/>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82E"/>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51682E"/>
    <w:pPr>
      <w:ind w:left="720"/>
      <w:contextualSpacing/>
    </w:pPr>
  </w:style>
  <w:style w:type="table" w:customStyle="1" w:styleId="TableGrid1">
    <w:name w:val="Table Grid1"/>
    <w:basedOn w:val="TableNormal"/>
    <w:next w:val="TableGrid"/>
    <w:uiPriority w:val="39"/>
    <w:rsid w:val="005168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1682E"/>
  </w:style>
  <w:style w:type="character" w:customStyle="1" w:styleId="CommentTextChar">
    <w:name w:val="Comment Text Char"/>
    <w:basedOn w:val="DefaultParagraphFont"/>
    <w:link w:val="CommentText"/>
    <w:uiPriority w:val="99"/>
    <w:rsid w:val="0051682E"/>
    <w:rPr>
      <w:rFonts w:ascii="Times New Roman" w:eastAsia="Times New Roman" w:hAnsi="Times New Roman" w:cs="Times New Roman"/>
      <w:sz w:val="20"/>
      <w:szCs w:val="20"/>
      <w:lang w:val="fr-FR"/>
    </w:rPr>
  </w:style>
  <w:style w:type="table" w:styleId="TableGrid">
    <w:name w:val="Table Grid"/>
    <w:basedOn w:val="TableNormal"/>
    <w:uiPriority w:val="59"/>
    <w:rsid w:val="0051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82E"/>
    <w:pPr>
      <w:tabs>
        <w:tab w:val="center" w:pos="4513"/>
        <w:tab w:val="right" w:pos="9026"/>
      </w:tabs>
    </w:pPr>
  </w:style>
  <w:style w:type="character" w:customStyle="1" w:styleId="HeaderChar">
    <w:name w:val="Header Char"/>
    <w:basedOn w:val="DefaultParagraphFont"/>
    <w:link w:val="Header"/>
    <w:uiPriority w:val="99"/>
    <w:rsid w:val="0051682E"/>
    <w:rPr>
      <w:rFonts w:ascii="Times New Roman" w:eastAsia="Times New Roman" w:hAnsi="Times New Roman" w:cs="Times New Roman"/>
      <w:sz w:val="20"/>
      <w:szCs w:val="20"/>
      <w:lang w:val="fr-FR"/>
    </w:rPr>
  </w:style>
  <w:style w:type="paragraph" w:styleId="Footer">
    <w:name w:val="footer"/>
    <w:basedOn w:val="Normal"/>
    <w:link w:val="FooterChar"/>
    <w:uiPriority w:val="99"/>
    <w:unhideWhenUsed/>
    <w:rsid w:val="0051682E"/>
    <w:pPr>
      <w:tabs>
        <w:tab w:val="center" w:pos="4513"/>
        <w:tab w:val="right" w:pos="9026"/>
      </w:tabs>
    </w:pPr>
  </w:style>
  <w:style w:type="character" w:customStyle="1" w:styleId="FooterChar">
    <w:name w:val="Footer Char"/>
    <w:basedOn w:val="DefaultParagraphFont"/>
    <w:link w:val="Footer"/>
    <w:uiPriority w:val="99"/>
    <w:rsid w:val="0051682E"/>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2023-02-02T14:08:13+00:00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E4B92D63-053F-41F5-82FD-00F99073544B}"/>
</file>

<file path=customXml/itemProps2.xml><?xml version="1.0" encoding="utf-8"?>
<ds:datastoreItem xmlns:ds="http://schemas.openxmlformats.org/officeDocument/2006/customXml" ds:itemID="{65B0770C-E3DF-4BD0-A4F8-26A22392C01E}"/>
</file>

<file path=customXml/itemProps3.xml><?xml version="1.0" encoding="utf-8"?>
<ds:datastoreItem xmlns:ds="http://schemas.openxmlformats.org/officeDocument/2006/customXml" ds:itemID="{C58BAD7D-E861-41B9-B8B8-8FD3EBB59861}"/>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6949</Characters>
  <Application>Microsoft Office Word</Application>
  <DocSecurity>0</DocSecurity>
  <Lines>57</Lines>
  <Paragraphs>16</Paragraphs>
  <ScaleCrop>false</ScaleCrop>
  <Company>RIZIV-INAMI</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Michot (RIZIV-INAMI)</dc:creator>
  <cp:keywords/>
  <dc:description/>
  <cp:lastModifiedBy>Jean-Michel Michot (RIZIV-INAMI)</cp:lastModifiedBy>
  <cp:revision>4</cp:revision>
  <dcterms:created xsi:type="dcterms:W3CDTF">2023-01-17T15:16:00Z</dcterms:created>
  <dcterms:modified xsi:type="dcterms:W3CDTF">2023-01-17T15:29:00Z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