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684C" w14:textId="77777777" w:rsidR="00047841" w:rsidRPr="00621DF5" w:rsidRDefault="00047841" w:rsidP="00917F73">
      <w:pPr>
        <w:pStyle w:val="Heading1"/>
      </w:pPr>
      <w:r w:rsidRPr="00621DF5">
        <w:t>Toegankelijkheidsverklaring</w:t>
      </w:r>
    </w:p>
    <w:p w14:paraId="4436F7F6" w14:textId="36B393EF" w:rsidR="00047841" w:rsidRPr="00621DF5" w:rsidRDefault="00F82596" w:rsidP="0004784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Het RIZIV </w:t>
      </w:r>
      <w:r w:rsidR="00047841"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verbindt zich ertoe deze </w:t>
      </w:r>
      <w:r w:rsidR="002A39FD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mobiel</w:t>
      </w:r>
      <w:r w:rsidR="003C11DE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e</w:t>
      </w:r>
      <w:r w:rsidR="002A39FD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 applicatie</w:t>
      </w:r>
      <w:r w:rsidR="00047841"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 toegankelijk te maken, overeenkomstig de </w:t>
      </w:r>
      <w:hyperlink r:id="rId8" w:history="1">
        <w:r w:rsidR="00047841" w:rsidRPr="00621DF5">
          <w:rPr>
            <w:rFonts w:ascii="Open Sans" w:eastAsia="Times New Roman" w:hAnsi="Open Sans" w:cs="Open Sans"/>
            <w:b/>
            <w:bCs/>
            <w:color w:val="00566B"/>
            <w:sz w:val="24"/>
            <w:szCs w:val="24"/>
            <w:u w:val="single"/>
            <w:lang w:eastAsia="nl-BE"/>
          </w:rPr>
          <w:t>wet van 19 juli 2018 inzake toegankelijkheid van de websites en mobiele applicaties van overheidsinstanties</w:t>
        </w:r>
      </w:hyperlink>
      <w:r w:rsidR="00047841"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.</w:t>
      </w:r>
    </w:p>
    <w:p w14:paraId="37D99C94" w14:textId="3D761B4C" w:rsidR="00237A12" w:rsidRPr="00917F73" w:rsidRDefault="00047841" w:rsidP="00917F73">
      <w:pPr>
        <w:rPr>
          <w:rFonts w:ascii="Calibri" w:eastAsia="Times New Roman" w:hAnsi="Calibri" w:cs="Calibri"/>
          <w:color w:val="0563C1"/>
          <w:u w:val="single"/>
        </w:rPr>
      </w:pPr>
      <w:r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Deze toegankelijkheidsverklaring is van toepassing op de </w:t>
      </w:r>
      <w:r w:rsidR="002A39FD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mobiele applicatie</w:t>
      </w:r>
      <w:r w:rsidR="00237A12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:</w:t>
      </w:r>
      <w:r w:rsid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 Mijn</w:t>
      </w:r>
      <w:r w:rsidR="00E41E69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g</w:t>
      </w:r>
      <w:r w:rsid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ezondheid </w:t>
      </w:r>
      <w:r w:rsidR="00F82596"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op Android en iOS.</w:t>
      </w:r>
    </w:p>
    <w:p w14:paraId="4A5846D9" w14:textId="148B1CB9" w:rsidR="00047841" w:rsidRPr="00621DF5" w:rsidRDefault="00047841" w:rsidP="00917F73">
      <w:pPr>
        <w:pStyle w:val="Heading2"/>
      </w:pPr>
      <w:r w:rsidRPr="00621DF5">
        <w:t>Niveau van naleving</w:t>
      </w:r>
    </w:p>
    <w:p w14:paraId="6FA2404E" w14:textId="4D52E263" w:rsidR="00D678C5" w:rsidRDefault="00D678C5" w:rsidP="00047841">
      <w:pPr>
        <w:spacing w:after="100" w:afterAutospacing="1" w:line="240" w:lineRule="auto"/>
        <w:outlineLvl w:val="1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D678C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Bij gebrek aan een audit is deze </w:t>
      </w:r>
      <w:r w:rsidR="002A39FD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mobiele applicatie</w:t>
      </w:r>
      <w:r w:rsidRPr="00D678C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 niet conform.</w:t>
      </w:r>
    </w:p>
    <w:p w14:paraId="7B399829" w14:textId="6589B99A" w:rsidR="00047841" w:rsidRPr="00621DF5" w:rsidRDefault="00047841" w:rsidP="001F0746">
      <w:pPr>
        <w:pStyle w:val="Heading2"/>
      </w:pPr>
      <w:r w:rsidRPr="00621DF5">
        <w:t>Voorbereiding toegankelijkheidsverklaring</w:t>
      </w:r>
    </w:p>
    <w:p w14:paraId="16FF9B51" w14:textId="64E0397F" w:rsidR="00D678C5" w:rsidRDefault="00F82596" w:rsidP="00D678C5">
      <w:pPr>
        <w:spacing w:after="100" w:afterAutospacing="1" w:line="240" w:lineRule="auto"/>
        <w:outlineLvl w:val="1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Een audit van de toegankelijkheid zal begin december 2026 worden uitgevoerd. Deze audit zal bestaan uit een diepgaande analyse.</w:t>
      </w:r>
    </w:p>
    <w:p w14:paraId="77C7E4D2" w14:textId="560EF5FC" w:rsidR="00047841" w:rsidRPr="00621DF5" w:rsidRDefault="00047841" w:rsidP="001F0746">
      <w:pPr>
        <w:pStyle w:val="Heading2"/>
      </w:pPr>
      <w:r w:rsidRPr="00621DF5">
        <w:t>Ontoegankelijke inhoud</w:t>
      </w:r>
    </w:p>
    <w:p w14:paraId="2A1B06F1" w14:textId="5898C56C" w:rsidR="00DB123B" w:rsidRPr="00DB123B" w:rsidRDefault="00DB123B" w:rsidP="00DB123B">
      <w:pPr>
        <w:spacing w:after="100" w:afterAutospacing="1" w:line="240" w:lineRule="auto"/>
        <w:outlineLvl w:val="1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DB123B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De </w:t>
      </w:r>
      <w:r w:rsidR="002A39FD" w:rsidRPr="00DB123B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diepgaande </w:t>
      </w:r>
      <w:r w:rsidRPr="00DB123B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audit zal bepalen of er inhoud is die niet toegankelijk is.</w:t>
      </w:r>
    </w:p>
    <w:p w14:paraId="1DF41B9D" w14:textId="4ECA36F3" w:rsidR="00540FFA" w:rsidRDefault="00897350" w:rsidP="00540FFA">
      <w:pPr>
        <w:pStyle w:val="Heading2"/>
      </w:pPr>
      <w:r>
        <w:t>Voorgestelde</w:t>
      </w:r>
      <w:r w:rsidR="00540FFA">
        <w:t xml:space="preserve"> alternatieven </w:t>
      </w:r>
    </w:p>
    <w:p w14:paraId="69D3B9E0" w14:textId="18753B28" w:rsidR="00897350" w:rsidRPr="00E47CF6" w:rsidRDefault="00897350" w:rsidP="00897350">
      <w:pPr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E47CF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De alternatieven voor de niet-toegankelijke inhoud zullen worden bepaald zodra de </w:t>
      </w:r>
      <w:r w:rsidR="002A39FD" w:rsidRPr="00DB123B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diepgaande </w:t>
      </w:r>
      <w:r w:rsidRPr="00E47CF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audit is uitgevoerd.</w:t>
      </w:r>
    </w:p>
    <w:p w14:paraId="4E7759DE" w14:textId="3B7D72CA" w:rsidR="00047841" w:rsidRPr="00621DF5" w:rsidRDefault="00047841" w:rsidP="001F0746">
      <w:pPr>
        <w:pStyle w:val="Heading2"/>
      </w:pPr>
      <w:r w:rsidRPr="00621DF5">
        <w:t>Contactgegevens</w:t>
      </w:r>
    </w:p>
    <w:p w14:paraId="1599E481" w14:textId="1BE633FD" w:rsidR="00B06A8A" w:rsidRPr="00F82596" w:rsidRDefault="00B06A8A" w:rsidP="0004784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B06A8A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Als u vragen of opmerkingen heeft over de toegankelijkheid van onze </w:t>
      </w:r>
      <w:r w:rsidR="002A39FD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mobiele </w:t>
      </w:r>
      <w:r w:rsidRPr="00B06A8A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applicatie, kunt u contact opnemen met</w:t>
      </w:r>
      <w:r w:rsid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 h</w:t>
      </w:r>
      <w:r w:rsidR="00F82596"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et Rijksinstituut voor ziekte- en invaliditeitsverzekering (RIZIV)</w:t>
      </w:r>
    </w:p>
    <w:p w14:paraId="716283BA" w14:textId="3262DB72" w:rsidR="00047841" w:rsidRPr="00F82596" w:rsidRDefault="00F82596" w:rsidP="00F82596">
      <w:pPr>
        <w:rPr>
          <w:rFonts w:ascii="Open Sans" w:hAnsi="Open Sans" w:cs="Open Sans"/>
          <w:sz w:val="24"/>
          <w:szCs w:val="24"/>
          <w:lang w:eastAsia="nl-BE"/>
        </w:rPr>
      </w:pPr>
      <w:r w:rsidRPr="00F82596">
        <w:rPr>
          <w:rFonts w:ascii="Open Sans" w:hAnsi="Open Sans" w:cs="Open Sans"/>
          <w:sz w:val="24"/>
          <w:szCs w:val="24"/>
          <w:lang w:eastAsia="nl-BE"/>
        </w:rPr>
        <w:t>Adres: Galileelaan 5/01, 1210 Brussel.</w:t>
      </w:r>
      <w:r w:rsidRPr="00F82596">
        <w:rPr>
          <w:rFonts w:ascii="Open Sans" w:hAnsi="Open Sans" w:cs="Open Sans"/>
          <w:sz w:val="24"/>
          <w:szCs w:val="24"/>
          <w:lang w:eastAsia="nl-BE"/>
        </w:rPr>
        <w:br/>
        <w:t>Telefoonnummer: +32(0)2 524 97 97</w:t>
      </w:r>
      <w:r w:rsidRPr="00F82596">
        <w:rPr>
          <w:rFonts w:ascii="Open Sans" w:hAnsi="Open Sans" w:cs="Open Sans"/>
          <w:sz w:val="24"/>
          <w:szCs w:val="24"/>
          <w:lang w:eastAsia="nl-BE"/>
        </w:rPr>
        <w:br/>
        <w:t>U kunt ook contact met ons opnemen via e-mail op </w:t>
      </w:r>
      <w:hyperlink r:id="rId9" w:history="1">
        <w:r w:rsidRPr="00F82596">
          <w:rPr>
            <w:rStyle w:val="Hyperlink"/>
            <w:rFonts w:ascii="Open Sans" w:eastAsia="Times New Roman" w:hAnsi="Open Sans" w:cs="Open Sans"/>
            <w:sz w:val="24"/>
            <w:szCs w:val="24"/>
            <w:lang w:eastAsia="nl-BE"/>
          </w:rPr>
          <w:t>info.servicecenter@health.fgov.be</w:t>
        </w:r>
      </w:hyperlink>
      <w:r w:rsidRPr="00F82596">
        <w:rPr>
          <w:rFonts w:ascii="Open Sans" w:hAnsi="Open Sans" w:cs="Open Sans"/>
          <w:sz w:val="24"/>
          <w:szCs w:val="24"/>
          <w:lang w:eastAsia="nl-BE"/>
        </w:rPr>
        <w:br/>
        <w:t>of het </w:t>
      </w:r>
      <w:hyperlink r:id="rId10" w:history="1">
        <w:r w:rsidRPr="00F82596">
          <w:rPr>
            <w:rStyle w:val="Hyperlink"/>
            <w:rFonts w:ascii="Open Sans" w:eastAsia="Times New Roman" w:hAnsi="Open Sans" w:cs="Open Sans"/>
            <w:sz w:val="24"/>
            <w:szCs w:val="24"/>
            <w:lang w:eastAsia="nl-BE"/>
          </w:rPr>
          <w:t>contactformulier</w:t>
        </w:r>
      </w:hyperlink>
      <w:r w:rsidRPr="00F82596">
        <w:rPr>
          <w:rFonts w:ascii="Open Sans" w:hAnsi="Open Sans" w:cs="Open Sans"/>
          <w:sz w:val="24"/>
          <w:szCs w:val="24"/>
          <w:lang w:eastAsia="nl-BE"/>
        </w:rPr>
        <w:t> invullen op de Rijksinstituut voor ziekte- en invaliditeitsverzekering (RIZIV)-website.</w:t>
      </w:r>
    </w:p>
    <w:p w14:paraId="0BC210FC" w14:textId="77777777" w:rsidR="00F82596" w:rsidRDefault="00F82596" w:rsidP="0004784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Als u niet tevreden bent met het antwoord of als u geen antwoord ontvangt, kunt u onze klachtenprocedure volgen, ga daarvoor naar het </w:t>
      </w:r>
      <w:hyperlink r:id="rId11" w:history="1">
        <w:r w:rsidRPr="00F82596">
          <w:rPr>
            <w:rStyle w:val="Hyperlink"/>
            <w:rFonts w:ascii="Open Sans" w:eastAsia="Times New Roman" w:hAnsi="Open Sans" w:cs="Open Sans"/>
            <w:sz w:val="24"/>
            <w:szCs w:val="24"/>
            <w:lang w:eastAsia="nl-BE"/>
          </w:rPr>
          <w:t>contactformulier</w:t>
        </w:r>
      </w:hyperlink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 xml:space="preserve"> van de </w:t>
      </w: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lastRenderedPageBreak/>
        <w:t>Rijksinstituut voor ziekte- en invaliditeitsverzekering (RIZIV)-website of stuur een e-mail naar </w:t>
      </w:r>
      <w:hyperlink r:id="rId12" w:tooltip="Email complaints@riziv-inami.fgov.be" w:history="1">
        <w:r w:rsidRPr="00F82596">
          <w:rPr>
            <w:rStyle w:val="Hyperlink"/>
            <w:rFonts w:ascii="Open Sans" w:eastAsia="Times New Roman" w:hAnsi="Open Sans" w:cs="Open Sans"/>
            <w:sz w:val="24"/>
            <w:szCs w:val="24"/>
            <w:lang w:eastAsia="nl-BE"/>
          </w:rPr>
          <w:t>complaints@riziv-inami.fgov.be</w:t>
        </w:r>
      </w:hyperlink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.</w:t>
      </w:r>
    </w:p>
    <w:p w14:paraId="60C8C948" w14:textId="06D09A74" w:rsidR="00B06A8A" w:rsidRDefault="00B06A8A" w:rsidP="0004784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B06A8A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Als de bovenstaande service niet reageert, kunt u contact opnemen met de volgende controle-instantie:</w:t>
      </w:r>
    </w:p>
    <w:p w14:paraId="4F7D4540" w14:textId="2A4167C8" w:rsidR="00B06A8A" w:rsidRPr="00B06A8A" w:rsidRDefault="00B06A8A" w:rsidP="0004784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9181B"/>
          <w:sz w:val="24"/>
          <w:szCs w:val="24"/>
          <w:lang w:eastAsia="nl-BE"/>
        </w:rPr>
      </w:pPr>
      <w:r w:rsidRPr="00B06A8A">
        <w:rPr>
          <w:rFonts w:ascii="Open Sans" w:eastAsia="Times New Roman" w:hAnsi="Open Sans" w:cs="Open Sans"/>
          <w:b/>
          <w:bCs/>
          <w:color w:val="09181B"/>
          <w:sz w:val="24"/>
          <w:szCs w:val="24"/>
          <w:lang w:eastAsia="nl-BE"/>
        </w:rPr>
        <w:t>Federale ombudsman</w:t>
      </w:r>
    </w:p>
    <w:p w14:paraId="08193C83" w14:textId="17EC56C0" w:rsidR="00047841" w:rsidRPr="00621DF5" w:rsidRDefault="00047841" w:rsidP="0004784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Leuvensestraat 48 bus 6</w:t>
      </w:r>
      <w:r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br/>
        <w:t>1000 Brussel</w:t>
      </w:r>
      <w:r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br/>
      </w:r>
      <w:hyperlink r:id="rId13" w:history="1">
        <w:r w:rsidRPr="00621DF5">
          <w:rPr>
            <w:rFonts w:ascii="Open Sans" w:eastAsia="Times New Roman" w:hAnsi="Open Sans" w:cs="Open Sans"/>
            <w:b/>
            <w:bCs/>
            <w:color w:val="00566B"/>
            <w:sz w:val="24"/>
            <w:szCs w:val="24"/>
            <w:u w:val="single"/>
            <w:lang w:eastAsia="nl-BE"/>
          </w:rPr>
          <w:t>contact@federaalombudsman.be</w:t>
        </w:r>
      </w:hyperlink>
      <w:r w:rsidRPr="00621DF5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br/>
      </w:r>
      <w:hyperlink r:id="rId14" w:history="1">
        <w:r w:rsidRPr="00621DF5">
          <w:rPr>
            <w:rFonts w:ascii="Open Sans" w:eastAsia="Times New Roman" w:hAnsi="Open Sans" w:cs="Open Sans"/>
            <w:b/>
            <w:bCs/>
            <w:color w:val="00566B"/>
            <w:sz w:val="24"/>
            <w:szCs w:val="24"/>
            <w:u w:val="single"/>
            <w:lang w:eastAsia="nl-BE"/>
          </w:rPr>
          <w:t>Website van de federale ombudsman</w:t>
        </w:r>
      </w:hyperlink>
    </w:p>
    <w:p w14:paraId="4B33172D" w14:textId="77777777" w:rsidR="00047841" w:rsidRPr="00621DF5" w:rsidRDefault="00047841" w:rsidP="001F0746">
      <w:pPr>
        <w:pStyle w:val="Heading2"/>
      </w:pPr>
      <w:r w:rsidRPr="00621DF5">
        <w:t>Verbeteringsplan</w:t>
      </w:r>
    </w:p>
    <w:p w14:paraId="524EAEDF" w14:textId="77777777" w:rsidR="00F82596" w:rsidRPr="00F82596" w:rsidRDefault="00F82596" w:rsidP="00F82596">
      <w:pPr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Een eerste ondersteunende audit werd uitgevoerd op 23/03/2026. De vastgestelde elementen zullen in het derde kwartaal van 2026 worden gecorrigeerd, zodat begin december een diepgaande audit kan plaatsvinden om het juiste conformiteitsniveau vast te stellen.</w:t>
      </w:r>
    </w:p>
    <w:p w14:paraId="2F978172" w14:textId="77777777" w:rsidR="00F82596" w:rsidRPr="00F82596" w:rsidRDefault="00F82596" w:rsidP="00F82596">
      <w:pPr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Een verbeteringsplan zal worden opgesteld zodra de audit is uitgevoerd.</w:t>
      </w:r>
    </w:p>
    <w:p w14:paraId="5E60DD2E" w14:textId="2AFEAC1C" w:rsidR="00F82596" w:rsidRPr="00A6306D" w:rsidRDefault="00F82596">
      <w:pPr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</w:pP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t>Deze verklaring werd opgesteld op 02/04/2026.</w:t>
      </w:r>
      <w:r w:rsidRPr="00F82596">
        <w:rPr>
          <w:rFonts w:ascii="Open Sans" w:eastAsia="Times New Roman" w:hAnsi="Open Sans" w:cs="Open Sans"/>
          <w:color w:val="09181B"/>
          <w:sz w:val="24"/>
          <w:szCs w:val="24"/>
          <w:lang w:eastAsia="nl-BE"/>
        </w:rPr>
        <w:br/>
        <w:t>De laatste herziening van de verklaring vond plaats op 02/04/2026.</w:t>
      </w:r>
    </w:p>
    <w:sectPr w:rsidR="00F82596" w:rsidRPr="00A6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A67"/>
    <w:multiLevelType w:val="multilevel"/>
    <w:tmpl w:val="35D6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218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41"/>
    <w:rsid w:val="000200A0"/>
    <w:rsid w:val="00045DD3"/>
    <w:rsid w:val="00047841"/>
    <w:rsid w:val="0005302A"/>
    <w:rsid w:val="00071CF4"/>
    <w:rsid w:val="001249A4"/>
    <w:rsid w:val="0013312C"/>
    <w:rsid w:val="001D1722"/>
    <w:rsid w:val="001D7E01"/>
    <w:rsid w:val="001F0746"/>
    <w:rsid w:val="00237A12"/>
    <w:rsid w:val="00261F34"/>
    <w:rsid w:val="00283CB9"/>
    <w:rsid w:val="00291FF3"/>
    <w:rsid w:val="002931D3"/>
    <w:rsid w:val="002968FB"/>
    <w:rsid w:val="002A39FD"/>
    <w:rsid w:val="002B42FD"/>
    <w:rsid w:val="002B7BD8"/>
    <w:rsid w:val="002C596D"/>
    <w:rsid w:val="002D7C71"/>
    <w:rsid w:val="002E7EBA"/>
    <w:rsid w:val="003559D4"/>
    <w:rsid w:val="00364BD2"/>
    <w:rsid w:val="00364CE2"/>
    <w:rsid w:val="00371B7E"/>
    <w:rsid w:val="00373C7A"/>
    <w:rsid w:val="003A68FE"/>
    <w:rsid w:val="003C11DE"/>
    <w:rsid w:val="003E6878"/>
    <w:rsid w:val="00404DF4"/>
    <w:rsid w:val="00421A2A"/>
    <w:rsid w:val="00426039"/>
    <w:rsid w:val="004D2ED7"/>
    <w:rsid w:val="0051260A"/>
    <w:rsid w:val="00517E9F"/>
    <w:rsid w:val="00540FFA"/>
    <w:rsid w:val="0055317B"/>
    <w:rsid w:val="00557285"/>
    <w:rsid w:val="00592C1A"/>
    <w:rsid w:val="005A7132"/>
    <w:rsid w:val="00604C13"/>
    <w:rsid w:val="006078D5"/>
    <w:rsid w:val="006217F2"/>
    <w:rsid w:val="00621DF5"/>
    <w:rsid w:val="00646936"/>
    <w:rsid w:val="00664B85"/>
    <w:rsid w:val="00687850"/>
    <w:rsid w:val="00757498"/>
    <w:rsid w:val="00785DA5"/>
    <w:rsid w:val="00797DCB"/>
    <w:rsid w:val="007B3842"/>
    <w:rsid w:val="007E2D15"/>
    <w:rsid w:val="007E3210"/>
    <w:rsid w:val="007F52BC"/>
    <w:rsid w:val="008734CA"/>
    <w:rsid w:val="00874734"/>
    <w:rsid w:val="00897350"/>
    <w:rsid w:val="008B27E0"/>
    <w:rsid w:val="008D598A"/>
    <w:rsid w:val="008E40D5"/>
    <w:rsid w:val="00917F73"/>
    <w:rsid w:val="0094403D"/>
    <w:rsid w:val="00976F76"/>
    <w:rsid w:val="009B1DAD"/>
    <w:rsid w:val="009F5FEF"/>
    <w:rsid w:val="00A222DC"/>
    <w:rsid w:val="00A53FA0"/>
    <w:rsid w:val="00A541C2"/>
    <w:rsid w:val="00A6306D"/>
    <w:rsid w:val="00A630CD"/>
    <w:rsid w:val="00A730FD"/>
    <w:rsid w:val="00A864F9"/>
    <w:rsid w:val="00B02737"/>
    <w:rsid w:val="00B06A8A"/>
    <w:rsid w:val="00B1108F"/>
    <w:rsid w:val="00B9593A"/>
    <w:rsid w:val="00BF101F"/>
    <w:rsid w:val="00C21754"/>
    <w:rsid w:val="00C32D54"/>
    <w:rsid w:val="00C647C4"/>
    <w:rsid w:val="00C70D72"/>
    <w:rsid w:val="00C80466"/>
    <w:rsid w:val="00CB2E35"/>
    <w:rsid w:val="00CB5490"/>
    <w:rsid w:val="00CD0278"/>
    <w:rsid w:val="00CD1879"/>
    <w:rsid w:val="00CE10C0"/>
    <w:rsid w:val="00D03993"/>
    <w:rsid w:val="00D33284"/>
    <w:rsid w:val="00D678C5"/>
    <w:rsid w:val="00D77A35"/>
    <w:rsid w:val="00DB123B"/>
    <w:rsid w:val="00DB13B6"/>
    <w:rsid w:val="00DB4A79"/>
    <w:rsid w:val="00DC5FAC"/>
    <w:rsid w:val="00DD4937"/>
    <w:rsid w:val="00DD53F8"/>
    <w:rsid w:val="00DD746E"/>
    <w:rsid w:val="00DE0002"/>
    <w:rsid w:val="00DF6CDE"/>
    <w:rsid w:val="00E14B17"/>
    <w:rsid w:val="00E41E69"/>
    <w:rsid w:val="00E47CF6"/>
    <w:rsid w:val="00E70FE8"/>
    <w:rsid w:val="00E91516"/>
    <w:rsid w:val="00EA25BB"/>
    <w:rsid w:val="00EB1758"/>
    <w:rsid w:val="00EF5CBD"/>
    <w:rsid w:val="00F1746B"/>
    <w:rsid w:val="00F25C55"/>
    <w:rsid w:val="00F3229F"/>
    <w:rsid w:val="00F45445"/>
    <w:rsid w:val="00F82596"/>
    <w:rsid w:val="00FA16D3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758"/>
  <w15:chartTrackingRefBased/>
  <w15:docId w15:val="{4A1F7A53-CB41-4E3C-A3CE-1C8F6A9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96"/>
  </w:style>
  <w:style w:type="paragraph" w:styleId="Heading1">
    <w:name w:val="heading 1"/>
    <w:basedOn w:val="Normal"/>
    <w:link w:val="Heading1Char"/>
    <w:uiPriority w:val="9"/>
    <w:qFormat/>
    <w:rsid w:val="00047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Heading2">
    <w:name w:val="heading 2"/>
    <w:basedOn w:val="Normal"/>
    <w:link w:val="Heading2Char"/>
    <w:uiPriority w:val="9"/>
    <w:qFormat/>
    <w:rsid w:val="0004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841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047841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lWeb">
    <w:name w:val="Normal (Web)"/>
    <w:basedOn w:val="Normal"/>
    <w:uiPriority w:val="99"/>
    <w:semiHidden/>
    <w:unhideWhenUsed/>
    <w:rsid w:val="0004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unhideWhenUsed/>
    <w:rsid w:val="000478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ustice.just.fgov.be/cgi/article_body.pl?language=nl&amp;caller=summary&amp;pub_date=2018-09-03&amp;numac=2018040577%0D%0A" TargetMode="External"/><Relationship Id="rId13" Type="http://schemas.openxmlformats.org/officeDocument/2006/relationships/hyperlink" Target="mailto:contact@federaalombudsma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laints@riziv-inami.fgov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ziv.fgov.b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riziv.fgov.b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.servicecenter@health.fgov.be" TargetMode="External"/><Relationship Id="rId14" Type="http://schemas.openxmlformats.org/officeDocument/2006/relationships/hyperlink" Target="http://www.federaalombudsman.be/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05431-1AC4-4FE0-BC54-56E9385272B5}">
  <ds:schemaRefs>
    <ds:schemaRef ds:uri="http://schemas.microsoft.com/office/2006/metadata/properties"/>
    <ds:schemaRef ds:uri="http://schemas.microsoft.com/office/infopath/2007/PartnerControls"/>
    <ds:schemaRef ds:uri="cf83245a-01d9-4485-b032-fd054b795d5d"/>
  </ds:schemaRefs>
</ds:datastoreItem>
</file>

<file path=customXml/itemProps2.xml><?xml version="1.0" encoding="utf-8"?>
<ds:datastoreItem xmlns:ds="http://schemas.openxmlformats.org/officeDocument/2006/customXml" ds:itemID="{ABBC2DC0-4D36-4AAB-AB5C-C7C520AA0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802C8-F208-455F-A669-D1879276D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3245a-01d9-4485-b032-fd054b79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Declercq</dc:creator>
  <cp:keywords/>
  <dc:description/>
  <cp:lastModifiedBy>Bruno De Bolle (RIZIV-INAMI)</cp:lastModifiedBy>
  <cp:revision>7</cp:revision>
  <dcterms:created xsi:type="dcterms:W3CDTF">2026-04-03T08:10:00Z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Order">
    <vt:r8>258000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