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3590F" w14:textId="715CC191" w:rsidR="0089284A" w:rsidRPr="0093607C" w:rsidRDefault="0089284A" w:rsidP="002F5B10">
      <w:pPr>
        <w:rPr>
          <w:lang w:val="fr-FR"/>
        </w:rPr>
      </w:pPr>
      <w:r>
        <w:rPr>
          <w:noProof/>
        </w:rPr>
        <w:drawing>
          <wp:anchor distT="0" distB="0" distL="114300" distR="114300" simplePos="0" relativeHeight="251659264" behindDoc="1" locked="0" layoutInCell="1" allowOverlap="1" wp14:anchorId="7E84D508" wp14:editId="713AFC5C">
            <wp:simplePos x="0" y="0"/>
            <wp:positionH relativeFrom="margin">
              <wp:posOffset>110996</wp:posOffset>
            </wp:positionH>
            <wp:positionV relativeFrom="paragraph">
              <wp:posOffset>-252551</wp:posOffset>
            </wp:positionV>
            <wp:extent cx="808930" cy="720000"/>
            <wp:effectExtent l="0" t="0" r="0" b="4445"/>
            <wp:wrapNone/>
            <wp:docPr id="5" name="Afbeelding 5" descr="https://intranet/portal/images/logo_charter/P-logo%20300%20dpi%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portal/images/logo_charter/P-logo%20300%20dpi%20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93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07C">
        <w:rPr>
          <w:lang w:val="fr-FR"/>
        </w:rPr>
        <w:tab/>
      </w:r>
      <w:r w:rsidRPr="0093607C">
        <w:rPr>
          <w:lang w:val="fr-FR"/>
        </w:rPr>
        <w:tab/>
      </w:r>
      <w:r w:rsidRPr="0093607C">
        <w:rPr>
          <w:lang w:val="fr-FR"/>
        </w:rPr>
        <w:tab/>
      </w:r>
      <w:r w:rsidRPr="0093607C">
        <w:rPr>
          <w:lang w:val="fr-FR"/>
        </w:rPr>
        <w:tab/>
      </w:r>
      <w:r w:rsidRPr="0093607C">
        <w:rPr>
          <w:lang w:val="fr-FR"/>
        </w:rPr>
        <w:tab/>
      </w:r>
      <w:r w:rsidRPr="0093607C">
        <w:rPr>
          <w:lang w:val="fr-FR"/>
        </w:rPr>
        <w:tab/>
      </w:r>
      <w:r w:rsidRPr="0093607C">
        <w:rPr>
          <w:lang w:val="fr-FR"/>
        </w:rPr>
        <w:tab/>
      </w:r>
      <w:r w:rsidRPr="0093607C">
        <w:rPr>
          <w:lang w:val="fr-FR"/>
        </w:rPr>
        <w:tab/>
      </w:r>
      <w:r w:rsidRPr="0093607C">
        <w:rPr>
          <w:lang w:val="fr-FR"/>
        </w:rPr>
        <w:tab/>
      </w:r>
    </w:p>
    <w:p w14:paraId="60D671B1" w14:textId="1905158F" w:rsidR="0089284A" w:rsidRPr="0093607C" w:rsidRDefault="0089284A">
      <w:pPr>
        <w:rPr>
          <w:lang w:val="fr-FR"/>
        </w:rPr>
      </w:pPr>
    </w:p>
    <w:p w14:paraId="62081592" w14:textId="5511DD92" w:rsidR="001A25EF" w:rsidRPr="002F5B10" w:rsidRDefault="001A25EF">
      <w:pPr>
        <w:rPr>
          <w:lang w:val="nl-BE"/>
        </w:rPr>
      </w:pPr>
    </w:p>
    <w:p w14:paraId="74FF5C05" w14:textId="1AAFC567" w:rsidR="001A25EF" w:rsidRPr="002F5B10" w:rsidRDefault="002F5B10">
      <w:pPr>
        <w:rPr>
          <w:b/>
          <w:bCs/>
          <w:lang w:val="fr-FR"/>
        </w:rPr>
      </w:pPr>
      <w:r w:rsidRPr="002F5B10">
        <w:rPr>
          <w:b/>
          <w:bCs/>
          <w:lang w:val="fr-FR"/>
        </w:rPr>
        <w:t>Le document ‘</w:t>
      </w:r>
      <w:proofErr w:type="spellStart"/>
      <w:r w:rsidRPr="002F5B10">
        <w:rPr>
          <w:b/>
          <w:bCs/>
          <w:lang w:val="fr-FR"/>
        </w:rPr>
        <w:t>adhesion</w:t>
      </w:r>
      <w:proofErr w:type="spellEnd"/>
      <w:r w:rsidRPr="002F5B10">
        <w:rPr>
          <w:b/>
          <w:bCs/>
          <w:lang w:val="fr-FR"/>
        </w:rPr>
        <w:t xml:space="preserve"> kinésithérapeutes à partir du 1</w:t>
      </w:r>
      <w:r w:rsidRPr="002F5B10">
        <w:rPr>
          <w:b/>
          <w:bCs/>
          <w:vertAlign w:val="superscript"/>
          <w:lang w:val="fr-FR"/>
        </w:rPr>
        <w:t>er</w:t>
      </w:r>
      <w:r w:rsidRPr="002F5B10">
        <w:rPr>
          <w:b/>
          <w:bCs/>
          <w:lang w:val="fr-FR"/>
        </w:rPr>
        <w:t xml:space="preserve"> octobre 2022</w:t>
      </w:r>
    </w:p>
    <w:p w14:paraId="2A118ECF" w14:textId="30FC8430" w:rsidR="001A25EF" w:rsidRPr="001A25EF" w:rsidRDefault="001A25EF" w:rsidP="001A25EF">
      <w:pPr>
        <w:pStyle w:val="BodyText"/>
        <w:spacing w:before="100" w:beforeAutospacing="1"/>
        <w:rPr>
          <w:sz w:val="20"/>
          <w:lang w:eastAsia="nl-BE"/>
        </w:rPr>
      </w:pPr>
      <w:r w:rsidRPr="002F5B10">
        <w:rPr>
          <w:b/>
          <w:bCs/>
          <w:sz w:val="20"/>
          <w:lang w:eastAsia="nl-BE"/>
        </w:rPr>
        <w:t>Sujet</w:t>
      </w:r>
      <w:r w:rsidRPr="001A25EF">
        <w:rPr>
          <w:sz w:val="20"/>
          <w:lang w:eastAsia="nl-BE"/>
        </w:rPr>
        <w:t xml:space="preserve">: </w:t>
      </w:r>
      <w:r w:rsidRPr="002F5B10">
        <w:rPr>
          <w:sz w:val="20"/>
          <w:lang w:eastAsia="nl-BE"/>
        </w:rPr>
        <w:t>la convention entre le Comité de l’assurance du service des soins de santé de l’INAMI, les kinésithérapeutes et des établissements de soins agréés pour le remboursement de la rééducation des patients, avant et après une arthroplastie primaire du genou ou de la hanche, soutenue par une application mobile.</w:t>
      </w:r>
    </w:p>
    <w:p w14:paraId="7EA05DF5" w14:textId="7EF59B7A" w:rsidR="001A25EF" w:rsidRPr="005C191D" w:rsidRDefault="001A25EF" w:rsidP="001A25EF">
      <w:pPr>
        <w:pStyle w:val="ListParagraph"/>
        <w:widowControl w:val="0"/>
        <w:numPr>
          <w:ilvl w:val="0"/>
          <w:numId w:val="1"/>
        </w:numPr>
        <w:tabs>
          <w:tab w:val="left" w:pos="3969"/>
        </w:tabs>
        <w:autoSpaceDE w:val="0"/>
        <w:autoSpaceDN w:val="0"/>
        <w:ind w:left="1211" w:right="607"/>
        <w:jc w:val="both"/>
        <w:rPr>
          <w:sz w:val="20"/>
          <w:szCs w:val="20"/>
          <w:lang w:val="fr-BE" w:eastAsia="nl-BE"/>
        </w:rPr>
      </w:pPr>
      <w:r w:rsidRPr="005C191D">
        <w:rPr>
          <w:sz w:val="20"/>
          <w:szCs w:val="20"/>
          <w:lang w:val="fr-BE" w:eastAsia="nl-BE"/>
        </w:rPr>
        <w:t>Fin de l'inclusion dans l'étude le 30 septembre 2022</w:t>
      </w:r>
    </w:p>
    <w:p w14:paraId="494FE2A0" w14:textId="737A1A93" w:rsidR="001A25EF" w:rsidRPr="005C191D" w:rsidRDefault="001A25EF" w:rsidP="001A25EF">
      <w:pPr>
        <w:pStyle w:val="ListParagraph"/>
        <w:widowControl w:val="0"/>
        <w:numPr>
          <w:ilvl w:val="0"/>
          <w:numId w:val="1"/>
        </w:numPr>
        <w:tabs>
          <w:tab w:val="left" w:pos="3969"/>
        </w:tabs>
        <w:autoSpaceDE w:val="0"/>
        <w:autoSpaceDN w:val="0"/>
        <w:ind w:left="1211" w:right="607"/>
        <w:jc w:val="both"/>
        <w:rPr>
          <w:sz w:val="20"/>
          <w:szCs w:val="20"/>
          <w:lang w:val="fr-BE" w:eastAsia="nl-BE"/>
        </w:rPr>
      </w:pPr>
      <w:r w:rsidRPr="005C191D">
        <w:rPr>
          <w:sz w:val="20"/>
          <w:szCs w:val="20"/>
          <w:lang w:val="fr-BE" w:eastAsia="nl-BE"/>
        </w:rPr>
        <w:t>Début de la phase 2 de l'accord le 1er octobre 2022.</w:t>
      </w:r>
    </w:p>
    <w:p w14:paraId="2E5A66A6" w14:textId="201E0D11" w:rsidR="001A25EF" w:rsidRPr="005C191D" w:rsidRDefault="001A25EF" w:rsidP="001A25EF">
      <w:pPr>
        <w:widowControl w:val="0"/>
        <w:tabs>
          <w:tab w:val="left" w:pos="3969"/>
        </w:tabs>
        <w:autoSpaceDE w:val="0"/>
        <w:autoSpaceDN w:val="0"/>
        <w:ind w:right="607"/>
        <w:jc w:val="both"/>
        <w:rPr>
          <w:sz w:val="20"/>
          <w:szCs w:val="20"/>
          <w:lang w:val="fr-BE" w:eastAsia="nl-BE"/>
        </w:rPr>
      </w:pPr>
    </w:p>
    <w:p w14:paraId="65FFEF06" w14:textId="581B4099" w:rsidR="001A25EF" w:rsidRPr="001A25EF" w:rsidRDefault="001A25EF" w:rsidP="001A25EF">
      <w:pPr>
        <w:widowControl w:val="0"/>
        <w:tabs>
          <w:tab w:val="left" w:pos="3969"/>
        </w:tabs>
        <w:autoSpaceDE w:val="0"/>
        <w:autoSpaceDN w:val="0"/>
        <w:ind w:right="607"/>
        <w:jc w:val="both"/>
        <w:rPr>
          <w:sz w:val="20"/>
          <w:szCs w:val="20"/>
          <w:lang w:val="fr-FR" w:eastAsia="nl-BE"/>
        </w:rPr>
      </w:pPr>
      <w:r w:rsidRPr="001A25EF">
        <w:rPr>
          <w:sz w:val="20"/>
          <w:szCs w:val="20"/>
          <w:lang w:val="fr-FR" w:eastAsia="nl-BE"/>
        </w:rPr>
        <w:t>Lors de sa réunion du 2</w:t>
      </w:r>
      <w:r w:rsidR="000F1A74">
        <w:rPr>
          <w:sz w:val="20"/>
          <w:szCs w:val="20"/>
          <w:lang w:val="fr-FR" w:eastAsia="nl-BE"/>
        </w:rPr>
        <w:t>6</w:t>
      </w:r>
      <w:r w:rsidRPr="001A25EF">
        <w:rPr>
          <w:sz w:val="20"/>
          <w:szCs w:val="20"/>
          <w:lang w:val="fr-FR" w:eastAsia="nl-BE"/>
        </w:rPr>
        <w:t xml:space="preserve"> septembre 2022, le Comité de</w:t>
      </w:r>
      <w:r>
        <w:rPr>
          <w:sz w:val="20"/>
          <w:szCs w:val="20"/>
          <w:lang w:val="fr-FR" w:eastAsia="nl-BE"/>
        </w:rPr>
        <w:t xml:space="preserve"> l’</w:t>
      </w:r>
      <w:r w:rsidRPr="001A25EF">
        <w:rPr>
          <w:sz w:val="20"/>
          <w:szCs w:val="20"/>
          <w:lang w:val="fr-FR" w:eastAsia="nl-BE"/>
        </w:rPr>
        <w:t>assurance a décidé de modifier la convention susmentionnée et d'ouvrir la phase 2 de la convention à tous les hôpitaux le 1er octobre 2022.</w:t>
      </w:r>
    </w:p>
    <w:p w14:paraId="2681A348" w14:textId="77777777" w:rsidR="001A25EF" w:rsidRPr="001A25EF" w:rsidRDefault="001A25EF" w:rsidP="001A25EF">
      <w:pPr>
        <w:widowControl w:val="0"/>
        <w:tabs>
          <w:tab w:val="left" w:pos="3969"/>
        </w:tabs>
        <w:autoSpaceDE w:val="0"/>
        <w:autoSpaceDN w:val="0"/>
        <w:ind w:right="607"/>
        <w:jc w:val="both"/>
        <w:rPr>
          <w:sz w:val="20"/>
          <w:szCs w:val="20"/>
          <w:lang w:val="fr-FR" w:eastAsia="nl-BE"/>
        </w:rPr>
      </w:pPr>
    </w:p>
    <w:p w14:paraId="7E866F12" w14:textId="3CF5225C" w:rsidR="001A25EF" w:rsidRDefault="001A25EF" w:rsidP="001A25EF">
      <w:pPr>
        <w:widowControl w:val="0"/>
        <w:tabs>
          <w:tab w:val="left" w:pos="3969"/>
        </w:tabs>
        <w:autoSpaceDE w:val="0"/>
        <w:autoSpaceDN w:val="0"/>
        <w:ind w:right="607"/>
        <w:jc w:val="both"/>
        <w:rPr>
          <w:lang w:val="fr-FR"/>
        </w:rPr>
      </w:pPr>
      <w:r w:rsidRPr="001A25EF">
        <w:rPr>
          <w:sz w:val="20"/>
          <w:szCs w:val="20"/>
          <w:lang w:val="fr-FR" w:eastAsia="nl-BE"/>
        </w:rPr>
        <w:t>Cet</w:t>
      </w:r>
      <w:r w:rsidR="005C191D">
        <w:rPr>
          <w:sz w:val="20"/>
          <w:szCs w:val="20"/>
          <w:lang w:val="fr-FR" w:eastAsia="nl-BE"/>
        </w:rPr>
        <w:t>te</w:t>
      </w:r>
      <w:r w:rsidRPr="001A25EF">
        <w:rPr>
          <w:sz w:val="20"/>
          <w:szCs w:val="20"/>
          <w:lang w:val="fr-FR" w:eastAsia="nl-BE"/>
        </w:rPr>
        <w:t xml:space="preserve"> </w:t>
      </w:r>
      <w:r w:rsidR="005C191D">
        <w:rPr>
          <w:sz w:val="20"/>
          <w:szCs w:val="20"/>
          <w:lang w:val="fr-FR" w:eastAsia="nl-BE"/>
        </w:rPr>
        <w:t>convention</w:t>
      </w:r>
      <w:r w:rsidR="005C191D" w:rsidRPr="001A25EF">
        <w:rPr>
          <w:sz w:val="20"/>
          <w:szCs w:val="20"/>
          <w:lang w:val="fr-FR" w:eastAsia="nl-BE"/>
        </w:rPr>
        <w:t xml:space="preserve"> </w:t>
      </w:r>
      <w:r w:rsidRPr="001A25EF">
        <w:rPr>
          <w:sz w:val="20"/>
          <w:szCs w:val="20"/>
          <w:lang w:val="fr-FR" w:eastAsia="nl-BE"/>
        </w:rPr>
        <w:t xml:space="preserve">prévoit un </w:t>
      </w:r>
      <w:r w:rsidR="005C191D">
        <w:rPr>
          <w:sz w:val="20"/>
          <w:szCs w:val="20"/>
          <w:lang w:val="fr-FR" w:eastAsia="nl-BE"/>
        </w:rPr>
        <w:t>remboursement</w:t>
      </w:r>
      <w:r w:rsidR="005C191D" w:rsidRPr="001A25EF">
        <w:rPr>
          <w:sz w:val="20"/>
          <w:szCs w:val="20"/>
          <w:lang w:val="fr-FR" w:eastAsia="nl-BE"/>
        </w:rPr>
        <w:t xml:space="preserve"> </w:t>
      </w:r>
      <w:r w:rsidRPr="001A25EF">
        <w:rPr>
          <w:sz w:val="20"/>
          <w:szCs w:val="20"/>
          <w:lang w:val="fr-FR" w:eastAsia="nl-BE"/>
        </w:rPr>
        <w:t xml:space="preserve">temporaire </w:t>
      </w:r>
      <w:r w:rsidR="005C191D">
        <w:rPr>
          <w:sz w:val="20"/>
          <w:szCs w:val="20"/>
          <w:lang w:val="fr-FR" w:eastAsia="nl-BE"/>
        </w:rPr>
        <w:t xml:space="preserve">pour la </w:t>
      </w:r>
      <w:r w:rsidRPr="001A25EF">
        <w:rPr>
          <w:sz w:val="20"/>
          <w:szCs w:val="20"/>
          <w:lang w:val="fr-FR" w:eastAsia="nl-BE"/>
        </w:rPr>
        <w:t xml:space="preserve"> </w:t>
      </w:r>
      <w:r w:rsidR="005C191D">
        <w:rPr>
          <w:sz w:val="20"/>
          <w:szCs w:val="20"/>
          <w:lang w:val="fr-FR" w:eastAsia="nl-BE"/>
        </w:rPr>
        <w:t>rééducation</w:t>
      </w:r>
      <w:r w:rsidR="005C191D" w:rsidRPr="001A25EF">
        <w:rPr>
          <w:sz w:val="20"/>
          <w:szCs w:val="20"/>
          <w:lang w:val="fr-FR" w:eastAsia="nl-BE"/>
        </w:rPr>
        <w:t xml:space="preserve"> </w:t>
      </w:r>
      <w:r w:rsidRPr="001A25EF">
        <w:rPr>
          <w:sz w:val="20"/>
          <w:szCs w:val="20"/>
          <w:lang w:val="fr-FR" w:eastAsia="nl-BE"/>
        </w:rPr>
        <w:t>avant et après une arthroplastie primaire du genou et de la hanche</w:t>
      </w:r>
      <w:r w:rsidR="005C191D">
        <w:rPr>
          <w:sz w:val="20"/>
          <w:szCs w:val="20"/>
          <w:lang w:val="fr-FR" w:eastAsia="nl-BE"/>
        </w:rPr>
        <w:t>, soutenue par une application mobile</w:t>
      </w:r>
      <w:r w:rsidRPr="001A25EF">
        <w:rPr>
          <w:sz w:val="20"/>
          <w:szCs w:val="20"/>
          <w:lang w:val="fr-FR" w:eastAsia="nl-BE"/>
        </w:rPr>
        <w:t>. L'explication de cet</w:t>
      </w:r>
      <w:r w:rsidR="005C191D">
        <w:rPr>
          <w:sz w:val="20"/>
          <w:szCs w:val="20"/>
          <w:lang w:val="fr-FR" w:eastAsia="nl-BE"/>
        </w:rPr>
        <w:t>te</w:t>
      </w:r>
      <w:r w:rsidRPr="001A25EF">
        <w:rPr>
          <w:sz w:val="20"/>
          <w:szCs w:val="20"/>
          <w:lang w:val="fr-FR" w:eastAsia="nl-BE"/>
        </w:rPr>
        <w:t xml:space="preserve"> </w:t>
      </w:r>
      <w:r w:rsidR="005C191D">
        <w:rPr>
          <w:sz w:val="20"/>
          <w:szCs w:val="20"/>
          <w:lang w:val="fr-FR" w:eastAsia="nl-BE"/>
        </w:rPr>
        <w:t>convention</w:t>
      </w:r>
      <w:r w:rsidR="005C191D" w:rsidRPr="001A25EF">
        <w:rPr>
          <w:sz w:val="20"/>
          <w:szCs w:val="20"/>
          <w:lang w:val="fr-FR" w:eastAsia="nl-BE"/>
        </w:rPr>
        <w:t xml:space="preserve"> </w:t>
      </w:r>
      <w:r w:rsidRPr="001A25EF">
        <w:rPr>
          <w:sz w:val="20"/>
          <w:szCs w:val="20"/>
          <w:lang w:val="fr-FR" w:eastAsia="nl-BE"/>
        </w:rPr>
        <w:t xml:space="preserve">se trouve sur notre page web Remboursement des soins à distance : </w:t>
      </w:r>
      <w:hyperlink r:id="rId8" w:history="1">
        <w:r w:rsidR="00927E21" w:rsidRPr="00927E21">
          <w:rPr>
            <w:color w:val="0000FF"/>
            <w:sz w:val="20"/>
            <w:szCs w:val="20"/>
            <w:u w:val="single"/>
            <w:lang w:val="fr-FR"/>
          </w:rPr>
          <w:t>Une rééducation via application mobile après la pose d’une prothèse du genou ou de la hanche - INAMI (fgov.be)</w:t>
        </w:r>
      </w:hyperlink>
      <w:r w:rsidR="00923607" w:rsidRPr="00923607">
        <w:rPr>
          <w:lang w:val="fr-FR"/>
        </w:rPr>
        <w:t>.</w:t>
      </w:r>
    </w:p>
    <w:p w14:paraId="3A338252" w14:textId="77777777" w:rsidR="00923607" w:rsidRPr="00923607" w:rsidRDefault="00923607" w:rsidP="001A25EF">
      <w:pPr>
        <w:widowControl w:val="0"/>
        <w:tabs>
          <w:tab w:val="left" w:pos="3969"/>
        </w:tabs>
        <w:autoSpaceDE w:val="0"/>
        <w:autoSpaceDN w:val="0"/>
        <w:ind w:right="607"/>
        <w:jc w:val="both"/>
        <w:rPr>
          <w:sz w:val="20"/>
          <w:szCs w:val="20"/>
          <w:lang w:val="fr-FR" w:eastAsia="nl-BE"/>
        </w:rPr>
      </w:pPr>
    </w:p>
    <w:p w14:paraId="065FFEB4" w14:textId="2A64F7EF" w:rsidR="001A25EF" w:rsidRPr="001A25EF" w:rsidRDefault="001A25EF" w:rsidP="001A25EF">
      <w:pPr>
        <w:widowControl w:val="0"/>
        <w:tabs>
          <w:tab w:val="left" w:pos="3969"/>
        </w:tabs>
        <w:autoSpaceDE w:val="0"/>
        <w:autoSpaceDN w:val="0"/>
        <w:ind w:right="607"/>
        <w:jc w:val="both"/>
        <w:rPr>
          <w:sz w:val="20"/>
          <w:szCs w:val="20"/>
          <w:lang w:val="fr-FR" w:eastAsia="nl-BE"/>
        </w:rPr>
      </w:pPr>
      <w:r w:rsidRPr="001A25EF">
        <w:rPr>
          <w:sz w:val="20"/>
          <w:szCs w:val="20"/>
          <w:lang w:val="fr-FR" w:eastAsia="nl-BE"/>
        </w:rPr>
        <w:t>Dans une première phase, le remboursement était limité aux patients participant à l'</w:t>
      </w:r>
      <w:r w:rsidR="005C191D">
        <w:rPr>
          <w:sz w:val="20"/>
          <w:szCs w:val="20"/>
          <w:lang w:val="fr-FR" w:eastAsia="nl-BE"/>
        </w:rPr>
        <w:t>é</w:t>
      </w:r>
      <w:r>
        <w:rPr>
          <w:sz w:val="20"/>
          <w:szCs w:val="20"/>
          <w:lang w:val="fr-FR" w:eastAsia="nl-BE"/>
        </w:rPr>
        <w:t>tude</w:t>
      </w:r>
      <w:r w:rsidRPr="001A25EF">
        <w:rPr>
          <w:sz w:val="20"/>
          <w:szCs w:val="20"/>
          <w:lang w:val="fr-FR" w:eastAsia="nl-BE"/>
        </w:rPr>
        <w:t xml:space="preserve"> clinique coordonné</w:t>
      </w:r>
      <w:r w:rsidR="005C191D">
        <w:rPr>
          <w:sz w:val="20"/>
          <w:szCs w:val="20"/>
          <w:lang w:val="fr-FR" w:eastAsia="nl-BE"/>
        </w:rPr>
        <w:t>e</w:t>
      </w:r>
      <w:r w:rsidRPr="001A25EF">
        <w:rPr>
          <w:sz w:val="20"/>
          <w:szCs w:val="20"/>
          <w:lang w:val="fr-FR" w:eastAsia="nl-BE"/>
        </w:rPr>
        <w:t xml:space="preserve"> par l'UZ Gent et le KCE. Une fois le nombre de patients requis atteint, le remboursement sera étendu à tous les patients qui peuvent bénéficier de ce soutien dans le cadre de leur </w:t>
      </w:r>
      <w:r w:rsidR="000F1A74">
        <w:rPr>
          <w:sz w:val="20"/>
          <w:szCs w:val="20"/>
          <w:lang w:val="fr-FR" w:eastAsia="nl-BE"/>
        </w:rPr>
        <w:t>revalidation</w:t>
      </w:r>
      <w:r w:rsidR="005C191D" w:rsidRPr="001A25EF">
        <w:rPr>
          <w:sz w:val="20"/>
          <w:szCs w:val="20"/>
          <w:lang w:val="fr-FR" w:eastAsia="nl-BE"/>
        </w:rPr>
        <w:t xml:space="preserve"> </w:t>
      </w:r>
      <w:r w:rsidRPr="001A25EF">
        <w:rPr>
          <w:sz w:val="20"/>
          <w:szCs w:val="20"/>
          <w:lang w:val="fr-FR" w:eastAsia="nl-BE"/>
        </w:rPr>
        <w:t xml:space="preserve">et qui font appel à un </w:t>
      </w:r>
      <w:r w:rsidR="005C191D">
        <w:rPr>
          <w:sz w:val="20"/>
          <w:szCs w:val="20"/>
          <w:lang w:val="fr-FR" w:eastAsia="nl-BE"/>
        </w:rPr>
        <w:t>kinésithérapeute</w:t>
      </w:r>
      <w:r w:rsidR="005C191D" w:rsidRPr="001A25EF">
        <w:rPr>
          <w:sz w:val="20"/>
          <w:szCs w:val="20"/>
          <w:lang w:val="fr-FR" w:eastAsia="nl-BE"/>
        </w:rPr>
        <w:t xml:space="preserve"> </w:t>
      </w:r>
      <w:r w:rsidRPr="001A25EF">
        <w:rPr>
          <w:sz w:val="20"/>
          <w:szCs w:val="20"/>
          <w:lang w:val="fr-FR" w:eastAsia="nl-BE"/>
        </w:rPr>
        <w:t>ayant signé l</w:t>
      </w:r>
      <w:r w:rsidR="00923607">
        <w:rPr>
          <w:sz w:val="20"/>
          <w:szCs w:val="20"/>
          <w:lang w:val="fr-FR" w:eastAsia="nl-BE"/>
        </w:rPr>
        <w:t>a convention</w:t>
      </w:r>
      <w:r w:rsidRPr="001A25EF">
        <w:rPr>
          <w:sz w:val="20"/>
          <w:szCs w:val="20"/>
          <w:lang w:val="fr-FR" w:eastAsia="nl-BE"/>
        </w:rPr>
        <w:t>.</w:t>
      </w:r>
    </w:p>
    <w:p w14:paraId="2BBAE7EE" w14:textId="77777777" w:rsidR="001A25EF" w:rsidRPr="001A25EF" w:rsidRDefault="001A25EF" w:rsidP="001A25EF">
      <w:pPr>
        <w:widowControl w:val="0"/>
        <w:tabs>
          <w:tab w:val="left" w:pos="3969"/>
        </w:tabs>
        <w:autoSpaceDE w:val="0"/>
        <w:autoSpaceDN w:val="0"/>
        <w:ind w:right="607"/>
        <w:jc w:val="both"/>
        <w:rPr>
          <w:sz w:val="20"/>
          <w:szCs w:val="20"/>
          <w:lang w:val="fr-FR" w:eastAsia="nl-BE"/>
        </w:rPr>
      </w:pPr>
    </w:p>
    <w:p w14:paraId="3C605334" w14:textId="77777777" w:rsidR="001A25EF" w:rsidRPr="001A25EF" w:rsidRDefault="001A25EF" w:rsidP="001A25EF">
      <w:pPr>
        <w:widowControl w:val="0"/>
        <w:tabs>
          <w:tab w:val="left" w:pos="3969"/>
        </w:tabs>
        <w:autoSpaceDE w:val="0"/>
        <w:autoSpaceDN w:val="0"/>
        <w:ind w:right="607"/>
        <w:jc w:val="both"/>
        <w:rPr>
          <w:sz w:val="20"/>
          <w:szCs w:val="20"/>
          <w:lang w:val="fr-FR" w:eastAsia="nl-BE"/>
        </w:rPr>
      </w:pPr>
      <w:r w:rsidRPr="001A25EF">
        <w:rPr>
          <w:sz w:val="20"/>
          <w:szCs w:val="20"/>
          <w:lang w:val="fr-FR" w:eastAsia="nl-BE"/>
        </w:rPr>
        <w:t>Le nombre convenu d'inclusions de 1011 patients, dont 615 pour une arthroplastie du genou et 396 pour une arthroplastie de la hanche, ne sera pas atteint à la fin de la date prévue du 30 septembre 2022, en raison d'un recrutement beaucoup plus lent qu'initialement prévu. Pour cette raison, il a été décidé de limiter l'inclusion dans l'étude jusqu'au 30 septembre 2022.</w:t>
      </w:r>
    </w:p>
    <w:p w14:paraId="5664BF24" w14:textId="77777777" w:rsidR="001A25EF" w:rsidRPr="001A25EF" w:rsidRDefault="001A25EF" w:rsidP="001A25EF">
      <w:pPr>
        <w:widowControl w:val="0"/>
        <w:tabs>
          <w:tab w:val="left" w:pos="3969"/>
        </w:tabs>
        <w:autoSpaceDE w:val="0"/>
        <w:autoSpaceDN w:val="0"/>
        <w:ind w:right="607"/>
        <w:jc w:val="both"/>
        <w:rPr>
          <w:sz w:val="20"/>
          <w:szCs w:val="20"/>
          <w:lang w:val="fr-FR" w:eastAsia="nl-BE"/>
        </w:rPr>
      </w:pPr>
    </w:p>
    <w:p w14:paraId="0C518374" w14:textId="025A4DEB" w:rsidR="000F1A74" w:rsidRDefault="001A25EF" w:rsidP="001A25EF">
      <w:pPr>
        <w:widowControl w:val="0"/>
        <w:tabs>
          <w:tab w:val="left" w:pos="3969"/>
        </w:tabs>
        <w:autoSpaceDE w:val="0"/>
        <w:autoSpaceDN w:val="0"/>
        <w:ind w:right="607"/>
        <w:jc w:val="both"/>
        <w:rPr>
          <w:sz w:val="20"/>
          <w:szCs w:val="20"/>
          <w:lang w:val="fr-FR" w:eastAsia="nl-BE"/>
        </w:rPr>
      </w:pPr>
      <w:r w:rsidRPr="001A25EF">
        <w:rPr>
          <w:sz w:val="20"/>
          <w:szCs w:val="20"/>
          <w:lang w:val="fr-FR" w:eastAsia="nl-BE"/>
        </w:rPr>
        <w:t>À partir du 1er octobre 2022, le remboursement sera également accessible aux patients non inclus dans l'étude lorsqu'il sera prescrit par un médecin</w:t>
      </w:r>
      <w:r w:rsidR="00923607">
        <w:rPr>
          <w:sz w:val="20"/>
          <w:szCs w:val="20"/>
          <w:lang w:val="fr-FR" w:eastAsia="nl-BE"/>
        </w:rPr>
        <w:t>-</w:t>
      </w:r>
      <w:r w:rsidRPr="001A25EF">
        <w:rPr>
          <w:sz w:val="20"/>
          <w:szCs w:val="20"/>
          <w:lang w:val="fr-FR" w:eastAsia="nl-BE"/>
        </w:rPr>
        <w:t xml:space="preserve">spécialiste en chirurgie orthopédique ou </w:t>
      </w:r>
      <w:r w:rsidR="005C191D">
        <w:rPr>
          <w:sz w:val="20"/>
          <w:szCs w:val="20"/>
          <w:lang w:val="fr-FR" w:eastAsia="nl-BE"/>
        </w:rPr>
        <w:t>en</w:t>
      </w:r>
      <w:r w:rsidR="000F1A74">
        <w:rPr>
          <w:sz w:val="20"/>
          <w:szCs w:val="20"/>
          <w:lang w:val="fr-FR" w:eastAsia="nl-BE"/>
        </w:rPr>
        <w:t xml:space="preserve"> </w:t>
      </w:r>
      <w:r w:rsidRPr="001A25EF">
        <w:rPr>
          <w:sz w:val="20"/>
          <w:szCs w:val="20"/>
          <w:lang w:val="fr-FR" w:eastAsia="nl-BE"/>
        </w:rPr>
        <w:t xml:space="preserve">médecine physique </w:t>
      </w:r>
    </w:p>
    <w:p w14:paraId="7205AC54" w14:textId="24C7493E" w:rsidR="001A25EF" w:rsidRPr="001A25EF" w:rsidRDefault="001A25EF" w:rsidP="001A25EF">
      <w:pPr>
        <w:widowControl w:val="0"/>
        <w:tabs>
          <w:tab w:val="left" w:pos="3969"/>
        </w:tabs>
        <w:autoSpaceDE w:val="0"/>
        <w:autoSpaceDN w:val="0"/>
        <w:ind w:right="607"/>
        <w:jc w:val="both"/>
        <w:rPr>
          <w:sz w:val="20"/>
          <w:szCs w:val="20"/>
          <w:lang w:val="fr-FR" w:eastAsia="nl-BE"/>
        </w:rPr>
      </w:pPr>
      <w:r w:rsidRPr="001A25EF">
        <w:rPr>
          <w:sz w:val="20"/>
          <w:szCs w:val="20"/>
          <w:lang w:val="fr-FR" w:eastAsia="nl-BE"/>
        </w:rPr>
        <w:t xml:space="preserve">et réadaptation faisant partie de l'équipe de l'établissement de soins </w:t>
      </w:r>
      <w:r w:rsidR="00FD3967">
        <w:rPr>
          <w:sz w:val="20"/>
          <w:szCs w:val="20"/>
          <w:lang w:val="fr-FR" w:eastAsia="nl-BE"/>
        </w:rPr>
        <w:t xml:space="preserve">ayant adhéré à la convention </w:t>
      </w:r>
      <w:r w:rsidRPr="001A25EF">
        <w:rPr>
          <w:sz w:val="20"/>
          <w:szCs w:val="20"/>
          <w:lang w:val="fr-FR" w:eastAsia="nl-BE"/>
        </w:rPr>
        <w:t>et que le traitement sera effectué par un kinésithérapeute ayant adhéré à la convention.</w:t>
      </w:r>
    </w:p>
    <w:p w14:paraId="5EB11411" w14:textId="77777777" w:rsidR="001A25EF" w:rsidRPr="001A25EF" w:rsidRDefault="001A25EF" w:rsidP="001A25EF">
      <w:pPr>
        <w:widowControl w:val="0"/>
        <w:tabs>
          <w:tab w:val="left" w:pos="3969"/>
        </w:tabs>
        <w:autoSpaceDE w:val="0"/>
        <w:autoSpaceDN w:val="0"/>
        <w:ind w:right="607"/>
        <w:jc w:val="both"/>
        <w:rPr>
          <w:sz w:val="20"/>
          <w:szCs w:val="20"/>
          <w:lang w:val="fr-FR" w:eastAsia="nl-BE"/>
        </w:rPr>
      </w:pPr>
      <w:r w:rsidRPr="001A25EF">
        <w:rPr>
          <w:sz w:val="20"/>
          <w:szCs w:val="20"/>
          <w:lang w:val="fr-FR" w:eastAsia="nl-BE"/>
        </w:rPr>
        <w:t>Par ailleurs, pour les patients non inclus dans l'étude, un nombre minimum déterminé de séances de kinésithérapie classique avec présence physique du kinésithérapeute est requis lors de la rééducation avec l'application mobile (voir article 3, points 3.1.4 et 3.1.6).</w:t>
      </w:r>
    </w:p>
    <w:p w14:paraId="4A5BAC43" w14:textId="77777777" w:rsidR="001A25EF" w:rsidRPr="001A25EF" w:rsidRDefault="001A25EF" w:rsidP="001A25EF">
      <w:pPr>
        <w:widowControl w:val="0"/>
        <w:tabs>
          <w:tab w:val="left" w:pos="3969"/>
        </w:tabs>
        <w:autoSpaceDE w:val="0"/>
        <w:autoSpaceDN w:val="0"/>
        <w:ind w:right="607"/>
        <w:jc w:val="both"/>
        <w:rPr>
          <w:sz w:val="20"/>
          <w:szCs w:val="20"/>
          <w:lang w:val="fr-FR" w:eastAsia="nl-BE"/>
        </w:rPr>
      </w:pPr>
    </w:p>
    <w:p w14:paraId="51C3B2F1" w14:textId="0EFE55CA" w:rsidR="008718E5" w:rsidRPr="008718E5" w:rsidRDefault="001A25EF" w:rsidP="008718E5">
      <w:pPr>
        <w:spacing w:after="160" w:line="259" w:lineRule="auto"/>
        <w:ind w:right="4"/>
        <w:jc w:val="both"/>
        <w:rPr>
          <w:sz w:val="20"/>
          <w:szCs w:val="20"/>
          <w:lang w:val="fr-FR" w:eastAsia="nl-BE"/>
        </w:rPr>
      </w:pPr>
      <w:r w:rsidRPr="008718E5">
        <w:rPr>
          <w:sz w:val="20"/>
          <w:szCs w:val="20"/>
          <w:lang w:val="fr-FR" w:eastAsia="nl-BE"/>
        </w:rPr>
        <w:t>Pour les patients inclus dans l'étude, l</w:t>
      </w:r>
      <w:r w:rsidR="00923607" w:rsidRPr="008718E5">
        <w:rPr>
          <w:sz w:val="20"/>
          <w:szCs w:val="20"/>
          <w:lang w:val="fr-FR" w:eastAsia="nl-BE"/>
        </w:rPr>
        <w:t>a convention</w:t>
      </w:r>
      <w:r w:rsidRPr="008718E5">
        <w:rPr>
          <w:sz w:val="20"/>
          <w:szCs w:val="20"/>
          <w:lang w:val="fr-FR" w:eastAsia="nl-BE"/>
        </w:rPr>
        <w:t xml:space="preserve"> reste inchangé</w:t>
      </w:r>
      <w:r w:rsidR="00923607" w:rsidRPr="008718E5">
        <w:rPr>
          <w:sz w:val="20"/>
          <w:szCs w:val="20"/>
          <w:lang w:val="fr-FR" w:eastAsia="nl-BE"/>
        </w:rPr>
        <w:t>e</w:t>
      </w:r>
      <w:r w:rsidRPr="008718E5">
        <w:rPr>
          <w:sz w:val="20"/>
          <w:szCs w:val="20"/>
          <w:lang w:val="fr-FR" w:eastAsia="nl-BE"/>
        </w:rPr>
        <w:t xml:space="preserve">. </w:t>
      </w:r>
      <w:r w:rsidR="008718E5" w:rsidRPr="008718E5">
        <w:rPr>
          <w:sz w:val="20"/>
          <w:szCs w:val="20"/>
          <w:lang w:val="fr-FR" w:eastAsia="nl-BE"/>
        </w:rPr>
        <w:t>Ils sont remboursés en fonction du groupe auquel ils ont été assignés au hasard</w:t>
      </w:r>
      <w:r w:rsidR="008718E5">
        <w:rPr>
          <w:sz w:val="20"/>
          <w:szCs w:val="20"/>
          <w:lang w:val="fr-FR" w:eastAsia="nl-BE"/>
        </w:rPr>
        <w:t xml:space="preserve"> (article 1 de la convention).</w:t>
      </w:r>
    </w:p>
    <w:p w14:paraId="488A0391" w14:textId="77777777" w:rsidR="000473BD" w:rsidRPr="002B7527" w:rsidRDefault="000473BD">
      <w:pPr>
        <w:rPr>
          <w:sz w:val="20"/>
          <w:szCs w:val="20"/>
          <w:lang w:val="fr-FR" w:eastAsia="nl-BE"/>
        </w:rPr>
      </w:pPr>
      <w:r w:rsidRPr="002B7527">
        <w:rPr>
          <w:sz w:val="20"/>
          <w:szCs w:val="20"/>
          <w:lang w:val="fr-FR" w:eastAsia="nl-BE"/>
        </w:rPr>
        <w:br w:type="page"/>
      </w:r>
    </w:p>
    <w:p w14:paraId="5946F76F" w14:textId="77777777" w:rsidR="00B841BD" w:rsidRPr="002B7527" w:rsidRDefault="00B841BD" w:rsidP="000473BD">
      <w:pPr>
        <w:widowControl w:val="0"/>
        <w:tabs>
          <w:tab w:val="left" w:pos="3969"/>
        </w:tabs>
        <w:autoSpaceDE w:val="0"/>
        <w:autoSpaceDN w:val="0"/>
        <w:ind w:right="607"/>
        <w:jc w:val="both"/>
        <w:rPr>
          <w:b/>
          <w:bCs/>
          <w:sz w:val="20"/>
          <w:szCs w:val="20"/>
          <w:lang w:val="fr-FR" w:eastAsia="nl-BE"/>
        </w:rPr>
      </w:pPr>
    </w:p>
    <w:p w14:paraId="1B413810" w14:textId="77777777" w:rsidR="00B841BD" w:rsidRPr="002B7527" w:rsidRDefault="00B841BD" w:rsidP="000473BD">
      <w:pPr>
        <w:widowControl w:val="0"/>
        <w:tabs>
          <w:tab w:val="left" w:pos="3969"/>
        </w:tabs>
        <w:autoSpaceDE w:val="0"/>
        <w:autoSpaceDN w:val="0"/>
        <w:ind w:right="607"/>
        <w:jc w:val="both"/>
        <w:rPr>
          <w:b/>
          <w:bCs/>
          <w:sz w:val="20"/>
          <w:szCs w:val="20"/>
          <w:lang w:val="fr-FR" w:eastAsia="nl-BE"/>
        </w:rPr>
      </w:pPr>
    </w:p>
    <w:p w14:paraId="2D3E0844" w14:textId="128F3717" w:rsidR="000473BD" w:rsidRPr="00AF3E19" w:rsidRDefault="000473BD" w:rsidP="000473BD">
      <w:pPr>
        <w:widowControl w:val="0"/>
        <w:tabs>
          <w:tab w:val="left" w:pos="3969"/>
        </w:tabs>
        <w:autoSpaceDE w:val="0"/>
        <w:autoSpaceDN w:val="0"/>
        <w:ind w:right="607"/>
        <w:jc w:val="both"/>
        <w:rPr>
          <w:b/>
          <w:bCs/>
          <w:lang w:val="fr-FR" w:eastAsia="nl-BE"/>
        </w:rPr>
      </w:pPr>
      <w:r w:rsidRPr="00AF3E19">
        <w:rPr>
          <w:b/>
          <w:bCs/>
          <w:lang w:val="fr-FR" w:eastAsia="nl-BE"/>
        </w:rPr>
        <w:t>Adhésion à la convention - début de la phase 2</w:t>
      </w:r>
    </w:p>
    <w:p w14:paraId="3FCFD4DF"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23264362" w14:textId="6C383D69" w:rsidR="000473BD" w:rsidRPr="000473BD" w:rsidRDefault="000473BD" w:rsidP="000473BD">
      <w:pPr>
        <w:widowControl w:val="0"/>
        <w:tabs>
          <w:tab w:val="left" w:pos="3969"/>
        </w:tabs>
        <w:autoSpaceDE w:val="0"/>
        <w:autoSpaceDN w:val="0"/>
        <w:ind w:right="607"/>
        <w:jc w:val="both"/>
        <w:rPr>
          <w:b/>
          <w:bCs/>
          <w:i/>
          <w:iCs/>
          <w:sz w:val="20"/>
          <w:szCs w:val="20"/>
          <w:lang w:val="fr-FR" w:eastAsia="nl-BE"/>
        </w:rPr>
      </w:pPr>
      <w:r w:rsidRPr="000473BD">
        <w:rPr>
          <w:b/>
          <w:bCs/>
          <w:i/>
          <w:iCs/>
          <w:sz w:val="20"/>
          <w:szCs w:val="20"/>
          <w:lang w:val="fr-FR" w:eastAsia="nl-BE"/>
        </w:rPr>
        <w:t xml:space="preserve">Pour les </w:t>
      </w:r>
      <w:r w:rsidR="00684BF6">
        <w:rPr>
          <w:b/>
          <w:bCs/>
          <w:i/>
          <w:iCs/>
          <w:sz w:val="20"/>
          <w:szCs w:val="20"/>
          <w:lang w:val="fr-FR" w:eastAsia="nl-BE"/>
        </w:rPr>
        <w:t>kinésithérapeutes</w:t>
      </w:r>
      <w:r w:rsidRPr="000473BD">
        <w:rPr>
          <w:b/>
          <w:bCs/>
          <w:i/>
          <w:iCs/>
          <w:sz w:val="20"/>
          <w:szCs w:val="20"/>
          <w:lang w:val="fr-FR" w:eastAsia="nl-BE"/>
        </w:rPr>
        <w:t xml:space="preserve"> de soins participant à l'étude KCE</w:t>
      </w:r>
    </w:p>
    <w:p w14:paraId="0DF3CE50"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5D3E8005" w14:textId="364AFA84" w:rsidR="000473BD" w:rsidRPr="000473BD" w:rsidRDefault="000473BD" w:rsidP="000473BD">
      <w:pPr>
        <w:widowControl w:val="0"/>
        <w:tabs>
          <w:tab w:val="left" w:pos="3969"/>
        </w:tabs>
        <w:autoSpaceDE w:val="0"/>
        <w:autoSpaceDN w:val="0"/>
        <w:ind w:right="607"/>
        <w:jc w:val="both"/>
        <w:rPr>
          <w:sz w:val="20"/>
          <w:szCs w:val="20"/>
          <w:lang w:val="fr-FR" w:eastAsia="nl-BE"/>
        </w:rPr>
      </w:pPr>
      <w:r w:rsidRPr="000473BD">
        <w:rPr>
          <w:sz w:val="20"/>
          <w:szCs w:val="20"/>
          <w:lang w:val="fr-FR" w:eastAsia="nl-BE"/>
        </w:rPr>
        <w:t xml:space="preserve">Si vous avez adhéré à la convention, vous serez réputé avoir approuvé </w:t>
      </w:r>
      <w:r w:rsidR="00F060F8">
        <w:rPr>
          <w:sz w:val="20"/>
          <w:szCs w:val="20"/>
          <w:lang w:val="fr-FR" w:eastAsia="nl-BE"/>
        </w:rPr>
        <w:t>cet</w:t>
      </w:r>
      <w:r w:rsidR="00F060F8" w:rsidRPr="000473BD">
        <w:rPr>
          <w:sz w:val="20"/>
          <w:szCs w:val="20"/>
          <w:lang w:val="fr-FR" w:eastAsia="nl-BE"/>
        </w:rPr>
        <w:t xml:space="preserve"> </w:t>
      </w:r>
      <w:r>
        <w:rPr>
          <w:sz w:val="20"/>
          <w:szCs w:val="20"/>
          <w:lang w:val="fr-FR" w:eastAsia="nl-BE"/>
        </w:rPr>
        <w:t>avenant</w:t>
      </w:r>
      <w:r w:rsidRPr="000473BD">
        <w:rPr>
          <w:sz w:val="20"/>
          <w:szCs w:val="20"/>
          <w:lang w:val="fr-FR" w:eastAsia="nl-BE"/>
        </w:rPr>
        <w:t xml:space="preserve"> </w:t>
      </w:r>
      <w:r w:rsidR="00612E79">
        <w:rPr>
          <w:sz w:val="20"/>
          <w:szCs w:val="20"/>
          <w:lang w:val="fr-FR" w:eastAsia="nl-BE"/>
        </w:rPr>
        <w:t>(annexe 1)</w:t>
      </w:r>
      <w:r w:rsidRPr="000473BD">
        <w:rPr>
          <w:sz w:val="20"/>
          <w:szCs w:val="20"/>
          <w:lang w:val="fr-FR" w:eastAsia="nl-BE"/>
        </w:rPr>
        <w:t xml:space="preserve">en l'absence de réponse dans les 15 jours </w:t>
      </w:r>
      <w:r w:rsidR="00F060F8">
        <w:rPr>
          <w:sz w:val="20"/>
          <w:szCs w:val="20"/>
          <w:lang w:val="fr-FR" w:eastAsia="nl-BE"/>
        </w:rPr>
        <w:t>calendrier</w:t>
      </w:r>
      <w:r w:rsidR="00F060F8" w:rsidRPr="000473BD">
        <w:rPr>
          <w:sz w:val="20"/>
          <w:szCs w:val="20"/>
          <w:lang w:val="fr-FR" w:eastAsia="nl-BE"/>
        </w:rPr>
        <w:t xml:space="preserve"> </w:t>
      </w:r>
      <w:r w:rsidRPr="000473BD">
        <w:rPr>
          <w:sz w:val="20"/>
          <w:szCs w:val="20"/>
          <w:lang w:val="fr-FR" w:eastAsia="nl-BE"/>
        </w:rPr>
        <w:t>suivant la réception de cet</w:t>
      </w:r>
      <w:r w:rsidR="00F060F8">
        <w:rPr>
          <w:sz w:val="20"/>
          <w:szCs w:val="20"/>
          <w:lang w:val="fr-FR" w:eastAsia="nl-BE"/>
        </w:rPr>
        <w:t xml:space="preserve"> avenant</w:t>
      </w:r>
      <w:r w:rsidRPr="000473BD">
        <w:rPr>
          <w:sz w:val="20"/>
          <w:szCs w:val="20"/>
          <w:lang w:val="fr-FR" w:eastAsia="nl-BE"/>
        </w:rPr>
        <w:t xml:space="preserve">. </w:t>
      </w:r>
    </w:p>
    <w:p w14:paraId="4E4814BD"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65774D95" w14:textId="77777777" w:rsidR="00B67411" w:rsidRDefault="000473BD" w:rsidP="000473BD">
      <w:pPr>
        <w:widowControl w:val="0"/>
        <w:tabs>
          <w:tab w:val="left" w:pos="3969"/>
        </w:tabs>
        <w:autoSpaceDE w:val="0"/>
        <w:autoSpaceDN w:val="0"/>
        <w:ind w:right="607"/>
        <w:jc w:val="both"/>
        <w:rPr>
          <w:sz w:val="20"/>
          <w:szCs w:val="20"/>
          <w:lang w:val="fr-FR" w:eastAsia="nl-BE"/>
        </w:rPr>
      </w:pPr>
      <w:r w:rsidRPr="000473BD">
        <w:rPr>
          <w:sz w:val="20"/>
          <w:szCs w:val="20"/>
          <w:lang w:val="fr-FR" w:eastAsia="nl-BE"/>
        </w:rPr>
        <w:t>Vous pouvez notifier un refus d'approbation d</w:t>
      </w:r>
      <w:r>
        <w:rPr>
          <w:sz w:val="20"/>
          <w:szCs w:val="20"/>
          <w:lang w:val="fr-FR" w:eastAsia="nl-BE"/>
        </w:rPr>
        <w:t>e l’avenant</w:t>
      </w:r>
      <w:r w:rsidRPr="000473BD">
        <w:rPr>
          <w:sz w:val="20"/>
          <w:szCs w:val="20"/>
          <w:lang w:val="fr-FR" w:eastAsia="nl-BE"/>
        </w:rPr>
        <w:t xml:space="preserve"> à notre Institut par lettre recommandée adressée au Comité de</w:t>
      </w:r>
      <w:r>
        <w:rPr>
          <w:sz w:val="20"/>
          <w:szCs w:val="20"/>
          <w:lang w:val="fr-FR" w:eastAsia="nl-BE"/>
        </w:rPr>
        <w:t xml:space="preserve"> l’</w:t>
      </w:r>
      <w:r w:rsidRPr="000473BD">
        <w:rPr>
          <w:sz w:val="20"/>
          <w:szCs w:val="20"/>
          <w:lang w:val="fr-FR" w:eastAsia="nl-BE"/>
        </w:rPr>
        <w:t>assurance</w:t>
      </w:r>
      <w:r w:rsidR="00B67411">
        <w:rPr>
          <w:sz w:val="20"/>
          <w:szCs w:val="20"/>
          <w:lang w:val="fr-FR" w:eastAsia="nl-BE"/>
        </w:rPr>
        <w:t> :</w:t>
      </w:r>
    </w:p>
    <w:p w14:paraId="172EDCE9" w14:textId="77777777" w:rsidR="00B67411" w:rsidRPr="00B67411" w:rsidRDefault="00B67411" w:rsidP="00B67411">
      <w:pPr>
        <w:ind w:left="510"/>
        <w:rPr>
          <w:sz w:val="20"/>
          <w:szCs w:val="20"/>
          <w:lang w:val="fr-FR" w:eastAsia="nl-BE"/>
        </w:rPr>
      </w:pPr>
      <w:r w:rsidRPr="00B67411">
        <w:rPr>
          <w:sz w:val="20"/>
          <w:szCs w:val="20"/>
          <w:lang w:val="fr-FR" w:eastAsia="nl-BE"/>
        </w:rPr>
        <w:t xml:space="preserve">INAMI                   </w:t>
      </w:r>
    </w:p>
    <w:p w14:paraId="7BDD9CD9" w14:textId="77777777" w:rsidR="00B67411" w:rsidRPr="00B67411" w:rsidRDefault="00B67411" w:rsidP="00B67411">
      <w:pPr>
        <w:ind w:left="510"/>
        <w:rPr>
          <w:sz w:val="20"/>
          <w:szCs w:val="20"/>
          <w:lang w:val="fr-FR" w:eastAsia="nl-BE"/>
        </w:rPr>
      </w:pPr>
      <w:r w:rsidRPr="00B67411">
        <w:rPr>
          <w:sz w:val="20"/>
          <w:szCs w:val="20"/>
          <w:lang w:val="fr-FR" w:eastAsia="nl-BE"/>
        </w:rPr>
        <w:t>Service des soins de santé</w:t>
      </w:r>
    </w:p>
    <w:p w14:paraId="7FD73899" w14:textId="77777777" w:rsidR="00B67411" w:rsidRPr="00B67411" w:rsidRDefault="00B67411" w:rsidP="00B67411">
      <w:pPr>
        <w:ind w:left="510"/>
        <w:rPr>
          <w:sz w:val="20"/>
          <w:szCs w:val="20"/>
          <w:lang w:val="fr-FR" w:eastAsia="nl-BE"/>
        </w:rPr>
      </w:pPr>
      <w:r w:rsidRPr="00B67411">
        <w:rPr>
          <w:sz w:val="20"/>
          <w:szCs w:val="20"/>
          <w:lang w:val="fr-FR" w:eastAsia="nl-BE"/>
        </w:rPr>
        <w:t>Secrétariat du Comité de l’assurance</w:t>
      </w:r>
    </w:p>
    <w:p w14:paraId="7EA34AE0" w14:textId="77777777" w:rsidR="00B67411" w:rsidRPr="00B67411" w:rsidRDefault="00B67411" w:rsidP="00B67411">
      <w:pPr>
        <w:ind w:left="510"/>
        <w:rPr>
          <w:sz w:val="20"/>
          <w:szCs w:val="20"/>
          <w:lang w:val="fr-FR" w:eastAsia="nl-BE"/>
        </w:rPr>
      </w:pPr>
      <w:r w:rsidRPr="00B67411">
        <w:rPr>
          <w:sz w:val="20"/>
          <w:szCs w:val="20"/>
          <w:lang w:val="fr-FR" w:eastAsia="nl-BE"/>
        </w:rPr>
        <w:t>Avenue Galilée  5/01</w:t>
      </w:r>
    </w:p>
    <w:p w14:paraId="597C78F9" w14:textId="77777777" w:rsidR="00B67411" w:rsidRPr="00B67411" w:rsidRDefault="00B67411" w:rsidP="00B67411">
      <w:pPr>
        <w:ind w:left="510"/>
        <w:rPr>
          <w:sz w:val="20"/>
          <w:szCs w:val="20"/>
          <w:lang w:val="fr-FR" w:eastAsia="nl-BE"/>
        </w:rPr>
      </w:pPr>
      <w:r w:rsidRPr="00B67411">
        <w:rPr>
          <w:sz w:val="20"/>
          <w:szCs w:val="20"/>
          <w:lang w:val="fr-FR" w:eastAsia="nl-BE"/>
        </w:rPr>
        <w:t>1210 Bruxelles</w:t>
      </w:r>
    </w:p>
    <w:p w14:paraId="2E187A43"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526ED4AC" w14:textId="77777777" w:rsidR="0093607C" w:rsidRPr="0089284A" w:rsidRDefault="0093607C" w:rsidP="0093607C">
      <w:pPr>
        <w:widowControl w:val="0"/>
        <w:tabs>
          <w:tab w:val="left" w:pos="3969"/>
        </w:tabs>
        <w:autoSpaceDE w:val="0"/>
        <w:autoSpaceDN w:val="0"/>
        <w:ind w:right="607"/>
        <w:jc w:val="both"/>
        <w:rPr>
          <w:rFonts w:eastAsia="Arial" w:cs="Arial"/>
          <w:sz w:val="22"/>
          <w:szCs w:val="22"/>
          <w:lang w:val="fr-FR"/>
        </w:rPr>
      </w:pPr>
      <w:r w:rsidRPr="000473BD">
        <w:rPr>
          <w:sz w:val="20"/>
          <w:szCs w:val="20"/>
          <w:lang w:val="fr-FR" w:eastAsia="nl-BE"/>
        </w:rPr>
        <w:t>La convention</w:t>
      </w:r>
      <w:r>
        <w:rPr>
          <w:sz w:val="20"/>
          <w:szCs w:val="20"/>
          <w:lang w:val="fr-FR" w:eastAsia="nl-BE"/>
        </w:rPr>
        <w:t xml:space="preserve"> </w:t>
      </w:r>
      <w:r w:rsidRPr="000473BD">
        <w:rPr>
          <w:sz w:val="20"/>
          <w:szCs w:val="20"/>
          <w:lang w:val="fr-FR" w:eastAsia="nl-BE"/>
        </w:rPr>
        <w:t>conclue entre le Comité de</w:t>
      </w:r>
      <w:r>
        <w:rPr>
          <w:sz w:val="20"/>
          <w:szCs w:val="20"/>
          <w:lang w:val="fr-FR" w:eastAsia="nl-BE"/>
        </w:rPr>
        <w:t xml:space="preserve"> l’</w:t>
      </w:r>
      <w:r w:rsidRPr="000473BD">
        <w:rPr>
          <w:sz w:val="20"/>
          <w:szCs w:val="20"/>
          <w:lang w:val="fr-FR" w:eastAsia="nl-BE"/>
        </w:rPr>
        <w:t>assurance et le contractant</w:t>
      </w:r>
      <w:r>
        <w:rPr>
          <w:sz w:val="20"/>
          <w:szCs w:val="20"/>
          <w:lang w:val="fr-FR" w:eastAsia="nl-BE"/>
        </w:rPr>
        <w:t>, non modifiée par le présent avenant</w:t>
      </w:r>
      <w:r w:rsidRPr="000473BD">
        <w:rPr>
          <w:sz w:val="20"/>
          <w:szCs w:val="20"/>
          <w:lang w:val="fr-FR" w:eastAsia="nl-BE"/>
        </w:rPr>
        <w:t xml:space="preserve"> pour le remboursement de la rééducation des patients avant et après une arthroplastie primaire du genou ou de la hanche avec une application mobile, </w:t>
      </w:r>
      <w:proofErr w:type="spellStart"/>
      <w:r w:rsidRPr="000473BD">
        <w:rPr>
          <w:sz w:val="20"/>
          <w:szCs w:val="20"/>
          <w:lang w:val="fr-FR" w:eastAsia="nl-BE"/>
        </w:rPr>
        <w:t>telleque</w:t>
      </w:r>
      <w:proofErr w:type="spellEnd"/>
      <w:r w:rsidRPr="000473BD">
        <w:rPr>
          <w:sz w:val="20"/>
          <w:szCs w:val="20"/>
          <w:lang w:val="fr-FR" w:eastAsia="nl-BE"/>
        </w:rPr>
        <w:t xml:space="preserve"> modifiée par la </w:t>
      </w:r>
      <w:r>
        <w:rPr>
          <w:sz w:val="20"/>
          <w:szCs w:val="20"/>
          <w:lang w:val="fr-FR" w:eastAsia="nl-BE"/>
        </w:rPr>
        <w:t>l’avenant</w:t>
      </w:r>
      <w:r w:rsidRPr="000473BD">
        <w:rPr>
          <w:sz w:val="20"/>
          <w:szCs w:val="20"/>
          <w:lang w:val="fr-FR" w:eastAsia="nl-BE"/>
        </w:rPr>
        <w:t xml:space="preserve"> adopté par le Comité de</w:t>
      </w:r>
      <w:r>
        <w:rPr>
          <w:sz w:val="20"/>
          <w:szCs w:val="20"/>
          <w:lang w:val="fr-FR" w:eastAsia="nl-BE"/>
        </w:rPr>
        <w:t xml:space="preserve"> l’</w:t>
      </w:r>
      <w:r w:rsidRPr="000473BD">
        <w:rPr>
          <w:sz w:val="20"/>
          <w:szCs w:val="20"/>
          <w:lang w:val="fr-FR" w:eastAsia="nl-BE"/>
        </w:rPr>
        <w:t xml:space="preserve"> assurance le 6 septembre 2021, prend alors fin le premier jour du mois suivant le mois au cours duquel la notification, est intervenue.</w:t>
      </w:r>
    </w:p>
    <w:p w14:paraId="1DE2FE49"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28420891" w14:textId="6418BA27" w:rsidR="000473BD" w:rsidRPr="000473BD" w:rsidRDefault="000473BD" w:rsidP="000473BD">
      <w:pPr>
        <w:widowControl w:val="0"/>
        <w:tabs>
          <w:tab w:val="left" w:pos="3969"/>
        </w:tabs>
        <w:autoSpaceDE w:val="0"/>
        <w:autoSpaceDN w:val="0"/>
        <w:ind w:right="607"/>
        <w:jc w:val="both"/>
        <w:rPr>
          <w:sz w:val="20"/>
          <w:szCs w:val="20"/>
          <w:lang w:val="fr-FR" w:eastAsia="nl-BE"/>
        </w:rPr>
      </w:pPr>
      <w:r w:rsidRPr="000473BD">
        <w:rPr>
          <w:sz w:val="20"/>
          <w:szCs w:val="20"/>
          <w:lang w:val="fr-FR" w:eastAsia="nl-BE"/>
        </w:rPr>
        <w:t>Si la rééducation avant et après une arthroplastie primaire du genou ou de la hanche soutenue par une application mobile par le patient a déjà commencé avant la fin d</w:t>
      </w:r>
      <w:r w:rsidR="00B841BD">
        <w:rPr>
          <w:sz w:val="20"/>
          <w:szCs w:val="20"/>
          <w:lang w:val="fr-FR" w:eastAsia="nl-BE"/>
        </w:rPr>
        <w:t xml:space="preserve">e la </w:t>
      </w:r>
      <w:r w:rsidRPr="000473BD">
        <w:rPr>
          <w:sz w:val="20"/>
          <w:szCs w:val="20"/>
          <w:lang w:val="fr-FR" w:eastAsia="nl-BE"/>
        </w:rPr>
        <w:t>présent</w:t>
      </w:r>
      <w:r>
        <w:rPr>
          <w:sz w:val="20"/>
          <w:szCs w:val="20"/>
          <w:lang w:val="fr-FR" w:eastAsia="nl-BE"/>
        </w:rPr>
        <w:t>e</w:t>
      </w:r>
      <w:r w:rsidRPr="000473BD">
        <w:rPr>
          <w:sz w:val="20"/>
          <w:szCs w:val="20"/>
          <w:lang w:val="fr-FR" w:eastAsia="nl-BE"/>
        </w:rPr>
        <w:t xml:space="preserve"> </w:t>
      </w:r>
      <w:r>
        <w:rPr>
          <w:sz w:val="20"/>
          <w:szCs w:val="20"/>
          <w:lang w:val="fr-FR" w:eastAsia="nl-BE"/>
        </w:rPr>
        <w:t>convention</w:t>
      </w:r>
      <w:r w:rsidRPr="000473BD">
        <w:rPr>
          <w:sz w:val="20"/>
          <w:szCs w:val="20"/>
          <w:lang w:val="fr-FR" w:eastAsia="nl-BE"/>
        </w:rPr>
        <w:t xml:space="preserve">, tous les services et prestations en nature fournis après la fin de </w:t>
      </w:r>
      <w:r w:rsidR="00B841BD">
        <w:rPr>
          <w:sz w:val="20"/>
          <w:szCs w:val="20"/>
          <w:lang w:val="fr-FR" w:eastAsia="nl-BE"/>
        </w:rPr>
        <w:t xml:space="preserve">la convention </w:t>
      </w:r>
      <w:r w:rsidRPr="000473BD">
        <w:rPr>
          <w:sz w:val="20"/>
          <w:szCs w:val="20"/>
          <w:lang w:val="fr-FR" w:eastAsia="nl-BE"/>
        </w:rPr>
        <w:t>seront fournis conformément aux dispositions d</w:t>
      </w:r>
      <w:r w:rsidR="00B841BD">
        <w:rPr>
          <w:sz w:val="20"/>
          <w:szCs w:val="20"/>
          <w:lang w:val="fr-FR" w:eastAsia="nl-BE"/>
        </w:rPr>
        <w:t>e la</w:t>
      </w:r>
      <w:r w:rsidRPr="000473BD">
        <w:rPr>
          <w:sz w:val="20"/>
          <w:szCs w:val="20"/>
          <w:lang w:val="fr-FR" w:eastAsia="nl-BE"/>
        </w:rPr>
        <w:t xml:space="preserve"> présent</w:t>
      </w:r>
      <w:r w:rsidR="00B841BD">
        <w:rPr>
          <w:sz w:val="20"/>
          <w:szCs w:val="20"/>
          <w:lang w:val="fr-FR" w:eastAsia="nl-BE"/>
        </w:rPr>
        <w:t>e</w:t>
      </w:r>
      <w:r w:rsidRPr="000473BD">
        <w:rPr>
          <w:sz w:val="20"/>
          <w:szCs w:val="20"/>
          <w:lang w:val="fr-FR" w:eastAsia="nl-BE"/>
        </w:rPr>
        <w:t xml:space="preserve"> </w:t>
      </w:r>
      <w:r w:rsidR="00B841BD">
        <w:rPr>
          <w:sz w:val="20"/>
          <w:szCs w:val="20"/>
          <w:lang w:val="fr-FR" w:eastAsia="nl-BE"/>
        </w:rPr>
        <w:t>convention</w:t>
      </w:r>
      <w:r w:rsidRPr="000473BD">
        <w:rPr>
          <w:sz w:val="20"/>
          <w:szCs w:val="20"/>
          <w:lang w:val="fr-FR" w:eastAsia="nl-BE"/>
        </w:rPr>
        <w:t>.</w:t>
      </w:r>
    </w:p>
    <w:p w14:paraId="084F788C"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6BD04C7A" w14:textId="053B36AC" w:rsidR="000473BD" w:rsidRPr="00B841BD" w:rsidRDefault="000473BD" w:rsidP="000473BD">
      <w:pPr>
        <w:widowControl w:val="0"/>
        <w:tabs>
          <w:tab w:val="left" w:pos="3969"/>
        </w:tabs>
        <w:autoSpaceDE w:val="0"/>
        <w:autoSpaceDN w:val="0"/>
        <w:ind w:right="607"/>
        <w:jc w:val="both"/>
        <w:rPr>
          <w:b/>
          <w:bCs/>
          <w:sz w:val="20"/>
          <w:szCs w:val="20"/>
          <w:lang w:val="fr-FR" w:eastAsia="nl-BE"/>
        </w:rPr>
      </w:pPr>
      <w:r w:rsidRPr="00B841BD">
        <w:rPr>
          <w:b/>
          <w:bCs/>
          <w:sz w:val="20"/>
          <w:szCs w:val="20"/>
          <w:lang w:val="fr-FR" w:eastAsia="nl-BE"/>
        </w:rPr>
        <w:t xml:space="preserve">Pour les </w:t>
      </w:r>
      <w:r w:rsidR="00684BF6">
        <w:rPr>
          <w:b/>
          <w:bCs/>
          <w:sz w:val="20"/>
          <w:szCs w:val="20"/>
          <w:lang w:val="fr-FR" w:eastAsia="nl-BE"/>
        </w:rPr>
        <w:t>kinésithérapeutes</w:t>
      </w:r>
      <w:r w:rsidRPr="00B841BD">
        <w:rPr>
          <w:b/>
          <w:bCs/>
          <w:sz w:val="20"/>
          <w:szCs w:val="20"/>
          <w:lang w:val="fr-FR" w:eastAsia="nl-BE"/>
        </w:rPr>
        <w:t xml:space="preserve"> de soins infirmiers ne participant pas à l'étude KCE</w:t>
      </w:r>
      <w:r w:rsidR="00C75B9A">
        <w:rPr>
          <w:b/>
          <w:bCs/>
          <w:sz w:val="20"/>
          <w:szCs w:val="20"/>
          <w:lang w:val="fr-FR" w:eastAsia="nl-BE"/>
        </w:rPr>
        <w:t xml:space="preserve"> (article 12.3)</w:t>
      </w:r>
    </w:p>
    <w:p w14:paraId="3112D84F"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76759CD5"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Le kinésithérapeute est réputé avoir adhéré à cet accord lorsqu’il se connecte pour la première fois à la plateforme de l’application mobile qui figure sur la liste des applications mobiles à l’annexe 2 de la présente convention.</w:t>
      </w:r>
    </w:p>
    <w:p w14:paraId="60CE55CE"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0506737A" w14:textId="29CC7274"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Quand le kinésithérapeute souhaite se connecter à la plateforme de l’application mobile pour la première fois, après avoir suivi la formation pour l’utilisation et l’accès à la plateforme, il peut adhérer à cette convention.</w:t>
      </w:r>
    </w:p>
    <w:p w14:paraId="0F752B7E"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0A423E22" w14:textId="234F92A6"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Cela se fait par le biais d’un pop-up, une fenêtre séparée, dans le processus d’enregistrement.</w:t>
      </w:r>
    </w:p>
    <w:p w14:paraId="3EB9C139"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64661D84" w14:textId="53440421"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Au cours de la procédure d’enregistrement, le kinésithérapeute sera informé de la possibilité d’adhérer à cette convention par le biais d’un pop-up, qui est un élément essentiel de la procédure d’enregistrement.</w:t>
      </w:r>
    </w:p>
    <w:p w14:paraId="7F5FBD2F"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494183D4" w14:textId="29B3AF7E"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Ce pop-up permet d’afficher intégralement et clairement les dispositions de cette convention sur l’écran du kinésithérapeute.</w:t>
      </w:r>
    </w:p>
    <w:p w14:paraId="6D6047A4"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0DFF70C0" w14:textId="114F612F"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En cochant une case avec le texte "Le kinésithérapeute déclare avoir pris connaissance et accepté les dispositions de la "convention entre le Comité de l’assurance du Service des soins de santé de l'INAMI, les kinésithérapeutes et des établissements de soins agrées pour le remboursement de la rééducation des patients, avant et après une arthroplastie primaire du genou ou de la hanche, soutenue par une application mobile », le kinésithérapeute adhère à cette convention et cette pop-up disparaît.</w:t>
      </w:r>
    </w:p>
    <w:p w14:paraId="2D4FF675"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4634FFA4"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r w:rsidRPr="0093607C">
        <w:rPr>
          <w:rFonts w:cs="Arial"/>
          <w:color w:val="000000"/>
          <w:sz w:val="20"/>
          <w:szCs w:val="20"/>
          <w:lang w:val="fr-FR"/>
        </w:rPr>
        <w:t>Le kinésithérapeute peut alors compléter le processus d'inscription et d’adhésion et accéder à la plateforme.</w:t>
      </w:r>
    </w:p>
    <w:p w14:paraId="071606CC" w14:textId="77777777" w:rsidR="00684BF6" w:rsidRPr="0093607C" w:rsidRDefault="00684BF6" w:rsidP="000473BD">
      <w:pPr>
        <w:widowControl w:val="0"/>
        <w:tabs>
          <w:tab w:val="left" w:pos="3969"/>
        </w:tabs>
        <w:autoSpaceDE w:val="0"/>
        <w:autoSpaceDN w:val="0"/>
        <w:ind w:right="607"/>
        <w:jc w:val="both"/>
        <w:rPr>
          <w:rFonts w:cs="Arial"/>
          <w:color w:val="000000"/>
          <w:sz w:val="20"/>
          <w:szCs w:val="20"/>
          <w:lang w:val="fr-FR"/>
        </w:rPr>
      </w:pPr>
    </w:p>
    <w:p w14:paraId="7609A8F2" w14:textId="06B93A88" w:rsidR="000473BD" w:rsidRPr="004963FB" w:rsidRDefault="00684BF6" w:rsidP="000473BD">
      <w:pPr>
        <w:widowControl w:val="0"/>
        <w:tabs>
          <w:tab w:val="left" w:pos="3969"/>
        </w:tabs>
        <w:autoSpaceDE w:val="0"/>
        <w:autoSpaceDN w:val="0"/>
        <w:ind w:right="607"/>
        <w:jc w:val="both"/>
        <w:rPr>
          <w:rFonts w:cs="Arial"/>
          <w:sz w:val="20"/>
          <w:szCs w:val="20"/>
          <w:lang w:val="fr-FR" w:eastAsia="nl-BE"/>
        </w:rPr>
      </w:pPr>
      <w:r w:rsidRPr="0093607C">
        <w:rPr>
          <w:rFonts w:cs="Arial"/>
          <w:color w:val="000000"/>
          <w:sz w:val="20"/>
          <w:szCs w:val="20"/>
          <w:lang w:val="fr-FR"/>
        </w:rPr>
        <w:t xml:space="preserve">Une liste des kinésithérapeutes qui ont adhéré à cette convention est publiée par l'INAMI via le site Internet à l'adresse </w:t>
      </w:r>
      <w:hyperlink r:id="rId9" w:history="1">
        <w:r w:rsidR="004963FB" w:rsidRPr="004963FB">
          <w:rPr>
            <w:color w:val="0000FF"/>
            <w:sz w:val="20"/>
            <w:szCs w:val="20"/>
            <w:u w:val="single"/>
            <w:lang w:val="fr-FR"/>
          </w:rPr>
          <w:t>Une rééducation via application mobile après la pose d’une prothèse du genou ou de la hanche - INAMI (fgov.be)</w:t>
        </w:r>
      </w:hyperlink>
      <w:r w:rsidR="000473BD" w:rsidRPr="004963FB">
        <w:rPr>
          <w:rFonts w:cs="Arial"/>
          <w:sz w:val="20"/>
          <w:szCs w:val="20"/>
          <w:lang w:val="fr-FR" w:eastAsia="nl-BE"/>
        </w:rPr>
        <w:t>.</w:t>
      </w:r>
    </w:p>
    <w:p w14:paraId="73BFE03A" w14:textId="77777777" w:rsidR="000473BD" w:rsidRPr="000473BD" w:rsidRDefault="000473BD" w:rsidP="000473BD">
      <w:pPr>
        <w:widowControl w:val="0"/>
        <w:tabs>
          <w:tab w:val="left" w:pos="3969"/>
        </w:tabs>
        <w:autoSpaceDE w:val="0"/>
        <w:autoSpaceDN w:val="0"/>
        <w:ind w:right="607"/>
        <w:jc w:val="both"/>
        <w:rPr>
          <w:sz w:val="20"/>
          <w:szCs w:val="20"/>
          <w:lang w:val="fr-FR" w:eastAsia="nl-BE"/>
        </w:rPr>
      </w:pPr>
    </w:p>
    <w:p w14:paraId="164AC6E7" w14:textId="08F0AAEF" w:rsidR="00B841BD" w:rsidRDefault="00B841BD">
      <w:pPr>
        <w:rPr>
          <w:sz w:val="20"/>
          <w:szCs w:val="20"/>
          <w:lang w:val="fr-FR" w:eastAsia="nl-BE"/>
        </w:rPr>
      </w:pPr>
      <w:r>
        <w:rPr>
          <w:sz w:val="20"/>
          <w:szCs w:val="20"/>
          <w:lang w:val="fr-FR" w:eastAsia="nl-BE"/>
        </w:rPr>
        <w:br w:type="page"/>
      </w:r>
    </w:p>
    <w:p w14:paraId="06257BD8" w14:textId="45F15E8D" w:rsidR="00B841BD" w:rsidRPr="00F6745C" w:rsidRDefault="00B841BD" w:rsidP="00F6745C">
      <w:pPr>
        <w:widowControl w:val="0"/>
        <w:tabs>
          <w:tab w:val="left" w:pos="3969"/>
        </w:tabs>
        <w:autoSpaceDE w:val="0"/>
        <w:autoSpaceDN w:val="0"/>
        <w:ind w:right="607"/>
        <w:jc w:val="both"/>
        <w:rPr>
          <w:rFonts w:eastAsia="Arial" w:cs="Arial"/>
          <w:b/>
          <w:sz w:val="18"/>
          <w:lang w:val="fr-FR"/>
        </w:rPr>
      </w:pPr>
      <w:r w:rsidRPr="00684BF6">
        <w:rPr>
          <w:b/>
          <w:bCs/>
          <w:sz w:val="20"/>
          <w:szCs w:val="20"/>
          <w:lang w:val="fr-FR" w:eastAsia="nl-BE"/>
        </w:rPr>
        <w:lastRenderedPageBreak/>
        <w:t>Annexe 1 :</w:t>
      </w:r>
      <w:r w:rsidR="00F6745C" w:rsidRPr="00145D0F">
        <w:rPr>
          <w:rFonts w:eastAsia="Arial" w:cs="Arial"/>
          <w:noProof/>
        </w:rPr>
        <mc:AlternateContent>
          <mc:Choice Requires="wps">
            <w:drawing>
              <wp:anchor distT="0" distB="0" distL="0" distR="0" simplePos="0" relativeHeight="251667456" behindDoc="1" locked="0" layoutInCell="1" allowOverlap="1" wp14:anchorId="2DAAC721" wp14:editId="0BA61ABA">
                <wp:simplePos x="0" y="0"/>
                <wp:positionH relativeFrom="page">
                  <wp:posOffset>698500</wp:posOffset>
                </wp:positionH>
                <wp:positionV relativeFrom="paragraph">
                  <wp:posOffset>285115</wp:posOffset>
                </wp:positionV>
                <wp:extent cx="6348730" cy="987425"/>
                <wp:effectExtent l="0" t="0" r="13970" b="2222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9874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1EB5B" w14:textId="77777777" w:rsidR="002F5B10" w:rsidRPr="009E736E" w:rsidRDefault="002F5B10" w:rsidP="00F6745C">
                            <w:pPr>
                              <w:spacing w:before="19"/>
                              <w:ind w:left="108" w:right="103"/>
                              <w:jc w:val="both"/>
                              <w:rPr>
                                <w:lang w:val="fr-FR"/>
                              </w:rPr>
                            </w:pPr>
                            <w:r w:rsidRPr="009E736E">
                              <w:rPr>
                                <w:lang w:val="fr-FR"/>
                              </w:rPr>
                              <w:t>AVENANT</w:t>
                            </w:r>
                            <w:r w:rsidRPr="009E736E">
                              <w:rPr>
                                <w:spacing w:val="-3"/>
                                <w:lang w:val="fr-FR"/>
                              </w:rPr>
                              <w:t xml:space="preserve"> </w:t>
                            </w:r>
                            <w:r w:rsidRPr="009E736E">
                              <w:rPr>
                                <w:lang w:val="fr-FR"/>
                              </w:rPr>
                              <w:t>A</w:t>
                            </w:r>
                            <w:r w:rsidRPr="009E736E">
                              <w:rPr>
                                <w:spacing w:val="-3"/>
                                <w:lang w:val="fr-FR"/>
                              </w:rPr>
                              <w:t xml:space="preserve"> </w:t>
                            </w:r>
                            <w:r w:rsidRPr="009E736E">
                              <w:rPr>
                                <w:lang w:val="fr-FR"/>
                              </w:rPr>
                              <w:t>LA</w:t>
                            </w:r>
                            <w:r w:rsidRPr="009E736E">
                              <w:rPr>
                                <w:spacing w:val="-4"/>
                                <w:lang w:val="fr-FR"/>
                              </w:rPr>
                              <w:t xml:space="preserve"> </w:t>
                            </w:r>
                            <w:r w:rsidRPr="009E736E">
                              <w:rPr>
                                <w:lang w:val="fr-FR"/>
                              </w:rPr>
                              <w:t>CONVENTION</w:t>
                            </w:r>
                            <w:r w:rsidRPr="009E736E">
                              <w:rPr>
                                <w:spacing w:val="-5"/>
                                <w:lang w:val="fr-FR"/>
                              </w:rPr>
                              <w:t xml:space="preserve"> </w:t>
                            </w:r>
                            <w:r w:rsidRPr="009E736E">
                              <w:rPr>
                                <w:lang w:val="fr-FR"/>
                              </w:rPr>
                              <w:t>ENTRE</w:t>
                            </w:r>
                            <w:r w:rsidRPr="009E736E">
                              <w:rPr>
                                <w:spacing w:val="-3"/>
                                <w:lang w:val="fr-FR"/>
                              </w:rPr>
                              <w:t xml:space="preserve"> </w:t>
                            </w:r>
                            <w:r w:rsidRPr="009E736E">
                              <w:rPr>
                                <w:lang w:val="fr-FR"/>
                              </w:rPr>
                              <w:t>LE</w:t>
                            </w:r>
                            <w:r w:rsidRPr="009E736E">
                              <w:rPr>
                                <w:spacing w:val="-5"/>
                                <w:lang w:val="fr-FR"/>
                              </w:rPr>
                              <w:t xml:space="preserve"> </w:t>
                            </w:r>
                            <w:r w:rsidRPr="009E736E">
                              <w:rPr>
                                <w:lang w:val="fr-FR"/>
                              </w:rPr>
                              <w:t>COMITÉ</w:t>
                            </w:r>
                            <w:r w:rsidRPr="009E736E">
                              <w:rPr>
                                <w:spacing w:val="-4"/>
                                <w:lang w:val="fr-FR"/>
                              </w:rPr>
                              <w:t xml:space="preserve"> </w:t>
                            </w:r>
                            <w:r w:rsidRPr="009E736E">
                              <w:rPr>
                                <w:lang w:val="fr-FR"/>
                              </w:rPr>
                              <w:t>DE</w:t>
                            </w:r>
                            <w:r w:rsidRPr="009E736E">
                              <w:rPr>
                                <w:spacing w:val="-5"/>
                                <w:lang w:val="fr-FR"/>
                              </w:rPr>
                              <w:t xml:space="preserve"> </w:t>
                            </w:r>
                            <w:r w:rsidRPr="009E736E">
                              <w:rPr>
                                <w:lang w:val="fr-FR"/>
                              </w:rPr>
                              <w:t>L'ASSURANCE</w:t>
                            </w:r>
                            <w:r w:rsidRPr="009E736E">
                              <w:rPr>
                                <w:spacing w:val="-5"/>
                                <w:lang w:val="fr-FR"/>
                              </w:rPr>
                              <w:t xml:space="preserve"> </w:t>
                            </w:r>
                            <w:r w:rsidRPr="009E736E">
                              <w:rPr>
                                <w:lang w:val="fr-FR"/>
                              </w:rPr>
                              <w:t>DU</w:t>
                            </w:r>
                            <w:r w:rsidRPr="009E736E">
                              <w:rPr>
                                <w:spacing w:val="-2"/>
                                <w:lang w:val="fr-FR"/>
                              </w:rPr>
                              <w:t xml:space="preserve"> </w:t>
                            </w:r>
                            <w:r w:rsidRPr="009E736E">
                              <w:rPr>
                                <w:lang w:val="fr-FR"/>
                              </w:rPr>
                              <w:t>SERVICE</w:t>
                            </w:r>
                            <w:r w:rsidRPr="009E736E">
                              <w:rPr>
                                <w:spacing w:val="-3"/>
                                <w:lang w:val="fr-FR"/>
                              </w:rPr>
                              <w:t xml:space="preserve"> </w:t>
                            </w:r>
                            <w:r w:rsidRPr="009E736E">
                              <w:rPr>
                                <w:lang w:val="fr-FR"/>
                              </w:rPr>
                              <w:t>DES</w:t>
                            </w:r>
                            <w:r w:rsidRPr="009E736E">
                              <w:rPr>
                                <w:spacing w:val="-5"/>
                                <w:lang w:val="fr-FR"/>
                              </w:rPr>
                              <w:t xml:space="preserve"> </w:t>
                            </w:r>
                            <w:r w:rsidRPr="009E736E">
                              <w:rPr>
                                <w:lang w:val="fr-FR"/>
                              </w:rPr>
                              <w:t>SOINS</w:t>
                            </w:r>
                            <w:r w:rsidRPr="009E736E">
                              <w:rPr>
                                <w:spacing w:val="-59"/>
                                <w:lang w:val="fr-FR"/>
                              </w:rPr>
                              <w:t xml:space="preserve"> </w:t>
                            </w:r>
                            <w:r w:rsidRPr="009E736E">
                              <w:rPr>
                                <w:lang w:val="fr-FR"/>
                              </w:rPr>
                              <w:t>DE SANTÉ DE L'INAMI, LES KINESITHERAPEUTES ET DES ÉTABLISSEMENTS DE SOINS</w:t>
                            </w:r>
                            <w:r w:rsidRPr="009E736E">
                              <w:rPr>
                                <w:spacing w:val="1"/>
                                <w:lang w:val="fr-FR"/>
                              </w:rPr>
                              <w:t xml:space="preserve"> </w:t>
                            </w:r>
                            <w:r w:rsidRPr="009E736E">
                              <w:rPr>
                                <w:lang w:val="fr-FR"/>
                              </w:rPr>
                              <w:t>AGRÉÉS POUR LE REMBOURSEMENT DE LA RÉÉDUCATION DES PATIENTS, AVANT ET</w:t>
                            </w:r>
                            <w:r w:rsidRPr="009E736E">
                              <w:rPr>
                                <w:spacing w:val="1"/>
                                <w:lang w:val="fr-FR"/>
                              </w:rPr>
                              <w:t xml:space="preserve"> </w:t>
                            </w:r>
                            <w:r w:rsidRPr="009E736E">
                              <w:rPr>
                                <w:lang w:val="fr-FR"/>
                              </w:rPr>
                              <w:t>APRÈS UNE ARTHROPLASTIE PRIMAIRE DU GENOU OU DE LA HANCHE, SOUTENUE PAR</w:t>
                            </w:r>
                            <w:r w:rsidRPr="009E736E">
                              <w:rPr>
                                <w:spacing w:val="1"/>
                                <w:lang w:val="fr-FR"/>
                              </w:rPr>
                              <w:t xml:space="preserve"> </w:t>
                            </w:r>
                            <w:r w:rsidRPr="009E736E">
                              <w:rPr>
                                <w:lang w:val="fr-FR"/>
                              </w:rPr>
                              <w:t>UNE</w:t>
                            </w:r>
                            <w:r w:rsidRPr="009E736E">
                              <w:rPr>
                                <w:spacing w:val="-1"/>
                                <w:lang w:val="fr-FR"/>
                              </w:rPr>
                              <w:t xml:space="preserve"> </w:t>
                            </w:r>
                            <w:r w:rsidRPr="009E736E">
                              <w:rPr>
                                <w:lang w:val="fr-FR"/>
                              </w:rPr>
                              <w:t>APPLICATION 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AC721" id="_x0000_t202" coordsize="21600,21600" o:spt="202" path="m,l,21600r21600,l21600,xe">
                <v:stroke joinstyle="miter"/>
                <v:path gradientshapeok="t" o:connecttype="rect"/>
              </v:shapetype>
              <v:shape id="Text Box 10" o:spid="_x0000_s1026" type="#_x0000_t202" style="position:absolute;left:0;text-align:left;margin-left:55pt;margin-top:22.45pt;width:499.9pt;height:77.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" filled="f" strokeweight=".16936mm">
                <v:textbox inset="0,0,0,0">
                  <w:txbxContent>
                    <w:p w14:paraId="2EE1EB5B" w14:textId="77777777" w:rsidR="002F5B10" w:rsidRPr="009E736E" w:rsidRDefault="002F5B10" w:rsidP="00F6745C">
                      <w:pPr>
                        <w:spacing w:before="19"/>
                        <w:ind w:left="108" w:right="103"/>
                        <w:jc w:val="both"/>
                        <w:rPr>
                          <w:lang w:val="fr-FR"/>
                        </w:rPr>
                      </w:pPr>
                      <w:r w:rsidRPr="009E736E">
                        <w:rPr>
                          <w:lang w:val="fr-FR"/>
                        </w:rPr>
                        <w:t>AVENANT</w:t>
                      </w:r>
                      <w:r w:rsidRPr="009E736E">
                        <w:rPr>
                          <w:spacing w:val="-3"/>
                          <w:lang w:val="fr-FR"/>
                        </w:rPr>
                        <w:t xml:space="preserve"> </w:t>
                      </w:r>
                      <w:r w:rsidRPr="009E736E">
                        <w:rPr>
                          <w:lang w:val="fr-FR"/>
                        </w:rPr>
                        <w:t>A</w:t>
                      </w:r>
                      <w:r w:rsidRPr="009E736E">
                        <w:rPr>
                          <w:spacing w:val="-3"/>
                          <w:lang w:val="fr-FR"/>
                        </w:rPr>
                        <w:t xml:space="preserve"> </w:t>
                      </w:r>
                      <w:r w:rsidRPr="009E736E">
                        <w:rPr>
                          <w:lang w:val="fr-FR"/>
                        </w:rPr>
                        <w:t>LA</w:t>
                      </w:r>
                      <w:r w:rsidRPr="009E736E">
                        <w:rPr>
                          <w:spacing w:val="-4"/>
                          <w:lang w:val="fr-FR"/>
                        </w:rPr>
                        <w:t xml:space="preserve"> </w:t>
                      </w:r>
                      <w:r w:rsidRPr="009E736E">
                        <w:rPr>
                          <w:lang w:val="fr-FR"/>
                        </w:rPr>
                        <w:t>CONVENTION</w:t>
                      </w:r>
                      <w:r w:rsidRPr="009E736E">
                        <w:rPr>
                          <w:spacing w:val="-5"/>
                          <w:lang w:val="fr-FR"/>
                        </w:rPr>
                        <w:t xml:space="preserve"> </w:t>
                      </w:r>
                      <w:r w:rsidRPr="009E736E">
                        <w:rPr>
                          <w:lang w:val="fr-FR"/>
                        </w:rPr>
                        <w:t>ENTRE</w:t>
                      </w:r>
                      <w:r w:rsidRPr="009E736E">
                        <w:rPr>
                          <w:spacing w:val="-3"/>
                          <w:lang w:val="fr-FR"/>
                        </w:rPr>
                        <w:t xml:space="preserve"> </w:t>
                      </w:r>
                      <w:r w:rsidRPr="009E736E">
                        <w:rPr>
                          <w:lang w:val="fr-FR"/>
                        </w:rPr>
                        <w:t>LE</w:t>
                      </w:r>
                      <w:r w:rsidRPr="009E736E">
                        <w:rPr>
                          <w:spacing w:val="-5"/>
                          <w:lang w:val="fr-FR"/>
                        </w:rPr>
                        <w:t xml:space="preserve"> </w:t>
                      </w:r>
                      <w:r w:rsidRPr="009E736E">
                        <w:rPr>
                          <w:lang w:val="fr-FR"/>
                        </w:rPr>
                        <w:t>COMITÉ</w:t>
                      </w:r>
                      <w:r w:rsidRPr="009E736E">
                        <w:rPr>
                          <w:spacing w:val="-4"/>
                          <w:lang w:val="fr-FR"/>
                        </w:rPr>
                        <w:t xml:space="preserve"> </w:t>
                      </w:r>
                      <w:r w:rsidRPr="009E736E">
                        <w:rPr>
                          <w:lang w:val="fr-FR"/>
                        </w:rPr>
                        <w:t>DE</w:t>
                      </w:r>
                      <w:r w:rsidRPr="009E736E">
                        <w:rPr>
                          <w:spacing w:val="-5"/>
                          <w:lang w:val="fr-FR"/>
                        </w:rPr>
                        <w:t xml:space="preserve"> </w:t>
                      </w:r>
                      <w:r w:rsidRPr="009E736E">
                        <w:rPr>
                          <w:lang w:val="fr-FR"/>
                        </w:rPr>
                        <w:t>L'ASSURANCE</w:t>
                      </w:r>
                      <w:r w:rsidRPr="009E736E">
                        <w:rPr>
                          <w:spacing w:val="-5"/>
                          <w:lang w:val="fr-FR"/>
                        </w:rPr>
                        <w:t xml:space="preserve"> </w:t>
                      </w:r>
                      <w:r w:rsidRPr="009E736E">
                        <w:rPr>
                          <w:lang w:val="fr-FR"/>
                        </w:rPr>
                        <w:t>DU</w:t>
                      </w:r>
                      <w:r w:rsidRPr="009E736E">
                        <w:rPr>
                          <w:spacing w:val="-2"/>
                          <w:lang w:val="fr-FR"/>
                        </w:rPr>
                        <w:t xml:space="preserve"> </w:t>
                      </w:r>
                      <w:r w:rsidRPr="009E736E">
                        <w:rPr>
                          <w:lang w:val="fr-FR"/>
                        </w:rPr>
                        <w:t>SERVICE</w:t>
                      </w:r>
                      <w:r w:rsidRPr="009E736E">
                        <w:rPr>
                          <w:spacing w:val="-3"/>
                          <w:lang w:val="fr-FR"/>
                        </w:rPr>
                        <w:t xml:space="preserve"> </w:t>
                      </w:r>
                      <w:r w:rsidRPr="009E736E">
                        <w:rPr>
                          <w:lang w:val="fr-FR"/>
                        </w:rPr>
                        <w:t>DES</w:t>
                      </w:r>
                      <w:r w:rsidRPr="009E736E">
                        <w:rPr>
                          <w:spacing w:val="-5"/>
                          <w:lang w:val="fr-FR"/>
                        </w:rPr>
                        <w:t xml:space="preserve"> </w:t>
                      </w:r>
                      <w:r w:rsidRPr="009E736E">
                        <w:rPr>
                          <w:lang w:val="fr-FR"/>
                        </w:rPr>
                        <w:t>SOINS</w:t>
                      </w:r>
                      <w:r w:rsidRPr="009E736E">
                        <w:rPr>
                          <w:spacing w:val="-59"/>
                          <w:lang w:val="fr-FR"/>
                        </w:rPr>
                        <w:t xml:space="preserve"> </w:t>
                      </w:r>
                      <w:r w:rsidRPr="009E736E">
                        <w:rPr>
                          <w:lang w:val="fr-FR"/>
                        </w:rPr>
                        <w:t>DE SANTÉ DE L'INAMI, LES KINESITHERAPEUTES ET DES ÉTABLISSEMENTS DE SOINS</w:t>
                      </w:r>
                      <w:r w:rsidRPr="009E736E">
                        <w:rPr>
                          <w:spacing w:val="1"/>
                          <w:lang w:val="fr-FR"/>
                        </w:rPr>
                        <w:t xml:space="preserve"> </w:t>
                      </w:r>
                      <w:r w:rsidRPr="009E736E">
                        <w:rPr>
                          <w:lang w:val="fr-FR"/>
                        </w:rPr>
                        <w:t>AGRÉÉS POUR LE REMBOURSEMENT DE LA RÉÉDUCATION DES PATIENTS, AVANT ET</w:t>
                      </w:r>
                      <w:r w:rsidRPr="009E736E">
                        <w:rPr>
                          <w:spacing w:val="1"/>
                          <w:lang w:val="fr-FR"/>
                        </w:rPr>
                        <w:t xml:space="preserve"> </w:t>
                      </w:r>
                      <w:r w:rsidRPr="009E736E">
                        <w:rPr>
                          <w:lang w:val="fr-FR"/>
                        </w:rPr>
                        <w:t>APRÈS UNE ARTHROPLASTIE PRIMAIRE DU GENOU OU DE LA HANCHE, SOUTENUE PAR</w:t>
                      </w:r>
                      <w:r w:rsidRPr="009E736E">
                        <w:rPr>
                          <w:spacing w:val="1"/>
                          <w:lang w:val="fr-FR"/>
                        </w:rPr>
                        <w:t xml:space="preserve"> </w:t>
                      </w:r>
                      <w:r w:rsidRPr="009E736E">
                        <w:rPr>
                          <w:lang w:val="fr-FR"/>
                        </w:rPr>
                        <w:t>UNE</w:t>
                      </w:r>
                      <w:r w:rsidRPr="009E736E">
                        <w:rPr>
                          <w:spacing w:val="-1"/>
                          <w:lang w:val="fr-FR"/>
                        </w:rPr>
                        <w:t xml:space="preserve"> </w:t>
                      </w:r>
                      <w:r w:rsidRPr="009E736E">
                        <w:rPr>
                          <w:lang w:val="fr-FR"/>
                        </w:rPr>
                        <w:t>APPLICATION MOBILE</w:t>
                      </w:r>
                    </w:p>
                  </w:txbxContent>
                </v:textbox>
                <w10:wrap type="topAndBottom" anchorx="page"/>
              </v:shape>
            </w:pict>
          </mc:Fallback>
        </mc:AlternateContent>
      </w:r>
    </w:p>
    <w:p w14:paraId="17199BF2" w14:textId="77777777" w:rsidR="00F6745C" w:rsidRPr="005C191D" w:rsidRDefault="00F6745C" w:rsidP="00B841BD">
      <w:pPr>
        <w:spacing w:before="120" w:after="120"/>
        <w:jc w:val="both"/>
        <w:rPr>
          <w:rFonts w:eastAsia="Arial" w:cs="Arial"/>
          <w:b/>
          <w:sz w:val="18"/>
          <w:lang w:val="fr-BE"/>
        </w:rPr>
      </w:pPr>
    </w:p>
    <w:p w14:paraId="670CC703" w14:textId="77777777" w:rsidR="00B841BD" w:rsidRPr="00B841BD" w:rsidRDefault="00B841BD" w:rsidP="00B841BD">
      <w:pPr>
        <w:widowControl w:val="0"/>
        <w:autoSpaceDE w:val="0"/>
        <w:autoSpaceDN w:val="0"/>
        <w:spacing w:before="93"/>
        <w:ind w:left="119" w:right="118"/>
        <w:jc w:val="both"/>
        <w:rPr>
          <w:rFonts w:eastAsia="Arial" w:cs="Arial"/>
          <w:sz w:val="22"/>
          <w:szCs w:val="22"/>
          <w:lang w:val="fr-FR"/>
        </w:rPr>
      </w:pPr>
      <w:r w:rsidRPr="00B841BD">
        <w:rPr>
          <w:rFonts w:eastAsia="Arial" w:cs="Arial"/>
          <w:sz w:val="22"/>
          <w:szCs w:val="22"/>
          <w:lang w:val="fr-FR"/>
        </w:rPr>
        <w:t>Vu la loi relative à l'assurance obligatoire soins de santé et indemnités, coordonnée le 14 juillet 1994,</w:t>
      </w:r>
      <w:r w:rsidRPr="00B841BD">
        <w:rPr>
          <w:rFonts w:eastAsia="Arial" w:cs="Arial"/>
          <w:spacing w:val="1"/>
          <w:sz w:val="22"/>
          <w:szCs w:val="22"/>
          <w:lang w:val="fr-FR"/>
        </w:rPr>
        <w:t xml:space="preserve"> </w:t>
      </w:r>
      <w:r w:rsidRPr="00B841BD">
        <w:rPr>
          <w:rFonts w:eastAsia="Arial" w:cs="Arial"/>
          <w:sz w:val="22"/>
          <w:szCs w:val="22"/>
          <w:lang w:val="fr-FR"/>
        </w:rPr>
        <w:t>article</w:t>
      </w:r>
      <w:r w:rsidRPr="00B841BD">
        <w:rPr>
          <w:rFonts w:eastAsia="Arial" w:cs="Arial"/>
          <w:spacing w:val="-1"/>
          <w:sz w:val="22"/>
          <w:szCs w:val="22"/>
          <w:lang w:val="fr-FR"/>
        </w:rPr>
        <w:t xml:space="preserve"> </w:t>
      </w:r>
      <w:r w:rsidRPr="00B841BD">
        <w:rPr>
          <w:rFonts w:eastAsia="Arial" w:cs="Arial"/>
          <w:sz w:val="22"/>
          <w:szCs w:val="22"/>
          <w:lang w:val="fr-FR"/>
        </w:rPr>
        <w:t>22,</w:t>
      </w:r>
      <w:r w:rsidRPr="00B841BD">
        <w:rPr>
          <w:rFonts w:eastAsia="Arial" w:cs="Arial"/>
          <w:spacing w:val="2"/>
          <w:sz w:val="22"/>
          <w:szCs w:val="22"/>
          <w:lang w:val="fr-FR"/>
        </w:rPr>
        <w:t xml:space="preserve"> </w:t>
      </w:r>
      <w:r w:rsidRPr="00B841BD">
        <w:rPr>
          <w:rFonts w:eastAsia="Arial" w:cs="Arial"/>
          <w:sz w:val="22"/>
          <w:szCs w:val="22"/>
          <w:lang w:val="fr-FR"/>
        </w:rPr>
        <w:t>6°bis</w:t>
      </w:r>
      <w:r w:rsidRPr="00B841BD">
        <w:rPr>
          <w:rFonts w:eastAsia="Arial" w:cs="Arial"/>
          <w:spacing w:val="-2"/>
          <w:sz w:val="22"/>
          <w:szCs w:val="22"/>
          <w:lang w:val="fr-FR"/>
        </w:rPr>
        <w:t xml:space="preserve"> </w:t>
      </w:r>
      <w:r w:rsidRPr="00B841BD">
        <w:rPr>
          <w:rFonts w:eastAsia="Arial" w:cs="Arial"/>
          <w:sz w:val="22"/>
          <w:szCs w:val="22"/>
          <w:lang w:val="fr-FR"/>
        </w:rPr>
        <w:t>;</w:t>
      </w:r>
    </w:p>
    <w:p w14:paraId="703BAB1C" w14:textId="77777777" w:rsidR="00B841BD" w:rsidRPr="00B841BD" w:rsidRDefault="00B841BD" w:rsidP="00B841BD">
      <w:pPr>
        <w:widowControl w:val="0"/>
        <w:autoSpaceDE w:val="0"/>
        <w:autoSpaceDN w:val="0"/>
        <w:rPr>
          <w:rFonts w:eastAsia="Arial" w:cs="Arial"/>
          <w:sz w:val="22"/>
          <w:lang w:val="fr-FR"/>
        </w:rPr>
      </w:pPr>
    </w:p>
    <w:p w14:paraId="3C203607" w14:textId="77777777" w:rsidR="00B841BD" w:rsidRPr="00B841BD" w:rsidRDefault="00B841BD" w:rsidP="00B841BD">
      <w:pPr>
        <w:widowControl w:val="0"/>
        <w:autoSpaceDE w:val="0"/>
        <w:autoSpaceDN w:val="0"/>
        <w:ind w:left="119"/>
        <w:jc w:val="both"/>
        <w:rPr>
          <w:rFonts w:eastAsia="Arial" w:cs="Arial"/>
          <w:sz w:val="22"/>
          <w:szCs w:val="22"/>
          <w:lang w:val="fr-FR"/>
        </w:rPr>
      </w:pPr>
      <w:r w:rsidRPr="00B841BD">
        <w:rPr>
          <w:rFonts w:eastAsia="Arial" w:cs="Arial"/>
          <w:sz w:val="22"/>
          <w:szCs w:val="22"/>
          <w:lang w:val="fr-FR"/>
        </w:rPr>
        <w:t>Vu</w:t>
      </w:r>
      <w:r w:rsidRPr="00B841BD">
        <w:rPr>
          <w:rFonts w:eastAsia="Arial" w:cs="Arial"/>
          <w:spacing w:val="-2"/>
          <w:sz w:val="22"/>
          <w:szCs w:val="22"/>
          <w:lang w:val="fr-FR"/>
        </w:rPr>
        <w:t xml:space="preserve"> </w:t>
      </w:r>
      <w:r w:rsidRPr="00B841BD">
        <w:rPr>
          <w:rFonts w:eastAsia="Arial" w:cs="Arial"/>
          <w:sz w:val="22"/>
          <w:szCs w:val="22"/>
          <w:lang w:val="fr-FR"/>
        </w:rPr>
        <w:t>la</w:t>
      </w:r>
      <w:r w:rsidRPr="00B841BD">
        <w:rPr>
          <w:rFonts w:eastAsia="Arial" w:cs="Arial"/>
          <w:spacing w:val="-1"/>
          <w:sz w:val="22"/>
          <w:szCs w:val="22"/>
          <w:lang w:val="fr-FR"/>
        </w:rPr>
        <w:t xml:space="preserve"> </w:t>
      </w:r>
      <w:r w:rsidRPr="00B841BD">
        <w:rPr>
          <w:rFonts w:eastAsia="Arial" w:cs="Arial"/>
          <w:sz w:val="22"/>
          <w:szCs w:val="22"/>
          <w:lang w:val="fr-FR"/>
        </w:rPr>
        <w:t>décision</w:t>
      </w:r>
      <w:r w:rsidRPr="00B841BD">
        <w:rPr>
          <w:rFonts w:eastAsia="Arial" w:cs="Arial"/>
          <w:spacing w:val="-2"/>
          <w:sz w:val="22"/>
          <w:szCs w:val="22"/>
          <w:lang w:val="fr-FR"/>
        </w:rPr>
        <w:t xml:space="preserve"> </w:t>
      </w:r>
      <w:r w:rsidRPr="00B841BD">
        <w:rPr>
          <w:rFonts w:eastAsia="Arial" w:cs="Arial"/>
          <w:sz w:val="22"/>
          <w:szCs w:val="22"/>
          <w:lang w:val="fr-FR"/>
        </w:rPr>
        <w:t>du</w:t>
      </w:r>
      <w:r w:rsidRPr="00B841BD">
        <w:rPr>
          <w:rFonts w:eastAsia="Arial" w:cs="Arial"/>
          <w:spacing w:val="-1"/>
          <w:sz w:val="22"/>
          <w:szCs w:val="22"/>
          <w:lang w:val="fr-FR"/>
        </w:rPr>
        <w:t xml:space="preserve"> </w:t>
      </w:r>
      <w:r w:rsidRPr="00B841BD">
        <w:rPr>
          <w:rFonts w:eastAsia="Arial" w:cs="Arial"/>
          <w:sz w:val="22"/>
          <w:szCs w:val="22"/>
          <w:lang w:val="fr-FR"/>
        </w:rPr>
        <w:t>Comité</w:t>
      </w:r>
      <w:r w:rsidRPr="00B841BD">
        <w:rPr>
          <w:rFonts w:eastAsia="Arial" w:cs="Arial"/>
          <w:spacing w:val="-3"/>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l’assurance</w:t>
      </w:r>
      <w:r w:rsidRPr="00B841BD">
        <w:rPr>
          <w:rFonts w:eastAsia="Arial" w:cs="Arial"/>
          <w:spacing w:val="-3"/>
          <w:sz w:val="22"/>
          <w:szCs w:val="22"/>
          <w:lang w:val="fr-FR"/>
        </w:rPr>
        <w:t xml:space="preserve"> </w:t>
      </w:r>
      <w:r w:rsidRPr="00B841BD">
        <w:rPr>
          <w:rFonts w:eastAsia="Arial" w:cs="Arial"/>
          <w:sz w:val="22"/>
          <w:szCs w:val="22"/>
          <w:lang w:val="fr-FR"/>
        </w:rPr>
        <w:t>lors</w:t>
      </w:r>
      <w:r w:rsidRPr="00B841BD">
        <w:rPr>
          <w:rFonts w:eastAsia="Arial" w:cs="Arial"/>
          <w:spacing w:val="-2"/>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sa</w:t>
      </w:r>
      <w:r w:rsidRPr="00B841BD">
        <w:rPr>
          <w:rFonts w:eastAsia="Arial" w:cs="Arial"/>
          <w:spacing w:val="3"/>
          <w:sz w:val="22"/>
          <w:szCs w:val="22"/>
          <w:lang w:val="fr-FR"/>
        </w:rPr>
        <w:t xml:space="preserve"> </w:t>
      </w:r>
      <w:r w:rsidRPr="00B841BD">
        <w:rPr>
          <w:rFonts w:eastAsia="Arial" w:cs="Arial"/>
          <w:sz w:val="22"/>
          <w:szCs w:val="22"/>
          <w:lang w:val="fr-FR"/>
        </w:rPr>
        <w:t>séance</w:t>
      </w:r>
      <w:r w:rsidRPr="00B841BD">
        <w:rPr>
          <w:rFonts w:eastAsia="Arial" w:cs="Arial"/>
          <w:spacing w:val="-2"/>
          <w:sz w:val="22"/>
          <w:szCs w:val="22"/>
          <w:lang w:val="fr-FR"/>
        </w:rPr>
        <w:t xml:space="preserve"> </w:t>
      </w:r>
      <w:r w:rsidRPr="00B841BD">
        <w:rPr>
          <w:rFonts w:eastAsia="Arial" w:cs="Arial"/>
          <w:sz w:val="22"/>
          <w:szCs w:val="22"/>
          <w:lang w:val="fr-FR"/>
        </w:rPr>
        <w:t>du</w:t>
      </w:r>
      <w:r w:rsidRPr="00B841BD">
        <w:rPr>
          <w:rFonts w:eastAsia="Arial" w:cs="Arial"/>
          <w:spacing w:val="-3"/>
          <w:sz w:val="22"/>
          <w:szCs w:val="22"/>
          <w:lang w:val="fr-FR"/>
        </w:rPr>
        <w:t xml:space="preserve"> </w:t>
      </w:r>
      <w:r w:rsidRPr="00B841BD">
        <w:rPr>
          <w:rFonts w:eastAsia="Arial" w:cs="Arial"/>
          <w:sz w:val="22"/>
          <w:szCs w:val="22"/>
          <w:lang w:val="fr-FR"/>
        </w:rPr>
        <w:t>13</w:t>
      </w:r>
      <w:r w:rsidRPr="00B841BD">
        <w:rPr>
          <w:rFonts w:eastAsia="Arial" w:cs="Arial"/>
          <w:spacing w:val="-3"/>
          <w:sz w:val="22"/>
          <w:szCs w:val="22"/>
          <w:lang w:val="fr-FR"/>
        </w:rPr>
        <w:t xml:space="preserve"> </w:t>
      </w:r>
      <w:r w:rsidRPr="00B841BD">
        <w:rPr>
          <w:rFonts w:eastAsia="Arial" w:cs="Arial"/>
          <w:sz w:val="22"/>
          <w:szCs w:val="22"/>
          <w:lang w:val="fr-FR"/>
        </w:rPr>
        <w:t>juillet</w:t>
      </w:r>
      <w:r w:rsidRPr="00B841BD">
        <w:rPr>
          <w:rFonts w:eastAsia="Arial" w:cs="Arial"/>
          <w:spacing w:val="-1"/>
          <w:sz w:val="22"/>
          <w:szCs w:val="22"/>
          <w:lang w:val="fr-FR"/>
        </w:rPr>
        <w:t xml:space="preserve"> </w:t>
      </w:r>
      <w:r w:rsidRPr="00B841BD">
        <w:rPr>
          <w:rFonts w:eastAsia="Arial" w:cs="Arial"/>
          <w:sz w:val="22"/>
          <w:szCs w:val="22"/>
          <w:lang w:val="fr-FR"/>
        </w:rPr>
        <w:t>2020 ;</w:t>
      </w:r>
    </w:p>
    <w:p w14:paraId="3AC570E7" w14:textId="77777777" w:rsidR="00B841BD" w:rsidRPr="00B841BD" w:rsidRDefault="00B841BD" w:rsidP="00B841BD">
      <w:pPr>
        <w:widowControl w:val="0"/>
        <w:autoSpaceDE w:val="0"/>
        <w:autoSpaceDN w:val="0"/>
        <w:spacing w:before="1"/>
        <w:rPr>
          <w:rFonts w:eastAsia="Arial" w:cs="Arial"/>
          <w:sz w:val="22"/>
          <w:lang w:val="fr-FR"/>
        </w:rPr>
      </w:pPr>
    </w:p>
    <w:p w14:paraId="438916E6" w14:textId="77777777" w:rsidR="00B841BD" w:rsidRPr="00B841BD" w:rsidRDefault="00B841BD" w:rsidP="00B841BD">
      <w:pPr>
        <w:widowControl w:val="0"/>
        <w:autoSpaceDE w:val="0"/>
        <w:autoSpaceDN w:val="0"/>
        <w:ind w:left="119"/>
        <w:jc w:val="both"/>
        <w:rPr>
          <w:rFonts w:eastAsia="Arial" w:cs="Arial"/>
          <w:sz w:val="22"/>
          <w:szCs w:val="22"/>
          <w:lang w:val="fr-FR"/>
        </w:rPr>
      </w:pPr>
      <w:bookmarkStart w:id="0" w:name="_Hlk114139133"/>
      <w:r w:rsidRPr="00B841BD">
        <w:rPr>
          <w:rFonts w:eastAsia="Arial" w:cs="Arial"/>
          <w:sz w:val="22"/>
          <w:szCs w:val="22"/>
          <w:lang w:val="fr-FR"/>
        </w:rPr>
        <w:t>Vu</w:t>
      </w:r>
      <w:r w:rsidRPr="00B841BD">
        <w:rPr>
          <w:rFonts w:eastAsia="Arial" w:cs="Arial"/>
          <w:spacing w:val="-2"/>
          <w:sz w:val="22"/>
          <w:szCs w:val="22"/>
          <w:lang w:val="fr-FR"/>
        </w:rPr>
        <w:t xml:space="preserve"> </w:t>
      </w:r>
      <w:r w:rsidRPr="00B841BD">
        <w:rPr>
          <w:rFonts w:eastAsia="Arial" w:cs="Arial"/>
          <w:sz w:val="22"/>
          <w:szCs w:val="22"/>
          <w:lang w:val="fr-FR"/>
        </w:rPr>
        <w:t>la</w:t>
      </w:r>
      <w:r w:rsidRPr="00B841BD">
        <w:rPr>
          <w:rFonts w:eastAsia="Arial" w:cs="Arial"/>
          <w:spacing w:val="-1"/>
          <w:sz w:val="22"/>
          <w:szCs w:val="22"/>
          <w:lang w:val="fr-FR"/>
        </w:rPr>
        <w:t xml:space="preserve"> </w:t>
      </w:r>
      <w:r w:rsidRPr="00B841BD">
        <w:rPr>
          <w:rFonts w:eastAsia="Arial" w:cs="Arial"/>
          <w:sz w:val="22"/>
          <w:szCs w:val="22"/>
          <w:lang w:val="fr-FR"/>
        </w:rPr>
        <w:t>décision</w:t>
      </w:r>
      <w:r w:rsidRPr="00B841BD">
        <w:rPr>
          <w:rFonts w:eastAsia="Arial" w:cs="Arial"/>
          <w:spacing w:val="-2"/>
          <w:sz w:val="22"/>
          <w:szCs w:val="22"/>
          <w:lang w:val="fr-FR"/>
        </w:rPr>
        <w:t xml:space="preserve"> </w:t>
      </w:r>
      <w:r w:rsidRPr="00B841BD">
        <w:rPr>
          <w:rFonts w:eastAsia="Arial" w:cs="Arial"/>
          <w:sz w:val="22"/>
          <w:szCs w:val="22"/>
          <w:lang w:val="fr-FR"/>
        </w:rPr>
        <w:t>du</w:t>
      </w:r>
      <w:r w:rsidRPr="00B841BD">
        <w:rPr>
          <w:rFonts w:eastAsia="Arial" w:cs="Arial"/>
          <w:spacing w:val="-1"/>
          <w:sz w:val="22"/>
          <w:szCs w:val="22"/>
          <w:lang w:val="fr-FR"/>
        </w:rPr>
        <w:t xml:space="preserve"> </w:t>
      </w:r>
      <w:r w:rsidRPr="00B841BD">
        <w:rPr>
          <w:rFonts w:eastAsia="Arial" w:cs="Arial"/>
          <w:sz w:val="22"/>
          <w:szCs w:val="22"/>
          <w:lang w:val="fr-FR"/>
        </w:rPr>
        <w:t>Comité</w:t>
      </w:r>
      <w:r w:rsidRPr="00B841BD">
        <w:rPr>
          <w:rFonts w:eastAsia="Arial" w:cs="Arial"/>
          <w:spacing w:val="-3"/>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l’assurance</w:t>
      </w:r>
      <w:r w:rsidRPr="00B841BD">
        <w:rPr>
          <w:rFonts w:eastAsia="Arial" w:cs="Arial"/>
          <w:spacing w:val="-3"/>
          <w:sz w:val="22"/>
          <w:szCs w:val="22"/>
          <w:lang w:val="fr-FR"/>
        </w:rPr>
        <w:t xml:space="preserve"> </w:t>
      </w:r>
      <w:r w:rsidRPr="00B841BD">
        <w:rPr>
          <w:rFonts w:eastAsia="Arial" w:cs="Arial"/>
          <w:sz w:val="22"/>
          <w:szCs w:val="22"/>
          <w:lang w:val="fr-FR"/>
        </w:rPr>
        <w:t>lors</w:t>
      </w:r>
      <w:r w:rsidRPr="00B841BD">
        <w:rPr>
          <w:rFonts w:eastAsia="Arial" w:cs="Arial"/>
          <w:spacing w:val="-2"/>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sa</w:t>
      </w:r>
      <w:r w:rsidRPr="00B841BD">
        <w:rPr>
          <w:rFonts w:eastAsia="Arial" w:cs="Arial"/>
          <w:spacing w:val="-1"/>
          <w:sz w:val="22"/>
          <w:szCs w:val="22"/>
          <w:lang w:val="fr-FR"/>
        </w:rPr>
        <w:t xml:space="preserve"> </w:t>
      </w:r>
      <w:r w:rsidRPr="00B841BD">
        <w:rPr>
          <w:rFonts w:eastAsia="Arial" w:cs="Arial"/>
          <w:sz w:val="22"/>
          <w:szCs w:val="22"/>
          <w:lang w:val="fr-FR"/>
        </w:rPr>
        <w:t>séance</w:t>
      </w:r>
      <w:r w:rsidRPr="00B841BD">
        <w:rPr>
          <w:rFonts w:eastAsia="Arial" w:cs="Arial"/>
          <w:spacing w:val="-2"/>
          <w:sz w:val="22"/>
          <w:szCs w:val="22"/>
          <w:lang w:val="fr-FR"/>
        </w:rPr>
        <w:t xml:space="preserve"> </w:t>
      </w:r>
      <w:r w:rsidRPr="00B841BD">
        <w:rPr>
          <w:rFonts w:eastAsia="Arial" w:cs="Arial"/>
          <w:sz w:val="22"/>
          <w:szCs w:val="22"/>
          <w:lang w:val="fr-FR"/>
        </w:rPr>
        <w:t>du</w:t>
      </w:r>
      <w:r w:rsidRPr="00B841BD">
        <w:rPr>
          <w:rFonts w:eastAsia="Arial" w:cs="Arial"/>
          <w:spacing w:val="-3"/>
          <w:sz w:val="22"/>
          <w:szCs w:val="22"/>
          <w:lang w:val="fr-FR"/>
        </w:rPr>
        <w:t xml:space="preserve"> </w:t>
      </w:r>
      <w:r w:rsidRPr="00B841BD">
        <w:rPr>
          <w:rFonts w:eastAsia="Arial" w:cs="Arial"/>
          <w:sz w:val="22"/>
          <w:szCs w:val="22"/>
          <w:lang w:val="fr-FR"/>
        </w:rPr>
        <w:t>6</w:t>
      </w:r>
      <w:r w:rsidRPr="00B841BD">
        <w:rPr>
          <w:rFonts w:eastAsia="Arial" w:cs="Arial"/>
          <w:spacing w:val="-3"/>
          <w:sz w:val="22"/>
          <w:szCs w:val="22"/>
          <w:lang w:val="fr-FR"/>
        </w:rPr>
        <w:t xml:space="preserve"> </w:t>
      </w:r>
      <w:r w:rsidRPr="00B841BD">
        <w:rPr>
          <w:rFonts w:eastAsia="Arial" w:cs="Arial"/>
          <w:sz w:val="22"/>
          <w:szCs w:val="22"/>
          <w:lang w:val="fr-FR"/>
        </w:rPr>
        <w:t>septembre</w:t>
      </w:r>
      <w:r w:rsidRPr="00B841BD">
        <w:rPr>
          <w:rFonts w:eastAsia="Arial" w:cs="Arial"/>
          <w:spacing w:val="-2"/>
          <w:sz w:val="22"/>
          <w:szCs w:val="22"/>
          <w:lang w:val="fr-FR"/>
        </w:rPr>
        <w:t xml:space="preserve"> </w:t>
      </w:r>
      <w:r w:rsidRPr="00B841BD">
        <w:rPr>
          <w:rFonts w:eastAsia="Arial" w:cs="Arial"/>
          <w:sz w:val="22"/>
          <w:szCs w:val="22"/>
          <w:lang w:val="fr-FR"/>
        </w:rPr>
        <w:t>2021</w:t>
      </w:r>
      <w:r w:rsidRPr="00B841BD">
        <w:rPr>
          <w:rFonts w:eastAsia="Arial" w:cs="Arial"/>
          <w:spacing w:val="1"/>
          <w:sz w:val="22"/>
          <w:szCs w:val="22"/>
          <w:lang w:val="fr-FR"/>
        </w:rPr>
        <w:t xml:space="preserve"> </w:t>
      </w:r>
      <w:r w:rsidRPr="00B841BD">
        <w:rPr>
          <w:rFonts w:eastAsia="Arial" w:cs="Arial"/>
          <w:sz w:val="22"/>
          <w:szCs w:val="22"/>
          <w:lang w:val="fr-FR"/>
        </w:rPr>
        <w:t>;</w:t>
      </w:r>
    </w:p>
    <w:bookmarkEnd w:id="0"/>
    <w:p w14:paraId="7D404C3E" w14:textId="77777777" w:rsidR="00B841BD" w:rsidRPr="00B841BD" w:rsidRDefault="00B841BD" w:rsidP="00B841BD">
      <w:pPr>
        <w:widowControl w:val="0"/>
        <w:autoSpaceDE w:val="0"/>
        <w:autoSpaceDN w:val="0"/>
        <w:ind w:left="119"/>
        <w:jc w:val="both"/>
        <w:rPr>
          <w:rFonts w:eastAsia="Arial" w:cs="Arial"/>
          <w:sz w:val="22"/>
          <w:szCs w:val="22"/>
          <w:lang w:val="fr-FR"/>
        </w:rPr>
      </w:pPr>
    </w:p>
    <w:p w14:paraId="26B9ECCC" w14:textId="77777777" w:rsidR="00B841BD" w:rsidRPr="00B841BD" w:rsidRDefault="00B841BD" w:rsidP="00B841BD">
      <w:pPr>
        <w:widowControl w:val="0"/>
        <w:autoSpaceDE w:val="0"/>
        <w:autoSpaceDN w:val="0"/>
        <w:ind w:left="119"/>
        <w:jc w:val="both"/>
        <w:rPr>
          <w:rFonts w:eastAsia="Arial" w:cs="Arial"/>
          <w:sz w:val="22"/>
          <w:szCs w:val="22"/>
          <w:lang w:val="fr-FR"/>
        </w:rPr>
      </w:pPr>
      <w:r w:rsidRPr="00B841BD">
        <w:rPr>
          <w:rFonts w:eastAsia="Arial" w:cs="Arial"/>
          <w:sz w:val="22"/>
          <w:szCs w:val="22"/>
          <w:lang w:val="fr-FR"/>
        </w:rPr>
        <w:t>Vu</w:t>
      </w:r>
      <w:r w:rsidRPr="00B841BD">
        <w:rPr>
          <w:rFonts w:eastAsia="Arial" w:cs="Arial"/>
          <w:spacing w:val="-2"/>
          <w:sz w:val="22"/>
          <w:szCs w:val="22"/>
          <w:lang w:val="fr-FR"/>
        </w:rPr>
        <w:t xml:space="preserve"> </w:t>
      </w:r>
      <w:r w:rsidRPr="00B841BD">
        <w:rPr>
          <w:rFonts w:eastAsia="Arial" w:cs="Arial"/>
          <w:sz w:val="22"/>
          <w:szCs w:val="22"/>
          <w:lang w:val="fr-FR"/>
        </w:rPr>
        <w:t>la</w:t>
      </w:r>
      <w:r w:rsidRPr="00B841BD">
        <w:rPr>
          <w:rFonts w:eastAsia="Arial" w:cs="Arial"/>
          <w:spacing w:val="-1"/>
          <w:sz w:val="22"/>
          <w:szCs w:val="22"/>
          <w:lang w:val="fr-FR"/>
        </w:rPr>
        <w:t xml:space="preserve"> </w:t>
      </w:r>
      <w:r w:rsidRPr="00B841BD">
        <w:rPr>
          <w:rFonts w:eastAsia="Arial" w:cs="Arial"/>
          <w:sz w:val="22"/>
          <w:szCs w:val="22"/>
          <w:lang w:val="fr-FR"/>
        </w:rPr>
        <w:t>décision</w:t>
      </w:r>
      <w:r w:rsidRPr="00B841BD">
        <w:rPr>
          <w:rFonts w:eastAsia="Arial" w:cs="Arial"/>
          <w:spacing w:val="-2"/>
          <w:sz w:val="22"/>
          <w:szCs w:val="22"/>
          <w:lang w:val="fr-FR"/>
        </w:rPr>
        <w:t xml:space="preserve"> </w:t>
      </w:r>
      <w:r w:rsidRPr="00B841BD">
        <w:rPr>
          <w:rFonts w:eastAsia="Arial" w:cs="Arial"/>
          <w:sz w:val="22"/>
          <w:szCs w:val="22"/>
          <w:lang w:val="fr-FR"/>
        </w:rPr>
        <w:t>du</w:t>
      </w:r>
      <w:r w:rsidRPr="00B841BD">
        <w:rPr>
          <w:rFonts w:eastAsia="Arial" w:cs="Arial"/>
          <w:spacing w:val="-1"/>
          <w:sz w:val="22"/>
          <w:szCs w:val="22"/>
          <w:lang w:val="fr-FR"/>
        </w:rPr>
        <w:t xml:space="preserve"> </w:t>
      </w:r>
      <w:r w:rsidRPr="00B841BD">
        <w:rPr>
          <w:rFonts w:eastAsia="Arial" w:cs="Arial"/>
          <w:sz w:val="22"/>
          <w:szCs w:val="22"/>
          <w:lang w:val="fr-FR"/>
        </w:rPr>
        <w:t>Comité</w:t>
      </w:r>
      <w:r w:rsidRPr="00B841BD">
        <w:rPr>
          <w:rFonts w:eastAsia="Arial" w:cs="Arial"/>
          <w:spacing w:val="-3"/>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l’assurance</w:t>
      </w:r>
      <w:r w:rsidRPr="00B841BD">
        <w:rPr>
          <w:rFonts w:eastAsia="Arial" w:cs="Arial"/>
          <w:spacing w:val="-3"/>
          <w:sz w:val="22"/>
          <w:szCs w:val="22"/>
          <w:lang w:val="fr-FR"/>
        </w:rPr>
        <w:t xml:space="preserve"> </w:t>
      </w:r>
      <w:r w:rsidRPr="00B841BD">
        <w:rPr>
          <w:rFonts w:eastAsia="Arial" w:cs="Arial"/>
          <w:sz w:val="22"/>
          <w:szCs w:val="22"/>
          <w:lang w:val="fr-FR"/>
        </w:rPr>
        <w:t>lors</w:t>
      </w:r>
      <w:r w:rsidRPr="00B841BD">
        <w:rPr>
          <w:rFonts w:eastAsia="Arial" w:cs="Arial"/>
          <w:spacing w:val="-2"/>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sa</w:t>
      </w:r>
      <w:r w:rsidRPr="00B841BD">
        <w:rPr>
          <w:rFonts w:eastAsia="Arial" w:cs="Arial"/>
          <w:spacing w:val="-1"/>
          <w:sz w:val="22"/>
          <w:szCs w:val="22"/>
          <w:lang w:val="fr-FR"/>
        </w:rPr>
        <w:t xml:space="preserve"> </w:t>
      </w:r>
      <w:r w:rsidRPr="00B841BD">
        <w:rPr>
          <w:rFonts w:eastAsia="Arial" w:cs="Arial"/>
          <w:sz w:val="22"/>
          <w:szCs w:val="22"/>
          <w:lang w:val="fr-FR"/>
        </w:rPr>
        <w:t>séance</w:t>
      </w:r>
      <w:r w:rsidRPr="00B841BD">
        <w:rPr>
          <w:rFonts w:eastAsia="Arial" w:cs="Arial"/>
          <w:spacing w:val="-2"/>
          <w:sz w:val="22"/>
          <w:szCs w:val="22"/>
          <w:lang w:val="fr-FR"/>
        </w:rPr>
        <w:t xml:space="preserve"> </w:t>
      </w:r>
      <w:r w:rsidRPr="00B841BD">
        <w:rPr>
          <w:rFonts w:eastAsia="Arial" w:cs="Arial"/>
          <w:sz w:val="22"/>
          <w:szCs w:val="22"/>
          <w:lang w:val="fr-FR"/>
        </w:rPr>
        <w:t>du</w:t>
      </w:r>
      <w:r w:rsidRPr="00B841BD">
        <w:rPr>
          <w:rFonts w:eastAsia="Arial" w:cs="Arial"/>
          <w:spacing w:val="-3"/>
          <w:sz w:val="22"/>
          <w:szCs w:val="22"/>
          <w:lang w:val="fr-FR"/>
        </w:rPr>
        <w:t xml:space="preserve"> </w:t>
      </w:r>
      <w:r w:rsidRPr="00B841BD">
        <w:rPr>
          <w:rFonts w:eastAsia="Arial" w:cs="Arial"/>
          <w:sz w:val="22"/>
          <w:szCs w:val="22"/>
          <w:lang w:val="fr-FR"/>
        </w:rPr>
        <w:t>5</w:t>
      </w:r>
      <w:r w:rsidRPr="00B841BD">
        <w:rPr>
          <w:rFonts w:eastAsia="Arial" w:cs="Arial"/>
          <w:spacing w:val="-3"/>
          <w:sz w:val="22"/>
          <w:szCs w:val="22"/>
          <w:lang w:val="fr-FR"/>
        </w:rPr>
        <w:t xml:space="preserve"> </w:t>
      </w:r>
      <w:r w:rsidRPr="00B841BD">
        <w:rPr>
          <w:rFonts w:eastAsia="Arial" w:cs="Arial"/>
          <w:sz w:val="22"/>
          <w:szCs w:val="22"/>
          <w:lang w:val="fr-FR"/>
        </w:rPr>
        <w:t>septembre</w:t>
      </w:r>
      <w:r w:rsidRPr="00B841BD">
        <w:rPr>
          <w:rFonts w:eastAsia="Arial" w:cs="Arial"/>
          <w:spacing w:val="-2"/>
          <w:sz w:val="22"/>
          <w:szCs w:val="22"/>
          <w:lang w:val="fr-FR"/>
        </w:rPr>
        <w:t xml:space="preserve"> </w:t>
      </w:r>
      <w:r w:rsidRPr="00B841BD">
        <w:rPr>
          <w:rFonts w:eastAsia="Arial" w:cs="Arial"/>
          <w:sz w:val="22"/>
          <w:szCs w:val="22"/>
          <w:lang w:val="fr-FR"/>
        </w:rPr>
        <w:t>2022</w:t>
      </w:r>
      <w:r w:rsidRPr="00B841BD">
        <w:rPr>
          <w:rFonts w:eastAsia="Arial" w:cs="Arial"/>
          <w:spacing w:val="1"/>
          <w:sz w:val="22"/>
          <w:szCs w:val="22"/>
          <w:lang w:val="fr-FR"/>
        </w:rPr>
        <w:t xml:space="preserve"> </w:t>
      </w:r>
      <w:r w:rsidRPr="00B841BD">
        <w:rPr>
          <w:rFonts w:eastAsia="Arial" w:cs="Arial"/>
          <w:sz w:val="22"/>
          <w:szCs w:val="22"/>
          <w:lang w:val="fr-FR"/>
        </w:rPr>
        <w:t>;</w:t>
      </w:r>
    </w:p>
    <w:p w14:paraId="45BE14C4" w14:textId="77777777" w:rsidR="00B841BD" w:rsidRPr="00B841BD" w:rsidRDefault="00B841BD" w:rsidP="00B841BD">
      <w:pPr>
        <w:widowControl w:val="0"/>
        <w:autoSpaceDE w:val="0"/>
        <w:autoSpaceDN w:val="0"/>
        <w:spacing w:before="9"/>
        <w:rPr>
          <w:rFonts w:eastAsia="Arial" w:cs="Arial"/>
          <w:lang w:val="fr-FR"/>
        </w:rPr>
      </w:pPr>
    </w:p>
    <w:p w14:paraId="282F880F" w14:textId="77777777" w:rsidR="00B841BD" w:rsidRPr="00B841BD" w:rsidRDefault="00B841BD" w:rsidP="00B841BD">
      <w:pPr>
        <w:widowControl w:val="0"/>
        <w:autoSpaceDE w:val="0"/>
        <w:autoSpaceDN w:val="0"/>
        <w:ind w:left="119" w:right="118"/>
        <w:jc w:val="both"/>
        <w:rPr>
          <w:rFonts w:eastAsia="Arial" w:cs="Arial"/>
          <w:sz w:val="22"/>
          <w:szCs w:val="22"/>
          <w:lang w:val="fr-FR"/>
        </w:rPr>
      </w:pPr>
      <w:r w:rsidRPr="00B841BD">
        <w:rPr>
          <w:rFonts w:eastAsia="Arial" w:cs="Arial"/>
          <w:sz w:val="22"/>
          <w:szCs w:val="22"/>
          <w:lang w:val="fr-FR"/>
        </w:rPr>
        <w:t>Vu</w:t>
      </w:r>
      <w:r w:rsidRPr="00B841BD">
        <w:rPr>
          <w:rFonts w:eastAsia="Arial" w:cs="Arial"/>
          <w:spacing w:val="1"/>
          <w:sz w:val="22"/>
          <w:szCs w:val="22"/>
          <w:lang w:val="fr-FR"/>
        </w:rPr>
        <w:t xml:space="preserve"> </w:t>
      </w:r>
      <w:r w:rsidRPr="00B841BD">
        <w:rPr>
          <w:rFonts w:eastAsia="Arial" w:cs="Arial"/>
          <w:sz w:val="22"/>
          <w:szCs w:val="22"/>
          <w:lang w:val="fr-FR"/>
        </w:rPr>
        <w:t>la convention entre le comité</w:t>
      </w:r>
      <w:r w:rsidRPr="00B841BD">
        <w:rPr>
          <w:rFonts w:eastAsia="Arial" w:cs="Arial"/>
          <w:spacing w:val="1"/>
          <w:sz w:val="22"/>
          <w:szCs w:val="22"/>
          <w:lang w:val="fr-FR"/>
        </w:rPr>
        <w:t xml:space="preserve"> </w:t>
      </w:r>
      <w:r w:rsidRPr="00B841BD">
        <w:rPr>
          <w:rFonts w:eastAsia="Arial" w:cs="Arial"/>
          <w:sz w:val="22"/>
          <w:szCs w:val="22"/>
          <w:lang w:val="fr-FR"/>
        </w:rPr>
        <w:t>de</w:t>
      </w:r>
      <w:r w:rsidRPr="00B841BD">
        <w:rPr>
          <w:rFonts w:eastAsia="Arial" w:cs="Arial"/>
          <w:spacing w:val="1"/>
          <w:sz w:val="22"/>
          <w:szCs w:val="22"/>
          <w:lang w:val="fr-FR"/>
        </w:rPr>
        <w:t xml:space="preserve"> </w:t>
      </w:r>
      <w:r w:rsidRPr="00B841BD">
        <w:rPr>
          <w:rFonts w:eastAsia="Arial" w:cs="Arial"/>
          <w:sz w:val="22"/>
          <w:szCs w:val="22"/>
          <w:lang w:val="fr-FR"/>
        </w:rPr>
        <w:t>l'assurance</w:t>
      </w:r>
      <w:r w:rsidRPr="00B841BD">
        <w:rPr>
          <w:rFonts w:eastAsia="Arial" w:cs="Arial"/>
          <w:spacing w:val="1"/>
          <w:sz w:val="22"/>
          <w:szCs w:val="22"/>
          <w:lang w:val="fr-FR"/>
        </w:rPr>
        <w:t xml:space="preserve"> </w:t>
      </w:r>
      <w:r w:rsidRPr="00B841BD">
        <w:rPr>
          <w:rFonts w:eastAsia="Arial" w:cs="Arial"/>
          <w:sz w:val="22"/>
          <w:szCs w:val="22"/>
          <w:lang w:val="fr-FR"/>
        </w:rPr>
        <w:t>du service des soins</w:t>
      </w:r>
      <w:r w:rsidRPr="00B841BD">
        <w:rPr>
          <w:rFonts w:eastAsia="Arial" w:cs="Arial"/>
          <w:spacing w:val="1"/>
          <w:sz w:val="22"/>
          <w:szCs w:val="22"/>
          <w:lang w:val="fr-FR"/>
        </w:rPr>
        <w:t xml:space="preserve"> </w:t>
      </w:r>
      <w:r w:rsidRPr="00B841BD">
        <w:rPr>
          <w:rFonts w:eastAsia="Arial" w:cs="Arial"/>
          <w:sz w:val="22"/>
          <w:szCs w:val="22"/>
          <w:lang w:val="fr-FR"/>
        </w:rPr>
        <w:t>de santé de l'INAMI,</w:t>
      </w:r>
      <w:r w:rsidRPr="00B841BD">
        <w:rPr>
          <w:rFonts w:eastAsia="Arial" w:cs="Arial"/>
          <w:spacing w:val="1"/>
          <w:sz w:val="22"/>
          <w:szCs w:val="22"/>
          <w:lang w:val="fr-FR"/>
        </w:rPr>
        <w:t xml:space="preserve"> </w:t>
      </w:r>
      <w:r w:rsidRPr="00B841BD">
        <w:rPr>
          <w:rFonts w:eastAsia="Arial" w:cs="Arial"/>
          <w:sz w:val="22"/>
          <w:szCs w:val="22"/>
          <w:lang w:val="fr-FR"/>
        </w:rPr>
        <w:t>les</w:t>
      </w:r>
      <w:r w:rsidRPr="00B841BD">
        <w:rPr>
          <w:rFonts w:eastAsia="Arial" w:cs="Arial"/>
          <w:spacing w:val="1"/>
          <w:sz w:val="22"/>
          <w:szCs w:val="22"/>
          <w:lang w:val="fr-FR"/>
        </w:rPr>
        <w:t xml:space="preserve"> </w:t>
      </w:r>
      <w:r w:rsidRPr="00B841BD">
        <w:rPr>
          <w:rFonts w:eastAsia="Arial" w:cs="Arial"/>
          <w:sz w:val="22"/>
          <w:szCs w:val="22"/>
          <w:lang w:val="fr-FR"/>
        </w:rPr>
        <w:t>kinésithérapeutes</w:t>
      </w:r>
      <w:r w:rsidRPr="00B841BD">
        <w:rPr>
          <w:rFonts w:eastAsia="Arial" w:cs="Arial"/>
          <w:spacing w:val="-8"/>
          <w:sz w:val="22"/>
          <w:szCs w:val="22"/>
          <w:lang w:val="fr-FR"/>
        </w:rPr>
        <w:t xml:space="preserve"> </w:t>
      </w:r>
      <w:r w:rsidRPr="00B841BD">
        <w:rPr>
          <w:rFonts w:eastAsia="Arial" w:cs="Arial"/>
          <w:sz w:val="22"/>
          <w:szCs w:val="22"/>
          <w:lang w:val="fr-FR"/>
        </w:rPr>
        <w:t>et</w:t>
      </w:r>
      <w:r w:rsidRPr="00B841BD">
        <w:rPr>
          <w:rFonts w:eastAsia="Arial" w:cs="Arial"/>
          <w:spacing w:val="-3"/>
          <w:sz w:val="22"/>
          <w:szCs w:val="22"/>
          <w:lang w:val="fr-FR"/>
        </w:rPr>
        <w:t xml:space="preserve"> </w:t>
      </w:r>
      <w:r w:rsidRPr="00B841BD">
        <w:rPr>
          <w:rFonts w:eastAsia="Arial" w:cs="Arial"/>
          <w:sz w:val="22"/>
          <w:szCs w:val="22"/>
          <w:lang w:val="fr-FR"/>
        </w:rPr>
        <w:t>des</w:t>
      </w:r>
      <w:r w:rsidRPr="00B841BD">
        <w:rPr>
          <w:rFonts w:eastAsia="Arial" w:cs="Arial"/>
          <w:spacing w:val="-6"/>
          <w:sz w:val="22"/>
          <w:szCs w:val="22"/>
          <w:lang w:val="fr-FR"/>
        </w:rPr>
        <w:t xml:space="preserve"> </w:t>
      </w:r>
      <w:r w:rsidRPr="00B841BD">
        <w:rPr>
          <w:rFonts w:eastAsia="Arial" w:cs="Arial"/>
          <w:sz w:val="22"/>
          <w:szCs w:val="22"/>
          <w:lang w:val="fr-FR"/>
        </w:rPr>
        <w:t>établissements</w:t>
      </w:r>
      <w:r w:rsidRPr="00B841BD">
        <w:rPr>
          <w:rFonts w:eastAsia="Arial" w:cs="Arial"/>
          <w:spacing w:val="-4"/>
          <w:sz w:val="22"/>
          <w:szCs w:val="22"/>
          <w:lang w:val="fr-FR"/>
        </w:rPr>
        <w:t xml:space="preserve"> </w:t>
      </w:r>
      <w:r w:rsidRPr="00B841BD">
        <w:rPr>
          <w:rFonts w:eastAsia="Arial" w:cs="Arial"/>
          <w:sz w:val="22"/>
          <w:szCs w:val="22"/>
          <w:lang w:val="fr-FR"/>
        </w:rPr>
        <w:t>de</w:t>
      </w:r>
      <w:r w:rsidRPr="00B841BD">
        <w:rPr>
          <w:rFonts w:eastAsia="Arial" w:cs="Arial"/>
          <w:spacing w:val="-6"/>
          <w:sz w:val="22"/>
          <w:szCs w:val="22"/>
          <w:lang w:val="fr-FR"/>
        </w:rPr>
        <w:t xml:space="preserve"> </w:t>
      </w:r>
      <w:r w:rsidRPr="00B841BD">
        <w:rPr>
          <w:rFonts w:eastAsia="Arial" w:cs="Arial"/>
          <w:sz w:val="22"/>
          <w:szCs w:val="22"/>
          <w:lang w:val="fr-FR"/>
        </w:rPr>
        <w:t>soins</w:t>
      </w:r>
      <w:r w:rsidRPr="00B841BD">
        <w:rPr>
          <w:rFonts w:eastAsia="Arial" w:cs="Arial"/>
          <w:spacing w:val="-7"/>
          <w:sz w:val="22"/>
          <w:szCs w:val="22"/>
          <w:lang w:val="fr-FR"/>
        </w:rPr>
        <w:t xml:space="preserve"> </w:t>
      </w:r>
      <w:r w:rsidRPr="00B841BD">
        <w:rPr>
          <w:rFonts w:eastAsia="Arial" w:cs="Arial"/>
          <w:sz w:val="22"/>
          <w:szCs w:val="22"/>
          <w:lang w:val="fr-FR"/>
        </w:rPr>
        <w:t>agréés</w:t>
      </w:r>
      <w:r w:rsidRPr="00B841BD">
        <w:rPr>
          <w:rFonts w:eastAsia="Arial" w:cs="Arial"/>
          <w:spacing w:val="-4"/>
          <w:sz w:val="22"/>
          <w:szCs w:val="22"/>
          <w:lang w:val="fr-FR"/>
        </w:rPr>
        <w:t xml:space="preserve"> </w:t>
      </w:r>
      <w:r w:rsidRPr="00B841BD">
        <w:rPr>
          <w:rFonts w:eastAsia="Arial" w:cs="Arial"/>
          <w:sz w:val="22"/>
          <w:szCs w:val="22"/>
          <w:lang w:val="fr-FR"/>
        </w:rPr>
        <w:t>pour</w:t>
      </w:r>
      <w:r w:rsidRPr="00B841BD">
        <w:rPr>
          <w:rFonts w:eastAsia="Arial" w:cs="Arial"/>
          <w:spacing w:val="-4"/>
          <w:sz w:val="22"/>
          <w:szCs w:val="22"/>
          <w:lang w:val="fr-FR"/>
        </w:rPr>
        <w:t xml:space="preserve"> </w:t>
      </w:r>
      <w:r w:rsidRPr="00B841BD">
        <w:rPr>
          <w:rFonts w:eastAsia="Arial" w:cs="Arial"/>
          <w:sz w:val="22"/>
          <w:szCs w:val="22"/>
          <w:lang w:val="fr-FR"/>
        </w:rPr>
        <w:t>le</w:t>
      </w:r>
      <w:r w:rsidRPr="00B841BD">
        <w:rPr>
          <w:rFonts w:eastAsia="Arial" w:cs="Arial"/>
          <w:spacing w:val="-8"/>
          <w:sz w:val="22"/>
          <w:szCs w:val="22"/>
          <w:lang w:val="fr-FR"/>
        </w:rPr>
        <w:t xml:space="preserve"> </w:t>
      </w:r>
      <w:r w:rsidRPr="00B841BD">
        <w:rPr>
          <w:rFonts w:eastAsia="Arial" w:cs="Arial"/>
          <w:sz w:val="22"/>
          <w:szCs w:val="22"/>
          <w:lang w:val="fr-FR"/>
        </w:rPr>
        <w:t>remboursement</w:t>
      </w:r>
      <w:r w:rsidRPr="00B841BD">
        <w:rPr>
          <w:rFonts w:eastAsia="Arial" w:cs="Arial"/>
          <w:spacing w:val="-3"/>
          <w:sz w:val="22"/>
          <w:szCs w:val="22"/>
          <w:lang w:val="fr-FR"/>
        </w:rPr>
        <w:t xml:space="preserve"> </w:t>
      </w:r>
      <w:r w:rsidRPr="00B841BD">
        <w:rPr>
          <w:rFonts w:eastAsia="Arial" w:cs="Arial"/>
          <w:sz w:val="22"/>
          <w:szCs w:val="22"/>
          <w:lang w:val="fr-FR"/>
        </w:rPr>
        <w:t>de</w:t>
      </w:r>
      <w:r w:rsidRPr="00B841BD">
        <w:rPr>
          <w:rFonts w:eastAsia="Arial" w:cs="Arial"/>
          <w:spacing w:val="-5"/>
          <w:sz w:val="22"/>
          <w:szCs w:val="22"/>
          <w:lang w:val="fr-FR"/>
        </w:rPr>
        <w:t xml:space="preserve"> </w:t>
      </w:r>
      <w:r w:rsidRPr="00B841BD">
        <w:rPr>
          <w:rFonts w:eastAsia="Arial" w:cs="Arial"/>
          <w:sz w:val="22"/>
          <w:szCs w:val="22"/>
          <w:lang w:val="fr-FR"/>
        </w:rPr>
        <w:t>la</w:t>
      </w:r>
      <w:r w:rsidRPr="00B841BD">
        <w:rPr>
          <w:rFonts w:eastAsia="Arial" w:cs="Arial"/>
          <w:spacing w:val="-7"/>
          <w:sz w:val="22"/>
          <w:szCs w:val="22"/>
          <w:lang w:val="fr-FR"/>
        </w:rPr>
        <w:t xml:space="preserve"> </w:t>
      </w:r>
      <w:r w:rsidRPr="00B841BD">
        <w:rPr>
          <w:rFonts w:eastAsia="Arial" w:cs="Arial"/>
          <w:sz w:val="22"/>
          <w:szCs w:val="22"/>
          <w:lang w:val="fr-FR"/>
        </w:rPr>
        <w:t>rééducation</w:t>
      </w:r>
      <w:r w:rsidRPr="00B841BD">
        <w:rPr>
          <w:rFonts w:eastAsia="Arial" w:cs="Arial"/>
          <w:spacing w:val="-7"/>
          <w:sz w:val="22"/>
          <w:szCs w:val="22"/>
          <w:lang w:val="fr-FR"/>
        </w:rPr>
        <w:t xml:space="preserve"> </w:t>
      </w:r>
      <w:r w:rsidRPr="00B841BD">
        <w:rPr>
          <w:rFonts w:eastAsia="Arial" w:cs="Arial"/>
          <w:sz w:val="22"/>
          <w:szCs w:val="22"/>
          <w:lang w:val="fr-FR"/>
        </w:rPr>
        <w:t>des</w:t>
      </w:r>
      <w:r w:rsidRPr="00B841BD">
        <w:rPr>
          <w:rFonts w:eastAsia="Arial" w:cs="Arial"/>
          <w:spacing w:val="-59"/>
          <w:sz w:val="22"/>
          <w:szCs w:val="22"/>
          <w:lang w:val="fr-FR"/>
        </w:rPr>
        <w:t xml:space="preserve"> </w:t>
      </w:r>
      <w:r w:rsidRPr="00B841BD">
        <w:rPr>
          <w:rFonts w:eastAsia="Arial" w:cs="Arial"/>
          <w:sz w:val="22"/>
          <w:szCs w:val="22"/>
          <w:lang w:val="fr-FR"/>
        </w:rPr>
        <w:t>patients, avant et après une arthroplastie primaire du genou ou de la hanche, soutenue par une</w:t>
      </w:r>
      <w:r w:rsidRPr="00B841BD">
        <w:rPr>
          <w:rFonts w:eastAsia="Arial" w:cs="Arial"/>
          <w:spacing w:val="1"/>
          <w:sz w:val="22"/>
          <w:szCs w:val="22"/>
          <w:lang w:val="fr-FR"/>
        </w:rPr>
        <w:t xml:space="preserve"> </w:t>
      </w:r>
      <w:r w:rsidRPr="00B841BD">
        <w:rPr>
          <w:rFonts w:eastAsia="Arial" w:cs="Arial"/>
          <w:sz w:val="22"/>
          <w:szCs w:val="22"/>
          <w:lang w:val="fr-FR"/>
        </w:rPr>
        <w:t>application</w:t>
      </w:r>
      <w:r w:rsidRPr="00B841BD">
        <w:rPr>
          <w:rFonts w:eastAsia="Arial" w:cs="Arial"/>
          <w:spacing w:val="-1"/>
          <w:sz w:val="22"/>
          <w:szCs w:val="22"/>
          <w:lang w:val="fr-FR"/>
        </w:rPr>
        <w:t xml:space="preserve"> </w:t>
      </w:r>
      <w:r w:rsidRPr="00B841BD">
        <w:rPr>
          <w:rFonts w:eastAsia="Arial" w:cs="Arial"/>
          <w:sz w:val="22"/>
          <w:szCs w:val="22"/>
          <w:lang w:val="fr-FR"/>
        </w:rPr>
        <w:t>mobile</w:t>
      </w:r>
      <w:r w:rsidRPr="00B841BD">
        <w:rPr>
          <w:rFonts w:eastAsia="Arial" w:cs="Arial"/>
          <w:spacing w:val="1"/>
          <w:sz w:val="22"/>
          <w:szCs w:val="22"/>
          <w:lang w:val="fr-FR"/>
        </w:rPr>
        <w:t xml:space="preserve"> </w:t>
      </w:r>
      <w:r w:rsidRPr="00B841BD">
        <w:rPr>
          <w:rFonts w:eastAsia="Arial" w:cs="Arial"/>
          <w:sz w:val="22"/>
          <w:szCs w:val="22"/>
          <w:lang w:val="fr-FR"/>
        </w:rPr>
        <w:t>;</w:t>
      </w:r>
    </w:p>
    <w:p w14:paraId="42836DA8" w14:textId="77777777" w:rsidR="00B841BD" w:rsidRPr="00B841BD" w:rsidRDefault="00B841BD" w:rsidP="00B841BD">
      <w:pPr>
        <w:widowControl w:val="0"/>
        <w:autoSpaceDE w:val="0"/>
        <w:autoSpaceDN w:val="0"/>
        <w:rPr>
          <w:rFonts w:eastAsia="Arial" w:cs="Arial"/>
          <w:sz w:val="22"/>
          <w:lang w:val="fr-FR"/>
        </w:rPr>
      </w:pPr>
    </w:p>
    <w:p w14:paraId="4712A770" w14:textId="0EF8F4E8" w:rsidR="00B841BD" w:rsidRPr="00B841BD" w:rsidRDefault="00B841BD" w:rsidP="00B841BD">
      <w:pPr>
        <w:widowControl w:val="0"/>
        <w:autoSpaceDE w:val="0"/>
        <w:autoSpaceDN w:val="0"/>
        <w:ind w:left="119" w:right="117"/>
        <w:jc w:val="both"/>
        <w:rPr>
          <w:rFonts w:eastAsia="Arial" w:cs="Arial"/>
          <w:sz w:val="22"/>
          <w:szCs w:val="22"/>
          <w:lang w:val="fr-FR"/>
        </w:rPr>
      </w:pPr>
      <w:r w:rsidRPr="00B841BD">
        <w:rPr>
          <w:rFonts w:eastAsia="Arial" w:cs="Arial"/>
          <w:sz w:val="22"/>
          <w:szCs w:val="22"/>
          <w:lang w:val="fr-FR"/>
        </w:rPr>
        <w:t>Sur proposition de la Commission de conventions kinésithérapeutes- organismes assureurs et de la</w:t>
      </w:r>
      <w:r w:rsidRPr="00B841BD">
        <w:rPr>
          <w:rFonts w:eastAsia="Arial" w:cs="Arial"/>
          <w:spacing w:val="1"/>
          <w:sz w:val="22"/>
          <w:szCs w:val="22"/>
          <w:lang w:val="fr-FR"/>
        </w:rPr>
        <w:t xml:space="preserve"> </w:t>
      </w:r>
      <w:r w:rsidRPr="00B841BD">
        <w:rPr>
          <w:rFonts w:eastAsia="Arial" w:cs="Arial"/>
          <w:sz w:val="22"/>
          <w:szCs w:val="22"/>
          <w:lang w:val="fr-FR"/>
        </w:rPr>
        <w:t>Commission</w:t>
      </w:r>
      <w:r w:rsidRPr="00B841BD">
        <w:rPr>
          <w:rFonts w:eastAsia="Arial" w:cs="Arial"/>
          <w:spacing w:val="-3"/>
          <w:sz w:val="22"/>
          <w:szCs w:val="22"/>
          <w:lang w:val="fr-FR"/>
        </w:rPr>
        <w:t xml:space="preserve"> </w:t>
      </w:r>
      <w:r w:rsidRPr="00B841BD">
        <w:rPr>
          <w:rFonts w:eastAsia="Arial" w:cs="Arial"/>
          <w:sz w:val="22"/>
          <w:szCs w:val="22"/>
          <w:lang w:val="fr-FR"/>
        </w:rPr>
        <w:t>de</w:t>
      </w:r>
      <w:r w:rsidRPr="00B841BD">
        <w:rPr>
          <w:rFonts w:eastAsia="Arial" w:cs="Arial"/>
          <w:spacing w:val="-4"/>
          <w:sz w:val="22"/>
          <w:szCs w:val="22"/>
          <w:lang w:val="fr-FR"/>
        </w:rPr>
        <w:t xml:space="preserve"> </w:t>
      </w:r>
      <w:r w:rsidRPr="00B841BD">
        <w:rPr>
          <w:rFonts w:eastAsia="Arial" w:cs="Arial"/>
          <w:sz w:val="22"/>
          <w:szCs w:val="22"/>
          <w:lang w:val="fr-FR"/>
        </w:rPr>
        <w:t>conventions</w:t>
      </w:r>
      <w:r w:rsidRPr="00B841BD">
        <w:rPr>
          <w:rFonts w:eastAsia="Arial" w:cs="Arial"/>
          <w:spacing w:val="-1"/>
          <w:sz w:val="22"/>
          <w:szCs w:val="22"/>
          <w:lang w:val="fr-FR"/>
        </w:rPr>
        <w:t xml:space="preserve"> </w:t>
      </w:r>
      <w:r w:rsidRPr="00B841BD">
        <w:rPr>
          <w:rFonts w:eastAsia="Arial" w:cs="Arial"/>
          <w:sz w:val="22"/>
          <w:szCs w:val="22"/>
          <w:lang w:val="fr-FR"/>
        </w:rPr>
        <w:t>hôpitaux-organismes</w:t>
      </w:r>
      <w:r w:rsidRPr="00B841BD">
        <w:rPr>
          <w:rFonts w:eastAsia="Arial" w:cs="Arial"/>
          <w:spacing w:val="-1"/>
          <w:sz w:val="22"/>
          <w:szCs w:val="22"/>
          <w:lang w:val="fr-FR"/>
        </w:rPr>
        <w:t xml:space="preserve"> </w:t>
      </w:r>
      <w:r w:rsidRPr="00B841BD">
        <w:rPr>
          <w:rFonts w:eastAsia="Arial" w:cs="Arial"/>
          <w:sz w:val="22"/>
          <w:szCs w:val="22"/>
          <w:lang w:val="fr-FR"/>
        </w:rPr>
        <w:t>assureurs,</w:t>
      </w:r>
      <w:r w:rsidRPr="00B841BD">
        <w:rPr>
          <w:rFonts w:eastAsia="Arial" w:cs="Arial"/>
          <w:spacing w:val="-3"/>
          <w:sz w:val="22"/>
          <w:szCs w:val="22"/>
          <w:lang w:val="fr-FR"/>
        </w:rPr>
        <w:t xml:space="preserve"> </w:t>
      </w:r>
      <w:r w:rsidRPr="00B841BD">
        <w:rPr>
          <w:rFonts w:eastAsia="Arial" w:cs="Arial"/>
          <w:sz w:val="22"/>
          <w:szCs w:val="22"/>
          <w:lang w:val="fr-FR"/>
        </w:rPr>
        <w:t>formulées</w:t>
      </w:r>
      <w:r w:rsidRPr="00B841BD">
        <w:rPr>
          <w:rFonts w:eastAsia="Arial" w:cs="Arial"/>
          <w:spacing w:val="-2"/>
          <w:sz w:val="22"/>
          <w:szCs w:val="22"/>
          <w:lang w:val="fr-FR"/>
        </w:rPr>
        <w:t xml:space="preserve"> </w:t>
      </w:r>
      <w:r w:rsidRPr="004963FB">
        <w:rPr>
          <w:rFonts w:eastAsia="Arial" w:cs="Arial"/>
          <w:sz w:val="22"/>
          <w:szCs w:val="22"/>
          <w:lang w:val="fr-FR"/>
        </w:rPr>
        <w:t>le 19-09</w:t>
      </w:r>
      <w:r>
        <w:rPr>
          <w:rFonts w:eastAsia="Arial" w:cs="Arial"/>
          <w:sz w:val="22"/>
          <w:szCs w:val="22"/>
          <w:lang w:val="fr-FR"/>
        </w:rPr>
        <w:t>-2022</w:t>
      </w:r>
    </w:p>
    <w:p w14:paraId="31AE529F" w14:textId="77777777" w:rsidR="00B841BD" w:rsidRPr="00B841BD" w:rsidRDefault="00B841BD" w:rsidP="00B841BD">
      <w:pPr>
        <w:widowControl w:val="0"/>
        <w:autoSpaceDE w:val="0"/>
        <w:autoSpaceDN w:val="0"/>
        <w:rPr>
          <w:rFonts w:eastAsia="Arial" w:cs="Arial"/>
          <w:lang w:val="fr-FR"/>
        </w:rPr>
      </w:pPr>
    </w:p>
    <w:p w14:paraId="07A47CED" w14:textId="77777777" w:rsidR="00B841BD" w:rsidRPr="00B841BD" w:rsidRDefault="00B841BD" w:rsidP="00B841BD">
      <w:pPr>
        <w:widowControl w:val="0"/>
        <w:autoSpaceDE w:val="0"/>
        <w:autoSpaceDN w:val="0"/>
        <w:spacing w:before="1"/>
        <w:rPr>
          <w:rFonts w:eastAsia="Arial" w:cs="Arial"/>
          <w:lang w:val="fr-FR"/>
        </w:rPr>
      </w:pPr>
    </w:p>
    <w:p w14:paraId="4C59376F" w14:textId="77777777" w:rsidR="00B841BD" w:rsidRPr="00B841BD" w:rsidRDefault="00B841BD" w:rsidP="00B841BD">
      <w:pPr>
        <w:widowControl w:val="0"/>
        <w:autoSpaceDE w:val="0"/>
        <w:autoSpaceDN w:val="0"/>
        <w:ind w:left="119"/>
        <w:jc w:val="both"/>
        <w:rPr>
          <w:rFonts w:eastAsia="Arial" w:cs="Arial"/>
          <w:sz w:val="22"/>
          <w:szCs w:val="22"/>
          <w:lang w:val="fr-FR"/>
        </w:rPr>
      </w:pPr>
      <w:r w:rsidRPr="00B841BD">
        <w:rPr>
          <w:rFonts w:eastAsia="Arial" w:cs="Arial"/>
          <w:sz w:val="22"/>
          <w:szCs w:val="22"/>
          <w:lang w:val="fr-FR"/>
        </w:rPr>
        <w:t>Il est</w:t>
      </w:r>
      <w:r w:rsidRPr="00B841BD">
        <w:rPr>
          <w:rFonts w:eastAsia="Arial" w:cs="Arial"/>
          <w:spacing w:val="-1"/>
          <w:sz w:val="22"/>
          <w:szCs w:val="22"/>
          <w:lang w:val="fr-FR"/>
        </w:rPr>
        <w:t xml:space="preserve"> </w:t>
      </w:r>
      <w:r w:rsidRPr="00B841BD">
        <w:rPr>
          <w:rFonts w:eastAsia="Arial" w:cs="Arial"/>
          <w:sz w:val="22"/>
          <w:szCs w:val="22"/>
          <w:lang w:val="fr-FR"/>
        </w:rPr>
        <w:t>convenu</w:t>
      </w:r>
      <w:r w:rsidRPr="00B841BD">
        <w:rPr>
          <w:rFonts w:eastAsia="Arial" w:cs="Arial"/>
          <w:spacing w:val="-2"/>
          <w:sz w:val="22"/>
          <w:szCs w:val="22"/>
          <w:lang w:val="fr-FR"/>
        </w:rPr>
        <w:t xml:space="preserve"> </w:t>
      </w:r>
      <w:r w:rsidRPr="00B841BD">
        <w:rPr>
          <w:rFonts w:eastAsia="Arial" w:cs="Arial"/>
          <w:sz w:val="22"/>
          <w:szCs w:val="22"/>
          <w:lang w:val="fr-FR"/>
        </w:rPr>
        <w:t>ce</w:t>
      </w:r>
      <w:r w:rsidRPr="00B841BD">
        <w:rPr>
          <w:rFonts w:eastAsia="Arial" w:cs="Arial"/>
          <w:spacing w:val="-2"/>
          <w:sz w:val="22"/>
          <w:szCs w:val="22"/>
          <w:lang w:val="fr-FR"/>
        </w:rPr>
        <w:t xml:space="preserve"> </w:t>
      </w:r>
      <w:r w:rsidRPr="00B841BD">
        <w:rPr>
          <w:rFonts w:eastAsia="Arial" w:cs="Arial"/>
          <w:sz w:val="22"/>
          <w:szCs w:val="22"/>
          <w:lang w:val="fr-FR"/>
        </w:rPr>
        <w:t>qui suit</w:t>
      </w:r>
      <w:r w:rsidRPr="00B841BD">
        <w:rPr>
          <w:rFonts w:eastAsia="Arial" w:cs="Arial"/>
          <w:spacing w:val="-1"/>
          <w:sz w:val="22"/>
          <w:szCs w:val="22"/>
          <w:lang w:val="fr-FR"/>
        </w:rPr>
        <w:t xml:space="preserve"> </w:t>
      </w:r>
      <w:r w:rsidRPr="00B841BD">
        <w:rPr>
          <w:rFonts w:eastAsia="Arial" w:cs="Arial"/>
          <w:sz w:val="22"/>
          <w:szCs w:val="22"/>
          <w:lang w:val="fr-FR"/>
        </w:rPr>
        <w:t>entre</w:t>
      </w:r>
      <w:r w:rsidRPr="00B841BD">
        <w:rPr>
          <w:rFonts w:eastAsia="Arial" w:cs="Arial"/>
          <w:spacing w:val="-1"/>
          <w:sz w:val="22"/>
          <w:szCs w:val="22"/>
          <w:lang w:val="fr-FR"/>
        </w:rPr>
        <w:t xml:space="preserve"> </w:t>
      </w:r>
      <w:r w:rsidRPr="00B841BD">
        <w:rPr>
          <w:rFonts w:eastAsia="Arial" w:cs="Arial"/>
          <w:sz w:val="22"/>
          <w:szCs w:val="22"/>
          <w:lang w:val="fr-FR"/>
        </w:rPr>
        <w:t>:</w:t>
      </w:r>
    </w:p>
    <w:p w14:paraId="15B08507" w14:textId="77777777" w:rsidR="00B841BD" w:rsidRPr="00B841BD" w:rsidRDefault="00B841BD" w:rsidP="00B841BD">
      <w:pPr>
        <w:widowControl w:val="0"/>
        <w:autoSpaceDE w:val="0"/>
        <w:autoSpaceDN w:val="0"/>
        <w:rPr>
          <w:rFonts w:eastAsia="Arial" w:cs="Arial"/>
          <w:sz w:val="22"/>
          <w:lang w:val="fr-FR"/>
        </w:rPr>
      </w:pPr>
    </w:p>
    <w:p w14:paraId="2FEC2001" w14:textId="77777777" w:rsidR="00B841BD" w:rsidRPr="00B841BD" w:rsidRDefault="00B841BD" w:rsidP="00B841BD">
      <w:pPr>
        <w:widowControl w:val="0"/>
        <w:autoSpaceDE w:val="0"/>
        <w:autoSpaceDN w:val="0"/>
        <w:spacing w:before="1"/>
        <w:ind w:left="119"/>
        <w:jc w:val="both"/>
        <w:rPr>
          <w:rFonts w:eastAsia="Arial" w:cs="Arial"/>
          <w:sz w:val="22"/>
          <w:szCs w:val="22"/>
          <w:lang w:val="fr-FR"/>
        </w:rPr>
      </w:pPr>
      <w:r w:rsidRPr="00B841BD">
        <w:rPr>
          <w:rFonts w:eastAsia="Arial" w:cs="Arial"/>
          <w:sz w:val="22"/>
          <w:szCs w:val="22"/>
          <w:lang w:val="fr-FR"/>
        </w:rPr>
        <w:t>d'une</w:t>
      </w:r>
      <w:r w:rsidRPr="00B841BD">
        <w:rPr>
          <w:rFonts w:eastAsia="Arial" w:cs="Arial"/>
          <w:spacing w:val="-2"/>
          <w:sz w:val="22"/>
          <w:szCs w:val="22"/>
          <w:lang w:val="fr-FR"/>
        </w:rPr>
        <w:t xml:space="preserve"> </w:t>
      </w:r>
      <w:r w:rsidRPr="00B841BD">
        <w:rPr>
          <w:rFonts w:eastAsia="Arial" w:cs="Arial"/>
          <w:sz w:val="22"/>
          <w:szCs w:val="22"/>
          <w:lang w:val="fr-FR"/>
        </w:rPr>
        <w:t>part,</w:t>
      </w:r>
    </w:p>
    <w:p w14:paraId="1094A4A0" w14:textId="77777777" w:rsidR="00B841BD" w:rsidRPr="00B841BD" w:rsidRDefault="00B841BD" w:rsidP="00B841BD">
      <w:pPr>
        <w:widowControl w:val="0"/>
        <w:autoSpaceDE w:val="0"/>
        <w:autoSpaceDN w:val="0"/>
        <w:spacing w:before="9"/>
        <w:rPr>
          <w:rFonts w:eastAsia="Arial" w:cs="Arial"/>
          <w:sz w:val="21"/>
          <w:lang w:val="fr-FR"/>
        </w:rPr>
      </w:pPr>
    </w:p>
    <w:p w14:paraId="317C54EF" w14:textId="77777777" w:rsidR="00B841BD" w:rsidRPr="00B841BD" w:rsidRDefault="00B841BD" w:rsidP="00B841BD">
      <w:pPr>
        <w:widowControl w:val="0"/>
        <w:autoSpaceDE w:val="0"/>
        <w:autoSpaceDN w:val="0"/>
        <w:ind w:left="119"/>
        <w:rPr>
          <w:rFonts w:eastAsia="Arial" w:cs="Arial"/>
          <w:sz w:val="22"/>
          <w:szCs w:val="22"/>
          <w:lang w:val="fr-FR"/>
        </w:rPr>
      </w:pPr>
      <w:r w:rsidRPr="00B841BD">
        <w:rPr>
          <w:rFonts w:eastAsia="Arial" w:cs="Arial"/>
          <w:sz w:val="22"/>
          <w:szCs w:val="22"/>
          <w:lang w:val="fr-FR"/>
        </w:rPr>
        <w:t>le</w:t>
      </w:r>
      <w:r w:rsidRPr="00B841BD">
        <w:rPr>
          <w:rFonts w:eastAsia="Arial" w:cs="Arial"/>
          <w:spacing w:val="30"/>
          <w:sz w:val="22"/>
          <w:szCs w:val="22"/>
          <w:lang w:val="fr-FR"/>
        </w:rPr>
        <w:t xml:space="preserve"> </w:t>
      </w:r>
      <w:r w:rsidRPr="00B841BD">
        <w:rPr>
          <w:rFonts w:eastAsia="Arial" w:cs="Arial"/>
          <w:sz w:val="22"/>
          <w:szCs w:val="22"/>
          <w:lang w:val="fr-FR"/>
        </w:rPr>
        <w:t>Comité</w:t>
      </w:r>
      <w:r w:rsidRPr="00B841BD">
        <w:rPr>
          <w:rFonts w:eastAsia="Arial" w:cs="Arial"/>
          <w:spacing w:val="31"/>
          <w:sz w:val="22"/>
          <w:szCs w:val="22"/>
          <w:lang w:val="fr-FR"/>
        </w:rPr>
        <w:t xml:space="preserve"> </w:t>
      </w:r>
      <w:r w:rsidRPr="00B841BD">
        <w:rPr>
          <w:rFonts w:eastAsia="Arial" w:cs="Arial"/>
          <w:sz w:val="22"/>
          <w:szCs w:val="22"/>
          <w:lang w:val="fr-FR"/>
        </w:rPr>
        <w:t>de</w:t>
      </w:r>
      <w:r w:rsidRPr="00B841BD">
        <w:rPr>
          <w:rFonts w:eastAsia="Arial" w:cs="Arial"/>
          <w:spacing w:val="28"/>
          <w:sz w:val="22"/>
          <w:szCs w:val="22"/>
          <w:lang w:val="fr-FR"/>
        </w:rPr>
        <w:t xml:space="preserve"> </w:t>
      </w:r>
      <w:r w:rsidRPr="00B841BD">
        <w:rPr>
          <w:rFonts w:eastAsia="Arial" w:cs="Arial"/>
          <w:sz w:val="22"/>
          <w:szCs w:val="22"/>
          <w:lang w:val="fr-FR"/>
        </w:rPr>
        <w:t>l'assurance</w:t>
      </w:r>
      <w:r w:rsidRPr="00B841BD">
        <w:rPr>
          <w:rFonts w:eastAsia="Arial" w:cs="Arial"/>
          <w:spacing w:val="30"/>
          <w:sz w:val="22"/>
          <w:szCs w:val="22"/>
          <w:lang w:val="fr-FR"/>
        </w:rPr>
        <w:t xml:space="preserve"> </w:t>
      </w:r>
      <w:r w:rsidRPr="00B841BD">
        <w:rPr>
          <w:rFonts w:eastAsia="Arial" w:cs="Arial"/>
          <w:sz w:val="22"/>
          <w:szCs w:val="22"/>
          <w:lang w:val="fr-FR"/>
        </w:rPr>
        <w:t>soins</w:t>
      </w:r>
      <w:r w:rsidRPr="00B841BD">
        <w:rPr>
          <w:rFonts w:eastAsia="Arial" w:cs="Arial"/>
          <w:spacing w:val="30"/>
          <w:sz w:val="22"/>
          <w:szCs w:val="22"/>
          <w:lang w:val="fr-FR"/>
        </w:rPr>
        <w:t xml:space="preserve"> </w:t>
      </w:r>
      <w:r w:rsidRPr="00B841BD">
        <w:rPr>
          <w:rFonts w:eastAsia="Arial" w:cs="Arial"/>
          <w:sz w:val="22"/>
          <w:szCs w:val="22"/>
          <w:lang w:val="fr-FR"/>
        </w:rPr>
        <w:t>de</w:t>
      </w:r>
      <w:r w:rsidRPr="00B841BD">
        <w:rPr>
          <w:rFonts w:eastAsia="Arial" w:cs="Arial"/>
          <w:spacing w:val="30"/>
          <w:sz w:val="22"/>
          <w:szCs w:val="22"/>
          <w:lang w:val="fr-FR"/>
        </w:rPr>
        <w:t xml:space="preserve"> </w:t>
      </w:r>
      <w:r w:rsidRPr="00B841BD">
        <w:rPr>
          <w:rFonts w:eastAsia="Arial" w:cs="Arial"/>
          <w:sz w:val="22"/>
          <w:szCs w:val="22"/>
          <w:lang w:val="fr-FR"/>
        </w:rPr>
        <w:t>santé</w:t>
      </w:r>
      <w:r w:rsidRPr="00B841BD">
        <w:rPr>
          <w:rFonts w:eastAsia="Arial" w:cs="Arial"/>
          <w:spacing w:val="30"/>
          <w:sz w:val="22"/>
          <w:szCs w:val="22"/>
          <w:lang w:val="fr-FR"/>
        </w:rPr>
        <w:t xml:space="preserve"> </w:t>
      </w:r>
      <w:r w:rsidRPr="00B841BD">
        <w:rPr>
          <w:rFonts w:eastAsia="Arial" w:cs="Arial"/>
          <w:sz w:val="22"/>
          <w:szCs w:val="22"/>
          <w:lang w:val="fr-FR"/>
        </w:rPr>
        <w:t>institué</w:t>
      </w:r>
      <w:r w:rsidRPr="00B841BD">
        <w:rPr>
          <w:rFonts w:eastAsia="Arial" w:cs="Arial"/>
          <w:spacing w:val="30"/>
          <w:sz w:val="22"/>
          <w:szCs w:val="22"/>
          <w:lang w:val="fr-FR"/>
        </w:rPr>
        <w:t xml:space="preserve"> </w:t>
      </w:r>
      <w:r w:rsidRPr="00B841BD">
        <w:rPr>
          <w:rFonts w:eastAsia="Arial" w:cs="Arial"/>
          <w:sz w:val="22"/>
          <w:szCs w:val="22"/>
          <w:lang w:val="fr-FR"/>
        </w:rPr>
        <w:t>auprès</w:t>
      </w:r>
      <w:r w:rsidRPr="00B841BD">
        <w:rPr>
          <w:rFonts w:eastAsia="Arial" w:cs="Arial"/>
          <w:spacing w:val="29"/>
          <w:sz w:val="22"/>
          <w:szCs w:val="22"/>
          <w:lang w:val="fr-FR"/>
        </w:rPr>
        <w:t xml:space="preserve"> </w:t>
      </w:r>
      <w:r w:rsidRPr="00B841BD">
        <w:rPr>
          <w:rFonts w:eastAsia="Arial" w:cs="Arial"/>
          <w:sz w:val="22"/>
          <w:szCs w:val="22"/>
          <w:lang w:val="fr-FR"/>
        </w:rPr>
        <w:t>du</w:t>
      </w:r>
      <w:r w:rsidRPr="00B841BD">
        <w:rPr>
          <w:rFonts w:eastAsia="Arial" w:cs="Arial"/>
          <w:spacing w:val="30"/>
          <w:sz w:val="22"/>
          <w:szCs w:val="22"/>
          <w:lang w:val="fr-FR"/>
        </w:rPr>
        <w:t xml:space="preserve"> </w:t>
      </w:r>
      <w:r w:rsidRPr="00B841BD">
        <w:rPr>
          <w:rFonts w:eastAsia="Arial" w:cs="Arial"/>
          <w:sz w:val="22"/>
          <w:szCs w:val="22"/>
          <w:lang w:val="fr-FR"/>
        </w:rPr>
        <w:t>Service</w:t>
      </w:r>
      <w:r w:rsidRPr="00B841BD">
        <w:rPr>
          <w:rFonts w:eastAsia="Arial" w:cs="Arial"/>
          <w:spacing w:val="27"/>
          <w:sz w:val="22"/>
          <w:szCs w:val="22"/>
          <w:lang w:val="fr-FR"/>
        </w:rPr>
        <w:t xml:space="preserve"> </w:t>
      </w:r>
      <w:r w:rsidRPr="00B841BD">
        <w:rPr>
          <w:rFonts w:eastAsia="Arial" w:cs="Arial"/>
          <w:sz w:val="22"/>
          <w:szCs w:val="22"/>
          <w:lang w:val="fr-FR"/>
        </w:rPr>
        <w:t>des</w:t>
      </w:r>
      <w:r w:rsidRPr="00B841BD">
        <w:rPr>
          <w:rFonts w:eastAsia="Arial" w:cs="Arial"/>
          <w:spacing w:val="31"/>
          <w:sz w:val="22"/>
          <w:szCs w:val="22"/>
          <w:lang w:val="fr-FR"/>
        </w:rPr>
        <w:t xml:space="preserve"> </w:t>
      </w:r>
      <w:r w:rsidRPr="00B841BD">
        <w:rPr>
          <w:rFonts w:eastAsia="Arial" w:cs="Arial"/>
          <w:sz w:val="22"/>
          <w:szCs w:val="22"/>
          <w:lang w:val="fr-FR"/>
        </w:rPr>
        <w:t>soins</w:t>
      </w:r>
      <w:r w:rsidRPr="00B841BD">
        <w:rPr>
          <w:rFonts w:eastAsia="Arial" w:cs="Arial"/>
          <w:spacing w:val="30"/>
          <w:sz w:val="22"/>
          <w:szCs w:val="22"/>
          <w:lang w:val="fr-FR"/>
        </w:rPr>
        <w:t xml:space="preserve"> </w:t>
      </w:r>
      <w:r w:rsidRPr="00B841BD">
        <w:rPr>
          <w:rFonts w:eastAsia="Arial" w:cs="Arial"/>
          <w:sz w:val="22"/>
          <w:szCs w:val="22"/>
          <w:lang w:val="fr-FR"/>
        </w:rPr>
        <w:t>de</w:t>
      </w:r>
      <w:r w:rsidRPr="00B841BD">
        <w:rPr>
          <w:rFonts w:eastAsia="Arial" w:cs="Arial"/>
          <w:spacing w:val="28"/>
          <w:sz w:val="22"/>
          <w:szCs w:val="22"/>
          <w:lang w:val="fr-FR"/>
        </w:rPr>
        <w:t xml:space="preserve"> </w:t>
      </w:r>
      <w:r w:rsidRPr="00B841BD">
        <w:rPr>
          <w:rFonts w:eastAsia="Arial" w:cs="Arial"/>
          <w:sz w:val="22"/>
          <w:szCs w:val="22"/>
          <w:lang w:val="fr-FR"/>
        </w:rPr>
        <w:t>santé</w:t>
      </w:r>
      <w:r w:rsidRPr="00B841BD">
        <w:rPr>
          <w:rFonts w:eastAsia="Arial" w:cs="Arial"/>
          <w:spacing w:val="28"/>
          <w:sz w:val="22"/>
          <w:szCs w:val="22"/>
          <w:lang w:val="fr-FR"/>
        </w:rPr>
        <w:t xml:space="preserve"> </w:t>
      </w:r>
      <w:r w:rsidRPr="00B841BD">
        <w:rPr>
          <w:rFonts w:eastAsia="Arial" w:cs="Arial"/>
          <w:sz w:val="22"/>
          <w:szCs w:val="22"/>
          <w:lang w:val="fr-FR"/>
        </w:rPr>
        <w:t>de</w:t>
      </w:r>
      <w:r w:rsidRPr="00B841BD">
        <w:rPr>
          <w:rFonts w:eastAsia="Arial" w:cs="Arial"/>
          <w:spacing w:val="30"/>
          <w:sz w:val="22"/>
          <w:szCs w:val="22"/>
          <w:lang w:val="fr-FR"/>
        </w:rPr>
        <w:t xml:space="preserve"> </w:t>
      </w:r>
      <w:r w:rsidRPr="00B841BD">
        <w:rPr>
          <w:rFonts w:eastAsia="Arial" w:cs="Arial"/>
          <w:sz w:val="22"/>
          <w:szCs w:val="22"/>
          <w:lang w:val="fr-FR"/>
        </w:rPr>
        <w:t>l'Institut</w:t>
      </w:r>
      <w:r w:rsidRPr="00B841BD">
        <w:rPr>
          <w:rFonts w:eastAsia="Arial" w:cs="Arial"/>
          <w:spacing w:val="-58"/>
          <w:sz w:val="22"/>
          <w:szCs w:val="22"/>
          <w:lang w:val="fr-FR"/>
        </w:rPr>
        <w:t xml:space="preserve"> </w:t>
      </w:r>
      <w:r w:rsidRPr="00B841BD">
        <w:rPr>
          <w:rFonts w:eastAsia="Arial" w:cs="Arial"/>
          <w:sz w:val="22"/>
          <w:szCs w:val="22"/>
          <w:lang w:val="fr-FR"/>
        </w:rPr>
        <w:t>national</w:t>
      </w:r>
      <w:r w:rsidRPr="00B841BD">
        <w:rPr>
          <w:rFonts w:eastAsia="Arial" w:cs="Arial"/>
          <w:spacing w:val="7"/>
          <w:sz w:val="22"/>
          <w:szCs w:val="22"/>
          <w:lang w:val="fr-FR"/>
        </w:rPr>
        <w:t xml:space="preserve"> </w:t>
      </w:r>
      <w:r w:rsidRPr="00B841BD">
        <w:rPr>
          <w:rFonts w:eastAsia="Arial" w:cs="Arial"/>
          <w:sz w:val="22"/>
          <w:szCs w:val="22"/>
          <w:lang w:val="fr-FR"/>
        </w:rPr>
        <w:t>d'assurance</w:t>
      </w:r>
      <w:r w:rsidRPr="00B841BD">
        <w:rPr>
          <w:rFonts w:eastAsia="Arial" w:cs="Arial"/>
          <w:spacing w:val="9"/>
          <w:sz w:val="22"/>
          <w:szCs w:val="22"/>
          <w:lang w:val="fr-FR"/>
        </w:rPr>
        <w:t xml:space="preserve"> </w:t>
      </w:r>
      <w:r w:rsidRPr="00B841BD">
        <w:rPr>
          <w:rFonts w:eastAsia="Arial" w:cs="Arial"/>
          <w:sz w:val="22"/>
          <w:szCs w:val="22"/>
          <w:lang w:val="fr-FR"/>
        </w:rPr>
        <w:t>maladie-invalidité,</w:t>
      </w:r>
      <w:r w:rsidRPr="00B841BD">
        <w:rPr>
          <w:rFonts w:eastAsia="Arial" w:cs="Arial"/>
          <w:spacing w:val="9"/>
          <w:sz w:val="22"/>
          <w:szCs w:val="22"/>
          <w:lang w:val="fr-FR"/>
        </w:rPr>
        <w:t xml:space="preserve"> </w:t>
      </w:r>
      <w:r w:rsidRPr="00B841BD">
        <w:rPr>
          <w:rFonts w:eastAsia="Arial" w:cs="Arial"/>
          <w:sz w:val="22"/>
          <w:szCs w:val="22"/>
          <w:lang w:val="fr-FR"/>
        </w:rPr>
        <w:t>désigné</w:t>
      </w:r>
      <w:r w:rsidRPr="00B841BD">
        <w:rPr>
          <w:rFonts w:eastAsia="Arial" w:cs="Arial"/>
          <w:spacing w:val="9"/>
          <w:sz w:val="22"/>
          <w:szCs w:val="22"/>
          <w:lang w:val="fr-FR"/>
        </w:rPr>
        <w:t xml:space="preserve"> </w:t>
      </w:r>
      <w:r w:rsidRPr="00B841BD">
        <w:rPr>
          <w:rFonts w:eastAsia="Arial" w:cs="Arial"/>
          <w:sz w:val="22"/>
          <w:szCs w:val="22"/>
          <w:lang w:val="fr-FR"/>
        </w:rPr>
        <w:t>ci-après</w:t>
      </w:r>
      <w:r w:rsidRPr="00B841BD">
        <w:rPr>
          <w:rFonts w:eastAsia="Arial" w:cs="Arial"/>
          <w:spacing w:val="8"/>
          <w:sz w:val="22"/>
          <w:szCs w:val="22"/>
          <w:lang w:val="fr-FR"/>
        </w:rPr>
        <w:t xml:space="preserve"> </w:t>
      </w:r>
      <w:r w:rsidRPr="00B841BD">
        <w:rPr>
          <w:rFonts w:eastAsia="Arial" w:cs="Arial"/>
          <w:sz w:val="22"/>
          <w:szCs w:val="22"/>
          <w:lang w:val="fr-FR"/>
        </w:rPr>
        <w:t>dans</w:t>
      </w:r>
      <w:r w:rsidRPr="00B841BD">
        <w:rPr>
          <w:rFonts w:eastAsia="Arial" w:cs="Arial"/>
          <w:spacing w:val="9"/>
          <w:sz w:val="22"/>
          <w:szCs w:val="22"/>
          <w:lang w:val="fr-FR"/>
        </w:rPr>
        <w:t xml:space="preserve"> </w:t>
      </w:r>
      <w:r w:rsidRPr="00B841BD">
        <w:rPr>
          <w:rFonts w:eastAsia="Arial" w:cs="Arial"/>
          <w:sz w:val="22"/>
          <w:szCs w:val="22"/>
          <w:lang w:val="fr-FR"/>
        </w:rPr>
        <w:t>le</w:t>
      </w:r>
      <w:r w:rsidRPr="00B841BD">
        <w:rPr>
          <w:rFonts w:eastAsia="Arial" w:cs="Arial"/>
          <w:spacing w:val="6"/>
          <w:sz w:val="22"/>
          <w:szCs w:val="22"/>
          <w:lang w:val="fr-FR"/>
        </w:rPr>
        <w:t xml:space="preserve"> </w:t>
      </w:r>
      <w:r w:rsidRPr="00B841BD">
        <w:rPr>
          <w:rFonts w:eastAsia="Arial" w:cs="Arial"/>
          <w:sz w:val="22"/>
          <w:szCs w:val="22"/>
          <w:lang w:val="fr-FR"/>
        </w:rPr>
        <w:t>texte</w:t>
      </w:r>
      <w:r w:rsidRPr="00B841BD">
        <w:rPr>
          <w:rFonts w:eastAsia="Arial" w:cs="Arial"/>
          <w:spacing w:val="8"/>
          <w:sz w:val="22"/>
          <w:szCs w:val="22"/>
          <w:lang w:val="fr-FR"/>
        </w:rPr>
        <w:t xml:space="preserve"> </w:t>
      </w:r>
      <w:r w:rsidRPr="00B841BD">
        <w:rPr>
          <w:rFonts w:eastAsia="Arial" w:cs="Arial"/>
          <w:sz w:val="22"/>
          <w:szCs w:val="22"/>
          <w:lang w:val="fr-FR"/>
        </w:rPr>
        <w:t>par</w:t>
      </w:r>
      <w:r w:rsidRPr="00B841BD">
        <w:rPr>
          <w:rFonts w:eastAsia="Arial" w:cs="Arial"/>
          <w:spacing w:val="8"/>
          <w:sz w:val="22"/>
          <w:szCs w:val="22"/>
          <w:lang w:val="fr-FR"/>
        </w:rPr>
        <w:t xml:space="preserve"> </w:t>
      </w:r>
      <w:r w:rsidRPr="00B841BD">
        <w:rPr>
          <w:rFonts w:eastAsia="Arial" w:cs="Arial"/>
          <w:sz w:val="22"/>
          <w:szCs w:val="22"/>
          <w:lang w:val="fr-FR"/>
        </w:rPr>
        <w:t>«</w:t>
      </w:r>
      <w:r w:rsidRPr="00B841BD">
        <w:rPr>
          <w:rFonts w:eastAsia="Arial" w:cs="Arial"/>
          <w:spacing w:val="8"/>
          <w:sz w:val="22"/>
          <w:szCs w:val="22"/>
          <w:lang w:val="fr-FR"/>
        </w:rPr>
        <w:t xml:space="preserve"> </w:t>
      </w:r>
      <w:r w:rsidRPr="00B841BD">
        <w:rPr>
          <w:rFonts w:eastAsia="Arial" w:cs="Arial"/>
          <w:sz w:val="22"/>
          <w:szCs w:val="22"/>
          <w:lang w:val="fr-FR"/>
        </w:rPr>
        <w:t>le</w:t>
      </w:r>
      <w:r w:rsidRPr="00B841BD">
        <w:rPr>
          <w:rFonts w:eastAsia="Arial" w:cs="Arial"/>
          <w:spacing w:val="9"/>
          <w:sz w:val="22"/>
          <w:szCs w:val="22"/>
          <w:lang w:val="fr-FR"/>
        </w:rPr>
        <w:t xml:space="preserve"> </w:t>
      </w:r>
      <w:r w:rsidRPr="00B841BD">
        <w:rPr>
          <w:rFonts w:eastAsia="Arial" w:cs="Arial"/>
          <w:sz w:val="22"/>
          <w:szCs w:val="22"/>
          <w:lang w:val="fr-FR"/>
        </w:rPr>
        <w:t>Comité</w:t>
      </w:r>
      <w:r w:rsidRPr="00B841BD">
        <w:rPr>
          <w:rFonts w:eastAsia="Arial" w:cs="Arial"/>
          <w:spacing w:val="9"/>
          <w:sz w:val="22"/>
          <w:szCs w:val="22"/>
          <w:lang w:val="fr-FR"/>
        </w:rPr>
        <w:t xml:space="preserve"> </w:t>
      </w:r>
      <w:r w:rsidRPr="00B841BD">
        <w:rPr>
          <w:rFonts w:eastAsia="Arial" w:cs="Arial"/>
          <w:sz w:val="22"/>
          <w:szCs w:val="22"/>
          <w:lang w:val="fr-FR"/>
        </w:rPr>
        <w:t>de</w:t>
      </w:r>
      <w:r w:rsidRPr="00B841BD">
        <w:rPr>
          <w:rFonts w:eastAsia="Arial" w:cs="Arial"/>
          <w:spacing w:val="7"/>
          <w:sz w:val="22"/>
          <w:szCs w:val="22"/>
          <w:lang w:val="fr-FR"/>
        </w:rPr>
        <w:t xml:space="preserve"> </w:t>
      </w:r>
      <w:r w:rsidRPr="00B841BD">
        <w:rPr>
          <w:rFonts w:eastAsia="Arial" w:cs="Arial"/>
          <w:sz w:val="22"/>
          <w:szCs w:val="22"/>
          <w:lang w:val="fr-FR"/>
        </w:rPr>
        <w:t>l'assurance</w:t>
      </w:r>
    </w:p>
    <w:p w14:paraId="09D32141" w14:textId="77777777" w:rsidR="00B841BD" w:rsidRPr="00B841BD" w:rsidRDefault="00B841BD" w:rsidP="00B841BD">
      <w:pPr>
        <w:widowControl w:val="0"/>
        <w:autoSpaceDE w:val="0"/>
        <w:autoSpaceDN w:val="0"/>
        <w:spacing w:before="1" w:line="480" w:lineRule="auto"/>
        <w:ind w:left="119" w:right="7880"/>
        <w:rPr>
          <w:rFonts w:eastAsia="Arial" w:cs="Arial"/>
          <w:sz w:val="22"/>
          <w:szCs w:val="22"/>
          <w:lang w:val="fr-FR"/>
        </w:rPr>
      </w:pPr>
      <w:r w:rsidRPr="00B841BD">
        <w:rPr>
          <w:rFonts w:eastAsia="Arial" w:cs="Arial"/>
          <w:sz w:val="22"/>
          <w:szCs w:val="22"/>
          <w:lang w:val="fr-FR"/>
        </w:rPr>
        <w:t>», premier contractant,</w:t>
      </w:r>
      <w:r w:rsidRPr="00B841BD">
        <w:rPr>
          <w:rFonts w:eastAsia="Arial" w:cs="Arial"/>
          <w:spacing w:val="-59"/>
          <w:sz w:val="22"/>
          <w:szCs w:val="22"/>
          <w:lang w:val="fr-FR"/>
        </w:rPr>
        <w:t xml:space="preserve"> </w:t>
      </w:r>
      <w:r w:rsidRPr="00B841BD">
        <w:rPr>
          <w:rFonts w:eastAsia="Arial" w:cs="Arial"/>
          <w:sz w:val="22"/>
          <w:szCs w:val="22"/>
          <w:lang w:val="fr-FR"/>
        </w:rPr>
        <w:t>et,</w:t>
      </w:r>
      <w:r w:rsidRPr="00B841BD">
        <w:rPr>
          <w:rFonts w:eastAsia="Arial" w:cs="Arial"/>
          <w:spacing w:val="-1"/>
          <w:sz w:val="22"/>
          <w:szCs w:val="22"/>
          <w:lang w:val="fr-FR"/>
        </w:rPr>
        <w:t xml:space="preserve"> </w:t>
      </w:r>
      <w:r w:rsidRPr="00B841BD">
        <w:rPr>
          <w:rFonts w:eastAsia="Arial" w:cs="Arial"/>
          <w:sz w:val="22"/>
          <w:szCs w:val="22"/>
          <w:lang w:val="fr-FR"/>
        </w:rPr>
        <w:t>d’autre</w:t>
      </w:r>
      <w:r w:rsidRPr="00B841BD">
        <w:rPr>
          <w:rFonts w:eastAsia="Arial" w:cs="Arial"/>
          <w:spacing w:val="-2"/>
          <w:sz w:val="22"/>
          <w:szCs w:val="22"/>
          <w:lang w:val="fr-FR"/>
        </w:rPr>
        <w:t xml:space="preserve"> </w:t>
      </w:r>
      <w:r w:rsidRPr="00B841BD">
        <w:rPr>
          <w:rFonts w:eastAsia="Arial" w:cs="Arial"/>
          <w:sz w:val="22"/>
          <w:szCs w:val="22"/>
          <w:lang w:val="fr-FR"/>
        </w:rPr>
        <w:t>part,</w:t>
      </w:r>
    </w:p>
    <w:p w14:paraId="03AF7895" w14:textId="77777777" w:rsidR="00B841BD" w:rsidRPr="00B841BD" w:rsidRDefault="00B841BD" w:rsidP="00B841BD">
      <w:pPr>
        <w:widowControl w:val="0"/>
        <w:autoSpaceDE w:val="0"/>
        <w:autoSpaceDN w:val="0"/>
        <w:ind w:left="119"/>
        <w:rPr>
          <w:rFonts w:eastAsia="Arial" w:cs="Arial"/>
          <w:sz w:val="22"/>
          <w:szCs w:val="22"/>
          <w:lang w:val="fr-FR"/>
        </w:rPr>
      </w:pPr>
      <w:r w:rsidRPr="00B841BD">
        <w:rPr>
          <w:rFonts w:eastAsia="Arial" w:cs="Arial"/>
          <w:sz w:val="22"/>
          <w:szCs w:val="22"/>
          <w:lang w:val="fr-FR"/>
        </w:rPr>
        <w:t>le</w:t>
      </w:r>
      <w:r w:rsidRPr="00B841BD">
        <w:rPr>
          <w:rFonts w:eastAsia="Arial" w:cs="Arial"/>
          <w:spacing w:val="9"/>
          <w:sz w:val="22"/>
          <w:szCs w:val="22"/>
          <w:lang w:val="fr-FR"/>
        </w:rPr>
        <w:t xml:space="preserve"> </w:t>
      </w:r>
      <w:r w:rsidRPr="00B841BD">
        <w:rPr>
          <w:rFonts w:eastAsia="Arial" w:cs="Arial"/>
          <w:sz w:val="22"/>
          <w:szCs w:val="22"/>
          <w:lang w:val="fr-FR"/>
        </w:rPr>
        <w:t>responsable</w:t>
      </w:r>
      <w:r w:rsidRPr="00B841BD">
        <w:rPr>
          <w:rFonts w:eastAsia="Arial" w:cs="Arial"/>
          <w:spacing w:val="9"/>
          <w:sz w:val="22"/>
          <w:szCs w:val="22"/>
          <w:lang w:val="fr-FR"/>
        </w:rPr>
        <w:t xml:space="preserve"> </w:t>
      </w:r>
      <w:r w:rsidRPr="00B841BD">
        <w:rPr>
          <w:rFonts w:eastAsia="Arial" w:cs="Arial"/>
          <w:sz w:val="22"/>
          <w:szCs w:val="22"/>
          <w:lang w:val="fr-FR"/>
        </w:rPr>
        <w:t>au</w:t>
      </w:r>
      <w:r w:rsidRPr="00B841BD">
        <w:rPr>
          <w:rFonts w:eastAsia="Arial" w:cs="Arial"/>
          <w:spacing w:val="10"/>
          <w:sz w:val="22"/>
          <w:szCs w:val="22"/>
          <w:lang w:val="fr-FR"/>
        </w:rPr>
        <w:t xml:space="preserve"> </w:t>
      </w:r>
      <w:r w:rsidRPr="00B841BD">
        <w:rPr>
          <w:rFonts w:eastAsia="Arial" w:cs="Arial"/>
          <w:sz w:val="22"/>
          <w:szCs w:val="22"/>
          <w:lang w:val="fr-FR"/>
        </w:rPr>
        <w:t>nom</w:t>
      </w:r>
      <w:r w:rsidRPr="00B841BD">
        <w:rPr>
          <w:rFonts w:eastAsia="Arial" w:cs="Arial"/>
          <w:spacing w:val="8"/>
          <w:sz w:val="22"/>
          <w:szCs w:val="22"/>
          <w:lang w:val="fr-FR"/>
        </w:rPr>
        <w:t xml:space="preserve"> </w:t>
      </w:r>
      <w:r w:rsidRPr="00B841BD">
        <w:rPr>
          <w:rFonts w:eastAsia="Arial" w:cs="Arial"/>
          <w:sz w:val="22"/>
          <w:szCs w:val="22"/>
          <w:lang w:val="fr-FR"/>
        </w:rPr>
        <w:t>du</w:t>
      </w:r>
      <w:r w:rsidRPr="00B841BD">
        <w:rPr>
          <w:rFonts w:eastAsia="Arial" w:cs="Arial"/>
          <w:spacing w:val="10"/>
          <w:sz w:val="22"/>
          <w:szCs w:val="22"/>
          <w:lang w:val="fr-FR"/>
        </w:rPr>
        <w:t xml:space="preserve"> </w:t>
      </w:r>
      <w:r w:rsidRPr="00B841BD">
        <w:rPr>
          <w:rFonts w:eastAsia="Arial" w:cs="Arial"/>
          <w:sz w:val="22"/>
          <w:szCs w:val="22"/>
          <w:lang w:val="fr-FR"/>
        </w:rPr>
        <w:t>pouvoir</w:t>
      </w:r>
      <w:r w:rsidRPr="00B841BD">
        <w:rPr>
          <w:rFonts w:eastAsia="Arial" w:cs="Arial"/>
          <w:spacing w:val="10"/>
          <w:sz w:val="22"/>
          <w:szCs w:val="22"/>
          <w:lang w:val="fr-FR"/>
        </w:rPr>
        <w:t xml:space="preserve"> </w:t>
      </w:r>
      <w:r w:rsidRPr="00B841BD">
        <w:rPr>
          <w:rFonts w:eastAsia="Arial" w:cs="Arial"/>
          <w:sz w:val="22"/>
          <w:szCs w:val="22"/>
          <w:lang w:val="fr-FR"/>
        </w:rPr>
        <w:t>organisateur</w:t>
      </w:r>
      <w:r w:rsidRPr="00B841BD">
        <w:rPr>
          <w:rFonts w:eastAsia="Arial" w:cs="Arial"/>
          <w:spacing w:val="9"/>
          <w:sz w:val="22"/>
          <w:szCs w:val="22"/>
          <w:lang w:val="fr-FR"/>
        </w:rPr>
        <w:t xml:space="preserve"> </w:t>
      </w:r>
      <w:r w:rsidRPr="00B841BD">
        <w:rPr>
          <w:rFonts w:eastAsia="Arial" w:cs="Arial"/>
          <w:sz w:val="22"/>
          <w:szCs w:val="22"/>
          <w:lang w:val="fr-FR"/>
        </w:rPr>
        <w:t>de</w:t>
      </w:r>
      <w:r w:rsidRPr="00B841BD">
        <w:rPr>
          <w:rFonts w:eastAsia="Arial" w:cs="Arial"/>
          <w:spacing w:val="9"/>
          <w:sz w:val="22"/>
          <w:szCs w:val="22"/>
          <w:lang w:val="fr-FR"/>
        </w:rPr>
        <w:t xml:space="preserve"> </w:t>
      </w:r>
      <w:r w:rsidRPr="00B841BD">
        <w:rPr>
          <w:rFonts w:eastAsia="Arial" w:cs="Arial"/>
          <w:sz w:val="22"/>
          <w:szCs w:val="22"/>
          <w:lang w:val="fr-FR"/>
        </w:rPr>
        <w:t>l’établissement</w:t>
      </w:r>
      <w:r w:rsidRPr="00B841BD">
        <w:rPr>
          <w:rFonts w:eastAsia="Arial" w:cs="Arial"/>
          <w:spacing w:val="11"/>
          <w:sz w:val="22"/>
          <w:szCs w:val="22"/>
          <w:lang w:val="fr-FR"/>
        </w:rPr>
        <w:t xml:space="preserve"> </w:t>
      </w:r>
      <w:r w:rsidRPr="00B841BD">
        <w:rPr>
          <w:rFonts w:eastAsia="Arial" w:cs="Arial"/>
          <w:sz w:val="22"/>
          <w:szCs w:val="22"/>
          <w:lang w:val="fr-FR"/>
        </w:rPr>
        <w:t>de</w:t>
      </w:r>
      <w:r w:rsidRPr="00B841BD">
        <w:rPr>
          <w:rFonts w:eastAsia="Arial" w:cs="Arial"/>
          <w:spacing w:val="9"/>
          <w:sz w:val="22"/>
          <w:szCs w:val="22"/>
          <w:lang w:val="fr-FR"/>
        </w:rPr>
        <w:t xml:space="preserve"> </w:t>
      </w:r>
      <w:r w:rsidRPr="00B841BD">
        <w:rPr>
          <w:rFonts w:eastAsia="Arial" w:cs="Arial"/>
          <w:sz w:val="22"/>
          <w:szCs w:val="22"/>
          <w:lang w:val="fr-FR"/>
        </w:rPr>
        <w:t>soins</w:t>
      </w:r>
      <w:r w:rsidRPr="00B841BD">
        <w:rPr>
          <w:rFonts w:eastAsia="Arial" w:cs="Arial"/>
          <w:spacing w:val="9"/>
          <w:sz w:val="22"/>
          <w:szCs w:val="22"/>
          <w:lang w:val="fr-FR"/>
        </w:rPr>
        <w:t xml:space="preserve"> </w:t>
      </w:r>
      <w:r w:rsidRPr="00B841BD">
        <w:rPr>
          <w:rFonts w:eastAsia="Arial" w:cs="Arial"/>
          <w:sz w:val="22"/>
          <w:szCs w:val="22"/>
          <w:lang w:val="fr-FR"/>
        </w:rPr>
        <w:t>«</w:t>
      </w:r>
      <w:r w:rsidRPr="00B841BD">
        <w:rPr>
          <w:rFonts w:eastAsia="Arial" w:cs="Arial"/>
          <w:spacing w:val="10"/>
          <w:sz w:val="22"/>
          <w:szCs w:val="22"/>
          <w:lang w:val="fr-FR"/>
        </w:rPr>
        <w:t xml:space="preserve"> </w:t>
      </w:r>
      <w:r w:rsidRPr="00B841BD">
        <w:rPr>
          <w:rFonts w:eastAsia="Arial" w:cs="Arial"/>
          <w:sz w:val="22"/>
          <w:szCs w:val="22"/>
          <w:lang w:val="fr-FR"/>
        </w:rPr>
        <w:t>nom</w:t>
      </w:r>
      <w:r w:rsidRPr="00B841BD">
        <w:rPr>
          <w:rFonts w:eastAsia="Arial" w:cs="Arial"/>
          <w:spacing w:val="10"/>
          <w:sz w:val="22"/>
          <w:szCs w:val="22"/>
          <w:lang w:val="fr-FR"/>
        </w:rPr>
        <w:t xml:space="preserve"> </w:t>
      </w:r>
      <w:r w:rsidRPr="00B841BD">
        <w:rPr>
          <w:rFonts w:eastAsia="Arial" w:cs="Arial"/>
          <w:sz w:val="22"/>
          <w:szCs w:val="22"/>
          <w:lang w:val="fr-FR"/>
        </w:rPr>
        <w:t>de</w:t>
      </w:r>
      <w:r w:rsidRPr="00B841BD">
        <w:rPr>
          <w:rFonts w:eastAsia="Arial" w:cs="Arial"/>
          <w:spacing w:val="10"/>
          <w:sz w:val="22"/>
          <w:szCs w:val="22"/>
          <w:lang w:val="fr-FR"/>
        </w:rPr>
        <w:t xml:space="preserve"> </w:t>
      </w:r>
      <w:r w:rsidRPr="00B841BD">
        <w:rPr>
          <w:rFonts w:eastAsia="Arial" w:cs="Arial"/>
          <w:sz w:val="22"/>
          <w:szCs w:val="22"/>
          <w:lang w:val="fr-FR"/>
        </w:rPr>
        <w:t>l’établissement</w:t>
      </w:r>
      <w:r w:rsidRPr="00B841BD">
        <w:rPr>
          <w:rFonts w:eastAsia="Arial" w:cs="Arial"/>
          <w:spacing w:val="-58"/>
          <w:sz w:val="22"/>
          <w:szCs w:val="22"/>
          <w:lang w:val="fr-FR"/>
        </w:rPr>
        <w:t xml:space="preserve"> </w:t>
      </w:r>
      <w:r w:rsidRPr="00B841BD">
        <w:rPr>
          <w:rFonts w:eastAsia="Arial" w:cs="Arial"/>
          <w:sz w:val="22"/>
          <w:szCs w:val="22"/>
          <w:lang w:val="fr-FR"/>
        </w:rPr>
        <w:t>de</w:t>
      </w:r>
      <w:r w:rsidRPr="00B841BD">
        <w:rPr>
          <w:rFonts w:eastAsia="Arial" w:cs="Arial"/>
          <w:spacing w:val="-4"/>
          <w:sz w:val="22"/>
          <w:szCs w:val="22"/>
          <w:lang w:val="fr-FR"/>
        </w:rPr>
        <w:t xml:space="preserve"> </w:t>
      </w:r>
      <w:r w:rsidRPr="00B841BD">
        <w:rPr>
          <w:rFonts w:eastAsia="Arial" w:cs="Arial"/>
          <w:sz w:val="22"/>
          <w:szCs w:val="22"/>
          <w:lang w:val="fr-FR"/>
        </w:rPr>
        <w:t>soins</w:t>
      </w:r>
      <w:r w:rsidRPr="00B841BD">
        <w:rPr>
          <w:rFonts w:eastAsia="Arial" w:cs="Arial"/>
          <w:spacing w:val="-3"/>
          <w:sz w:val="22"/>
          <w:szCs w:val="22"/>
          <w:lang w:val="fr-FR"/>
        </w:rPr>
        <w:t xml:space="preserve"> </w:t>
      </w:r>
      <w:r w:rsidRPr="00B841BD">
        <w:rPr>
          <w:rFonts w:eastAsia="Arial" w:cs="Arial"/>
          <w:sz w:val="22"/>
          <w:szCs w:val="22"/>
          <w:lang w:val="fr-FR"/>
        </w:rPr>
        <w:t>»,</w:t>
      </w:r>
      <w:r w:rsidRPr="00B841BD">
        <w:rPr>
          <w:rFonts w:eastAsia="Arial" w:cs="Arial"/>
          <w:spacing w:val="-4"/>
          <w:sz w:val="22"/>
          <w:szCs w:val="22"/>
          <w:lang w:val="fr-FR"/>
        </w:rPr>
        <w:t xml:space="preserve"> </w:t>
      </w:r>
      <w:r w:rsidRPr="00B841BD">
        <w:rPr>
          <w:rFonts w:eastAsia="Arial" w:cs="Arial"/>
          <w:sz w:val="22"/>
          <w:szCs w:val="22"/>
          <w:lang w:val="fr-FR"/>
        </w:rPr>
        <w:t>remplissant</w:t>
      </w:r>
      <w:r w:rsidRPr="00B841BD">
        <w:rPr>
          <w:rFonts w:eastAsia="Arial" w:cs="Arial"/>
          <w:spacing w:val="-4"/>
          <w:sz w:val="22"/>
          <w:szCs w:val="22"/>
          <w:lang w:val="fr-FR"/>
        </w:rPr>
        <w:t xml:space="preserve"> </w:t>
      </w:r>
      <w:r w:rsidRPr="00B841BD">
        <w:rPr>
          <w:rFonts w:eastAsia="Arial" w:cs="Arial"/>
          <w:sz w:val="22"/>
          <w:szCs w:val="22"/>
          <w:lang w:val="fr-FR"/>
        </w:rPr>
        <w:t>les</w:t>
      </w:r>
      <w:r w:rsidRPr="00B841BD">
        <w:rPr>
          <w:rFonts w:eastAsia="Arial" w:cs="Arial"/>
          <w:spacing w:val="-4"/>
          <w:sz w:val="22"/>
          <w:szCs w:val="22"/>
          <w:lang w:val="fr-FR"/>
        </w:rPr>
        <w:t xml:space="preserve"> </w:t>
      </w:r>
      <w:r w:rsidRPr="00B841BD">
        <w:rPr>
          <w:rFonts w:eastAsia="Arial" w:cs="Arial"/>
          <w:sz w:val="22"/>
          <w:szCs w:val="22"/>
          <w:lang w:val="fr-FR"/>
        </w:rPr>
        <w:t>critères</w:t>
      </w:r>
      <w:r w:rsidRPr="00B841BD">
        <w:rPr>
          <w:rFonts w:eastAsia="Arial" w:cs="Arial"/>
          <w:spacing w:val="-5"/>
          <w:sz w:val="22"/>
          <w:szCs w:val="22"/>
          <w:lang w:val="fr-FR"/>
        </w:rPr>
        <w:t xml:space="preserve"> </w:t>
      </w:r>
      <w:r w:rsidRPr="00B841BD">
        <w:rPr>
          <w:rFonts w:eastAsia="Arial" w:cs="Arial"/>
          <w:sz w:val="22"/>
          <w:szCs w:val="22"/>
          <w:lang w:val="fr-FR"/>
        </w:rPr>
        <w:t>définis</w:t>
      </w:r>
      <w:r w:rsidRPr="00B841BD">
        <w:rPr>
          <w:rFonts w:eastAsia="Arial" w:cs="Arial"/>
          <w:spacing w:val="-2"/>
          <w:sz w:val="22"/>
          <w:szCs w:val="22"/>
          <w:lang w:val="fr-FR"/>
        </w:rPr>
        <w:t xml:space="preserve"> </w:t>
      </w:r>
      <w:r w:rsidRPr="00B841BD">
        <w:rPr>
          <w:rFonts w:eastAsia="Arial" w:cs="Arial"/>
          <w:sz w:val="22"/>
          <w:szCs w:val="22"/>
          <w:lang w:val="fr-FR"/>
        </w:rPr>
        <w:t>à</w:t>
      </w:r>
      <w:r w:rsidRPr="00B841BD">
        <w:rPr>
          <w:rFonts w:eastAsia="Arial" w:cs="Arial"/>
          <w:spacing w:val="-5"/>
          <w:sz w:val="22"/>
          <w:szCs w:val="22"/>
          <w:lang w:val="fr-FR"/>
        </w:rPr>
        <w:t xml:space="preserve"> </w:t>
      </w:r>
      <w:r w:rsidRPr="00B841BD">
        <w:rPr>
          <w:rFonts w:eastAsia="Arial" w:cs="Arial"/>
          <w:sz w:val="22"/>
          <w:szCs w:val="22"/>
          <w:lang w:val="fr-FR"/>
        </w:rPr>
        <w:t>l’article</w:t>
      </w:r>
      <w:r w:rsidRPr="00B841BD">
        <w:rPr>
          <w:rFonts w:eastAsia="Arial" w:cs="Arial"/>
          <w:spacing w:val="-3"/>
          <w:sz w:val="22"/>
          <w:szCs w:val="22"/>
          <w:lang w:val="fr-FR"/>
        </w:rPr>
        <w:t xml:space="preserve"> </w:t>
      </w:r>
      <w:r w:rsidRPr="00B841BD">
        <w:rPr>
          <w:rFonts w:eastAsia="Arial" w:cs="Arial"/>
          <w:sz w:val="22"/>
          <w:szCs w:val="22"/>
          <w:lang w:val="fr-FR"/>
        </w:rPr>
        <w:t>5</w:t>
      </w:r>
      <w:r w:rsidRPr="00B841BD">
        <w:rPr>
          <w:rFonts w:eastAsia="Arial" w:cs="Arial"/>
          <w:spacing w:val="-3"/>
          <w:sz w:val="22"/>
          <w:szCs w:val="22"/>
          <w:lang w:val="fr-FR"/>
        </w:rPr>
        <w:t xml:space="preserve"> </w:t>
      </w:r>
      <w:r w:rsidRPr="00B841BD">
        <w:rPr>
          <w:rFonts w:eastAsia="Arial" w:cs="Arial"/>
          <w:sz w:val="22"/>
          <w:szCs w:val="22"/>
          <w:lang w:val="fr-FR"/>
        </w:rPr>
        <w:t>de</w:t>
      </w:r>
      <w:r w:rsidRPr="00B841BD">
        <w:rPr>
          <w:rFonts w:eastAsia="Arial" w:cs="Arial"/>
          <w:spacing w:val="-3"/>
          <w:sz w:val="22"/>
          <w:szCs w:val="22"/>
          <w:lang w:val="fr-FR"/>
        </w:rPr>
        <w:t xml:space="preserve"> </w:t>
      </w:r>
      <w:r w:rsidRPr="00B841BD">
        <w:rPr>
          <w:rFonts w:eastAsia="Arial" w:cs="Arial"/>
          <w:sz w:val="22"/>
          <w:szCs w:val="22"/>
          <w:lang w:val="fr-FR"/>
        </w:rPr>
        <w:t>la</w:t>
      </w:r>
      <w:r w:rsidRPr="00B841BD">
        <w:rPr>
          <w:rFonts w:eastAsia="Arial" w:cs="Arial"/>
          <w:spacing w:val="-5"/>
          <w:sz w:val="22"/>
          <w:szCs w:val="22"/>
          <w:lang w:val="fr-FR"/>
        </w:rPr>
        <w:t xml:space="preserve"> </w:t>
      </w:r>
      <w:r w:rsidRPr="00B841BD">
        <w:rPr>
          <w:rFonts w:eastAsia="Arial" w:cs="Arial"/>
          <w:sz w:val="22"/>
          <w:szCs w:val="22"/>
          <w:lang w:val="fr-FR"/>
        </w:rPr>
        <w:t>convention</w:t>
      </w:r>
      <w:r w:rsidRPr="00B841BD">
        <w:rPr>
          <w:rFonts w:eastAsia="Arial" w:cs="Arial"/>
          <w:spacing w:val="-3"/>
          <w:sz w:val="22"/>
          <w:szCs w:val="22"/>
          <w:lang w:val="fr-FR"/>
        </w:rPr>
        <w:t xml:space="preserve"> </w:t>
      </w:r>
      <w:r w:rsidRPr="00B841BD">
        <w:rPr>
          <w:rFonts w:eastAsia="Arial" w:cs="Arial"/>
          <w:sz w:val="22"/>
          <w:szCs w:val="22"/>
          <w:lang w:val="fr-FR"/>
        </w:rPr>
        <w:t>précitée,</w:t>
      </w:r>
      <w:r w:rsidRPr="00B841BD">
        <w:rPr>
          <w:rFonts w:eastAsia="Arial" w:cs="Arial"/>
          <w:spacing w:val="-1"/>
          <w:sz w:val="22"/>
          <w:szCs w:val="22"/>
          <w:lang w:val="fr-FR"/>
        </w:rPr>
        <w:t xml:space="preserve"> </w:t>
      </w:r>
      <w:r w:rsidRPr="00B841BD">
        <w:rPr>
          <w:rFonts w:eastAsia="Arial" w:cs="Arial"/>
          <w:sz w:val="22"/>
          <w:szCs w:val="22"/>
          <w:lang w:val="fr-FR"/>
        </w:rPr>
        <w:t>deuxième</w:t>
      </w:r>
      <w:r w:rsidRPr="00B841BD">
        <w:rPr>
          <w:rFonts w:eastAsia="Arial" w:cs="Arial"/>
          <w:spacing w:val="-6"/>
          <w:sz w:val="22"/>
          <w:szCs w:val="22"/>
          <w:lang w:val="fr-FR"/>
        </w:rPr>
        <w:t xml:space="preserve"> </w:t>
      </w:r>
      <w:r w:rsidRPr="00B841BD">
        <w:rPr>
          <w:rFonts w:eastAsia="Arial" w:cs="Arial"/>
          <w:sz w:val="22"/>
          <w:szCs w:val="22"/>
          <w:lang w:val="fr-FR"/>
        </w:rPr>
        <w:t>contractant;</w:t>
      </w:r>
    </w:p>
    <w:p w14:paraId="7DB1A7EB" w14:textId="77777777" w:rsidR="00B841BD" w:rsidRPr="00B841BD" w:rsidRDefault="00B841BD" w:rsidP="00B841BD">
      <w:pPr>
        <w:widowControl w:val="0"/>
        <w:autoSpaceDE w:val="0"/>
        <w:autoSpaceDN w:val="0"/>
        <w:rPr>
          <w:rFonts w:eastAsia="Arial" w:cs="Arial"/>
          <w:sz w:val="22"/>
          <w:lang w:val="fr-FR"/>
        </w:rPr>
      </w:pPr>
    </w:p>
    <w:p w14:paraId="2383E0A1" w14:textId="77777777" w:rsidR="00B841BD" w:rsidRPr="00B841BD" w:rsidRDefault="00B841BD" w:rsidP="00B841BD">
      <w:pPr>
        <w:widowControl w:val="0"/>
        <w:autoSpaceDE w:val="0"/>
        <w:autoSpaceDN w:val="0"/>
        <w:ind w:left="119" w:right="115"/>
        <w:jc w:val="both"/>
        <w:rPr>
          <w:rFonts w:eastAsia="Arial" w:cs="Arial"/>
          <w:sz w:val="22"/>
          <w:szCs w:val="22"/>
          <w:lang w:val="fr-FR"/>
        </w:rPr>
      </w:pPr>
      <w:r w:rsidRPr="00B841BD">
        <w:rPr>
          <w:rFonts w:eastAsia="Arial" w:cs="Arial"/>
          <w:sz w:val="22"/>
          <w:szCs w:val="22"/>
          <w:lang w:val="fr-FR"/>
        </w:rPr>
        <w:t>le médecin-chef , au nom des médecins spécialistes en chirurgie orthopédique et des médecins</w:t>
      </w:r>
      <w:r w:rsidRPr="00B841BD">
        <w:rPr>
          <w:rFonts w:eastAsia="Arial" w:cs="Arial"/>
          <w:spacing w:val="1"/>
          <w:sz w:val="22"/>
          <w:szCs w:val="22"/>
          <w:lang w:val="fr-FR"/>
        </w:rPr>
        <w:t xml:space="preserve"> </w:t>
      </w:r>
      <w:r w:rsidRPr="00B841BD">
        <w:rPr>
          <w:rFonts w:eastAsia="Arial" w:cs="Arial"/>
          <w:sz w:val="22"/>
          <w:szCs w:val="22"/>
          <w:lang w:val="fr-FR"/>
        </w:rPr>
        <w:t>spécialistes</w:t>
      </w:r>
      <w:r w:rsidRPr="00B841BD">
        <w:rPr>
          <w:rFonts w:eastAsia="Arial" w:cs="Arial"/>
          <w:spacing w:val="-13"/>
          <w:sz w:val="22"/>
          <w:szCs w:val="22"/>
          <w:lang w:val="fr-FR"/>
        </w:rPr>
        <w:t xml:space="preserve"> </w:t>
      </w:r>
      <w:r w:rsidRPr="00B841BD">
        <w:rPr>
          <w:rFonts w:eastAsia="Arial" w:cs="Arial"/>
          <w:sz w:val="22"/>
          <w:szCs w:val="22"/>
          <w:lang w:val="fr-FR"/>
        </w:rPr>
        <w:t>en</w:t>
      </w:r>
      <w:r w:rsidRPr="00B841BD">
        <w:rPr>
          <w:rFonts w:eastAsia="Arial" w:cs="Arial"/>
          <w:spacing w:val="-15"/>
          <w:sz w:val="22"/>
          <w:szCs w:val="22"/>
          <w:lang w:val="fr-FR"/>
        </w:rPr>
        <w:t xml:space="preserve"> </w:t>
      </w:r>
      <w:r w:rsidRPr="00B841BD">
        <w:rPr>
          <w:rFonts w:eastAsia="Arial" w:cs="Arial"/>
          <w:sz w:val="22"/>
          <w:szCs w:val="22"/>
          <w:lang w:val="fr-FR"/>
        </w:rPr>
        <w:t>médecine</w:t>
      </w:r>
      <w:r w:rsidRPr="00B841BD">
        <w:rPr>
          <w:rFonts w:eastAsia="Arial" w:cs="Arial"/>
          <w:spacing w:val="-13"/>
          <w:sz w:val="22"/>
          <w:szCs w:val="22"/>
          <w:lang w:val="fr-FR"/>
        </w:rPr>
        <w:t xml:space="preserve"> </w:t>
      </w:r>
      <w:r w:rsidRPr="00B841BD">
        <w:rPr>
          <w:rFonts w:eastAsia="Arial" w:cs="Arial"/>
          <w:sz w:val="22"/>
          <w:szCs w:val="22"/>
          <w:lang w:val="fr-FR"/>
        </w:rPr>
        <w:t>physique</w:t>
      </w:r>
      <w:r w:rsidRPr="00B841BD">
        <w:rPr>
          <w:rFonts w:eastAsia="Arial" w:cs="Arial"/>
          <w:spacing w:val="-16"/>
          <w:sz w:val="22"/>
          <w:szCs w:val="22"/>
          <w:lang w:val="fr-FR"/>
        </w:rPr>
        <w:t xml:space="preserve"> </w:t>
      </w:r>
      <w:r w:rsidRPr="00B841BD">
        <w:rPr>
          <w:rFonts w:eastAsia="Arial" w:cs="Arial"/>
          <w:sz w:val="22"/>
          <w:szCs w:val="22"/>
          <w:lang w:val="fr-FR"/>
        </w:rPr>
        <w:t>et</w:t>
      </w:r>
      <w:r w:rsidRPr="00B841BD">
        <w:rPr>
          <w:rFonts w:eastAsia="Arial" w:cs="Arial"/>
          <w:spacing w:val="-14"/>
          <w:sz w:val="22"/>
          <w:szCs w:val="22"/>
          <w:lang w:val="fr-FR"/>
        </w:rPr>
        <w:t xml:space="preserve"> </w:t>
      </w:r>
      <w:r w:rsidRPr="00B841BD">
        <w:rPr>
          <w:rFonts w:eastAsia="Arial" w:cs="Arial"/>
          <w:sz w:val="22"/>
          <w:szCs w:val="22"/>
          <w:lang w:val="fr-FR"/>
        </w:rPr>
        <w:t>réadaptation,</w:t>
      </w:r>
      <w:r w:rsidRPr="00B841BD">
        <w:rPr>
          <w:rFonts w:eastAsia="Arial" w:cs="Arial"/>
          <w:spacing w:val="-11"/>
          <w:sz w:val="22"/>
          <w:szCs w:val="22"/>
          <w:lang w:val="fr-FR"/>
        </w:rPr>
        <w:t xml:space="preserve"> </w:t>
      </w:r>
      <w:r w:rsidRPr="00B841BD">
        <w:rPr>
          <w:rFonts w:eastAsia="Arial" w:cs="Arial"/>
          <w:sz w:val="22"/>
          <w:szCs w:val="22"/>
          <w:lang w:val="fr-FR"/>
        </w:rPr>
        <w:t>liés</w:t>
      </w:r>
      <w:r w:rsidRPr="00B841BD">
        <w:rPr>
          <w:rFonts w:eastAsia="Arial" w:cs="Arial"/>
          <w:spacing w:val="-13"/>
          <w:sz w:val="22"/>
          <w:szCs w:val="22"/>
          <w:lang w:val="fr-FR"/>
        </w:rPr>
        <w:t xml:space="preserve"> </w:t>
      </w:r>
      <w:r w:rsidRPr="00B841BD">
        <w:rPr>
          <w:rFonts w:eastAsia="Arial" w:cs="Arial"/>
          <w:sz w:val="22"/>
          <w:szCs w:val="22"/>
          <w:lang w:val="fr-FR"/>
        </w:rPr>
        <w:t>à</w:t>
      </w:r>
      <w:r w:rsidRPr="00B841BD">
        <w:rPr>
          <w:rFonts w:eastAsia="Arial" w:cs="Arial"/>
          <w:spacing w:val="-15"/>
          <w:sz w:val="22"/>
          <w:szCs w:val="22"/>
          <w:lang w:val="fr-FR"/>
        </w:rPr>
        <w:t xml:space="preserve"> </w:t>
      </w:r>
      <w:r w:rsidRPr="00B841BD">
        <w:rPr>
          <w:rFonts w:eastAsia="Arial" w:cs="Arial"/>
          <w:sz w:val="22"/>
          <w:szCs w:val="22"/>
          <w:lang w:val="fr-FR"/>
        </w:rPr>
        <w:t>l’établissement</w:t>
      </w:r>
      <w:r w:rsidRPr="00B841BD">
        <w:rPr>
          <w:rFonts w:eastAsia="Arial" w:cs="Arial"/>
          <w:spacing w:val="-13"/>
          <w:sz w:val="22"/>
          <w:szCs w:val="22"/>
          <w:lang w:val="fr-FR"/>
        </w:rPr>
        <w:t xml:space="preserve"> </w:t>
      </w:r>
      <w:r w:rsidRPr="00B841BD">
        <w:rPr>
          <w:rFonts w:eastAsia="Arial" w:cs="Arial"/>
          <w:sz w:val="22"/>
          <w:szCs w:val="22"/>
          <w:lang w:val="fr-FR"/>
        </w:rPr>
        <w:t>de</w:t>
      </w:r>
      <w:r w:rsidRPr="00B841BD">
        <w:rPr>
          <w:rFonts w:eastAsia="Arial" w:cs="Arial"/>
          <w:spacing w:val="-15"/>
          <w:sz w:val="22"/>
          <w:szCs w:val="22"/>
          <w:lang w:val="fr-FR"/>
        </w:rPr>
        <w:t xml:space="preserve"> </w:t>
      </w:r>
      <w:r w:rsidRPr="00B841BD">
        <w:rPr>
          <w:rFonts w:eastAsia="Arial" w:cs="Arial"/>
          <w:sz w:val="22"/>
          <w:szCs w:val="22"/>
          <w:lang w:val="fr-FR"/>
        </w:rPr>
        <w:t>soins</w:t>
      </w:r>
      <w:r w:rsidRPr="00B841BD">
        <w:rPr>
          <w:rFonts w:eastAsia="Arial" w:cs="Arial"/>
          <w:spacing w:val="-16"/>
          <w:sz w:val="22"/>
          <w:szCs w:val="22"/>
          <w:lang w:val="fr-FR"/>
        </w:rPr>
        <w:t xml:space="preserve"> </w:t>
      </w:r>
      <w:r w:rsidRPr="00B841BD">
        <w:rPr>
          <w:rFonts w:eastAsia="Arial" w:cs="Arial"/>
          <w:sz w:val="22"/>
          <w:szCs w:val="22"/>
          <w:lang w:val="fr-FR"/>
        </w:rPr>
        <w:t>mentionné</w:t>
      </w:r>
      <w:r w:rsidRPr="00B841BD">
        <w:rPr>
          <w:rFonts w:eastAsia="Arial" w:cs="Arial"/>
          <w:spacing w:val="-13"/>
          <w:sz w:val="22"/>
          <w:szCs w:val="22"/>
          <w:lang w:val="fr-FR"/>
        </w:rPr>
        <w:t xml:space="preserve"> </w:t>
      </w:r>
      <w:r w:rsidRPr="00B841BD">
        <w:rPr>
          <w:rFonts w:eastAsia="Arial" w:cs="Arial"/>
          <w:sz w:val="22"/>
          <w:szCs w:val="22"/>
          <w:lang w:val="fr-FR"/>
        </w:rPr>
        <w:t>ci-dessus,</w:t>
      </w:r>
      <w:r w:rsidRPr="00B841BD">
        <w:rPr>
          <w:rFonts w:eastAsia="Arial" w:cs="Arial"/>
          <w:spacing w:val="-59"/>
          <w:sz w:val="22"/>
          <w:szCs w:val="22"/>
          <w:lang w:val="fr-FR"/>
        </w:rPr>
        <w:t xml:space="preserve"> </w:t>
      </w:r>
      <w:r w:rsidRPr="00B841BD">
        <w:rPr>
          <w:rFonts w:eastAsia="Arial" w:cs="Arial"/>
          <w:sz w:val="22"/>
          <w:szCs w:val="22"/>
          <w:lang w:val="fr-FR"/>
        </w:rPr>
        <w:t>troisième</w:t>
      </w:r>
      <w:r w:rsidRPr="00B841BD">
        <w:rPr>
          <w:rFonts w:eastAsia="Arial" w:cs="Arial"/>
          <w:spacing w:val="-3"/>
          <w:sz w:val="22"/>
          <w:szCs w:val="22"/>
          <w:lang w:val="fr-FR"/>
        </w:rPr>
        <w:t xml:space="preserve"> </w:t>
      </w:r>
      <w:r w:rsidRPr="00B841BD">
        <w:rPr>
          <w:rFonts w:eastAsia="Arial" w:cs="Arial"/>
          <w:sz w:val="22"/>
          <w:szCs w:val="22"/>
          <w:lang w:val="fr-FR"/>
        </w:rPr>
        <w:t>contractant</w:t>
      </w:r>
      <w:r w:rsidRPr="00B841BD">
        <w:rPr>
          <w:rFonts w:eastAsia="Arial" w:cs="Arial"/>
          <w:spacing w:val="-1"/>
          <w:sz w:val="22"/>
          <w:szCs w:val="22"/>
          <w:lang w:val="fr-FR"/>
        </w:rPr>
        <w:t xml:space="preserve"> </w:t>
      </w:r>
      <w:r w:rsidRPr="00B841BD">
        <w:rPr>
          <w:rFonts w:eastAsia="Arial" w:cs="Arial"/>
          <w:sz w:val="22"/>
          <w:szCs w:val="22"/>
          <w:lang w:val="fr-FR"/>
        </w:rPr>
        <w:t>;</w:t>
      </w:r>
    </w:p>
    <w:p w14:paraId="154D3684" w14:textId="77777777" w:rsidR="00B841BD" w:rsidRPr="00B841BD" w:rsidRDefault="00B841BD" w:rsidP="00B841BD">
      <w:pPr>
        <w:widowControl w:val="0"/>
        <w:autoSpaceDE w:val="0"/>
        <w:autoSpaceDN w:val="0"/>
        <w:spacing w:before="1"/>
        <w:rPr>
          <w:rFonts w:eastAsia="Arial" w:cs="Arial"/>
          <w:sz w:val="22"/>
          <w:lang w:val="fr-FR"/>
        </w:rPr>
      </w:pPr>
    </w:p>
    <w:p w14:paraId="4E311801" w14:textId="77777777" w:rsidR="00B841BD" w:rsidRPr="00B841BD" w:rsidRDefault="00B841BD" w:rsidP="00B841BD">
      <w:pPr>
        <w:widowControl w:val="0"/>
        <w:autoSpaceDE w:val="0"/>
        <w:autoSpaceDN w:val="0"/>
        <w:ind w:left="119"/>
        <w:rPr>
          <w:rFonts w:eastAsia="Arial" w:cs="Arial"/>
          <w:sz w:val="22"/>
          <w:szCs w:val="22"/>
          <w:lang w:val="fr-FR"/>
        </w:rPr>
      </w:pPr>
      <w:r w:rsidRPr="00B841BD">
        <w:rPr>
          <w:rFonts w:eastAsia="Arial" w:cs="Arial"/>
          <w:sz w:val="22"/>
          <w:szCs w:val="22"/>
          <w:lang w:val="fr-FR"/>
        </w:rPr>
        <w:t>et,</w:t>
      </w:r>
    </w:p>
    <w:p w14:paraId="4C72C517" w14:textId="77777777" w:rsidR="00B841BD" w:rsidRPr="00B841BD" w:rsidRDefault="00B841BD" w:rsidP="00B841BD">
      <w:pPr>
        <w:widowControl w:val="0"/>
        <w:autoSpaceDE w:val="0"/>
        <w:autoSpaceDN w:val="0"/>
        <w:spacing w:before="1"/>
        <w:rPr>
          <w:rFonts w:eastAsia="Arial" w:cs="Arial"/>
          <w:sz w:val="22"/>
          <w:lang w:val="fr-FR"/>
        </w:rPr>
      </w:pPr>
    </w:p>
    <w:p w14:paraId="69FFDE51" w14:textId="77777777" w:rsidR="00B841BD" w:rsidRPr="00B841BD" w:rsidRDefault="00B841BD" w:rsidP="00B841BD">
      <w:pPr>
        <w:widowControl w:val="0"/>
        <w:autoSpaceDE w:val="0"/>
        <w:autoSpaceDN w:val="0"/>
        <w:ind w:left="119"/>
        <w:rPr>
          <w:rFonts w:eastAsia="Arial" w:cs="Arial"/>
          <w:sz w:val="22"/>
          <w:szCs w:val="22"/>
          <w:lang w:val="fr-FR"/>
        </w:rPr>
      </w:pPr>
      <w:r w:rsidRPr="00B841BD">
        <w:rPr>
          <w:rFonts w:eastAsia="Arial" w:cs="Arial"/>
          <w:sz w:val="22"/>
          <w:szCs w:val="22"/>
          <w:lang w:val="fr-FR"/>
        </w:rPr>
        <w:t>le</w:t>
      </w:r>
      <w:r w:rsidRPr="00B841BD">
        <w:rPr>
          <w:rFonts w:eastAsia="Arial" w:cs="Arial"/>
          <w:spacing w:val="23"/>
          <w:sz w:val="22"/>
          <w:szCs w:val="22"/>
          <w:lang w:val="fr-FR"/>
        </w:rPr>
        <w:t xml:space="preserve"> </w:t>
      </w:r>
      <w:r w:rsidRPr="00B841BD">
        <w:rPr>
          <w:rFonts w:eastAsia="Arial" w:cs="Arial"/>
          <w:sz w:val="22"/>
          <w:szCs w:val="22"/>
          <w:lang w:val="fr-FR"/>
        </w:rPr>
        <w:t>kinésithérapeute,</w:t>
      </w:r>
      <w:r w:rsidRPr="00B841BD">
        <w:rPr>
          <w:rFonts w:eastAsia="Arial" w:cs="Arial"/>
          <w:spacing w:val="22"/>
          <w:sz w:val="22"/>
          <w:szCs w:val="22"/>
          <w:lang w:val="fr-FR"/>
        </w:rPr>
        <w:t xml:space="preserve"> </w:t>
      </w:r>
      <w:r w:rsidRPr="00B841BD">
        <w:rPr>
          <w:rFonts w:eastAsia="Arial" w:cs="Arial"/>
          <w:sz w:val="22"/>
          <w:szCs w:val="22"/>
          <w:lang w:val="fr-FR"/>
        </w:rPr>
        <w:t>remplissant</w:t>
      </w:r>
      <w:r w:rsidRPr="00B841BD">
        <w:rPr>
          <w:rFonts w:eastAsia="Arial" w:cs="Arial"/>
          <w:spacing w:val="24"/>
          <w:sz w:val="22"/>
          <w:szCs w:val="22"/>
          <w:lang w:val="fr-FR"/>
        </w:rPr>
        <w:t xml:space="preserve"> </w:t>
      </w:r>
      <w:r w:rsidRPr="00B841BD">
        <w:rPr>
          <w:rFonts w:eastAsia="Arial" w:cs="Arial"/>
          <w:sz w:val="22"/>
          <w:szCs w:val="22"/>
          <w:lang w:val="fr-FR"/>
        </w:rPr>
        <w:t>les</w:t>
      </w:r>
      <w:r w:rsidRPr="00B841BD">
        <w:rPr>
          <w:rFonts w:eastAsia="Arial" w:cs="Arial"/>
          <w:spacing w:val="24"/>
          <w:sz w:val="22"/>
          <w:szCs w:val="22"/>
          <w:lang w:val="fr-FR"/>
        </w:rPr>
        <w:t xml:space="preserve"> </w:t>
      </w:r>
      <w:r w:rsidRPr="00B841BD">
        <w:rPr>
          <w:rFonts w:eastAsia="Arial" w:cs="Arial"/>
          <w:sz w:val="22"/>
          <w:szCs w:val="22"/>
          <w:lang w:val="fr-FR"/>
        </w:rPr>
        <w:t>critères</w:t>
      </w:r>
      <w:r w:rsidRPr="00B841BD">
        <w:rPr>
          <w:rFonts w:eastAsia="Arial" w:cs="Arial"/>
          <w:spacing w:val="21"/>
          <w:sz w:val="22"/>
          <w:szCs w:val="22"/>
          <w:lang w:val="fr-FR"/>
        </w:rPr>
        <w:t xml:space="preserve"> </w:t>
      </w:r>
      <w:r w:rsidRPr="00B841BD">
        <w:rPr>
          <w:rFonts w:eastAsia="Arial" w:cs="Arial"/>
          <w:sz w:val="22"/>
          <w:szCs w:val="22"/>
          <w:lang w:val="fr-FR"/>
        </w:rPr>
        <w:t>définis</w:t>
      </w:r>
      <w:r w:rsidRPr="00B841BD">
        <w:rPr>
          <w:rFonts w:eastAsia="Arial" w:cs="Arial"/>
          <w:spacing w:val="24"/>
          <w:sz w:val="22"/>
          <w:szCs w:val="22"/>
          <w:lang w:val="fr-FR"/>
        </w:rPr>
        <w:t xml:space="preserve"> </w:t>
      </w:r>
      <w:r w:rsidRPr="00B841BD">
        <w:rPr>
          <w:rFonts w:eastAsia="Arial" w:cs="Arial"/>
          <w:sz w:val="22"/>
          <w:szCs w:val="22"/>
          <w:lang w:val="fr-FR"/>
        </w:rPr>
        <w:t>à</w:t>
      </w:r>
      <w:r w:rsidRPr="00B841BD">
        <w:rPr>
          <w:rFonts w:eastAsia="Arial" w:cs="Arial"/>
          <w:spacing w:val="23"/>
          <w:sz w:val="22"/>
          <w:szCs w:val="22"/>
          <w:lang w:val="fr-FR"/>
        </w:rPr>
        <w:t xml:space="preserve"> </w:t>
      </w:r>
      <w:r w:rsidRPr="00B841BD">
        <w:rPr>
          <w:rFonts w:eastAsia="Arial" w:cs="Arial"/>
          <w:sz w:val="22"/>
          <w:szCs w:val="22"/>
          <w:lang w:val="fr-FR"/>
        </w:rPr>
        <w:t>l’article</w:t>
      </w:r>
      <w:r w:rsidRPr="00B841BD">
        <w:rPr>
          <w:rFonts w:eastAsia="Arial" w:cs="Arial"/>
          <w:spacing w:val="24"/>
          <w:sz w:val="22"/>
          <w:szCs w:val="22"/>
          <w:lang w:val="fr-FR"/>
        </w:rPr>
        <w:t xml:space="preserve"> </w:t>
      </w:r>
      <w:r w:rsidRPr="00B841BD">
        <w:rPr>
          <w:rFonts w:eastAsia="Arial" w:cs="Arial"/>
          <w:sz w:val="22"/>
          <w:szCs w:val="22"/>
          <w:lang w:val="fr-FR"/>
        </w:rPr>
        <w:t>6</w:t>
      </w:r>
      <w:r w:rsidRPr="00B841BD">
        <w:rPr>
          <w:rFonts w:eastAsia="Arial" w:cs="Arial"/>
          <w:spacing w:val="20"/>
          <w:sz w:val="22"/>
          <w:szCs w:val="22"/>
          <w:lang w:val="fr-FR"/>
        </w:rPr>
        <w:t xml:space="preserve"> </w:t>
      </w:r>
      <w:r w:rsidRPr="00B841BD">
        <w:rPr>
          <w:rFonts w:eastAsia="Arial" w:cs="Arial"/>
          <w:sz w:val="22"/>
          <w:szCs w:val="22"/>
          <w:lang w:val="fr-FR"/>
        </w:rPr>
        <w:t>de</w:t>
      </w:r>
      <w:r w:rsidRPr="00B841BD">
        <w:rPr>
          <w:rFonts w:eastAsia="Arial" w:cs="Arial"/>
          <w:spacing w:val="23"/>
          <w:sz w:val="22"/>
          <w:szCs w:val="22"/>
          <w:lang w:val="fr-FR"/>
        </w:rPr>
        <w:t xml:space="preserve"> </w:t>
      </w:r>
      <w:r w:rsidRPr="00B841BD">
        <w:rPr>
          <w:rFonts w:eastAsia="Arial" w:cs="Arial"/>
          <w:sz w:val="22"/>
          <w:szCs w:val="22"/>
          <w:lang w:val="fr-FR"/>
        </w:rPr>
        <w:t>la</w:t>
      </w:r>
      <w:r w:rsidRPr="00B841BD">
        <w:rPr>
          <w:rFonts w:eastAsia="Arial" w:cs="Arial"/>
          <w:spacing w:val="29"/>
          <w:sz w:val="22"/>
          <w:szCs w:val="22"/>
          <w:lang w:val="fr-FR"/>
        </w:rPr>
        <w:t xml:space="preserve"> </w:t>
      </w:r>
      <w:r w:rsidRPr="00B841BD">
        <w:rPr>
          <w:rFonts w:eastAsia="Arial" w:cs="Arial"/>
          <w:sz w:val="22"/>
          <w:szCs w:val="22"/>
          <w:lang w:val="fr-FR"/>
        </w:rPr>
        <w:t>convention</w:t>
      </w:r>
      <w:r w:rsidRPr="00B841BD">
        <w:rPr>
          <w:rFonts w:eastAsia="Arial" w:cs="Arial"/>
          <w:spacing w:val="24"/>
          <w:sz w:val="22"/>
          <w:szCs w:val="22"/>
          <w:lang w:val="fr-FR"/>
        </w:rPr>
        <w:t xml:space="preserve"> </w:t>
      </w:r>
      <w:r w:rsidRPr="00B841BD">
        <w:rPr>
          <w:rFonts w:eastAsia="Arial" w:cs="Arial"/>
          <w:sz w:val="22"/>
          <w:szCs w:val="22"/>
          <w:lang w:val="fr-FR"/>
        </w:rPr>
        <w:t>précitée,</w:t>
      </w:r>
      <w:r w:rsidRPr="00B841BD">
        <w:rPr>
          <w:rFonts w:eastAsia="Arial" w:cs="Arial"/>
          <w:spacing w:val="22"/>
          <w:sz w:val="22"/>
          <w:szCs w:val="22"/>
          <w:lang w:val="fr-FR"/>
        </w:rPr>
        <w:t xml:space="preserve"> </w:t>
      </w:r>
      <w:r w:rsidRPr="00B841BD">
        <w:rPr>
          <w:rFonts w:eastAsia="Arial" w:cs="Arial"/>
          <w:sz w:val="22"/>
          <w:szCs w:val="22"/>
          <w:lang w:val="fr-FR"/>
        </w:rPr>
        <w:t>quatrième</w:t>
      </w:r>
      <w:r w:rsidRPr="00B841BD">
        <w:rPr>
          <w:rFonts w:eastAsia="Arial" w:cs="Arial"/>
          <w:spacing w:val="-58"/>
          <w:sz w:val="22"/>
          <w:szCs w:val="22"/>
          <w:lang w:val="fr-FR"/>
        </w:rPr>
        <w:t xml:space="preserve"> </w:t>
      </w:r>
      <w:r w:rsidRPr="00B841BD">
        <w:rPr>
          <w:rFonts w:eastAsia="Arial" w:cs="Arial"/>
          <w:sz w:val="22"/>
          <w:szCs w:val="22"/>
          <w:lang w:val="fr-FR"/>
        </w:rPr>
        <w:t>contractant</w:t>
      </w:r>
      <w:r w:rsidRPr="00B841BD">
        <w:rPr>
          <w:rFonts w:eastAsia="Arial" w:cs="Arial"/>
          <w:spacing w:val="-3"/>
          <w:sz w:val="22"/>
          <w:szCs w:val="22"/>
          <w:lang w:val="fr-FR"/>
        </w:rPr>
        <w:t xml:space="preserve"> </w:t>
      </w:r>
      <w:r w:rsidRPr="00B841BD">
        <w:rPr>
          <w:rFonts w:eastAsia="Arial" w:cs="Arial"/>
          <w:sz w:val="22"/>
          <w:szCs w:val="22"/>
          <w:lang w:val="fr-FR"/>
        </w:rPr>
        <w:t>;</w:t>
      </w:r>
    </w:p>
    <w:p w14:paraId="1800B6E6" w14:textId="77777777" w:rsidR="00B841BD" w:rsidRPr="00B841BD" w:rsidRDefault="00B841BD" w:rsidP="00B841BD">
      <w:pPr>
        <w:widowControl w:val="0"/>
        <w:autoSpaceDE w:val="0"/>
        <w:autoSpaceDN w:val="0"/>
        <w:rPr>
          <w:rFonts w:eastAsia="Arial" w:cs="Arial"/>
          <w:sz w:val="22"/>
          <w:szCs w:val="22"/>
          <w:lang w:val="fr-FR"/>
        </w:rPr>
        <w:sectPr w:rsidR="00B841BD" w:rsidRPr="00B841BD">
          <w:pgSz w:w="12240" w:h="15840"/>
          <w:pgMar w:top="1500" w:right="920" w:bottom="280" w:left="1100" w:header="720" w:footer="720" w:gutter="0"/>
          <w:cols w:space="720"/>
        </w:sectPr>
      </w:pPr>
    </w:p>
    <w:p w14:paraId="6E75577D" w14:textId="77777777" w:rsidR="00B841BD" w:rsidRPr="00B841BD" w:rsidRDefault="00B841BD" w:rsidP="00B841BD">
      <w:pPr>
        <w:widowControl w:val="0"/>
        <w:autoSpaceDE w:val="0"/>
        <w:autoSpaceDN w:val="0"/>
        <w:rPr>
          <w:rFonts w:eastAsia="Arial" w:cs="Arial"/>
          <w:b/>
          <w:sz w:val="22"/>
          <w:lang w:val="fr-FR"/>
        </w:rPr>
      </w:pPr>
    </w:p>
    <w:p w14:paraId="26AA509F" w14:textId="77777777" w:rsidR="00B841BD" w:rsidRPr="00B841BD" w:rsidRDefault="00B841BD" w:rsidP="00B841BD">
      <w:pPr>
        <w:widowControl w:val="0"/>
        <w:autoSpaceDE w:val="0"/>
        <w:autoSpaceDN w:val="0"/>
        <w:rPr>
          <w:rFonts w:eastAsia="Arial" w:cs="Arial"/>
          <w:sz w:val="22"/>
          <w:szCs w:val="22"/>
          <w:lang w:val="fr-FR"/>
        </w:rPr>
      </w:pPr>
      <w:r w:rsidRPr="00B841BD">
        <w:rPr>
          <w:rFonts w:eastAsia="Arial" w:cs="Arial"/>
          <w:b/>
          <w:sz w:val="22"/>
          <w:szCs w:val="22"/>
          <w:lang w:val="fr-FR"/>
        </w:rPr>
        <w:t>Art.</w:t>
      </w:r>
      <w:r w:rsidRPr="00B841BD">
        <w:rPr>
          <w:rFonts w:eastAsia="Arial" w:cs="Arial"/>
          <w:b/>
          <w:spacing w:val="-3"/>
          <w:sz w:val="22"/>
          <w:szCs w:val="22"/>
          <w:lang w:val="fr-FR"/>
        </w:rPr>
        <w:t xml:space="preserve"> </w:t>
      </w:r>
      <w:r w:rsidRPr="00B841BD">
        <w:rPr>
          <w:rFonts w:eastAsia="Arial" w:cs="Arial"/>
          <w:b/>
          <w:sz w:val="22"/>
          <w:szCs w:val="22"/>
          <w:lang w:val="fr-FR"/>
        </w:rPr>
        <w:t>1er.</w:t>
      </w:r>
      <w:r w:rsidRPr="00B841BD">
        <w:rPr>
          <w:rFonts w:eastAsia="Arial" w:cs="Arial"/>
          <w:b/>
          <w:spacing w:val="-1"/>
          <w:sz w:val="22"/>
          <w:szCs w:val="22"/>
          <w:lang w:val="fr-FR"/>
        </w:rPr>
        <w:t xml:space="preserve"> </w:t>
      </w:r>
      <w:r w:rsidRPr="00B841BD">
        <w:rPr>
          <w:rFonts w:eastAsia="Arial" w:cs="Arial"/>
          <w:sz w:val="22"/>
          <w:szCs w:val="22"/>
          <w:lang w:val="fr-FR"/>
        </w:rPr>
        <w:t>A</w:t>
      </w:r>
      <w:r w:rsidRPr="00B841BD">
        <w:rPr>
          <w:rFonts w:eastAsia="Arial" w:cs="Arial"/>
          <w:spacing w:val="-1"/>
          <w:sz w:val="22"/>
          <w:szCs w:val="22"/>
          <w:lang w:val="fr-FR"/>
        </w:rPr>
        <w:t xml:space="preserve"> </w:t>
      </w:r>
      <w:r w:rsidRPr="00B841BD">
        <w:rPr>
          <w:rFonts w:eastAsia="Arial" w:cs="Arial"/>
          <w:sz w:val="22"/>
          <w:szCs w:val="22"/>
          <w:lang w:val="fr-FR"/>
        </w:rPr>
        <w:t>l'article</w:t>
      </w:r>
      <w:r w:rsidRPr="00B841BD">
        <w:rPr>
          <w:rFonts w:eastAsia="Arial" w:cs="Arial"/>
          <w:spacing w:val="-2"/>
          <w:sz w:val="22"/>
          <w:szCs w:val="22"/>
          <w:lang w:val="fr-FR"/>
        </w:rPr>
        <w:t xml:space="preserve"> </w:t>
      </w:r>
      <w:r w:rsidRPr="00B841BD">
        <w:rPr>
          <w:rFonts w:eastAsia="Arial" w:cs="Arial"/>
          <w:sz w:val="22"/>
          <w:szCs w:val="22"/>
          <w:lang w:val="fr-FR"/>
        </w:rPr>
        <w:t>3</w:t>
      </w:r>
      <w:r w:rsidRPr="00B841BD">
        <w:rPr>
          <w:rFonts w:eastAsia="Arial" w:cs="Arial"/>
          <w:spacing w:val="-3"/>
          <w:sz w:val="22"/>
          <w:szCs w:val="22"/>
          <w:lang w:val="fr-FR"/>
        </w:rPr>
        <w:t xml:space="preserve"> </w:t>
      </w:r>
      <w:r w:rsidRPr="00B841BD">
        <w:rPr>
          <w:rFonts w:eastAsia="Arial" w:cs="Arial"/>
          <w:sz w:val="22"/>
          <w:szCs w:val="22"/>
          <w:lang w:val="fr-FR"/>
        </w:rPr>
        <w:t>de la convention entre le Comité de l'assurance du service des soins de santé de l'INAMI, les kinésithérapeutes et les établissements de soins agréés pour le remboursement de la rééducation des patients avant et après une arthroplastie primaire du genou ou de la hanche soutenue par une application mobile, tel que modifié par l’avenant adoptée par le Comité de l'assurance le 6 septembre 2021, les modifications suivantes sont apportées :</w:t>
      </w:r>
    </w:p>
    <w:p w14:paraId="6EE3A120" w14:textId="77777777" w:rsidR="00B841BD" w:rsidRPr="00B841BD" w:rsidRDefault="00B841BD" w:rsidP="00B841BD">
      <w:pPr>
        <w:widowControl w:val="0"/>
        <w:autoSpaceDE w:val="0"/>
        <w:autoSpaceDN w:val="0"/>
        <w:rPr>
          <w:rFonts w:eastAsia="Arial" w:cs="Arial"/>
          <w:sz w:val="22"/>
          <w:szCs w:val="22"/>
          <w:lang w:val="fr-FR"/>
        </w:rPr>
      </w:pPr>
    </w:p>
    <w:p w14:paraId="2DA93FC3" w14:textId="77777777" w:rsidR="00B841BD" w:rsidRPr="00B841BD" w:rsidRDefault="00B841BD" w:rsidP="00B841BD">
      <w:pPr>
        <w:widowControl w:val="0"/>
        <w:autoSpaceDE w:val="0"/>
        <w:autoSpaceDN w:val="0"/>
        <w:rPr>
          <w:rFonts w:eastAsia="Arial" w:cs="Arial"/>
          <w:sz w:val="22"/>
          <w:lang w:val="fr-FR"/>
        </w:rPr>
      </w:pPr>
      <w:r w:rsidRPr="00B841BD">
        <w:rPr>
          <w:rFonts w:eastAsia="Arial" w:cs="Arial"/>
          <w:sz w:val="22"/>
          <w:lang w:val="fr-FR"/>
        </w:rPr>
        <w:t xml:space="preserve">1° </w:t>
      </w:r>
      <w:bookmarkStart w:id="1" w:name="_Hlk114139964"/>
      <w:r w:rsidRPr="00B841BD">
        <w:rPr>
          <w:rFonts w:eastAsia="Arial" w:cs="Arial"/>
          <w:sz w:val="22"/>
          <w:lang w:val="fr-FR"/>
        </w:rPr>
        <w:t>Dans le paragraphe 3.1.4. les alinéas 1 et 2 sont remplacés par ce qui suit :</w:t>
      </w:r>
    </w:p>
    <w:p w14:paraId="50FFEE7C" w14:textId="77777777" w:rsidR="00B841BD" w:rsidRPr="00B841BD" w:rsidRDefault="00B841BD" w:rsidP="00B841BD">
      <w:pPr>
        <w:widowControl w:val="0"/>
        <w:autoSpaceDE w:val="0"/>
        <w:autoSpaceDN w:val="0"/>
        <w:rPr>
          <w:rFonts w:eastAsia="Arial" w:cs="Arial"/>
          <w:sz w:val="22"/>
          <w:lang w:val="fr-FR"/>
        </w:rPr>
      </w:pPr>
    </w:p>
    <w:p w14:paraId="056CF24D" w14:textId="77777777" w:rsidR="00B841BD" w:rsidRPr="00B841BD" w:rsidRDefault="00B841BD" w:rsidP="00B841BD">
      <w:pPr>
        <w:widowControl w:val="0"/>
        <w:autoSpaceDE w:val="0"/>
        <w:autoSpaceDN w:val="0"/>
        <w:jc w:val="both"/>
        <w:rPr>
          <w:rFonts w:eastAsia="Arial" w:cs="Arial"/>
          <w:i/>
          <w:iCs/>
          <w:sz w:val="22"/>
          <w:lang w:val="fr-FR"/>
        </w:rPr>
      </w:pPr>
      <w:r w:rsidRPr="00B841BD">
        <w:rPr>
          <w:rFonts w:eastAsia="Arial" w:cs="Arial"/>
          <w:i/>
          <w:iCs/>
          <w:sz w:val="22"/>
          <w:lang w:val="fr-FR"/>
        </w:rPr>
        <w:t xml:space="preserve">« Ce forfait comprend le suivi, la (télé)surveillance et l’adaptation de la thérapie, les prestations exécutées via le système, ainsi que toutes les prestations liées à la rééducation effectuées par le kinésithérapeute tout au long du trajet de soins postopératoires ainsi que le rapport final. Ceci inclut également les séances classiques en présence physique du kinésithérapeute. </w:t>
      </w:r>
    </w:p>
    <w:p w14:paraId="3F9832FD" w14:textId="77777777" w:rsidR="00B841BD" w:rsidRPr="00B841BD" w:rsidRDefault="00B841BD" w:rsidP="00B841BD">
      <w:pPr>
        <w:widowControl w:val="0"/>
        <w:autoSpaceDE w:val="0"/>
        <w:autoSpaceDN w:val="0"/>
        <w:jc w:val="both"/>
        <w:rPr>
          <w:rFonts w:eastAsia="Arial" w:cs="Arial"/>
          <w:i/>
          <w:iCs/>
          <w:sz w:val="22"/>
          <w:lang w:val="fr-FR"/>
        </w:rPr>
      </w:pPr>
    </w:p>
    <w:p w14:paraId="4CE8E488" w14:textId="77777777" w:rsidR="00B841BD" w:rsidRPr="00B841BD" w:rsidRDefault="00B841BD" w:rsidP="00B841BD">
      <w:pPr>
        <w:widowControl w:val="0"/>
        <w:autoSpaceDE w:val="0"/>
        <w:autoSpaceDN w:val="0"/>
        <w:jc w:val="both"/>
        <w:rPr>
          <w:rFonts w:eastAsia="Arial" w:cs="Arial"/>
          <w:i/>
          <w:iCs/>
          <w:sz w:val="22"/>
          <w:lang w:val="fr-FR"/>
        </w:rPr>
      </w:pPr>
      <w:r w:rsidRPr="00B841BD">
        <w:rPr>
          <w:rFonts w:eastAsia="Arial" w:cs="Arial"/>
          <w:i/>
          <w:iCs/>
          <w:sz w:val="22"/>
          <w:lang w:val="fr-FR"/>
        </w:rPr>
        <w:t>Pour la prestation 567593, au moins une séance classique en présence physique du kinésithérapeute doit avoir lieu par semaine. Pour les prestations 567615 et 567630, au moins une séance classique en présence physique du kinésithérapeute doit avoir lieu par période de 2 semaines. »</w:t>
      </w:r>
    </w:p>
    <w:p w14:paraId="1D942055" w14:textId="77777777" w:rsidR="00B841BD" w:rsidRPr="00B841BD" w:rsidRDefault="00B841BD" w:rsidP="00B841BD">
      <w:pPr>
        <w:widowControl w:val="0"/>
        <w:autoSpaceDE w:val="0"/>
        <w:autoSpaceDN w:val="0"/>
        <w:rPr>
          <w:rFonts w:eastAsia="Arial" w:cs="Arial"/>
          <w:sz w:val="22"/>
          <w:lang w:val="fr-FR"/>
        </w:rPr>
      </w:pPr>
    </w:p>
    <w:bookmarkEnd w:id="1"/>
    <w:p w14:paraId="56A91812" w14:textId="77777777" w:rsidR="00B841BD" w:rsidRPr="00B841BD" w:rsidRDefault="00B841BD" w:rsidP="00B841BD">
      <w:pPr>
        <w:widowControl w:val="0"/>
        <w:autoSpaceDE w:val="0"/>
        <w:autoSpaceDN w:val="0"/>
        <w:rPr>
          <w:rFonts w:eastAsia="Arial" w:cs="Arial"/>
          <w:sz w:val="22"/>
          <w:lang w:val="fr-FR"/>
        </w:rPr>
      </w:pPr>
      <w:r w:rsidRPr="00B841BD">
        <w:rPr>
          <w:rFonts w:eastAsia="Arial" w:cs="Arial"/>
          <w:sz w:val="22"/>
          <w:lang w:val="fr-FR"/>
        </w:rPr>
        <w:t>2° Dans le paragraphe 3.1.6. les alinéas 1 et 2 sont remplacés par ce qui suit :</w:t>
      </w:r>
    </w:p>
    <w:p w14:paraId="300D5769" w14:textId="77777777" w:rsidR="00B841BD" w:rsidRPr="00B841BD" w:rsidRDefault="00B841BD" w:rsidP="00B841BD">
      <w:pPr>
        <w:widowControl w:val="0"/>
        <w:autoSpaceDE w:val="0"/>
        <w:autoSpaceDN w:val="0"/>
        <w:rPr>
          <w:rFonts w:eastAsia="Arial" w:cs="Arial"/>
          <w:sz w:val="22"/>
          <w:lang w:val="fr-FR"/>
        </w:rPr>
      </w:pPr>
    </w:p>
    <w:p w14:paraId="0ADF2E11" w14:textId="77777777" w:rsidR="00B841BD" w:rsidRPr="00B841BD" w:rsidRDefault="00B841BD" w:rsidP="00B841BD">
      <w:pPr>
        <w:widowControl w:val="0"/>
        <w:autoSpaceDE w:val="0"/>
        <w:autoSpaceDN w:val="0"/>
        <w:jc w:val="both"/>
        <w:rPr>
          <w:rFonts w:eastAsia="Arial" w:cs="Arial"/>
          <w:i/>
          <w:iCs/>
          <w:sz w:val="22"/>
          <w:lang w:val="fr-FR"/>
        </w:rPr>
      </w:pPr>
      <w:r w:rsidRPr="00B841BD">
        <w:rPr>
          <w:rFonts w:eastAsia="Arial" w:cs="Arial"/>
          <w:i/>
          <w:iCs/>
          <w:sz w:val="22"/>
          <w:lang w:val="fr-FR"/>
        </w:rPr>
        <w:t>« Ce forfait comprend le suivi, la (télé)surveillance et l’adaptation de la thérapie, les prestations exécutées via le système, ainsi que toutes les prestations liées à la rééducation effectuées par le kinésithérapeute tout au long du trajet de soins postopératoires ainsi que le rapport final. Ceci inclut également les séances classiques en présence physique du kinésithérapeute.</w:t>
      </w:r>
    </w:p>
    <w:p w14:paraId="2EF6EA44" w14:textId="77777777" w:rsidR="00B841BD" w:rsidRPr="00B841BD" w:rsidRDefault="00B841BD" w:rsidP="00B841BD">
      <w:pPr>
        <w:widowControl w:val="0"/>
        <w:autoSpaceDE w:val="0"/>
        <w:autoSpaceDN w:val="0"/>
        <w:jc w:val="both"/>
        <w:rPr>
          <w:rFonts w:eastAsia="Arial" w:cs="Arial"/>
          <w:i/>
          <w:iCs/>
          <w:sz w:val="22"/>
          <w:lang w:val="fr-FR"/>
        </w:rPr>
      </w:pPr>
    </w:p>
    <w:p w14:paraId="5185ECFF" w14:textId="77777777" w:rsidR="00B841BD" w:rsidRPr="00B841BD" w:rsidRDefault="00B841BD" w:rsidP="00B841BD">
      <w:pPr>
        <w:widowControl w:val="0"/>
        <w:autoSpaceDE w:val="0"/>
        <w:autoSpaceDN w:val="0"/>
        <w:jc w:val="both"/>
        <w:rPr>
          <w:rFonts w:eastAsia="Arial" w:cs="Arial"/>
          <w:i/>
          <w:iCs/>
          <w:sz w:val="22"/>
          <w:lang w:val="fr-FR"/>
        </w:rPr>
      </w:pPr>
      <w:r w:rsidRPr="00B841BD">
        <w:rPr>
          <w:rFonts w:eastAsia="Arial" w:cs="Arial"/>
          <w:i/>
          <w:iCs/>
          <w:sz w:val="22"/>
          <w:lang w:val="fr-FR"/>
        </w:rPr>
        <w:t>Pour la prestation 567770, au moins une séance classique en présence physique du kinésithérapeute doit avoir lieu par semaine. Pour les prestations 567792 et 567814, au moins une séance classique en présence physique du kinésithérapeute doit avoir lieu par période de 2 semaines. »</w:t>
      </w:r>
    </w:p>
    <w:p w14:paraId="19E1D89E" w14:textId="77777777" w:rsidR="00B841BD" w:rsidRPr="00B841BD" w:rsidRDefault="00B841BD" w:rsidP="00B841BD">
      <w:pPr>
        <w:widowControl w:val="0"/>
        <w:autoSpaceDE w:val="0"/>
        <w:autoSpaceDN w:val="0"/>
        <w:rPr>
          <w:rFonts w:eastAsia="Arial" w:cs="Arial"/>
          <w:sz w:val="22"/>
          <w:lang w:val="fr-FR"/>
        </w:rPr>
      </w:pPr>
    </w:p>
    <w:p w14:paraId="083FE10C" w14:textId="77777777" w:rsidR="00B841BD" w:rsidRPr="00B841BD" w:rsidRDefault="00B841BD" w:rsidP="00B841BD">
      <w:pPr>
        <w:widowControl w:val="0"/>
        <w:autoSpaceDE w:val="0"/>
        <w:autoSpaceDN w:val="0"/>
        <w:rPr>
          <w:rFonts w:eastAsia="Arial" w:cs="Arial"/>
          <w:sz w:val="22"/>
          <w:lang w:val="fr-FR"/>
        </w:rPr>
      </w:pPr>
      <w:r w:rsidRPr="00B841BD">
        <w:rPr>
          <w:rFonts w:eastAsia="Arial" w:cs="Arial"/>
          <w:sz w:val="22"/>
          <w:lang w:val="fr-FR"/>
        </w:rPr>
        <w:t>3°le paragraphe 3.2.1. est complété par un alinéa rédigé comme suit :</w:t>
      </w:r>
    </w:p>
    <w:p w14:paraId="15A92CF4" w14:textId="77777777" w:rsidR="00B841BD" w:rsidRPr="00B841BD" w:rsidRDefault="00B841BD" w:rsidP="00B841BD">
      <w:pPr>
        <w:widowControl w:val="0"/>
        <w:autoSpaceDE w:val="0"/>
        <w:autoSpaceDN w:val="0"/>
        <w:rPr>
          <w:rFonts w:eastAsia="Arial" w:cs="Arial"/>
          <w:sz w:val="22"/>
          <w:lang w:val="fr-FR"/>
        </w:rPr>
      </w:pPr>
    </w:p>
    <w:p w14:paraId="162E4AD6" w14:textId="77777777" w:rsidR="00B841BD" w:rsidRPr="00B841BD" w:rsidRDefault="00B841BD" w:rsidP="00B841BD">
      <w:pPr>
        <w:widowControl w:val="0"/>
        <w:autoSpaceDE w:val="0"/>
        <w:autoSpaceDN w:val="0"/>
        <w:jc w:val="both"/>
        <w:rPr>
          <w:rFonts w:eastAsia="Arial" w:cs="Arial"/>
          <w:sz w:val="22"/>
          <w:lang w:val="fr-FR"/>
        </w:rPr>
      </w:pPr>
      <w:r w:rsidRPr="00B841BD">
        <w:rPr>
          <w:rFonts w:eastAsia="Arial" w:cs="Arial"/>
          <w:sz w:val="22"/>
          <w:lang w:val="fr-FR"/>
        </w:rPr>
        <w:t>Par « les bénéficiaires repris dans l’étude KCE HTA C2020-1 », il faut entendre, la rééducation avant et après une arthroplastie primaire du genou ou de la hanche soutenue par une application mobile d'un bénéficiaire participant au KCE HTA C2020-1, qui a donné son consentement éclairé pour participer à l'étude conformément à la loi du 7 mai 2004 relative aux expérimentations sur la personne humaine au plus tard le 30 septembre 2022.</w:t>
      </w:r>
    </w:p>
    <w:p w14:paraId="08F99E15" w14:textId="77777777" w:rsidR="00B841BD" w:rsidRPr="00B841BD" w:rsidRDefault="00B841BD" w:rsidP="00B841BD">
      <w:pPr>
        <w:widowControl w:val="0"/>
        <w:autoSpaceDE w:val="0"/>
        <w:autoSpaceDN w:val="0"/>
        <w:ind w:left="119"/>
        <w:rPr>
          <w:rFonts w:eastAsia="Arial" w:cs="Arial"/>
          <w:b/>
          <w:sz w:val="22"/>
          <w:szCs w:val="22"/>
          <w:lang w:val="fr-FR"/>
        </w:rPr>
      </w:pPr>
    </w:p>
    <w:p w14:paraId="6B3230CB" w14:textId="77777777" w:rsidR="00B841BD" w:rsidRPr="00B841BD" w:rsidRDefault="00B841BD" w:rsidP="00B841BD">
      <w:pPr>
        <w:widowControl w:val="0"/>
        <w:autoSpaceDE w:val="0"/>
        <w:autoSpaceDN w:val="0"/>
        <w:rPr>
          <w:rFonts w:eastAsia="Arial" w:cs="Arial"/>
          <w:sz w:val="22"/>
          <w:szCs w:val="22"/>
          <w:lang w:val="fr-FR"/>
        </w:rPr>
      </w:pPr>
      <w:r w:rsidRPr="00B841BD">
        <w:rPr>
          <w:rFonts w:eastAsia="Arial" w:cs="Arial"/>
          <w:b/>
          <w:sz w:val="22"/>
          <w:szCs w:val="22"/>
          <w:lang w:val="fr-FR"/>
        </w:rPr>
        <w:t>Art.</w:t>
      </w:r>
      <w:r w:rsidRPr="00B841BD">
        <w:rPr>
          <w:rFonts w:eastAsia="Arial" w:cs="Arial"/>
          <w:b/>
          <w:spacing w:val="-3"/>
          <w:sz w:val="22"/>
          <w:szCs w:val="22"/>
          <w:lang w:val="fr-FR"/>
        </w:rPr>
        <w:t xml:space="preserve"> </w:t>
      </w:r>
      <w:r w:rsidRPr="00B841BD">
        <w:rPr>
          <w:rFonts w:eastAsia="Arial" w:cs="Arial"/>
          <w:b/>
          <w:sz w:val="22"/>
          <w:szCs w:val="22"/>
          <w:lang w:val="fr-FR"/>
        </w:rPr>
        <w:t>2.</w:t>
      </w:r>
      <w:r w:rsidRPr="00B841BD">
        <w:rPr>
          <w:rFonts w:eastAsia="Arial" w:cs="Arial"/>
          <w:b/>
          <w:spacing w:val="-1"/>
          <w:sz w:val="22"/>
          <w:szCs w:val="22"/>
          <w:lang w:val="fr-FR"/>
        </w:rPr>
        <w:t xml:space="preserve"> </w:t>
      </w:r>
      <w:r w:rsidRPr="00B841BD">
        <w:rPr>
          <w:rFonts w:eastAsia="Arial" w:cs="Arial"/>
          <w:sz w:val="22"/>
          <w:szCs w:val="22"/>
          <w:lang w:val="fr-FR"/>
        </w:rPr>
        <w:t>Le</w:t>
      </w:r>
      <w:r w:rsidRPr="00B841BD">
        <w:rPr>
          <w:rFonts w:eastAsia="Arial" w:cs="Arial"/>
          <w:spacing w:val="-2"/>
          <w:sz w:val="22"/>
          <w:szCs w:val="22"/>
          <w:lang w:val="fr-FR"/>
        </w:rPr>
        <w:t xml:space="preserve"> </w:t>
      </w:r>
      <w:r w:rsidRPr="00B841BD">
        <w:rPr>
          <w:rFonts w:eastAsia="Arial" w:cs="Arial"/>
          <w:sz w:val="22"/>
          <w:szCs w:val="22"/>
          <w:lang w:val="fr-FR"/>
        </w:rPr>
        <w:t>présent</w:t>
      </w:r>
      <w:r w:rsidRPr="00B841BD">
        <w:rPr>
          <w:rFonts w:eastAsia="Arial" w:cs="Arial"/>
          <w:spacing w:val="1"/>
          <w:sz w:val="22"/>
          <w:szCs w:val="22"/>
          <w:lang w:val="fr-FR"/>
        </w:rPr>
        <w:t xml:space="preserve"> </w:t>
      </w:r>
      <w:r w:rsidRPr="00B841BD">
        <w:rPr>
          <w:rFonts w:eastAsia="Arial" w:cs="Arial"/>
          <w:sz w:val="22"/>
          <w:szCs w:val="22"/>
          <w:lang w:val="fr-FR"/>
        </w:rPr>
        <w:t>avenant</w:t>
      </w:r>
      <w:r w:rsidRPr="00B841BD">
        <w:rPr>
          <w:rFonts w:eastAsia="Arial" w:cs="Arial"/>
          <w:spacing w:val="-1"/>
          <w:sz w:val="22"/>
          <w:szCs w:val="22"/>
          <w:lang w:val="fr-FR"/>
        </w:rPr>
        <w:t xml:space="preserve"> </w:t>
      </w:r>
      <w:r w:rsidRPr="00B841BD">
        <w:rPr>
          <w:rFonts w:eastAsia="Arial" w:cs="Arial"/>
          <w:sz w:val="22"/>
          <w:szCs w:val="22"/>
          <w:lang w:val="fr-FR"/>
        </w:rPr>
        <w:t>entre</w:t>
      </w:r>
      <w:r w:rsidRPr="00B841BD">
        <w:rPr>
          <w:rFonts w:eastAsia="Arial" w:cs="Arial"/>
          <w:spacing w:val="-3"/>
          <w:sz w:val="22"/>
          <w:szCs w:val="22"/>
          <w:lang w:val="fr-FR"/>
        </w:rPr>
        <w:t xml:space="preserve"> </w:t>
      </w:r>
      <w:r w:rsidRPr="00B841BD">
        <w:rPr>
          <w:rFonts w:eastAsia="Arial" w:cs="Arial"/>
          <w:sz w:val="22"/>
          <w:szCs w:val="22"/>
          <w:lang w:val="fr-FR"/>
        </w:rPr>
        <w:t>en</w:t>
      </w:r>
      <w:r w:rsidRPr="00B841BD">
        <w:rPr>
          <w:rFonts w:eastAsia="Arial" w:cs="Arial"/>
          <w:spacing w:val="-2"/>
          <w:sz w:val="22"/>
          <w:szCs w:val="22"/>
          <w:lang w:val="fr-FR"/>
        </w:rPr>
        <w:t xml:space="preserve"> </w:t>
      </w:r>
      <w:r w:rsidRPr="00B841BD">
        <w:rPr>
          <w:rFonts w:eastAsia="Arial" w:cs="Arial"/>
          <w:sz w:val="22"/>
          <w:szCs w:val="22"/>
          <w:lang w:val="fr-FR"/>
        </w:rPr>
        <w:t>vigueur le</w:t>
      </w:r>
      <w:r w:rsidRPr="00B841BD">
        <w:rPr>
          <w:rFonts w:eastAsia="Arial" w:cs="Arial"/>
          <w:spacing w:val="-2"/>
          <w:sz w:val="22"/>
          <w:szCs w:val="22"/>
          <w:lang w:val="fr-FR"/>
        </w:rPr>
        <w:t xml:space="preserve"> </w:t>
      </w:r>
      <w:r w:rsidRPr="00B841BD">
        <w:rPr>
          <w:rFonts w:eastAsia="Arial" w:cs="Arial"/>
          <w:sz w:val="22"/>
          <w:szCs w:val="22"/>
          <w:lang w:val="fr-FR"/>
        </w:rPr>
        <w:t>1er</w:t>
      </w:r>
      <w:r w:rsidRPr="00B841BD">
        <w:rPr>
          <w:rFonts w:eastAsia="Arial" w:cs="Arial"/>
          <w:spacing w:val="-2"/>
          <w:sz w:val="22"/>
          <w:szCs w:val="22"/>
          <w:lang w:val="fr-FR"/>
        </w:rPr>
        <w:t xml:space="preserve"> </w:t>
      </w:r>
      <w:r w:rsidRPr="00B841BD">
        <w:rPr>
          <w:rFonts w:eastAsia="Arial" w:cs="Arial"/>
          <w:sz w:val="22"/>
          <w:szCs w:val="22"/>
          <w:lang w:val="fr-FR"/>
        </w:rPr>
        <w:t>octobre</w:t>
      </w:r>
      <w:r w:rsidRPr="00B841BD">
        <w:rPr>
          <w:rFonts w:eastAsia="Arial" w:cs="Arial"/>
          <w:spacing w:val="-1"/>
          <w:sz w:val="22"/>
          <w:szCs w:val="22"/>
          <w:lang w:val="fr-FR"/>
        </w:rPr>
        <w:t xml:space="preserve"> </w:t>
      </w:r>
      <w:r w:rsidRPr="00B841BD">
        <w:rPr>
          <w:rFonts w:eastAsia="Arial" w:cs="Arial"/>
          <w:sz w:val="22"/>
          <w:szCs w:val="22"/>
          <w:lang w:val="fr-FR"/>
        </w:rPr>
        <w:t>2022.</w:t>
      </w:r>
    </w:p>
    <w:p w14:paraId="7F86B92E" w14:textId="0FEDD3F8" w:rsidR="00B841BD" w:rsidRPr="00B841BD" w:rsidRDefault="00B841BD" w:rsidP="00B841BD">
      <w:pPr>
        <w:widowControl w:val="0"/>
        <w:autoSpaceDE w:val="0"/>
        <w:autoSpaceDN w:val="0"/>
        <w:spacing w:before="1"/>
        <w:rPr>
          <w:rFonts w:eastAsia="Arial" w:cs="Arial"/>
          <w:sz w:val="22"/>
          <w:szCs w:val="22"/>
          <w:lang w:val="fr-FR"/>
        </w:rPr>
      </w:pPr>
      <w:r w:rsidRPr="00B841BD">
        <w:rPr>
          <w:rFonts w:eastAsia="Arial" w:cs="Arial"/>
          <w:sz w:val="22"/>
          <w:szCs w:val="22"/>
          <w:lang w:val="fr-FR"/>
        </w:rPr>
        <w:t>Les</w:t>
      </w:r>
      <w:r w:rsidRPr="00B841BD">
        <w:rPr>
          <w:rFonts w:eastAsia="Arial" w:cs="Arial"/>
          <w:spacing w:val="8"/>
          <w:sz w:val="22"/>
          <w:szCs w:val="22"/>
          <w:lang w:val="fr-FR"/>
        </w:rPr>
        <w:t xml:space="preserve"> </w:t>
      </w:r>
      <w:r w:rsidRPr="00B841BD">
        <w:rPr>
          <w:rFonts w:eastAsia="Arial" w:cs="Arial"/>
          <w:sz w:val="22"/>
          <w:szCs w:val="22"/>
          <w:lang w:val="fr-FR"/>
        </w:rPr>
        <w:t>parties</w:t>
      </w:r>
      <w:r w:rsidRPr="00B841BD">
        <w:rPr>
          <w:rFonts w:eastAsia="Arial" w:cs="Arial"/>
          <w:spacing w:val="9"/>
          <w:sz w:val="22"/>
          <w:szCs w:val="22"/>
          <w:lang w:val="fr-FR"/>
        </w:rPr>
        <w:t xml:space="preserve"> </w:t>
      </w:r>
      <w:r w:rsidRPr="00B841BD">
        <w:rPr>
          <w:rFonts w:eastAsia="Arial" w:cs="Arial"/>
          <w:sz w:val="22"/>
          <w:szCs w:val="22"/>
          <w:lang w:val="fr-FR"/>
        </w:rPr>
        <w:t>à</w:t>
      </w:r>
      <w:r w:rsidRPr="00B841BD">
        <w:rPr>
          <w:rFonts w:eastAsia="Arial" w:cs="Arial"/>
          <w:spacing w:val="6"/>
          <w:sz w:val="22"/>
          <w:szCs w:val="22"/>
          <w:lang w:val="fr-FR"/>
        </w:rPr>
        <w:t xml:space="preserve"> </w:t>
      </w:r>
      <w:r w:rsidRPr="00B841BD">
        <w:rPr>
          <w:rFonts w:eastAsia="Arial" w:cs="Arial"/>
          <w:sz w:val="22"/>
          <w:szCs w:val="22"/>
          <w:lang w:val="fr-FR"/>
        </w:rPr>
        <w:t>la</w:t>
      </w:r>
      <w:r w:rsidRPr="00B841BD">
        <w:rPr>
          <w:rFonts w:eastAsia="Arial" w:cs="Arial"/>
          <w:spacing w:val="8"/>
          <w:sz w:val="22"/>
          <w:szCs w:val="22"/>
          <w:lang w:val="fr-FR"/>
        </w:rPr>
        <w:t xml:space="preserve"> </w:t>
      </w:r>
      <w:r w:rsidRPr="00B841BD">
        <w:rPr>
          <w:rFonts w:eastAsia="Arial" w:cs="Arial"/>
          <w:sz w:val="22"/>
          <w:szCs w:val="22"/>
          <w:lang w:val="fr-FR"/>
        </w:rPr>
        <w:t>convention</w:t>
      </w:r>
      <w:r w:rsidRPr="00B841BD">
        <w:rPr>
          <w:rFonts w:eastAsia="Arial" w:cs="Arial"/>
          <w:spacing w:val="8"/>
          <w:sz w:val="22"/>
          <w:szCs w:val="22"/>
          <w:lang w:val="fr-FR"/>
        </w:rPr>
        <w:t xml:space="preserve"> </w:t>
      </w:r>
      <w:r w:rsidRPr="00B841BD">
        <w:rPr>
          <w:rFonts w:eastAsia="Arial" w:cs="Arial"/>
          <w:sz w:val="22"/>
          <w:szCs w:val="22"/>
          <w:lang w:val="fr-FR"/>
        </w:rPr>
        <w:t>précitée</w:t>
      </w:r>
      <w:r w:rsidRPr="00B841BD">
        <w:rPr>
          <w:rFonts w:eastAsia="Arial" w:cs="Arial"/>
          <w:spacing w:val="6"/>
          <w:sz w:val="22"/>
          <w:szCs w:val="22"/>
          <w:lang w:val="fr-FR"/>
        </w:rPr>
        <w:t xml:space="preserve"> </w:t>
      </w:r>
      <w:r w:rsidRPr="00B841BD">
        <w:rPr>
          <w:rFonts w:eastAsia="Arial" w:cs="Arial"/>
          <w:sz w:val="22"/>
          <w:szCs w:val="22"/>
          <w:lang w:val="fr-FR"/>
        </w:rPr>
        <w:t>sont</w:t>
      </w:r>
      <w:r w:rsidRPr="00B841BD">
        <w:rPr>
          <w:rFonts w:eastAsia="Arial" w:cs="Arial"/>
          <w:spacing w:val="10"/>
          <w:sz w:val="22"/>
          <w:szCs w:val="22"/>
          <w:lang w:val="fr-FR"/>
        </w:rPr>
        <w:t xml:space="preserve"> </w:t>
      </w:r>
      <w:r w:rsidRPr="00B841BD">
        <w:rPr>
          <w:rFonts w:eastAsia="Arial" w:cs="Arial"/>
          <w:sz w:val="22"/>
          <w:szCs w:val="22"/>
          <w:lang w:val="fr-FR"/>
        </w:rPr>
        <w:t>réputées</w:t>
      </w:r>
      <w:r w:rsidRPr="00B841BD">
        <w:rPr>
          <w:rFonts w:eastAsia="Arial" w:cs="Arial"/>
          <w:spacing w:val="9"/>
          <w:sz w:val="22"/>
          <w:szCs w:val="22"/>
          <w:lang w:val="fr-FR"/>
        </w:rPr>
        <w:t xml:space="preserve"> </w:t>
      </w:r>
      <w:r w:rsidRPr="00B841BD">
        <w:rPr>
          <w:rFonts w:eastAsia="Arial" w:cs="Arial"/>
          <w:sz w:val="22"/>
          <w:szCs w:val="22"/>
          <w:lang w:val="fr-FR"/>
        </w:rPr>
        <w:t>avoir</w:t>
      </w:r>
      <w:r w:rsidRPr="00B841BD">
        <w:rPr>
          <w:rFonts w:eastAsia="Arial" w:cs="Arial"/>
          <w:spacing w:val="8"/>
          <w:sz w:val="22"/>
          <w:szCs w:val="22"/>
          <w:lang w:val="fr-FR"/>
        </w:rPr>
        <w:t xml:space="preserve"> </w:t>
      </w:r>
      <w:r w:rsidRPr="00B841BD">
        <w:rPr>
          <w:rFonts w:eastAsia="Arial" w:cs="Arial"/>
          <w:sz w:val="22"/>
          <w:szCs w:val="22"/>
          <w:lang w:val="fr-FR"/>
        </w:rPr>
        <w:t>approuvé</w:t>
      </w:r>
      <w:r w:rsidRPr="00B841BD">
        <w:rPr>
          <w:rFonts w:eastAsia="Arial" w:cs="Arial"/>
          <w:spacing w:val="5"/>
          <w:sz w:val="22"/>
          <w:szCs w:val="22"/>
          <w:lang w:val="fr-FR"/>
        </w:rPr>
        <w:t xml:space="preserve"> </w:t>
      </w:r>
      <w:r w:rsidRPr="00B841BD">
        <w:rPr>
          <w:rFonts w:eastAsia="Arial" w:cs="Arial"/>
          <w:sz w:val="22"/>
          <w:szCs w:val="22"/>
          <w:lang w:val="fr-FR"/>
        </w:rPr>
        <w:t>le</w:t>
      </w:r>
      <w:r w:rsidRPr="00B841BD">
        <w:rPr>
          <w:rFonts w:eastAsia="Arial" w:cs="Arial"/>
          <w:spacing w:val="9"/>
          <w:sz w:val="22"/>
          <w:szCs w:val="22"/>
          <w:lang w:val="fr-FR"/>
        </w:rPr>
        <w:t xml:space="preserve"> </w:t>
      </w:r>
      <w:r w:rsidRPr="00B841BD">
        <w:rPr>
          <w:rFonts w:eastAsia="Arial" w:cs="Arial"/>
          <w:sz w:val="22"/>
          <w:szCs w:val="22"/>
          <w:lang w:val="fr-FR"/>
        </w:rPr>
        <w:t>présent</w:t>
      </w:r>
      <w:r w:rsidRPr="00B841BD">
        <w:rPr>
          <w:rFonts w:eastAsia="Arial" w:cs="Arial"/>
          <w:spacing w:val="11"/>
          <w:sz w:val="22"/>
          <w:szCs w:val="22"/>
          <w:lang w:val="fr-FR"/>
        </w:rPr>
        <w:t xml:space="preserve"> </w:t>
      </w:r>
      <w:r w:rsidRPr="00B841BD">
        <w:rPr>
          <w:rFonts w:eastAsia="Arial" w:cs="Arial"/>
          <w:sz w:val="22"/>
          <w:szCs w:val="22"/>
          <w:lang w:val="fr-FR"/>
        </w:rPr>
        <w:t>avenant</w:t>
      </w:r>
      <w:r w:rsidRPr="00B841BD">
        <w:rPr>
          <w:rFonts w:eastAsia="Arial" w:cs="Arial"/>
          <w:spacing w:val="8"/>
          <w:sz w:val="22"/>
          <w:szCs w:val="22"/>
          <w:lang w:val="fr-FR"/>
        </w:rPr>
        <w:t xml:space="preserve"> </w:t>
      </w:r>
      <w:r w:rsidRPr="00B841BD">
        <w:rPr>
          <w:rFonts w:eastAsia="Arial" w:cs="Arial"/>
          <w:sz w:val="22"/>
          <w:szCs w:val="22"/>
          <w:lang w:val="fr-FR"/>
        </w:rPr>
        <w:t>en</w:t>
      </w:r>
      <w:r w:rsidRPr="00B841BD">
        <w:rPr>
          <w:rFonts w:eastAsia="Arial" w:cs="Arial"/>
          <w:spacing w:val="8"/>
          <w:sz w:val="22"/>
          <w:szCs w:val="22"/>
          <w:lang w:val="fr-FR"/>
        </w:rPr>
        <w:t xml:space="preserve"> </w:t>
      </w:r>
      <w:r w:rsidRPr="00B841BD">
        <w:rPr>
          <w:rFonts w:eastAsia="Arial" w:cs="Arial"/>
          <w:sz w:val="22"/>
          <w:szCs w:val="22"/>
          <w:lang w:val="fr-FR"/>
        </w:rPr>
        <w:t>l'absence</w:t>
      </w:r>
      <w:r w:rsidRPr="00B841BD">
        <w:rPr>
          <w:rFonts w:eastAsia="Arial" w:cs="Arial"/>
          <w:spacing w:val="9"/>
          <w:sz w:val="22"/>
          <w:szCs w:val="22"/>
          <w:lang w:val="fr-FR"/>
        </w:rPr>
        <w:t xml:space="preserve"> </w:t>
      </w:r>
      <w:r w:rsidRPr="00B841BD">
        <w:rPr>
          <w:rFonts w:eastAsia="Arial" w:cs="Arial"/>
          <w:sz w:val="22"/>
          <w:szCs w:val="22"/>
          <w:lang w:val="fr-FR"/>
        </w:rPr>
        <w:t>de</w:t>
      </w:r>
      <w:r w:rsidR="00213344">
        <w:rPr>
          <w:rFonts w:eastAsia="Arial" w:cs="Arial"/>
          <w:sz w:val="22"/>
          <w:szCs w:val="22"/>
          <w:lang w:val="fr-FR"/>
        </w:rPr>
        <w:t xml:space="preserve"> </w:t>
      </w:r>
      <w:r w:rsidRPr="00B841BD">
        <w:rPr>
          <w:rFonts w:eastAsia="Arial" w:cs="Arial"/>
          <w:spacing w:val="-58"/>
          <w:sz w:val="22"/>
          <w:szCs w:val="22"/>
          <w:lang w:val="fr-FR"/>
        </w:rPr>
        <w:t xml:space="preserve"> </w:t>
      </w:r>
      <w:r w:rsidRPr="00B841BD">
        <w:rPr>
          <w:rFonts w:eastAsia="Arial" w:cs="Arial"/>
          <w:sz w:val="22"/>
          <w:szCs w:val="22"/>
          <w:lang w:val="fr-FR"/>
        </w:rPr>
        <w:t>réponse</w:t>
      </w:r>
      <w:r w:rsidRPr="00B841BD">
        <w:rPr>
          <w:rFonts w:eastAsia="Arial" w:cs="Arial"/>
          <w:spacing w:val="-1"/>
          <w:sz w:val="22"/>
          <w:szCs w:val="22"/>
          <w:lang w:val="fr-FR"/>
        </w:rPr>
        <w:t xml:space="preserve"> </w:t>
      </w:r>
      <w:r w:rsidRPr="00B841BD">
        <w:rPr>
          <w:rFonts w:eastAsia="Arial" w:cs="Arial"/>
          <w:sz w:val="22"/>
          <w:szCs w:val="22"/>
          <w:lang w:val="fr-FR"/>
        </w:rPr>
        <w:t>dans</w:t>
      </w:r>
      <w:r w:rsidRPr="00B841BD">
        <w:rPr>
          <w:rFonts w:eastAsia="Arial" w:cs="Arial"/>
          <w:spacing w:val="-2"/>
          <w:sz w:val="22"/>
          <w:szCs w:val="22"/>
          <w:lang w:val="fr-FR"/>
        </w:rPr>
        <w:t xml:space="preserve"> </w:t>
      </w:r>
      <w:r w:rsidRPr="00B841BD">
        <w:rPr>
          <w:rFonts w:eastAsia="Arial" w:cs="Arial"/>
          <w:sz w:val="22"/>
          <w:szCs w:val="22"/>
          <w:lang w:val="fr-FR"/>
        </w:rPr>
        <w:t>un</w:t>
      </w:r>
      <w:r w:rsidRPr="00B841BD">
        <w:rPr>
          <w:rFonts w:eastAsia="Arial" w:cs="Arial"/>
          <w:spacing w:val="-2"/>
          <w:sz w:val="22"/>
          <w:szCs w:val="22"/>
          <w:lang w:val="fr-FR"/>
        </w:rPr>
        <w:t xml:space="preserve"> </w:t>
      </w:r>
      <w:r w:rsidRPr="00B841BD">
        <w:rPr>
          <w:rFonts w:eastAsia="Arial" w:cs="Arial"/>
          <w:sz w:val="22"/>
          <w:szCs w:val="22"/>
          <w:lang w:val="fr-FR"/>
        </w:rPr>
        <w:t>délai</w:t>
      </w:r>
      <w:r w:rsidRPr="00B841BD">
        <w:rPr>
          <w:rFonts w:eastAsia="Arial" w:cs="Arial"/>
          <w:spacing w:val="-1"/>
          <w:sz w:val="22"/>
          <w:szCs w:val="22"/>
          <w:lang w:val="fr-FR"/>
        </w:rPr>
        <w:t xml:space="preserve"> </w:t>
      </w:r>
      <w:r w:rsidRPr="00B841BD">
        <w:rPr>
          <w:rFonts w:eastAsia="Arial" w:cs="Arial"/>
          <w:sz w:val="22"/>
          <w:szCs w:val="22"/>
          <w:lang w:val="fr-FR"/>
        </w:rPr>
        <w:t>de 15</w:t>
      </w:r>
      <w:r w:rsidRPr="00B841BD">
        <w:rPr>
          <w:rFonts w:eastAsia="Arial" w:cs="Arial"/>
          <w:spacing w:val="-2"/>
          <w:sz w:val="22"/>
          <w:szCs w:val="22"/>
          <w:lang w:val="fr-FR"/>
        </w:rPr>
        <w:t xml:space="preserve"> </w:t>
      </w:r>
      <w:r w:rsidRPr="00B841BD">
        <w:rPr>
          <w:rFonts w:eastAsia="Arial" w:cs="Arial"/>
          <w:sz w:val="22"/>
          <w:szCs w:val="22"/>
          <w:lang w:val="fr-FR"/>
        </w:rPr>
        <w:t>jours calendrier</w:t>
      </w:r>
      <w:r w:rsidRPr="00B841BD">
        <w:rPr>
          <w:rFonts w:eastAsia="Arial" w:cs="Arial"/>
          <w:spacing w:val="-2"/>
          <w:sz w:val="22"/>
          <w:szCs w:val="22"/>
          <w:lang w:val="fr-FR"/>
        </w:rPr>
        <w:t xml:space="preserve"> </w:t>
      </w:r>
      <w:r w:rsidRPr="00B841BD">
        <w:rPr>
          <w:rFonts w:eastAsia="Arial" w:cs="Arial"/>
          <w:sz w:val="22"/>
          <w:szCs w:val="22"/>
          <w:lang w:val="fr-FR"/>
        </w:rPr>
        <w:t>à</w:t>
      </w:r>
      <w:r w:rsidRPr="00B841BD">
        <w:rPr>
          <w:rFonts w:eastAsia="Arial" w:cs="Arial"/>
          <w:spacing w:val="-2"/>
          <w:sz w:val="22"/>
          <w:szCs w:val="22"/>
          <w:lang w:val="fr-FR"/>
        </w:rPr>
        <w:t xml:space="preserve"> </w:t>
      </w:r>
      <w:r w:rsidRPr="00B841BD">
        <w:rPr>
          <w:rFonts w:eastAsia="Arial" w:cs="Arial"/>
          <w:sz w:val="22"/>
          <w:szCs w:val="22"/>
          <w:lang w:val="fr-FR"/>
        </w:rPr>
        <w:t>compter</w:t>
      </w:r>
      <w:r w:rsidRPr="00B841BD">
        <w:rPr>
          <w:rFonts w:eastAsia="Arial" w:cs="Arial"/>
          <w:spacing w:val="1"/>
          <w:sz w:val="22"/>
          <w:szCs w:val="22"/>
          <w:lang w:val="fr-FR"/>
        </w:rPr>
        <w:t xml:space="preserve"> </w:t>
      </w:r>
      <w:r w:rsidRPr="00B841BD">
        <w:rPr>
          <w:rFonts w:eastAsia="Arial" w:cs="Arial"/>
          <w:sz w:val="22"/>
          <w:szCs w:val="22"/>
          <w:lang w:val="fr-FR"/>
        </w:rPr>
        <w:t>de</w:t>
      </w:r>
      <w:r w:rsidRPr="00B841BD">
        <w:rPr>
          <w:rFonts w:eastAsia="Arial" w:cs="Arial"/>
          <w:spacing w:val="-2"/>
          <w:sz w:val="22"/>
          <w:szCs w:val="22"/>
          <w:lang w:val="fr-FR"/>
        </w:rPr>
        <w:t xml:space="preserve"> </w:t>
      </w:r>
      <w:r w:rsidRPr="00B841BD">
        <w:rPr>
          <w:rFonts w:eastAsia="Arial" w:cs="Arial"/>
          <w:sz w:val="22"/>
          <w:szCs w:val="22"/>
          <w:lang w:val="fr-FR"/>
        </w:rPr>
        <w:t>la réception du</w:t>
      </w:r>
      <w:r w:rsidRPr="00B841BD">
        <w:rPr>
          <w:rFonts w:eastAsia="Arial" w:cs="Arial"/>
          <w:spacing w:val="2"/>
          <w:sz w:val="22"/>
          <w:szCs w:val="22"/>
          <w:lang w:val="fr-FR"/>
        </w:rPr>
        <w:t xml:space="preserve"> </w:t>
      </w:r>
      <w:r w:rsidRPr="00B841BD">
        <w:rPr>
          <w:rFonts w:eastAsia="Arial" w:cs="Arial"/>
          <w:sz w:val="22"/>
          <w:szCs w:val="22"/>
          <w:lang w:val="fr-FR"/>
        </w:rPr>
        <w:t>présent avenant.</w:t>
      </w:r>
    </w:p>
    <w:p w14:paraId="6E7B0707" w14:textId="21B24835" w:rsidR="00B841BD" w:rsidRPr="00B841BD" w:rsidRDefault="00B841BD" w:rsidP="00B841BD">
      <w:pPr>
        <w:widowControl w:val="0"/>
        <w:autoSpaceDE w:val="0"/>
        <w:autoSpaceDN w:val="0"/>
        <w:spacing w:before="1"/>
        <w:ind w:right="108"/>
        <w:rPr>
          <w:rFonts w:eastAsia="Arial" w:cs="Arial"/>
          <w:sz w:val="22"/>
          <w:szCs w:val="22"/>
          <w:lang w:val="fr-FR"/>
        </w:rPr>
      </w:pPr>
      <w:r w:rsidRPr="00B841BD">
        <w:rPr>
          <w:rFonts w:eastAsia="Arial" w:cs="Arial"/>
          <w:sz w:val="22"/>
          <w:szCs w:val="22"/>
          <w:lang w:val="fr-FR"/>
        </w:rPr>
        <w:t>Le refus d'approuver l’avenant peut être notifié à notre Institut par un courrier recommandé adressé au</w:t>
      </w:r>
      <w:r w:rsidRPr="00B841BD">
        <w:rPr>
          <w:rFonts w:eastAsia="Arial" w:cs="Arial"/>
          <w:spacing w:val="-59"/>
          <w:sz w:val="22"/>
          <w:szCs w:val="22"/>
          <w:lang w:val="fr-FR"/>
        </w:rPr>
        <w:t xml:space="preserve"> </w:t>
      </w:r>
      <w:r w:rsidR="00213344">
        <w:rPr>
          <w:rFonts w:eastAsia="Arial" w:cs="Arial"/>
          <w:spacing w:val="-59"/>
          <w:sz w:val="22"/>
          <w:szCs w:val="22"/>
          <w:lang w:val="fr-FR"/>
        </w:rPr>
        <w:t xml:space="preserve"> </w:t>
      </w:r>
      <w:r w:rsidRPr="00B841BD">
        <w:rPr>
          <w:rFonts w:eastAsia="Arial" w:cs="Arial"/>
          <w:sz w:val="22"/>
          <w:szCs w:val="22"/>
          <w:lang w:val="fr-FR"/>
        </w:rPr>
        <w:t>Comité de</w:t>
      </w:r>
      <w:r w:rsidRPr="00B841BD">
        <w:rPr>
          <w:rFonts w:eastAsia="Arial" w:cs="Arial"/>
          <w:spacing w:val="-2"/>
          <w:sz w:val="22"/>
          <w:szCs w:val="22"/>
          <w:lang w:val="fr-FR"/>
        </w:rPr>
        <w:t xml:space="preserve"> </w:t>
      </w:r>
      <w:r w:rsidRPr="00B841BD">
        <w:rPr>
          <w:rFonts w:eastAsia="Arial" w:cs="Arial"/>
          <w:sz w:val="22"/>
          <w:szCs w:val="22"/>
          <w:lang w:val="fr-FR"/>
        </w:rPr>
        <w:t>l’assurance.</w:t>
      </w:r>
    </w:p>
    <w:p w14:paraId="00C99859" w14:textId="77777777" w:rsidR="00B841BD" w:rsidRPr="00B841BD" w:rsidRDefault="00B841BD" w:rsidP="00B841BD">
      <w:pPr>
        <w:widowControl w:val="0"/>
        <w:autoSpaceDE w:val="0"/>
        <w:autoSpaceDN w:val="0"/>
        <w:spacing w:before="11"/>
        <w:rPr>
          <w:rFonts w:eastAsia="Arial" w:cs="Arial"/>
          <w:sz w:val="21"/>
          <w:lang w:val="fr-FR"/>
        </w:rPr>
      </w:pPr>
    </w:p>
    <w:p w14:paraId="50E64B19" w14:textId="1FC4E611" w:rsidR="00B841BD" w:rsidRDefault="00B841BD" w:rsidP="00B841BD">
      <w:pPr>
        <w:widowControl w:val="0"/>
        <w:autoSpaceDE w:val="0"/>
        <w:autoSpaceDN w:val="0"/>
        <w:ind w:right="114"/>
        <w:jc w:val="both"/>
        <w:rPr>
          <w:rFonts w:eastAsia="Arial" w:cs="Arial"/>
          <w:sz w:val="22"/>
          <w:szCs w:val="22"/>
          <w:lang w:val="fr-FR"/>
        </w:rPr>
      </w:pPr>
      <w:r w:rsidRPr="00B841BD">
        <w:rPr>
          <w:rFonts w:eastAsia="Arial" w:cs="Arial"/>
          <w:sz w:val="22"/>
          <w:szCs w:val="22"/>
          <w:lang w:val="fr-FR"/>
        </w:rPr>
        <w:t>La convention conclue entre le comité de l’assurance et le contractant, non modifié</w:t>
      </w:r>
      <w:r w:rsidR="00213344">
        <w:rPr>
          <w:rFonts w:eastAsia="Arial" w:cs="Arial"/>
          <w:sz w:val="22"/>
          <w:szCs w:val="22"/>
          <w:lang w:val="fr-FR"/>
        </w:rPr>
        <w:t>e</w:t>
      </w:r>
      <w:r w:rsidRPr="00B841BD">
        <w:rPr>
          <w:rFonts w:eastAsia="Arial" w:cs="Arial"/>
          <w:sz w:val="22"/>
          <w:szCs w:val="22"/>
          <w:lang w:val="fr-FR"/>
        </w:rPr>
        <w:t xml:space="preserve"> par le présent</w:t>
      </w:r>
      <w:r w:rsidRPr="00B841BD">
        <w:rPr>
          <w:rFonts w:eastAsia="Arial" w:cs="Arial"/>
          <w:spacing w:val="1"/>
          <w:sz w:val="22"/>
          <w:szCs w:val="22"/>
          <w:lang w:val="fr-FR"/>
        </w:rPr>
        <w:t xml:space="preserve"> </w:t>
      </w:r>
      <w:r w:rsidRPr="00B841BD">
        <w:rPr>
          <w:rFonts w:eastAsia="Arial" w:cs="Arial"/>
          <w:sz w:val="22"/>
          <w:szCs w:val="22"/>
          <w:lang w:val="fr-FR"/>
        </w:rPr>
        <w:t>avenant, pour le remboursement de la rééducation du patient avant et après une arthroplastie primaire</w:t>
      </w:r>
      <w:r w:rsidRPr="00B841BD">
        <w:rPr>
          <w:rFonts w:eastAsia="Arial" w:cs="Arial"/>
          <w:spacing w:val="-59"/>
          <w:sz w:val="22"/>
          <w:szCs w:val="22"/>
          <w:lang w:val="fr-FR"/>
        </w:rPr>
        <w:t xml:space="preserve"> </w:t>
      </w:r>
      <w:r w:rsidR="00213344">
        <w:rPr>
          <w:rFonts w:eastAsia="Arial" w:cs="Arial"/>
          <w:spacing w:val="-59"/>
          <w:sz w:val="22"/>
          <w:szCs w:val="22"/>
          <w:lang w:val="fr-FR"/>
        </w:rPr>
        <w:t xml:space="preserve"> </w:t>
      </w:r>
      <w:r w:rsidRPr="00B841BD">
        <w:rPr>
          <w:rFonts w:eastAsia="Arial" w:cs="Arial"/>
          <w:sz w:val="22"/>
          <w:szCs w:val="22"/>
          <w:lang w:val="fr-FR"/>
        </w:rPr>
        <w:t>du genou ou de la hanche soutenue par une application mobile, tel</w:t>
      </w:r>
      <w:r w:rsidR="00213344">
        <w:rPr>
          <w:rFonts w:eastAsia="Arial" w:cs="Arial"/>
          <w:sz w:val="22"/>
          <w:szCs w:val="22"/>
          <w:lang w:val="fr-FR"/>
        </w:rPr>
        <w:t>le</w:t>
      </w:r>
      <w:r w:rsidRPr="00B841BD">
        <w:rPr>
          <w:rFonts w:eastAsia="Arial" w:cs="Arial"/>
          <w:sz w:val="22"/>
          <w:szCs w:val="22"/>
          <w:lang w:val="fr-FR"/>
        </w:rPr>
        <w:t xml:space="preserve"> que modifié</w:t>
      </w:r>
      <w:r w:rsidR="00213344">
        <w:rPr>
          <w:rFonts w:eastAsia="Arial" w:cs="Arial"/>
          <w:sz w:val="22"/>
          <w:szCs w:val="22"/>
          <w:lang w:val="fr-FR"/>
        </w:rPr>
        <w:t>e</w:t>
      </w:r>
      <w:r w:rsidRPr="00B841BD">
        <w:rPr>
          <w:rFonts w:eastAsia="Arial" w:cs="Arial"/>
          <w:sz w:val="22"/>
          <w:szCs w:val="22"/>
          <w:lang w:val="fr-FR"/>
        </w:rPr>
        <w:t xml:space="preserve"> par l’avenant adopté</w:t>
      </w:r>
      <w:r w:rsidRPr="00B841BD">
        <w:rPr>
          <w:rFonts w:eastAsia="Arial" w:cs="Arial"/>
          <w:spacing w:val="1"/>
          <w:sz w:val="22"/>
          <w:szCs w:val="22"/>
          <w:lang w:val="fr-FR"/>
        </w:rPr>
        <w:t xml:space="preserve"> </w:t>
      </w:r>
      <w:r w:rsidRPr="00B841BD">
        <w:rPr>
          <w:rFonts w:eastAsia="Arial" w:cs="Arial"/>
          <w:sz w:val="22"/>
          <w:szCs w:val="22"/>
          <w:lang w:val="fr-FR"/>
        </w:rPr>
        <w:t>par le comité de l’assurance le 6 septembre 2021, expire alors le premier jour du mois suivant celui au</w:t>
      </w:r>
      <w:r w:rsidR="00213344">
        <w:rPr>
          <w:rFonts w:eastAsia="Arial" w:cs="Arial"/>
          <w:sz w:val="22"/>
          <w:szCs w:val="22"/>
          <w:lang w:val="fr-FR"/>
        </w:rPr>
        <w:t xml:space="preserve"> </w:t>
      </w:r>
      <w:r w:rsidRPr="00B841BD">
        <w:rPr>
          <w:rFonts w:eastAsia="Arial" w:cs="Arial"/>
          <w:spacing w:val="-59"/>
          <w:sz w:val="22"/>
          <w:szCs w:val="22"/>
          <w:lang w:val="fr-FR"/>
        </w:rPr>
        <w:t xml:space="preserve"> </w:t>
      </w:r>
      <w:r w:rsidRPr="00B841BD">
        <w:rPr>
          <w:rFonts w:eastAsia="Arial" w:cs="Arial"/>
          <w:sz w:val="22"/>
          <w:szCs w:val="22"/>
          <w:lang w:val="fr-FR"/>
        </w:rPr>
        <w:t>cours duquel</w:t>
      </w:r>
      <w:r w:rsidRPr="00B841BD">
        <w:rPr>
          <w:rFonts w:eastAsia="Arial" w:cs="Arial"/>
          <w:spacing w:val="-3"/>
          <w:sz w:val="22"/>
          <w:szCs w:val="22"/>
          <w:lang w:val="fr-FR"/>
        </w:rPr>
        <w:t xml:space="preserve"> </w:t>
      </w:r>
      <w:r w:rsidRPr="00B841BD">
        <w:rPr>
          <w:rFonts w:eastAsia="Arial" w:cs="Arial"/>
          <w:sz w:val="22"/>
          <w:szCs w:val="22"/>
          <w:lang w:val="fr-FR"/>
        </w:rPr>
        <w:t>la notification visée à</w:t>
      </w:r>
      <w:r w:rsidRPr="00B841BD">
        <w:rPr>
          <w:rFonts w:eastAsia="Arial" w:cs="Arial"/>
          <w:spacing w:val="-3"/>
          <w:sz w:val="22"/>
          <w:szCs w:val="22"/>
          <w:lang w:val="fr-FR"/>
        </w:rPr>
        <w:t xml:space="preserve"> </w:t>
      </w:r>
      <w:r w:rsidRPr="00B841BD">
        <w:rPr>
          <w:rFonts w:eastAsia="Arial" w:cs="Arial"/>
          <w:sz w:val="22"/>
          <w:szCs w:val="22"/>
          <w:lang w:val="fr-FR"/>
        </w:rPr>
        <w:t>l'alinéa précédent</w:t>
      </w:r>
      <w:r w:rsidRPr="00B841BD">
        <w:rPr>
          <w:rFonts w:eastAsia="Arial" w:cs="Arial"/>
          <w:spacing w:val="1"/>
          <w:sz w:val="22"/>
          <w:szCs w:val="22"/>
          <w:lang w:val="fr-FR"/>
        </w:rPr>
        <w:t xml:space="preserve"> </w:t>
      </w:r>
      <w:r w:rsidRPr="00B841BD">
        <w:rPr>
          <w:rFonts w:eastAsia="Arial" w:cs="Arial"/>
          <w:sz w:val="22"/>
          <w:szCs w:val="22"/>
          <w:lang w:val="fr-FR"/>
        </w:rPr>
        <w:t>est</w:t>
      </w:r>
      <w:r w:rsidRPr="00B841BD">
        <w:rPr>
          <w:rFonts w:eastAsia="Arial" w:cs="Arial"/>
          <w:spacing w:val="2"/>
          <w:sz w:val="22"/>
          <w:szCs w:val="22"/>
          <w:lang w:val="fr-FR"/>
        </w:rPr>
        <w:t xml:space="preserve"> </w:t>
      </w:r>
      <w:r w:rsidRPr="00B841BD">
        <w:rPr>
          <w:rFonts w:eastAsia="Arial" w:cs="Arial"/>
          <w:sz w:val="22"/>
          <w:szCs w:val="22"/>
          <w:lang w:val="fr-FR"/>
        </w:rPr>
        <w:t>intervenue.</w:t>
      </w:r>
    </w:p>
    <w:p w14:paraId="712D09E3" w14:textId="77777777" w:rsidR="00B841BD" w:rsidRDefault="00B841BD">
      <w:pPr>
        <w:rPr>
          <w:rFonts w:eastAsia="Arial" w:cs="Arial"/>
          <w:sz w:val="22"/>
          <w:szCs w:val="22"/>
          <w:lang w:val="fr-FR"/>
        </w:rPr>
      </w:pPr>
      <w:r>
        <w:rPr>
          <w:rFonts w:eastAsia="Arial" w:cs="Arial"/>
          <w:sz w:val="22"/>
          <w:szCs w:val="22"/>
          <w:lang w:val="fr-FR"/>
        </w:rPr>
        <w:br w:type="page"/>
      </w:r>
    </w:p>
    <w:p w14:paraId="61CFB7DB" w14:textId="0808E4DC" w:rsidR="00B841BD" w:rsidRPr="003F16BD" w:rsidRDefault="003F16BD" w:rsidP="00B841BD">
      <w:pPr>
        <w:widowControl w:val="0"/>
        <w:autoSpaceDE w:val="0"/>
        <w:autoSpaceDN w:val="0"/>
        <w:ind w:right="114"/>
        <w:jc w:val="both"/>
        <w:rPr>
          <w:rFonts w:eastAsia="Arial" w:cs="Arial"/>
          <w:b/>
          <w:bCs/>
          <w:sz w:val="22"/>
          <w:szCs w:val="22"/>
          <w:lang w:val="fr-FR"/>
        </w:rPr>
      </w:pPr>
      <w:r w:rsidRPr="003F16BD">
        <w:rPr>
          <w:rFonts w:eastAsia="Arial" w:cs="Arial"/>
          <w:b/>
          <w:bCs/>
          <w:sz w:val="22"/>
          <w:szCs w:val="22"/>
          <w:lang w:val="fr-FR"/>
        </w:rPr>
        <w:lastRenderedPageBreak/>
        <w:t>Annexe 2 - Accord applicable à partir du 1er octobre 2022</w:t>
      </w:r>
    </w:p>
    <w:p w14:paraId="1C14D17D" w14:textId="77777777" w:rsidR="00B65791" w:rsidRPr="00B65791" w:rsidRDefault="00B65791" w:rsidP="00B65791">
      <w:pPr>
        <w:jc w:val="both"/>
        <w:rPr>
          <w:rFonts w:cs="Arial"/>
          <w:b/>
          <w:bCs/>
          <w:sz w:val="22"/>
          <w:szCs w:val="22"/>
          <w:lang w:val="fr-FR"/>
        </w:rPr>
      </w:pPr>
    </w:p>
    <w:p w14:paraId="65B567CC" w14:textId="757C48A0" w:rsidR="00B65791" w:rsidRPr="00B65791" w:rsidRDefault="00B65791" w:rsidP="00B65791">
      <w:pPr>
        <w:tabs>
          <w:tab w:val="left" w:pos="1116"/>
        </w:tabs>
        <w:ind w:left="102"/>
        <w:jc w:val="both"/>
        <w:rPr>
          <w:rFonts w:ascii="Times New Roman"/>
          <w:sz w:val="20"/>
          <w:szCs w:val="20"/>
          <w:lang w:val="fr-FR"/>
        </w:rPr>
      </w:pPr>
    </w:p>
    <w:p w14:paraId="178DA854" w14:textId="77777777" w:rsidR="002B7527" w:rsidRPr="002B7527" w:rsidRDefault="002B7527" w:rsidP="002B7527">
      <w:pPr>
        <w:jc w:val="both"/>
        <w:rPr>
          <w:rFonts w:cs="Arial"/>
          <w:b/>
          <w:bCs/>
          <w:sz w:val="22"/>
          <w:szCs w:val="22"/>
          <w:lang w:val="fr-FR"/>
        </w:rPr>
      </w:pPr>
    </w:p>
    <w:p w14:paraId="307F51FE" w14:textId="77777777" w:rsidR="002B7527" w:rsidRPr="002B7527" w:rsidRDefault="002B7527" w:rsidP="002B7527">
      <w:pPr>
        <w:tabs>
          <w:tab w:val="left" w:pos="1116"/>
        </w:tabs>
        <w:ind w:left="102"/>
        <w:jc w:val="both"/>
        <w:rPr>
          <w:rFonts w:ascii="Times New Roman"/>
          <w:sz w:val="20"/>
          <w:szCs w:val="20"/>
          <w:lang w:val="fr-FR"/>
        </w:rPr>
      </w:pPr>
      <w:r w:rsidRPr="002B7527">
        <w:rPr>
          <w:rFonts w:ascii="Times New Roman"/>
          <w:noProof/>
          <w:sz w:val="20"/>
          <w:szCs w:val="20"/>
          <w:lang w:val="fr-BE" w:eastAsia="fr-BE"/>
        </w:rPr>
        <mc:AlternateContent>
          <mc:Choice Requires="wps">
            <w:drawing>
              <wp:inline distT="0" distB="0" distL="0" distR="0" wp14:anchorId="3C92B835" wp14:editId="63B1A5F0">
                <wp:extent cx="6088380" cy="908685"/>
                <wp:effectExtent l="0" t="0" r="26670" b="24765"/>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08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0A3F2" w14:textId="77777777" w:rsidR="002B7527" w:rsidRPr="002B7527" w:rsidRDefault="002B7527" w:rsidP="002B7527">
                            <w:pPr>
                              <w:spacing w:before="17"/>
                              <w:ind w:left="108" w:right="101"/>
                              <w:jc w:val="both"/>
                              <w:rPr>
                                <w:rFonts w:cs="Arial"/>
                                <w:lang w:val="fr-FR"/>
                              </w:rPr>
                            </w:pPr>
                            <w:r w:rsidRPr="002B7527">
                              <w:rPr>
                                <w:rFonts w:cs="Arial"/>
                                <w:lang w:val="fr-FR"/>
                              </w:rPr>
                              <w:t>CONVENTION ENTRE LE COMITÉ DE L'ASSURANCE DU SERVICE DES SOINS DE SANTÉ DE L'INAMI, LES KINESITHERAPEUTES ET DES ÉTABLISSEMENTS DE SOINS AGRÉÉS POUR LE REMBOURSEMENT DE LA RÉÉDUCATION DES PATIENTS,</w:t>
                            </w:r>
                            <w:r w:rsidRPr="002B7527">
                              <w:rPr>
                                <w:rFonts w:cs="Arial"/>
                                <w:spacing w:val="-9"/>
                                <w:lang w:val="fr-FR"/>
                              </w:rPr>
                              <w:t xml:space="preserve"> </w:t>
                            </w:r>
                            <w:r w:rsidRPr="002B7527">
                              <w:rPr>
                                <w:rFonts w:cs="Arial"/>
                                <w:lang w:val="fr-FR"/>
                              </w:rPr>
                              <w:t>AVANT</w:t>
                            </w:r>
                            <w:r w:rsidRPr="002B7527">
                              <w:rPr>
                                <w:rFonts w:cs="Arial"/>
                                <w:spacing w:val="-6"/>
                                <w:lang w:val="fr-FR"/>
                              </w:rPr>
                              <w:t xml:space="preserve"> </w:t>
                            </w:r>
                            <w:r w:rsidRPr="002B7527">
                              <w:rPr>
                                <w:rFonts w:cs="Arial"/>
                                <w:lang w:val="fr-FR"/>
                              </w:rPr>
                              <w:t>ET</w:t>
                            </w:r>
                            <w:r w:rsidRPr="002B7527">
                              <w:rPr>
                                <w:rFonts w:cs="Arial"/>
                                <w:spacing w:val="-6"/>
                                <w:lang w:val="fr-FR"/>
                              </w:rPr>
                              <w:t xml:space="preserve"> </w:t>
                            </w:r>
                            <w:r w:rsidRPr="002B7527">
                              <w:rPr>
                                <w:rFonts w:cs="Arial"/>
                                <w:lang w:val="fr-FR"/>
                              </w:rPr>
                              <w:t>APRÈS</w:t>
                            </w:r>
                            <w:r w:rsidRPr="002B7527">
                              <w:rPr>
                                <w:rFonts w:cs="Arial"/>
                                <w:spacing w:val="-7"/>
                                <w:lang w:val="fr-FR"/>
                              </w:rPr>
                              <w:t xml:space="preserve"> </w:t>
                            </w:r>
                            <w:r w:rsidRPr="002B7527">
                              <w:rPr>
                                <w:rFonts w:cs="Arial"/>
                                <w:lang w:val="fr-FR"/>
                              </w:rPr>
                              <w:t>UNE</w:t>
                            </w:r>
                            <w:r w:rsidRPr="002B7527">
                              <w:rPr>
                                <w:rFonts w:cs="Arial"/>
                                <w:spacing w:val="-9"/>
                                <w:lang w:val="fr-FR"/>
                              </w:rPr>
                              <w:t xml:space="preserve"> </w:t>
                            </w:r>
                            <w:r w:rsidRPr="002B7527">
                              <w:rPr>
                                <w:rFonts w:cs="Arial"/>
                                <w:lang w:val="fr-FR"/>
                              </w:rPr>
                              <w:t>ARTHROPLASTIE</w:t>
                            </w:r>
                            <w:r w:rsidRPr="002B7527">
                              <w:rPr>
                                <w:rFonts w:cs="Arial"/>
                                <w:spacing w:val="-5"/>
                                <w:lang w:val="fr-FR"/>
                              </w:rPr>
                              <w:t xml:space="preserve"> </w:t>
                            </w:r>
                            <w:r w:rsidRPr="002B7527">
                              <w:rPr>
                                <w:rFonts w:cs="Arial"/>
                                <w:lang w:val="fr-FR"/>
                              </w:rPr>
                              <w:t>PRIMAIRE</w:t>
                            </w:r>
                            <w:r w:rsidRPr="002B7527">
                              <w:rPr>
                                <w:rFonts w:cs="Arial"/>
                                <w:spacing w:val="-5"/>
                                <w:lang w:val="fr-FR"/>
                              </w:rPr>
                              <w:t xml:space="preserve"> </w:t>
                            </w:r>
                            <w:r w:rsidRPr="002B7527">
                              <w:rPr>
                                <w:rFonts w:cs="Arial"/>
                                <w:lang w:val="fr-FR"/>
                              </w:rPr>
                              <w:t>DU</w:t>
                            </w:r>
                            <w:r w:rsidRPr="002B7527">
                              <w:rPr>
                                <w:rFonts w:cs="Arial"/>
                                <w:spacing w:val="-8"/>
                                <w:lang w:val="fr-FR"/>
                              </w:rPr>
                              <w:t xml:space="preserve"> </w:t>
                            </w:r>
                            <w:r w:rsidRPr="002B7527">
                              <w:rPr>
                                <w:rFonts w:cs="Arial"/>
                                <w:lang w:val="fr-FR"/>
                              </w:rPr>
                              <w:t>GENOU</w:t>
                            </w:r>
                            <w:r w:rsidRPr="002B7527">
                              <w:rPr>
                                <w:rFonts w:cs="Arial"/>
                                <w:spacing w:val="-7"/>
                                <w:lang w:val="fr-FR"/>
                              </w:rPr>
                              <w:t xml:space="preserve"> </w:t>
                            </w:r>
                            <w:r w:rsidRPr="002B7527">
                              <w:rPr>
                                <w:rFonts w:cs="Arial"/>
                                <w:lang w:val="fr-FR"/>
                              </w:rPr>
                              <w:t>OU</w:t>
                            </w:r>
                            <w:r w:rsidRPr="002B7527">
                              <w:rPr>
                                <w:rFonts w:cs="Arial"/>
                                <w:spacing w:val="-6"/>
                                <w:lang w:val="fr-FR"/>
                              </w:rPr>
                              <w:t xml:space="preserve"> </w:t>
                            </w:r>
                            <w:r w:rsidRPr="002B7527">
                              <w:rPr>
                                <w:rFonts w:cs="Arial"/>
                                <w:lang w:val="fr-FR"/>
                              </w:rPr>
                              <w:t>DE LA HANCHE, SOUTENUE PAR UNE APPLICATION</w:t>
                            </w:r>
                            <w:r w:rsidRPr="002B7527">
                              <w:rPr>
                                <w:rFonts w:cs="Arial"/>
                                <w:spacing w:val="2"/>
                                <w:lang w:val="fr-FR"/>
                              </w:rPr>
                              <w:t xml:space="preserve"> </w:t>
                            </w:r>
                            <w:r w:rsidRPr="002B7527">
                              <w:rPr>
                                <w:rFonts w:cs="Arial"/>
                                <w:lang w:val="fr-FR"/>
                              </w:rPr>
                              <w:t>MOBILE</w:t>
                            </w:r>
                          </w:p>
                          <w:p w14:paraId="015E3E6E" w14:textId="77777777" w:rsidR="002B7527" w:rsidRPr="002B7527" w:rsidRDefault="002B7527" w:rsidP="002B7527">
                            <w:pPr>
                              <w:spacing w:before="17"/>
                              <w:ind w:left="108" w:right="101"/>
                              <w:jc w:val="both"/>
                              <w:rPr>
                                <w:rFonts w:cs="Arial"/>
                                <w:lang w:val="fr-FR"/>
                              </w:rPr>
                            </w:pPr>
                          </w:p>
                        </w:txbxContent>
                      </wps:txbx>
                      <wps:bodyPr rot="0" vert="horz" wrap="square" lIns="0" tIns="0" rIns="0" bIns="0" anchor="t" anchorCtr="0" upright="1">
                        <a:noAutofit/>
                      </wps:bodyPr>
                    </wps:wsp>
                  </a:graphicData>
                </a:graphic>
              </wp:inline>
            </w:drawing>
          </mc:Choice>
          <mc:Fallback>
            <w:pict>
              <v:shape w14:anchorId="3C92B835" id="Zone de texte 9" o:spid="_x0000_s1027" type="#_x0000_t202" style="width:479.4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" filled="f" strokeweight=".48pt">
                <v:textbox inset="0,0,0,0">
                  <w:txbxContent>
                    <w:p w14:paraId="28C0A3F2" w14:textId="77777777" w:rsidR="002B7527" w:rsidRPr="002B7527" w:rsidRDefault="002B7527" w:rsidP="002B7527">
                      <w:pPr>
                        <w:spacing w:before="17"/>
                        <w:ind w:left="108" w:right="101"/>
                        <w:jc w:val="both"/>
                        <w:rPr>
                          <w:rFonts w:cs="Arial"/>
                          <w:lang w:val="fr-FR"/>
                        </w:rPr>
                      </w:pPr>
                      <w:r w:rsidRPr="002B7527">
                        <w:rPr>
                          <w:rFonts w:cs="Arial"/>
                          <w:lang w:val="fr-FR"/>
                        </w:rPr>
                        <w:t>CONVENTION ENTRE LE COMITÉ DE L'ASSURANCE DU SERVICE DES SOINS DE SANTÉ DE L'INAMI, LES KINESITHERAPEUTES ET DES ÉTABLISSEMENTS DE SOINS AGRÉÉS POUR LE REMBOURSEMENT DE LA RÉÉDUCATION DES PATIENTS,</w:t>
                      </w:r>
                      <w:r w:rsidRPr="002B7527">
                        <w:rPr>
                          <w:rFonts w:cs="Arial"/>
                          <w:spacing w:val="-9"/>
                          <w:lang w:val="fr-FR"/>
                        </w:rPr>
                        <w:t xml:space="preserve"> </w:t>
                      </w:r>
                      <w:r w:rsidRPr="002B7527">
                        <w:rPr>
                          <w:rFonts w:cs="Arial"/>
                          <w:lang w:val="fr-FR"/>
                        </w:rPr>
                        <w:t>AVANT</w:t>
                      </w:r>
                      <w:r w:rsidRPr="002B7527">
                        <w:rPr>
                          <w:rFonts w:cs="Arial"/>
                          <w:spacing w:val="-6"/>
                          <w:lang w:val="fr-FR"/>
                        </w:rPr>
                        <w:t xml:space="preserve"> </w:t>
                      </w:r>
                      <w:r w:rsidRPr="002B7527">
                        <w:rPr>
                          <w:rFonts w:cs="Arial"/>
                          <w:lang w:val="fr-FR"/>
                        </w:rPr>
                        <w:t>ET</w:t>
                      </w:r>
                      <w:r w:rsidRPr="002B7527">
                        <w:rPr>
                          <w:rFonts w:cs="Arial"/>
                          <w:spacing w:val="-6"/>
                          <w:lang w:val="fr-FR"/>
                        </w:rPr>
                        <w:t xml:space="preserve"> </w:t>
                      </w:r>
                      <w:r w:rsidRPr="002B7527">
                        <w:rPr>
                          <w:rFonts w:cs="Arial"/>
                          <w:lang w:val="fr-FR"/>
                        </w:rPr>
                        <w:t>APRÈS</w:t>
                      </w:r>
                      <w:r w:rsidRPr="002B7527">
                        <w:rPr>
                          <w:rFonts w:cs="Arial"/>
                          <w:spacing w:val="-7"/>
                          <w:lang w:val="fr-FR"/>
                        </w:rPr>
                        <w:t xml:space="preserve"> </w:t>
                      </w:r>
                      <w:r w:rsidRPr="002B7527">
                        <w:rPr>
                          <w:rFonts w:cs="Arial"/>
                          <w:lang w:val="fr-FR"/>
                        </w:rPr>
                        <w:t>UNE</w:t>
                      </w:r>
                      <w:r w:rsidRPr="002B7527">
                        <w:rPr>
                          <w:rFonts w:cs="Arial"/>
                          <w:spacing w:val="-9"/>
                          <w:lang w:val="fr-FR"/>
                        </w:rPr>
                        <w:t xml:space="preserve"> </w:t>
                      </w:r>
                      <w:r w:rsidRPr="002B7527">
                        <w:rPr>
                          <w:rFonts w:cs="Arial"/>
                          <w:lang w:val="fr-FR"/>
                        </w:rPr>
                        <w:t>ARTHROPLASTIE</w:t>
                      </w:r>
                      <w:r w:rsidRPr="002B7527">
                        <w:rPr>
                          <w:rFonts w:cs="Arial"/>
                          <w:spacing w:val="-5"/>
                          <w:lang w:val="fr-FR"/>
                        </w:rPr>
                        <w:t xml:space="preserve"> </w:t>
                      </w:r>
                      <w:r w:rsidRPr="002B7527">
                        <w:rPr>
                          <w:rFonts w:cs="Arial"/>
                          <w:lang w:val="fr-FR"/>
                        </w:rPr>
                        <w:t>PRIMAIRE</w:t>
                      </w:r>
                      <w:r w:rsidRPr="002B7527">
                        <w:rPr>
                          <w:rFonts w:cs="Arial"/>
                          <w:spacing w:val="-5"/>
                          <w:lang w:val="fr-FR"/>
                        </w:rPr>
                        <w:t xml:space="preserve"> </w:t>
                      </w:r>
                      <w:r w:rsidRPr="002B7527">
                        <w:rPr>
                          <w:rFonts w:cs="Arial"/>
                          <w:lang w:val="fr-FR"/>
                        </w:rPr>
                        <w:t>DU</w:t>
                      </w:r>
                      <w:r w:rsidRPr="002B7527">
                        <w:rPr>
                          <w:rFonts w:cs="Arial"/>
                          <w:spacing w:val="-8"/>
                          <w:lang w:val="fr-FR"/>
                        </w:rPr>
                        <w:t xml:space="preserve"> </w:t>
                      </w:r>
                      <w:r w:rsidRPr="002B7527">
                        <w:rPr>
                          <w:rFonts w:cs="Arial"/>
                          <w:lang w:val="fr-FR"/>
                        </w:rPr>
                        <w:t>GENOU</w:t>
                      </w:r>
                      <w:r w:rsidRPr="002B7527">
                        <w:rPr>
                          <w:rFonts w:cs="Arial"/>
                          <w:spacing w:val="-7"/>
                          <w:lang w:val="fr-FR"/>
                        </w:rPr>
                        <w:t xml:space="preserve"> </w:t>
                      </w:r>
                      <w:r w:rsidRPr="002B7527">
                        <w:rPr>
                          <w:rFonts w:cs="Arial"/>
                          <w:lang w:val="fr-FR"/>
                        </w:rPr>
                        <w:t>OU</w:t>
                      </w:r>
                      <w:r w:rsidRPr="002B7527">
                        <w:rPr>
                          <w:rFonts w:cs="Arial"/>
                          <w:spacing w:val="-6"/>
                          <w:lang w:val="fr-FR"/>
                        </w:rPr>
                        <w:t xml:space="preserve"> </w:t>
                      </w:r>
                      <w:r w:rsidRPr="002B7527">
                        <w:rPr>
                          <w:rFonts w:cs="Arial"/>
                          <w:lang w:val="fr-FR"/>
                        </w:rPr>
                        <w:t>DE LA HANCHE, SOUTENUE PAR UNE APPLICATION</w:t>
                      </w:r>
                      <w:r w:rsidRPr="002B7527">
                        <w:rPr>
                          <w:rFonts w:cs="Arial"/>
                          <w:spacing w:val="2"/>
                          <w:lang w:val="fr-FR"/>
                        </w:rPr>
                        <w:t xml:space="preserve"> </w:t>
                      </w:r>
                      <w:r w:rsidRPr="002B7527">
                        <w:rPr>
                          <w:rFonts w:cs="Arial"/>
                          <w:lang w:val="fr-FR"/>
                        </w:rPr>
                        <w:t>MOBILE</w:t>
                      </w:r>
                    </w:p>
                    <w:p w14:paraId="015E3E6E" w14:textId="77777777" w:rsidR="002B7527" w:rsidRPr="002B7527" w:rsidRDefault="002B7527" w:rsidP="002B7527">
                      <w:pPr>
                        <w:spacing w:before="17"/>
                        <w:ind w:left="108" w:right="101"/>
                        <w:jc w:val="both"/>
                        <w:rPr>
                          <w:rFonts w:cs="Arial"/>
                          <w:lang w:val="fr-FR"/>
                        </w:rPr>
                      </w:pPr>
                    </w:p>
                  </w:txbxContent>
                </v:textbox>
                <w10:anchorlock/>
              </v:shape>
            </w:pict>
          </mc:Fallback>
        </mc:AlternateContent>
      </w:r>
    </w:p>
    <w:p w14:paraId="1F795A73" w14:textId="77777777" w:rsidR="002B7527" w:rsidRPr="002B7527" w:rsidRDefault="002B7527" w:rsidP="002B7527">
      <w:pPr>
        <w:tabs>
          <w:tab w:val="left" w:pos="1116"/>
        </w:tabs>
        <w:spacing w:before="7"/>
        <w:jc w:val="center"/>
        <w:rPr>
          <w:szCs w:val="20"/>
          <w:lang w:val="fr-FR"/>
        </w:rPr>
      </w:pPr>
    </w:p>
    <w:p w14:paraId="0D8FAF75" w14:textId="77777777" w:rsidR="002B7527" w:rsidRPr="002B7527" w:rsidRDefault="002B7527" w:rsidP="002B7527">
      <w:pPr>
        <w:tabs>
          <w:tab w:val="left" w:pos="1116"/>
        </w:tabs>
        <w:spacing w:before="93"/>
        <w:ind w:left="220" w:right="402"/>
        <w:jc w:val="both"/>
        <w:rPr>
          <w:sz w:val="22"/>
          <w:szCs w:val="20"/>
          <w:lang w:val="fr-FR"/>
        </w:rPr>
      </w:pPr>
      <w:r w:rsidRPr="002B7527">
        <w:rPr>
          <w:sz w:val="22"/>
          <w:szCs w:val="20"/>
          <w:lang w:val="fr-FR"/>
        </w:rPr>
        <w:t>Vu la loi relative à l'assurance obligatoire soins de santé et indemnités, coordonnée le 14 juillet 1994, article 22, 6°bis ;</w:t>
      </w:r>
    </w:p>
    <w:p w14:paraId="5C4AC3C7" w14:textId="77777777" w:rsidR="002B7527" w:rsidRPr="002B7527" w:rsidRDefault="002B7527" w:rsidP="002B7527">
      <w:pPr>
        <w:tabs>
          <w:tab w:val="left" w:pos="1116"/>
        </w:tabs>
        <w:spacing w:before="11"/>
        <w:jc w:val="both"/>
        <w:rPr>
          <w:sz w:val="20"/>
          <w:szCs w:val="20"/>
          <w:lang w:val="fr-FR"/>
        </w:rPr>
      </w:pPr>
    </w:p>
    <w:p w14:paraId="3B458831" w14:textId="77777777" w:rsidR="002B7527" w:rsidRPr="002B7527" w:rsidRDefault="002B7527" w:rsidP="002B7527">
      <w:pPr>
        <w:tabs>
          <w:tab w:val="left" w:pos="1116"/>
        </w:tabs>
        <w:ind w:left="220" w:right="390"/>
        <w:jc w:val="both"/>
        <w:rPr>
          <w:sz w:val="22"/>
          <w:szCs w:val="20"/>
          <w:lang w:val="fr-FR"/>
        </w:rPr>
      </w:pPr>
      <w:r w:rsidRPr="002B7527">
        <w:rPr>
          <w:sz w:val="22"/>
          <w:szCs w:val="20"/>
          <w:lang w:val="fr-FR"/>
        </w:rPr>
        <w:t>Sur</w:t>
      </w:r>
      <w:r w:rsidRPr="002B7527">
        <w:rPr>
          <w:spacing w:val="-10"/>
          <w:sz w:val="22"/>
          <w:szCs w:val="20"/>
          <w:lang w:val="fr-FR"/>
        </w:rPr>
        <w:t xml:space="preserve"> </w:t>
      </w:r>
      <w:r w:rsidRPr="002B7527">
        <w:rPr>
          <w:sz w:val="22"/>
          <w:szCs w:val="20"/>
          <w:lang w:val="fr-FR"/>
        </w:rPr>
        <w:t>proposition</w:t>
      </w:r>
      <w:r w:rsidRPr="002B7527">
        <w:rPr>
          <w:spacing w:val="-12"/>
          <w:sz w:val="22"/>
          <w:szCs w:val="20"/>
          <w:lang w:val="fr-FR"/>
        </w:rPr>
        <w:t xml:space="preserve"> </w:t>
      </w:r>
      <w:r w:rsidRPr="002B7527">
        <w:rPr>
          <w:sz w:val="22"/>
          <w:szCs w:val="20"/>
          <w:lang w:val="fr-FR"/>
        </w:rPr>
        <w:t>de</w:t>
      </w:r>
      <w:r w:rsidRPr="002B7527">
        <w:rPr>
          <w:spacing w:val="-11"/>
          <w:sz w:val="22"/>
          <w:szCs w:val="20"/>
          <w:lang w:val="fr-FR"/>
        </w:rPr>
        <w:t xml:space="preserve"> </w:t>
      </w:r>
      <w:r w:rsidRPr="002B7527">
        <w:rPr>
          <w:sz w:val="22"/>
          <w:szCs w:val="20"/>
          <w:lang w:val="fr-FR"/>
        </w:rPr>
        <w:t>la</w:t>
      </w:r>
      <w:r w:rsidRPr="002B7527">
        <w:rPr>
          <w:spacing w:val="-13"/>
          <w:sz w:val="22"/>
          <w:szCs w:val="20"/>
          <w:lang w:val="fr-FR"/>
        </w:rPr>
        <w:t xml:space="preserve"> </w:t>
      </w:r>
      <w:r w:rsidRPr="002B7527">
        <w:rPr>
          <w:sz w:val="22"/>
          <w:szCs w:val="20"/>
          <w:lang w:val="fr-FR"/>
        </w:rPr>
        <w:t>Commission</w:t>
      </w:r>
      <w:r w:rsidRPr="002B7527">
        <w:rPr>
          <w:spacing w:val="-11"/>
          <w:sz w:val="22"/>
          <w:szCs w:val="20"/>
          <w:lang w:val="fr-FR"/>
        </w:rPr>
        <w:t xml:space="preserve"> </w:t>
      </w:r>
      <w:r w:rsidRPr="002B7527">
        <w:rPr>
          <w:sz w:val="22"/>
          <w:szCs w:val="20"/>
          <w:lang w:val="fr-FR"/>
        </w:rPr>
        <w:t>de</w:t>
      </w:r>
      <w:r w:rsidRPr="002B7527">
        <w:rPr>
          <w:spacing w:val="-14"/>
          <w:sz w:val="22"/>
          <w:szCs w:val="20"/>
          <w:lang w:val="fr-FR"/>
        </w:rPr>
        <w:t xml:space="preserve"> </w:t>
      </w:r>
      <w:r w:rsidRPr="002B7527">
        <w:rPr>
          <w:sz w:val="22"/>
          <w:szCs w:val="20"/>
          <w:lang w:val="fr-FR"/>
        </w:rPr>
        <w:t>conventions</w:t>
      </w:r>
      <w:r w:rsidRPr="002B7527">
        <w:rPr>
          <w:spacing w:val="-15"/>
          <w:sz w:val="22"/>
          <w:szCs w:val="20"/>
          <w:lang w:val="fr-FR"/>
        </w:rPr>
        <w:t xml:space="preserve"> </w:t>
      </w:r>
      <w:r w:rsidRPr="002B7527">
        <w:rPr>
          <w:sz w:val="22"/>
          <w:szCs w:val="20"/>
          <w:lang w:val="fr-FR"/>
        </w:rPr>
        <w:t>kinésithérapeutes-</w:t>
      </w:r>
      <w:r w:rsidRPr="002B7527">
        <w:rPr>
          <w:spacing w:val="-11"/>
          <w:sz w:val="22"/>
          <w:szCs w:val="20"/>
          <w:lang w:val="fr-FR"/>
        </w:rPr>
        <w:t xml:space="preserve"> </w:t>
      </w:r>
      <w:r w:rsidRPr="002B7527">
        <w:rPr>
          <w:sz w:val="22"/>
          <w:szCs w:val="20"/>
          <w:lang w:val="fr-FR"/>
        </w:rPr>
        <w:t>organismes</w:t>
      </w:r>
      <w:r w:rsidRPr="002B7527">
        <w:rPr>
          <w:spacing w:val="-11"/>
          <w:sz w:val="22"/>
          <w:szCs w:val="20"/>
          <w:lang w:val="fr-FR"/>
        </w:rPr>
        <w:t xml:space="preserve"> </w:t>
      </w:r>
      <w:r w:rsidRPr="002B7527">
        <w:rPr>
          <w:sz w:val="22"/>
          <w:szCs w:val="20"/>
          <w:lang w:val="fr-FR"/>
        </w:rPr>
        <w:t>assureurs</w:t>
      </w:r>
      <w:r w:rsidRPr="002B7527">
        <w:rPr>
          <w:spacing w:val="-9"/>
          <w:sz w:val="22"/>
          <w:szCs w:val="20"/>
          <w:lang w:val="fr-FR"/>
        </w:rPr>
        <w:t xml:space="preserve"> </w:t>
      </w:r>
      <w:r w:rsidRPr="002B7527">
        <w:rPr>
          <w:sz w:val="22"/>
          <w:szCs w:val="20"/>
          <w:lang w:val="fr-FR"/>
        </w:rPr>
        <w:t>et</w:t>
      </w:r>
      <w:r w:rsidRPr="002B7527">
        <w:rPr>
          <w:spacing w:val="-9"/>
          <w:sz w:val="22"/>
          <w:szCs w:val="20"/>
          <w:lang w:val="fr-FR"/>
        </w:rPr>
        <w:t xml:space="preserve"> </w:t>
      </w:r>
      <w:r w:rsidRPr="002B7527">
        <w:rPr>
          <w:sz w:val="22"/>
          <w:szCs w:val="20"/>
          <w:lang w:val="fr-FR"/>
        </w:rPr>
        <w:t>de la Commission de conventions hôpitaux-organismes assureurs, formulées les 10.07.2020 et 07.07.2020;</w:t>
      </w:r>
    </w:p>
    <w:p w14:paraId="75868854" w14:textId="77777777" w:rsidR="002B7527" w:rsidRPr="002B7527" w:rsidRDefault="002B7527" w:rsidP="002B7527">
      <w:pPr>
        <w:tabs>
          <w:tab w:val="left" w:pos="1116"/>
        </w:tabs>
        <w:spacing w:before="10"/>
        <w:jc w:val="both"/>
        <w:rPr>
          <w:sz w:val="20"/>
          <w:szCs w:val="20"/>
          <w:lang w:val="fr-FR"/>
        </w:rPr>
      </w:pPr>
    </w:p>
    <w:p w14:paraId="4528F820" w14:textId="77777777" w:rsidR="002B7527" w:rsidRPr="002B7527" w:rsidRDefault="002B7527" w:rsidP="002B7527">
      <w:pPr>
        <w:tabs>
          <w:tab w:val="left" w:pos="1116"/>
        </w:tabs>
        <w:ind w:left="1353"/>
        <w:jc w:val="both"/>
        <w:rPr>
          <w:sz w:val="22"/>
          <w:szCs w:val="20"/>
          <w:lang w:val="fr-FR"/>
        </w:rPr>
      </w:pPr>
      <w:r w:rsidRPr="002B7527">
        <w:rPr>
          <w:sz w:val="22"/>
          <w:szCs w:val="20"/>
          <w:lang w:val="fr-FR"/>
        </w:rPr>
        <w:t>Il est convenu ce qui suit entre :</w:t>
      </w:r>
    </w:p>
    <w:p w14:paraId="4FC3B5F8" w14:textId="77777777" w:rsidR="002B7527" w:rsidRPr="002B7527" w:rsidRDefault="002B7527" w:rsidP="002B7527">
      <w:pPr>
        <w:tabs>
          <w:tab w:val="left" w:pos="1116"/>
        </w:tabs>
        <w:spacing w:before="9"/>
        <w:jc w:val="both"/>
        <w:rPr>
          <w:sz w:val="20"/>
          <w:szCs w:val="20"/>
          <w:lang w:val="fr-FR"/>
        </w:rPr>
      </w:pPr>
    </w:p>
    <w:p w14:paraId="2228DCD6" w14:textId="77777777" w:rsidR="002B7527" w:rsidRPr="002B7527" w:rsidRDefault="002B7527" w:rsidP="002B7527">
      <w:pPr>
        <w:tabs>
          <w:tab w:val="left" w:pos="1116"/>
        </w:tabs>
        <w:ind w:left="1353"/>
        <w:jc w:val="both"/>
        <w:rPr>
          <w:sz w:val="22"/>
          <w:szCs w:val="20"/>
          <w:lang w:val="fr-FR"/>
        </w:rPr>
      </w:pPr>
      <w:r w:rsidRPr="002B7527">
        <w:rPr>
          <w:sz w:val="22"/>
          <w:szCs w:val="20"/>
          <w:lang w:val="fr-FR"/>
        </w:rPr>
        <w:t>d'une part,</w:t>
      </w:r>
    </w:p>
    <w:p w14:paraId="14ACCD3E" w14:textId="77777777" w:rsidR="002B7527" w:rsidRPr="002B7527" w:rsidRDefault="002B7527" w:rsidP="002B7527">
      <w:pPr>
        <w:tabs>
          <w:tab w:val="left" w:pos="1116"/>
        </w:tabs>
        <w:jc w:val="both"/>
        <w:rPr>
          <w:sz w:val="21"/>
          <w:szCs w:val="20"/>
          <w:lang w:val="fr-FR"/>
        </w:rPr>
      </w:pPr>
    </w:p>
    <w:p w14:paraId="444A92A6" w14:textId="77777777" w:rsidR="002B7527" w:rsidRPr="002B7527" w:rsidRDefault="002B7527" w:rsidP="002B7527">
      <w:pPr>
        <w:tabs>
          <w:tab w:val="left" w:pos="1116"/>
        </w:tabs>
        <w:ind w:left="786" w:right="396" w:firstLine="568"/>
        <w:jc w:val="both"/>
        <w:rPr>
          <w:sz w:val="22"/>
          <w:szCs w:val="20"/>
          <w:lang w:val="fr-FR"/>
        </w:rPr>
      </w:pPr>
      <w:r w:rsidRPr="002B7527">
        <w:rPr>
          <w:sz w:val="22"/>
          <w:szCs w:val="20"/>
          <w:lang w:val="fr-FR"/>
        </w:rPr>
        <w:t>le</w:t>
      </w:r>
      <w:r w:rsidRPr="002B7527">
        <w:rPr>
          <w:spacing w:val="-11"/>
          <w:sz w:val="22"/>
          <w:szCs w:val="20"/>
          <w:lang w:val="fr-FR"/>
        </w:rPr>
        <w:t xml:space="preserve"> </w:t>
      </w:r>
      <w:r w:rsidRPr="002B7527">
        <w:rPr>
          <w:sz w:val="22"/>
          <w:szCs w:val="20"/>
          <w:lang w:val="fr-FR"/>
        </w:rPr>
        <w:t>Comité</w:t>
      </w:r>
      <w:r w:rsidRPr="002B7527">
        <w:rPr>
          <w:spacing w:val="-12"/>
          <w:sz w:val="22"/>
          <w:szCs w:val="20"/>
          <w:lang w:val="fr-FR"/>
        </w:rPr>
        <w:t xml:space="preserve"> </w:t>
      </w:r>
      <w:r w:rsidRPr="002B7527">
        <w:rPr>
          <w:sz w:val="22"/>
          <w:szCs w:val="20"/>
          <w:lang w:val="fr-FR"/>
        </w:rPr>
        <w:t>de</w:t>
      </w:r>
      <w:r w:rsidRPr="002B7527">
        <w:rPr>
          <w:spacing w:val="-13"/>
          <w:sz w:val="22"/>
          <w:szCs w:val="20"/>
          <w:lang w:val="fr-FR"/>
        </w:rPr>
        <w:t xml:space="preserve"> </w:t>
      </w:r>
      <w:r w:rsidRPr="002B7527">
        <w:rPr>
          <w:sz w:val="22"/>
          <w:szCs w:val="20"/>
          <w:lang w:val="fr-FR"/>
        </w:rPr>
        <w:t>l'assurance</w:t>
      </w:r>
      <w:r w:rsidRPr="002B7527">
        <w:rPr>
          <w:spacing w:val="-15"/>
          <w:sz w:val="22"/>
          <w:szCs w:val="20"/>
          <w:lang w:val="fr-FR"/>
        </w:rPr>
        <w:t xml:space="preserve"> </w:t>
      </w:r>
      <w:r w:rsidRPr="002B7527">
        <w:rPr>
          <w:sz w:val="22"/>
          <w:szCs w:val="20"/>
          <w:lang w:val="fr-FR"/>
        </w:rPr>
        <w:t>soins</w:t>
      </w:r>
      <w:r w:rsidRPr="002B7527">
        <w:rPr>
          <w:spacing w:val="-10"/>
          <w:sz w:val="22"/>
          <w:szCs w:val="20"/>
          <w:lang w:val="fr-FR"/>
        </w:rPr>
        <w:t xml:space="preserve"> </w:t>
      </w:r>
      <w:r w:rsidRPr="002B7527">
        <w:rPr>
          <w:sz w:val="22"/>
          <w:szCs w:val="20"/>
          <w:lang w:val="fr-FR"/>
        </w:rPr>
        <w:t>de</w:t>
      </w:r>
      <w:r w:rsidRPr="002B7527">
        <w:rPr>
          <w:spacing w:val="-13"/>
          <w:sz w:val="22"/>
          <w:szCs w:val="20"/>
          <w:lang w:val="fr-FR"/>
        </w:rPr>
        <w:t xml:space="preserve"> </w:t>
      </w:r>
      <w:r w:rsidRPr="002B7527">
        <w:rPr>
          <w:sz w:val="22"/>
          <w:szCs w:val="20"/>
          <w:lang w:val="fr-FR"/>
        </w:rPr>
        <w:t>santé</w:t>
      </w:r>
      <w:r w:rsidRPr="002B7527">
        <w:rPr>
          <w:spacing w:val="-13"/>
          <w:sz w:val="22"/>
          <w:szCs w:val="20"/>
          <w:lang w:val="fr-FR"/>
        </w:rPr>
        <w:t xml:space="preserve"> </w:t>
      </w:r>
      <w:r w:rsidRPr="002B7527">
        <w:rPr>
          <w:sz w:val="22"/>
          <w:szCs w:val="20"/>
          <w:lang w:val="fr-FR"/>
        </w:rPr>
        <w:t>institué</w:t>
      </w:r>
      <w:r w:rsidRPr="002B7527">
        <w:rPr>
          <w:spacing w:val="-13"/>
          <w:sz w:val="22"/>
          <w:szCs w:val="20"/>
          <w:lang w:val="fr-FR"/>
        </w:rPr>
        <w:t xml:space="preserve"> </w:t>
      </w:r>
      <w:r w:rsidRPr="002B7527">
        <w:rPr>
          <w:sz w:val="22"/>
          <w:szCs w:val="20"/>
          <w:lang w:val="fr-FR"/>
        </w:rPr>
        <w:t>auprès</w:t>
      </w:r>
      <w:r w:rsidRPr="002B7527">
        <w:rPr>
          <w:spacing w:val="-12"/>
          <w:sz w:val="22"/>
          <w:szCs w:val="20"/>
          <w:lang w:val="fr-FR"/>
        </w:rPr>
        <w:t xml:space="preserve"> </w:t>
      </w:r>
      <w:r w:rsidRPr="002B7527">
        <w:rPr>
          <w:sz w:val="22"/>
          <w:szCs w:val="20"/>
          <w:lang w:val="fr-FR"/>
        </w:rPr>
        <w:t>du</w:t>
      </w:r>
      <w:r w:rsidRPr="002B7527">
        <w:rPr>
          <w:spacing w:val="-11"/>
          <w:sz w:val="22"/>
          <w:szCs w:val="20"/>
          <w:lang w:val="fr-FR"/>
        </w:rPr>
        <w:t xml:space="preserve"> </w:t>
      </w:r>
      <w:r w:rsidRPr="002B7527">
        <w:rPr>
          <w:sz w:val="22"/>
          <w:szCs w:val="20"/>
          <w:lang w:val="fr-FR"/>
        </w:rPr>
        <w:t>Service</w:t>
      </w:r>
      <w:r w:rsidRPr="002B7527">
        <w:rPr>
          <w:spacing w:val="-10"/>
          <w:sz w:val="22"/>
          <w:szCs w:val="20"/>
          <w:lang w:val="fr-FR"/>
        </w:rPr>
        <w:t xml:space="preserve"> </w:t>
      </w:r>
      <w:r w:rsidRPr="002B7527">
        <w:rPr>
          <w:sz w:val="22"/>
          <w:szCs w:val="20"/>
          <w:lang w:val="fr-FR"/>
        </w:rPr>
        <w:t>des</w:t>
      </w:r>
      <w:r w:rsidRPr="002B7527">
        <w:rPr>
          <w:spacing w:val="-12"/>
          <w:sz w:val="22"/>
          <w:szCs w:val="20"/>
          <w:lang w:val="fr-FR"/>
        </w:rPr>
        <w:t xml:space="preserve"> </w:t>
      </w:r>
      <w:r w:rsidRPr="002B7527">
        <w:rPr>
          <w:sz w:val="22"/>
          <w:szCs w:val="20"/>
          <w:lang w:val="fr-FR"/>
        </w:rPr>
        <w:t>soins</w:t>
      </w:r>
      <w:r w:rsidRPr="002B7527">
        <w:rPr>
          <w:spacing w:val="-10"/>
          <w:sz w:val="22"/>
          <w:szCs w:val="20"/>
          <w:lang w:val="fr-FR"/>
        </w:rPr>
        <w:t xml:space="preserve"> </w:t>
      </w:r>
      <w:r w:rsidRPr="002B7527">
        <w:rPr>
          <w:sz w:val="22"/>
          <w:szCs w:val="20"/>
          <w:lang w:val="fr-FR"/>
        </w:rPr>
        <w:t>de</w:t>
      </w:r>
      <w:r w:rsidRPr="002B7527">
        <w:rPr>
          <w:spacing w:val="-13"/>
          <w:sz w:val="22"/>
          <w:szCs w:val="20"/>
          <w:lang w:val="fr-FR"/>
        </w:rPr>
        <w:t xml:space="preserve"> </w:t>
      </w:r>
      <w:r w:rsidRPr="002B7527">
        <w:rPr>
          <w:sz w:val="22"/>
          <w:szCs w:val="20"/>
          <w:lang w:val="fr-FR"/>
        </w:rPr>
        <w:t>santé de l'Institut national d'assurance maladie-invalidité, désigné ci-après dans le texte par « le Comité de l'assurance », premier</w:t>
      </w:r>
      <w:r w:rsidRPr="002B7527">
        <w:rPr>
          <w:spacing w:val="-2"/>
          <w:sz w:val="22"/>
          <w:szCs w:val="20"/>
          <w:lang w:val="fr-FR"/>
        </w:rPr>
        <w:t xml:space="preserve"> </w:t>
      </w:r>
      <w:r w:rsidRPr="002B7527">
        <w:rPr>
          <w:sz w:val="22"/>
          <w:szCs w:val="20"/>
          <w:lang w:val="fr-FR"/>
        </w:rPr>
        <w:t>contractant,</w:t>
      </w:r>
    </w:p>
    <w:p w14:paraId="7BE8BCF2" w14:textId="77777777" w:rsidR="002B7527" w:rsidRPr="002B7527" w:rsidRDefault="002B7527" w:rsidP="002B7527">
      <w:pPr>
        <w:tabs>
          <w:tab w:val="left" w:pos="1116"/>
        </w:tabs>
        <w:spacing w:before="9"/>
        <w:jc w:val="both"/>
        <w:rPr>
          <w:sz w:val="20"/>
          <w:szCs w:val="20"/>
          <w:lang w:val="fr-FR"/>
        </w:rPr>
      </w:pPr>
    </w:p>
    <w:p w14:paraId="2AA59D88" w14:textId="77777777" w:rsidR="002B7527" w:rsidRPr="002B7527" w:rsidRDefault="002B7527" w:rsidP="002B7527">
      <w:pPr>
        <w:tabs>
          <w:tab w:val="left" w:pos="1116"/>
        </w:tabs>
        <w:ind w:left="1355"/>
        <w:jc w:val="both"/>
        <w:rPr>
          <w:sz w:val="22"/>
          <w:szCs w:val="20"/>
          <w:lang w:val="fr-FR"/>
        </w:rPr>
      </w:pPr>
      <w:r w:rsidRPr="002B7527">
        <w:rPr>
          <w:sz w:val="22"/>
          <w:szCs w:val="20"/>
          <w:lang w:val="fr-FR"/>
        </w:rPr>
        <w:t>et, d’autre part,</w:t>
      </w:r>
    </w:p>
    <w:p w14:paraId="2E992992" w14:textId="77777777" w:rsidR="002B7527" w:rsidRPr="002B7527" w:rsidRDefault="002B7527" w:rsidP="002B7527">
      <w:pPr>
        <w:tabs>
          <w:tab w:val="left" w:pos="1116"/>
        </w:tabs>
        <w:spacing w:before="9"/>
        <w:jc w:val="both"/>
        <w:rPr>
          <w:sz w:val="20"/>
          <w:szCs w:val="20"/>
          <w:lang w:val="fr-FR"/>
        </w:rPr>
      </w:pPr>
    </w:p>
    <w:p w14:paraId="44DCA499" w14:textId="77777777" w:rsidR="002B7527" w:rsidRPr="002B7527" w:rsidRDefault="002B7527" w:rsidP="002B7527">
      <w:pPr>
        <w:tabs>
          <w:tab w:val="left" w:pos="1116"/>
        </w:tabs>
        <w:ind w:left="786" w:right="395" w:firstLine="568"/>
        <w:jc w:val="both"/>
        <w:rPr>
          <w:sz w:val="22"/>
          <w:szCs w:val="20"/>
          <w:lang w:val="fr-FR"/>
        </w:rPr>
      </w:pPr>
      <w:r w:rsidRPr="002B7527">
        <w:rPr>
          <w:sz w:val="22"/>
          <w:szCs w:val="20"/>
          <w:lang w:val="fr-FR"/>
        </w:rPr>
        <w:t>le</w:t>
      </w:r>
      <w:r w:rsidRPr="002B7527">
        <w:rPr>
          <w:spacing w:val="-7"/>
          <w:sz w:val="22"/>
          <w:szCs w:val="20"/>
          <w:lang w:val="fr-FR"/>
        </w:rPr>
        <w:t xml:space="preserve"> </w:t>
      </w:r>
      <w:r w:rsidRPr="002B7527">
        <w:rPr>
          <w:sz w:val="22"/>
          <w:szCs w:val="20"/>
          <w:lang w:val="fr-FR"/>
        </w:rPr>
        <w:t>responsable</w:t>
      </w:r>
      <w:r w:rsidRPr="002B7527">
        <w:rPr>
          <w:spacing w:val="-6"/>
          <w:sz w:val="22"/>
          <w:szCs w:val="20"/>
          <w:lang w:val="fr-FR"/>
        </w:rPr>
        <w:t xml:space="preserve"> </w:t>
      </w:r>
      <w:r w:rsidRPr="002B7527">
        <w:rPr>
          <w:sz w:val="22"/>
          <w:szCs w:val="20"/>
          <w:lang w:val="fr-FR"/>
        </w:rPr>
        <w:t>au</w:t>
      </w:r>
      <w:r w:rsidRPr="002B7527">
        <w:rPr>
          <w:spacing w:val="-7"/>
          <w:sz w:val="22"/>
          <w:szCs w:val="20"/>
          <w:lang w:val="fr-FR"/>
        </w:rPr>
        <w:t xml:space="preserve"> </w:t>
      </w:r>
      <w:r w:rsidRPr="002B7527">
        <w:rPr>
          <w:sz w:val="22"/>
          <w:szCs w:val="20"/>
          <w:lang w:val="fr-FR"/>
        </w:rPr>
        <w:t>nom</w:t>
      </w:r>
      <w:r w:rsidRPr="002B7527">
        <w:rPr>
          <w:spacing w:val="-5"/>
          <w:sz w:val="22"/>
          <w:szCs w:val="20"/>
          <w:lang w:val="fr-FR"/>
        </w:rPr>
        <w:t xml:space="preserve"> </w:t>
      </w:r>
      <w:r w:rsidRPr="002B7527">
        <w:rPr>
          <w:sz w:val="22"/>
          <w:szCs w:val="20"/>
          <w:lang w:val="fr-FR"/>
        </w:rPr>
        <w:t>du</w:t>
      </w:r>
      <w:r w:rsidRPr="002B7527">
        <w:rPr>
          <w:spacing w:val="-7"/>
          <w:sz w:val="22"/>
          <w:szCs w:val="20"/>
          <w:lang w:val="fr-FR"/>
        </w:rPr>
        <w:t xml:space="preserve"> </w:t>
      </w:r>
      <w:r w:rsidRPr="002B7527">
        <w:rPr>
          <w:sz w:val="22"/>
          <w:szCs w:val="20"/>
          <w:lang w:val="fr-FR"/>
        </w:rPr>
        <w:t>pouvoir</w:t>
      </w:r>
      <w:r w:rsidRPr="002B7527">
        <w:rPr>
          <w:spacing w:val="-5"/>
          <w:sz w:val="22"/>
          <w:szCs w:val="20"/>
          <w:lang w:val="fr-FR"/>
        </w:rPr>
        <w:t xml:space="preserve"> </w:t>
      </w:r>
      <w:r w:rsidRPr="002B7527">
        <w:rPr>
          <w:sz w:val="22"/>
          <w:szCs w:val="20"/>
          <w:lang w:val="fr-FR"/>
        </w:rPr>
        <w:t>organisateur</w:t>
      </w:r>
      <w:r w:rsidRPr="002B7527">
        <w:rPr>
          <w:spacing w:val="-5"/>
          <w:sz w:val="22"/>
          <w:szCs w:val="20"/>
          <w:lang w:val="fr-FR"/>
        </w:rPr>
        <w:t xml:space="preserve"> </w:t>
      </w:r>
      <w:r w:rsidRPr="002B7527">
        <w:rPr>
          <w:sz w:val="22"/>
          <w:szCs w:val="20"/>
          <w:lang w:val="fr-FR"/>
        </w:rPr>
        <w:t>de</w:t>
      </w:r>
      <w:r w:rsidRPr="002B7527">
        <w:rPr>
          <w:spacing w:val="-6"/>
          <w:sz w:val="22"/>
          <w:szCs w:val="20"/>
          <w:lang w:val="fr-FR"/>
        </w:rPr>
        <w:t xml:space="preserve"> </w:t>
      </w:r>
      <w:r w:rsidRPr="002B7527">
        <w:rPr>
          <w:sz w:val="22"/>
          <w:szCs w:val="20"/>
          <w:lang w:val="fr-FR"/>
        </w:rPr>
        <w:t>l’établissement</w:t>
      </w:r>
      <w:r w:rsidRPr="002B7527">
        <w:rPr>
          <w:spacing w:val="-6"/>
          <w:sz w:val="22"/>
          <w:szCs w:val="20"/>
          <w:lang w:val="fr-FR"/>
        </w:rPr>
        <w:t xml:space="preserve"> </w:t>
      </w:r>
      <w:r w:rsidRPr="002B7527">
        <w:rPr>
          <w:sz w:val="22"/>
          <w:szCs w:val="20"/>
          <w:lang w:val="fr-FR"/>
        </w:rPr>
        <w:t>de</w:t>
      </w:r>
      <w:r w:rsidRPr="002B7527">
        <w:rPr>
          <w:spacing w:val="-9"/>
          <w:sz w:val="22"/>
          <w:szCs w:val="20"/>
          <w:lang w:val="fr-FR"/>
        </w:rPr>
        <w:t xml:space="preserve"> </w:t>
      </w:r>
      <w:r w:rsidRPr="002B7527">
        <w:rPr>
          <w:sz w:val="22"/>
          <w:szCs w:val="20"/>
          <w:lang w:val="fr-FR"/>
        </w:rPr>
        <w:t>soins</w:t>
      </w:r>
      <w:r w:rsidRPr="002B7527">
        <w:rPr>
          <w:spacing w:val="-6"/>
          <w:sz w:val="22"/>
          <w:szCs w:val="20"/>
          <w:lang w:val="fr-FR"/>
        </w:rPr>
        <w:t xml:space="preserve"> </w:t>
      </w:r>
      <w:r w:rsidRPr="002B7527">
        <w:rPr>
          <w:sz w:val="22"/>
          <w:szCs w:val="20"/>
          <w:lang w:val="fr-FR"/>
        </w:rPr>
        <w:t>«</w:t>
      </w:r>
      <w:r w:rsidRPr="002B7527">
        <w:rPr>
          <w:spacing w:val="-6"/>
          <w:sz w:val="22"/>
          <w:szCs w:val="20"/>
          <w:lang w:val="fr-FR"/>
        </w:rPr>
        <w:t xml:space="preserve"> </w:t>
      </w:r>
      <w:r w:rsidRPr="002B7527">
        <w:rPr>
          <w:sz w:val="22"/>
          <w:szCs w:val="20"/>
          <w:lang w:val="fr-FR"/>
        </w:rPr>
        <w:t>xxx », remplissant les critères définis à l’article 5, deuxième contractant</w:t>
      </w:r>
      <w:r w:rsidRPr="002B7527">
        <w:rPr>
          <w:spacing w:val="-3"/>
          <w:sz w:val="22"/>
          <w:szCs w:val="20"/>
          <w:lang w:val="fr-FR"/>
        </w:rPr>
        <w:t xml:space="preserve"> </w:t>
      </w:r>
      <w:r w:rsidRPr="002B7527">
        <w:rPr>
          <w:sz w:val="22"/>
          <w:szCs w:val="20"/>
          <w:lang w:val="fr-FR"/>
        </w:rPr>
        <w:t>;</w:t>
      </w:r>
    </w:p>
    <w:p w14:paraId="5FA36443" w14:textId="77777777" w:rsidR="002B7527" w:rsidRPr="002B7527" w:rsidRDefault="002B7527" w:rsidP="002B7527">
      <w:pPr>
        <w:tabs>
          <w:tab w:val="left" w:pos="1116"/>
        </w:tabs>
        <w:spacing w:before="1"/>
        <w:jc w:val="both"/>
        <w:rPr>
          <w:sz w:val="21"/>
          <w:szCs w:val="20"/>
          <w:lang w:val="fr-FR"/>
        </w:rPr>
      </w:pPr>
    </w:p>
    <w:p w14:paraId="1A4A40A6" w14:textId="77777777" w:rsidR="002B7527" w:rsidRPr="002B7527" w:rsidRDefault="002B7527" w:rsidP="002B7527">
      <w:pPr>
        <w:tabs>
          <w:tab w:val="left" w:pos="1116"/>
        </w:tabs>
        <w:ind w:left="786" w:right="391" w:firstLine="568"/>
        <w:jc w:val="both"/>
        <w:rPr>
          <w:sz w:val="22"/>
          <w:szCs w:val="20"/>
          <w:lang w:val="fr-FR"/>
        </w:rPr>
      </w:pPr>
      <w:r w:rsidRPr="002B7527">
        <w:rPr>
          <w:sz w:val="22"/>
          <w:szCs w:val="20"/>
          <w:lang w:val="fr-FR"/>
        </w:rPr>
        <w:t>le</w:t>
      </w:r>
      <w:r w:rsidRPr="002B7527">
        <w:rPr>
          <w:spacing w:val="-9"/>
          <w:sz w:val="22"/>
          <w:szCs w:val="20"/>
          <w:lang w:val="fr-FR"/>
        </w:rPr>
        <w:t xml:space="preserve"> </w:t>
      </w:r>
      <w:r w:rsidRPr="002B7527">
        <w:rPr>
          <w:sz w:val="22"/>
          <w:szCs w:val="20"/>
          <w:lang w:val="fr-FR"/>
        </w:rPr>
        <w:t>médecin-chef</w:t>
      </w:r>
      <w:r w:rsidRPr="002B7527">
        <w:rPr>
          <w:spacing w:val="-6"/>
          <w:sz w:val="22"/>
          <w:szCs w:val="20"/>
          <w:lang w:val="fr-FR"/>
        </w:rPr>
        <w:t xml:space="preserve"> </w:t>
      </w:r>
      <w:r w:rsidRPr="002B7527">
        <w:rPr>
          <w:sz w:val="22"/>
          <w:szCs w:val="20"/>
          <w:lang w:val="fr-FR"/>
        </w:rPr>
        <w:t>,</w:t>
      </w:r>
      <w:r w:rsidRPr="002B7527">
        <w:rPr>
          <w:spacing w:val="-9"/>
          <w:sz w:val="22"/>
          <w:szCs w:val="20"/>
          <w:lang w:val="fr-FR"/>
        </w:rPr>
        <w:t xml:space="preserve"> </w:t>
      </w:r>
      <w:r w:rsidRPr="002B7527">
        <w:rPr>
          <w:sz w:val="22"/>
          <w:szCs w:val="20"/>
          <w:lang w:val="fr-FR"/>
        </w:rPr>
        <w:t>au</w:t>
      </w:r>
      <w:r w:rsidRPr="002B7527">
        <w:rPr>
          <w:spacing w:val="-9"/>
          <w:sz w:val="22"/>
          <w:szCs w:val="20"/>
          <w:lang w:val="fr-FR"/>
        </w:rPr>
        <w:t xml:space="preserve"> </w:t>
      </w:r>
      <w:r w:rsidRPr="002B7527">
        <w:rPr>
          <w:sz w:val="22"/>
          <w:szCs w:val="20"/>
          <w:lang w:val="fr-FR"/>
        </w:rPr>
        <w:t>nom</w:t>
      </w:r>
      <w:r w:rsidRPr="002B7527">
        <w:rPr>
          <w:spacing w:val="-9"/>
          <w:sz w:val="22"/>
          <w:szCs w:val="20"/>
          <w:lang w:val="fr-FR"/>
        </w:rPr>
        <w:t xml:space="preserve"> </w:t>
      </w:r>
      <w:r w:rsidRPr="002B7527">
        <w:rPr>
          <w:sz w:val="22"/>
          <w:szCs w:val="20"/>
          <w:lang w:val="fr-FR"/>
        </w:rPr>
        <w:t>des</w:t>
      </w:r>
      <w:r w:rsidRPr="002B7527">
        <w:rPr>
          <w:spacing w:val="-7"/>
          <w:sz w:val="22"/>
          <w:szCs w:val="20"/>
          <w:lang w:val="fr-FR"/>
        </w:rPr>
        <w:t xml:space="preserve"> </w:t>
      </w:r>
      <w:r w:rsidRPr="002B7527">
        <w:rPr>
          <w:sz w:val="22"/>
          <w:szCs w:val="20"/>
          <w:lang w:val="fr-FR"/>
        </w:rPr>
        <w:t>médecins</w:t>
      </w:r>
      <w:r w:rsidRPr="002B7527">
        <w:rPr>
          <w:spacing w:val="-10"/>
          <w:sz w:val="22"/>
          <w:szCs w:val="20"/>
          <w:lang w:val="fr-FR"/>
        </w:rPr>
        <w:t xml:space="preserve"> </w:t>
      </w:r>
      <w:r w:rsidRPr="002B7527">
        <w:rPr>
          <w:sz w:val="22"/>
          <w:szCs w:val="20"/>
          <w:lang w:val="fr-FR"/>
        </w:rPr>
        <w:t>spécialistes</w:t>
      </w:r>
      <w:r w:rsidRPr="002B7527">
        <w:rPr>
          <w:spacing w:val="-9"/>
          <w:sz w:val="22"/>
          <w:szCs w:val="20"/>
          <w:lang w:val="fr-FR"/>
        </w:rPr>
        <w:t xml:space="preserve"> </w:t>
      </w:r>
      <w:r w:rsidRPr="002B7527">
        <w:rPr>
          <w:sz w:val="22"/>
          <w:szCs w:val="20"/>
          <w:lang w:val="fr-FR"/>
        </w:rPr>
        <w:t>en</w:t>
      </w:r>
      <w:r w:rsidRPr="002B7527">
        <w:rPr>
          <w:spacing w:val="-8"/>
          <w:sz w:val="22"/>
          <w:szCs w:val="20"/>
          <w:lang w:val="fr-FR"/>
        </w:rPr>
        <w:t xml:space="preserve"> </w:t>
      </w:r>
      <w:r w:rsidRPr="002B7527">
        <w:rPr>
          <w:sz w:val="22"/>
          <w:szCs w:val="20"/>
          <w:lang w:val="fr-FR"/>
        </w:rPr>
        <w:t>chirurgie</w:t>
      </w:r>
      <w:r w:rsidRPr="002B7527">
        <w:rPr>
          <w:spacing w:val="-8"/>
          <w:sz w:val="22"/>
          <w:szCs w:val="20"/>
          <w:lang w:val="fr-FR"/>
        </w:rPr>
        <w:t xml:space="preserve"> </w:t>
      </w:r>
      <w:r w:rsidRPr="002B7527">
        <w:rPr>
          <w:sz w:val="22"/>
          <w:szCs w:val="20"/>
          <w:lang w:val="fr-FR"/>
        </w:rPr>
        <w:t>orthopédique</w:t>
      </w:r>
      <w:r w:rsidRPr="002B7527">
        <w:rPr>
          <w:spacing w:val="-6"/>
          <w:sz w:val="22"/>
          <w:szCs w:val="20"/>
          <w:lang w:val="fr-FR"/>
        </w:rPr>
        <w:t xml:space="preserve"> </w:t>
      </w:r>
      <w:r w:rsidRPr="002B7527">
        <w:rPr>
          <w:sz w:val="22"/>
          <w:szCs w:val="20"/>
          <w:lang w:val="fr-FR"/>
        </w:rPr>
        <w:t>et</w:t>
      </w:r>
      <w:r w:rsidRPr="002B7527">
        <w:rPr>
          <w:spacing w:val="-8"/>
          <w:sz w:val="22"/>
          <w:szCs w:val="20"/>
          <w:lang w:val="fr-FR"/>
        </w:rPr>
        <w:t xml:space="preserve"> </w:t>
      </w:r>
      <w:r w:rsidRPr="002B7527">
        <w:rPr>
          <w:sz w:val="22"/>
          <w:szCs w:val="20"/>
          <w:lang w:val="fr-FR"/>
        </w:rPr>
        <w:t>des médecins spécialistes en médecine physique et réadaptation, liés à l’établissement de soins mentionné ci-dessus, visé à l’article 5, troisième contractant</w:t>
      </w:r>
      <w:r w:rsidRPr="002B7527">
        <w:rPr>
          <w:spacing w:val="-2"/>
          <w:sz w:val="22"/>
          <w:szCs w:val="20"/>
          <w:lang w:val="fr-FR"/>
        </w:rPr>
        <w:t xml:space="preserve"> </w:t>
      </w:r>
      <w:r w:rsidRPr="002B7527">
        <w:rPr>
          <w:sz w:val="22"/>
          <w:szCs w:val="20"/>
          <w:lang w:val="fr-FR"/>
        </w:rPr>
        <w:t>;</w:t>
      </w:r>
    </w:p>
    <w:p w14:paraId="2D9EDFC5" w14:textId="77777777" w:rsidR="002B7527" w:rsidRPr="002B7527" w:rsidRDefault="002B7527" w:rsidP="002B7527">
      <w:pPr>
        <w:tabs>
          <w:tab w:val="left" w:pos="1116"/>
        </w:tabs>
        <w:spacing w:before="9"/>
        <w:jc w:val="both"/>
        <w:rPr>
          <w:sz w:val="20"/>
          <w:szCs w:val="20"/>
          <w:lang w:val="fr-FR"/>
        </w:rPr>
      </w:pPr>
    </w:p>
    <w:p w14:paraId="42FB5CA3" w14:textId="77777777" w:rsidR="002B7527" w:rsidRPr="002B7527" w:rsidRDefault="002B7527" w:rsidP="002B7527">
      <w:pPr>
        <w:tabs>
          <w:tab w:val="left" w:pos="1116"/>
        </w:tabs>
        <w:spacing w:before="1"/>
        <w:ind w:left="1355"/>
        <w:jc w:val="both"/>
        <w:rPr>
          <w:sz w:val="22"/>
          <w:szCs w:val="20"/>
          <w:lang w:val="fr-FR"/>
        </w:rPr>
      </w:pPr>
      <w:r w:rsidRPr="002B7527">
        <w:rPr>
          <w:sz w:val="22"/>
          <w:szCs w:val="20"/>
          <w:lang w:val="fr-FR"/>
        </w:rPr>
        <w:t>et,</w:t>
      </w:r>
    </w:p>
    <w:p w14:paraId="401DAB69" w14:textId="77777777" w:rsidR="002B7527" w:rsidRPr="002B7527" w:rsidRDefault="002B7527" w:rsidP="002B7527">
      <w:pPr>
        <w:tabs>
          <w:tab w:val="left" w:pos="1116"/>
        </w:tabs>
        <w:spacing w:before="9"/>
        <w:jc w:val="both"/>
        <w:rPr>
          <w:sz w:val="20"/>
          <w:szCs w:val="20"/>
          <w:lang w:val="fr-FR"/>
        </w:rPr>
      </w:pPr>
    </w:p>
    <w:p w14:paraId="4D45BEF3" w14:textId="77777777" w:rsidR="002B7527" w:rsidRPr="002B7527" w:rsidRDefault="002B7527" w:rsidP="002B7527">
      <w:pPr>
        <w:tabs>
          <w:tab w:val="left" w:pos="1116"/>
        </w:tabs>
        <w:ind w:left="786" w:right="398" w:firstLine="568"/>
        <w:jc w:val="both"/>
        <w:rPr>
          <w:sz w:val="22"/>
          <w:szCs w:val="20"/>
          <w:lang w:val="fr-FR"/>
        </w:rPr>
      </w:pPr>
      <w:r w:rsidRPr="002B7527">
        <w:rPr>
          <w:sz w:val="22"/>
          <w:szCs w:val="20"/>
          <w:lang w:val="fr-FR"/>
        </w:rPr>
        <w:t>le kinésithérapeute, remplissant les critères définis à l’article 6, quatrième contractant;</w:t>
      </w:r>
    </w:p>
    <w:p w14:paraId="07BB4806" w14:textId="77777777" w:rsidR="002B7527" w:rsidRPr="002B7527" w:rsidRDefault="002B7527" w:rsidP="002B7527">
      <w:pPr>
        <w:tabs>
          <w:tab w:val="left" w:pos="1116"/>
        </w:tabs>
        <w:jc w:val="both"/>
        <w:rPr>
          <w:szCs w:val="20"/>
          <w:lang w:val="fr-FR"/>
        </w:rPr>
      </w:pPr>
    </w:p>
    <w:p w14:paraId="36C6B631" w14:textId="77777777" w:rsidR="002B7527" w:rsidRPr="002B7527" w:rsidRDefault="002B7527" w:rsidP="002B7527">
      <w:pPr>
        <w:tabs>
          <w:tab w:val="left" w:pos="1116"/>
        </w:tabs>
        <w:spacing w:before="9"/>
        <w:jc w:val="both"/>
        <w:rPr>
          <w:sz w:val="18"/>
          <w:szCs w:val="20"/>
          <w:lang w:val="fr-FR"/>
        </w:rPr>
      </w:pPr>
    </w:p>
    <w:p w14:paraId="00484F7F" w14:textId="77777777" w:rsidR="002B7527" w:rsidRPr="002B7527" w:rsidRDefault="002B7527" w:rsidP="002B7527">
      <w:pPr>
        <w:ind w:left="220"/>
        <w:jc w:val="both"/>
        <w:rPr>
          <w:rFonts w:cs="Arial"/>
          <w:b/>
          <w:sz w:val="20"/>
          <w:szCs w:val="20"/>
          <w:lang w:val="fr-FR"/>
        </w:rPr>
      </w:pPr>
      <w:r w:rsidRPr="002B7527">
        <w:rPr>
          <w:rFonts w:cs="Arial"/>
          <w:b/>
          <w:sz w:val="20"/>
          <w:szCs w:val="20"/>
          <w:u w:val="thick"/>
          <w:lang w:val="fr-FR"/>
        </w:rPr>
        <w:t>ARTICLE 1.</w:t>
      </w:r>
      <w:r w:rsidRPr="002B7527">
        <w:rPr>
          <w:rFonts w:cs="Arial"/>
          <w:b/>
          <w:sz w:val="20"/>
          <w:szCs w:val="20"/>
          <w:lang w:val="fr-FR"/>
        </w:rPr>
        <w:t xml:space="preserve"> OBJET DE LA CONVENTION</w:t>
      </w:r>
    </w:p>
    <w:p w14:paraId="711E5882" w14:textId="77777777" w:rsidR="002B7527" w:rsidRPr="002B7527" w:rsidRDefault="002B7527" w:rsidP="002B7527">
      <w:pPr>
        <w:tabs>
          <w:tab w:val="left" w:pos="1116"/>
        </w:tabs>
        <w:jc w:val="both"/>
        <w:rPr>
          <w:b/>
          <w:sz w:val="20"/>
          <w:szCs w:val="20"/>
          <w:lang w:val="fr-FR"/>
        </w:rPr>
      </w:pPr>
    </w:p>
    <w:p w14:paraId="343654DC" w14:textId="77777777" w:rsidR="002B7527" w:rsidRPr="002B7527" w:rsidRDefault="002B7527" w:rsidP="002B7527">
      <w:pPr>
        <w:tabs>
          <w:tab w:val="left" w:pos="1116"/>
        </w:tabs>
        <w:spacing w:before="2"/>
        <w:jc w:val="both"/>
        <w:rPr>
          <w:b/>
          <w:sz w:val="18"/>
          <w:szCs w:val="20"/>
          <w:lang w:val="fr-FR"/>
        </w:rPr>
      </w:pPr>
    </w:p>
    <w:p w14:paraId="236257DC" w14:textId="77777777" w:rsidR="002B7527" w:rsidRPr="002B7527" w:rsidRDefault="002B7527" w:rsidP="002B7527">
      <w:pPr>
        <w:tabs>
          <w:tab w:val="left" w:pos="1116"/>
        </w:tabs>
        <w:spacing w:before="94" w:line="276" w:lineRule="auto"/>
        <w:ind w:left="220" w:right="395"/>
        <w:jc w:val="both"/>
        <w:rPr>
          <w:sz w:val="22"/>
          <w:szCs w:val="20"/>
          <w:lang w:val="fr-FR"/>
        </w:rPr>
      </w:pPr>
      <w:r w:rsidRPr="002B7527">
        <w:rPr>
          <w:sz w:val="22"/>
          <w:szCs w:val="20"/>
          <w:lang w:val="fr-FR"/>
        </w:rPr>
        <w:t>Cette convention prévoit une intervention de l'assurance obligatoire soins de santé pour la rééducation des patients, avant et après une arthroplastie primaire du genou ou de la hanche, par le kinésithérapeute où le soutien par une application mobile est prévu en plus des sessions en présence physique et en détermine les conditions et les modalités d'intervention.</w:t>
      </w:r>
    </w:p>
    <w:p w14:paraId="0ED167E5" w14:textId="77777777" w:rsidR="002B7527" w:rsidRPr="002B7527" w:rsidRDefault="002B7527" w:rsidP="002B7527">
      <w:pPr>
        <w:tabs>
          <w:tab w:val="left" w:pos="1116"/>
        </w:tabs>
        <w:spacing w:before="120" w:line="276" w:lineRule="auto"/>
        <w:ind w:left="220" w:right="393"/>
        <w:jc w:val="both"/>
        <w:rPr>
          <w:sz w:val="22"/>
          <w:szCs w:val="20"/>
          <w:lang w:val="fr-FR"/>
        </w:rPr>
      </w:pPr>
      <w:r w:rsidRPr="002B7527">
        <w:rPr>
          <w:sz w:val="22"/>
          <w:szCs w:val="20"/>
          <w:lang w:val="fr-FR"/>
        </w:rPr>
        <w:t>Cette convention a pour objectif de déterminer si et dans quelle mesure le soutien de la rééducation fourni par une application mobile, accompagnée ou non d’un nombre minimum de séances classiques avec présence physique :</w:t>
      </w:r>
    </w:p>
    <w:p w14:paraId="128B6EEC" w14:textId="77777777" w:rsidR="002B7527" w:rsidRPr="002B7527" w:rsidRDefault="002B7527" w:rsidP="002B7527">
      <w:pPr>
        <w:spacing w:line="276" w:lineRule="auto"/>
        <w:jc w:val="both"/>
        <w:rPr>
          <w:rFonts w:ascii="Times New Roman" w:hAnsi="Times New Roman"/>
          <w:sz w:val="20"/>
          <w:szCs w:val="20"/>
          <w:lang w:val="fr-FR"/>
        </w:rPr>
        <w:sectPr w:rsidR="002B7527" w:rsidRPr="002B7527" w:rsidSect="008D49EA">
          <w:headerReference w:type="default" r:id="rId10"/>
          <w:pgSz w:w="12240" w:h="15840"/>
          <w:pgMar w:top="709" w:right="1040" w:bottom="1418" w:left="1220" w:header="720" w:footer="720" w:gutter="0"/>
          <w:cols w:space="720"/>
        </w:sectPr>
      </w:pPr>
    </w:p>
    <w:p w14:paraId="0A2B0617" w14:textId="77777777" w:rsidR="002B7527" w:rsidRPr="002B7527" w:rsidRDefault="002B7527" w:rsidP="002B7527">
      <w:pPr>
        <w:widowControl w:val="0"/>
        <w:numPr>
          <w:ilvl w:val="0"/>
          <w:numId w:val="35"/>
        </w:numPr>
        <w:tabs>
          <w:tab w:val="left" w:pos="941"/>
        </w:tabs>
        <w:autoSpaceDE w:val="0"/>
        <w:autoSpaceDN w:val="0"/>
        <w:spacing w:before="77" w:line="273" w:lineRule="auto"/>
        <w:ind w:right="394"/>
        <w:jc w:val="both"/>
        <w:rPr>
          <w:rFonts w:cs="Arial"/>
          <w:sz w:val="22"/>
          <w:szCs w:val="20"/>
          <w:lang w:val="fr-FR"/>
        </w:rPr>
      </w:pPr>
      <w:r w:rsidRPr="002B7527">
        <w:rPr>
          <w:rFonts w:cs="Arial"/>
          <w:sz w:val="22"/>
          <w:szCs w:val="20"/>
          <w:lang w:val="fr-FR"/>
        </w:rPr>
        <w:lastRenderedPageBreak/>
        <w:t>obtient</w:t>
      </w:r>
      <w:r w:rsidRPr="002B7527">
        <w:rPr>
          <w:rFonts w:cs="Arial"/>
          <w:spacing w:val="-13"/>
          <w:sz w:val="22"/>
          <w:szCs w:val="20"/>
          <w:lang w:val="fr-FR"/>
        </w:rPr>
        <w:t xml:space="preserve"> </w:t>
      </w:r>
      <w:r w:rsidRPr="002B7527">
        <w:rPr>
          <w:rFonts w:cs="Arial"/>
          <w:sz w:val="22"/>
          <w:szCs w:val="20"/>
          <w:lang w:val="fr-FR"/>
        </w:rPr>
        <w:t>les</w:t>
      </w:r>
      <w:r w:rsidRPr="002B7527">
        <w:rPr>
          <w:rFonts w:cs="Arial"/>
          <w:spacing w:val="-14"/>
          <w:sz w:val="22"/>
          <w:szCs w:val="20"/>
          <w:lang w:val="fr-FR"/>
        </w:rPr>
        <w:t xml:space="preserve"> </w:t>
      </w:r>
      <w:r w:rsidRPr="002B7527">
        <w:rPr>
          <w:rFonts w:cs="Arial"/>
          <w:sz w:val="22"/>
          <w:szCs w:val="20"/>
          <w:lang w:val="fr-FR"/>
        </w:rPr>
        <w:t>mêmes</w:t>
      </w:r>
      <w:r w:rsidRPr="002B7527">
        <w:rPr>
          <w:rFonts w:cs="Arial"/>
          <w:spacing w:val="-14"/>
          <w:sz w:val="22"/>
          <w:szCs w:val="20"/>
          <w:lang w:val="fr-FR"/>
        </w:rPr>
        <w:t xml:space="preserve"> </w:t>
      </w:r>
      <w:r w:rsidRPr="002B7527">
        <w:rPr>
          <w:rFonts w:cs="Arial"/>
          <w:sz w:val="22"/>
          <w:szCs w:val="20"/>
          <w:lang w:val="fr-FR"/>
        </w:rPr>
        <w:t>résultats</w:t>
      </w:r>
      <w:r w:rsidRPr="002B7527">
        <w:rPr>
          <w:rFonts w:cs="Arial"/>
          <w:spacing w:val="-15"/>
          <w:sz w:val="22"/>
          <w:szCs w:val="20"/>
          <w:lang w:val="fr-FR"/>
        </w:rPr>
        <w:t xml:space="preserve"> </w:t>
      </w:r>
      <w:r w:rsidRPr="002B7527">
        <w:rPr>
          <w:rFonts w:cs="Arial"/>
          <w:sz w:val="22"/>
          <w:szCs w:val="20"/>
          <w:lang w:val="fr-FR"/>
        </w:rPr>
        <w:t>qualitatifs</w:t>
      </w:r>
      <w:r w:rsidRPr="002B7527">
        <w:rPr>
          <w:rFonts w:cs="Arial"/>
          <w:spacing w:val="-10"/>
          <w:sz w:val="22"/>
          <w:szCs w:val="20"/>
          <w:lang w:val="fr-FR"/>
        </w:rPr>
        <w:t xml:space="preserve"> </w:t>
      </w:r>
      <w:r w:rsidRPr="002B7527">
        <w:rPr>
          <w:rFonts w:cs="Arial"/>
          <w:sz w:val="22"/>
          <w:szCs w:val="20"/>
          <w:lang w:val="fr-FR"/>
        </w:rPr>
        <w:t>de</w:t>
      </w:r>
      <w:r w:rsidRPr="002B7527">
        <w:rPr>
          <w:rFonts w:cs="Arial"/>
          <w:spacing w:val="-16"/>
          <w:sz w:val="22"/>
          <w:szCs w:val="20"/>
          <w:lang w:val="fr-FR"/>
        </w:rPr>
        <w:t xml:space="preserve"> </w:t>
      </w:r>
      <w:r w:rsidRPr="002B7527">
        <w:rPr>
          <w:rFonts w:cs="Arial"/>
          <w:sz w:val="22"/>
          <w:szCs w:val="20"/>
          <w:lang w:val="fr-FR"/>
        </w:rPr>
        <w:t>rééducation,</w:t>
      </w:r>
      <w:r w:rsidRPr="002B7527">
        <w:rPr>
          <w:rFonts w:cs="Arial"/>
          <w:spacing w:val="-12"/>
          <w:sz w:val="22"/>
          <w:szCs w:val="20"/>
          <w:lang w:val="fr-FR"/>
        </w:rPr>
        <w:t xml:space="preserve"> </w:t>
      </w:r>
      <w:r w:rsidRPr="002B7527">
        <w:rPr>
          <w:rFonts w:cs="Arial"/>
          <w:sz w:val="22"/>
          <w:szCs w:val="20"/>
          <w:lang w:val="fr-FR"/>
        </w:rPr>
        <w:t>rapportés</w:t>
      </w:r>
      <w:r w:rsidRPr="002B7527">
        <w:rPr>
          <w:rFonts w:cs="Arial"/>
          <w:spacing w:val="-14"/>
          <w:sz w:val="22"/>
          <w:szCs w:val="20"/>
          <w:lang w:val="fr-FR"/>
        </w:rPr>
        <w:t xml:space="preserve"> </w:t>
      </w:r>
      <w:r w:rsidRPr="002B7527">
        <w:rPr>
          <w:rFonts w:cs="Arial"/>
          <w:sz w:val="22"/>
          <w:szCs w:val="20"/>
          <w:lang w:val="fr-FR"/>
        </w:rPr>
        <w:t>par</w:t>
      </w:r>
      <w:r w:rsidRPr="002B7527">
        <w:rPr>
          <w:rFonts w:cs="Arial"/>
          <w:spacing w:val="-12"/>
          <w:sz w:val="22"/>
          <w:szCs w:val="20"/>
          <w:lang w:val="fr-FR"/>
        </w:rPr>
        <w:t xml:space="preserve"> </w:t>
      </w:r>
      <w:r w:rsidRPr="002B7527">
        <w:rPr>
          <w:rFonts w:cs="Arial"/>
          <w:sz w:val="22"/>
          <w:szCs w:val="20"/>
          <w:lang w:val="fr-FR"/>
        </w:rPr>
        <w:t>le</w:t>
      </w:r>
      <w:r w:rsidRPr="002B7527">
        <w:rPr>
          <w:rFonts w:cs="Arial"/>
          <w:spacing w:val="-14"/>
          <w:sz w:val="22"/>
          <w:szCs w:val="20"/>
          <w:lang w:val="fr-FR"/>
        </w:rPr>
        <w:t xml:space="preserve"> </w:t>
      </w:r>
      <w:r w:rsidRPr="002B7527">
        <w:rPr>
          <w:rFonts w:cs="Arial"/>
          <w:sz w:val="22"/>
          <w:szCs w:val="20"/>
          <w:lang w:val="fr-FR"/>
        </w:rPr>
        <w:t>patient,</w:t>
      </w:r>
      <w:r w:rsidRPr="002B7527">
        <w:rPr>
          <w:rFonts w:cs="Arial"/>
          <w:spacing w:val="-10"/>
          <w:sz w:val="22"/>
          <w:szCs w:val="20"/>
          <w:lang w:val="fr-FR"/>
        </w:rPr>
        <w:t xml:space="preserve"> </w:t>
      </w:r>
      <w:r w:rsidRPr="002B7527">
        <w:rPr>
          <w:rFonts w:cs="Arial"/>
          <w:sz w:val="22"/>
          <w:szCs w:val="20"/>
          <w:lang w:val="fr-FR"/>
        </w:rPr>
        <w:t>par</w:t>
      </w:r>
      <w:r w:rsidRPr="002B7527">
        <w:rPr>
          <w:rFonts w:cs="Arial"/>
          <w:spacing w:val="-12"/>
          <w:sz w:val="22"/>
          <w:szCs w:val="20"/>
          <w:lang w:val="fr-FR"/>
        </w:rPr>
        <w:t xml:space="preserve"> </w:t>
      </w:r>
      <w:r w:rsidRPr="002B7527">
        <w:rPr>
          <w:rFonts w:cs="Arial"/>
          <w:sz w:val="22"/>
          <w:szCs w:val="20"/>
          <w:lang w:val="fr-FR"/>
        </w:rPr>
        <w:t>rapport au standard of care , c'est-à-dire le traitement classique avec uniquement le soutien du kinésithérapeute lors de séances avec présence physique</w:t>
      </w:r>
      <w:r w:rsidRPr="002B7527">
        <w:rPr>
          <w:rFonts w:cs="Arial"/>
          <w:spacing w:val="-4"/>
          <w:sz w:val="22"/>
          <w:szCs w:val="20"/>
          <w:lang w:val="fr-FR"/>
        </w:rPr>
        <w:t xml:space="preserve"> </w:t>
      </w:r>
      <w:r w:rsidRPr="002B7527">
        <w:rPr>
          <w:rFonts w:cs="Arial"/>
          <w:sz w:val="22"/>
          <w:szCs w:val="20"/>
          <w:lang w:val="fr-FR"/>
        </w:rPr>
        <w:t>;</w:t>
      </w:r>
    </w:p>
    <w:p w14:paraId="2F95563B" w14:textId="77777777" w:rsidR="002B7527" w:rsidRPr="002B7527" w:rsidRDefault="002B7527" w:rsidP="002B7527">
      <w:pPr>
        <w:widowControl w:val="0"/>
        <w:numPr>
          <w:ilvl w:val="0"/>
          <w:numId w:val="35"/>
        </w:numPr>
        <w:tabs>
          <w:tab w:val="left" w:pos="941"/>
        </w:tabs>
        <w:autoSpaceDE w:val="0"/>
        <w:autoSpaceDN w:val="0"/>
        <w:spacing w:before="4" w:line="271" w:lineRule="auto"/>
        <w:ind w:right="397"/>
        <w:jc w:val="both"/>
        <w:rPr>
          <w:rFonts w:cs="Arial"/>
          <w:sz w:val="22"/>
          <w:szCs w:val="20"/>
          <w:lang w:val="fr-FR"/>
        </w:rPr>
      </w:pPr>
      <w:r w:rsidRPr="002B7527">
        <w:rPr>
          <w:rFonts w:cs="Arial"/>
          <w:sz w:val="22"/>
          <w:szCs w:val="20"/>
          <w:lang w:val="fr-FR"/>
        </w:rPr>
        <w:t>conduit</w:t>
      </w:r>
      <w:r w:rsidRPr="002B7527">
        <w:rPr>
          <w:rFonts w:cs="Arial"/>
          <w:spacing w:val="-12"/>
          <w:sz w:val="22"/>
          <w:szCs w:val="20"/>
          <w:lang w:val="fr-FR"/>
        </w:rPr>
        <w:t xml:space="preserve"> </w:t>
      </w:r>
      <w:r w:rsidRPr="002B7527">
        <w:rPr>
          <w:rFonts w:cs="Arial"/>
          <w:sz w:val="22"/>
          <w:szCs w:val="20"/>
          <w:lang w:val="fr-FR"/>
        </w:rPr>
        <w:t>chez</w:t>
      </w:r>
      <w:r w:rsidRPr="002B7527">
        <w:rPr>
          <w:rFonts w:cs="Arial"/>
          <w:spacing w:val="-15"/>
          <w:sz w:val="22"/>
          <w:szCs w:val="20"/>
          <w:lang w:val="fr-FR"/>
        </w:rPr>
        <w:t xml:space="preserve"> </w:t>
      </w:r>
      <w:r w:rsidRPr="002B7527">
        <w:rPr>
          <w:rFonts w:cs="Arial"/>
          <w:sz w:val="22"/>
          <w:szCs w:val="20"/>
          <w:lang w:val="fr-FR"/>
        </w:rPr>
        <w:t>le</w:t>
      </w:r>
      <w:r w:rsidRPr="002B7527">
        <w:rPr>
          <w:rFonts w:cs="Arial"/>
          <w:spacing w:val="-13"/>
          <w:sz w:val="22"/>
          <w:szCs w:val="20"/>
          <w:lang w:val="fr-FR"/>
        </w:rPr>
        <w:t xml:space="preserve"> </w:t>
      </w:r>
      <w:r w:rsidRPr="002B7527">
        <w:rPr>
          <w:rFonts w:cs="Arial"/>
          <w:sz w:val="22"/>
          <w:szCs w:val="20"/>
          <w:lang w:val="fr-FR"/>
        </w:rPr>
        <w:t>patient</w:t>
      </w:r>
      <w:r w:rsidRPr="002B7527">
        <w:rPr>
          <w:rFonts w:cs="Arial"/>
          <w:spacing w:val="-11"/>
          <w:sz w:val="22"/>
          <w:szCs w:val="20"/>
          <w:lang w:val="fr-FR"/>
        </w:rPr>
        <w:t xml:space="preserve"> </w:t>
      </w:r>
      <w:r w:rsidRPr="002B7527">
        <w:rPr>
          <w:rFonts w:cs="Arial"/>
          <w:sz w:val="22"/>
          <w:szCs w:val="20"/>
          <w:lang w:val="fr-FR"/>
        </w:rPr>
        <w:t>à</w:t>
      </w:r>
      <w:r w:rsidRPr="002B7527">
        <w:rPr>
          <w:rFonts w:cs="Arial"/>
          <w:spacing w:val="-16"/>
          <w:sz w:val="22"/>
          <w:szCs w:val="20"/>
          <w:lang w:val="fr-FR"/>
        </w:rPr>
        <w:t xml:space="preserve"> </w:t>
      </w:r>
      <w:r w:rsidRPr="002B7527">
        <w:rPr>
          <w:rFonts w:cs="Arial"/>
          <w:sz w:val="22"/>
          <w:szCs w:val="20"/>
          <w:lang w:val="fr-FR"/>
        </w:rPr>
        <w:t>une</w:t>
      </w:r>
      <w:r w:rsidRPr="002B7527">
        <w:rPr>
          <w:rFonts w:cs="Arial"/>
          <w:spacing w:val="-12"/>
          <w:sz w:val="22"/>
          <w:szCs w:val="20"/>
          <w:lang w:val="fr-FR"/>
        </w:rPr>
        <w:t xml:space="preserve"> </w:t>
      </w:r>
      <w:r w:rsidRPr="002B7527">
        <w:rPr>
          <w:rFonts w:cs="Arial"/>
          <w:sz w:val="22"/>
          <w:szCs w:val="20"/>
          <w:lang w:val="fr-FR"/>
        </w:rPr>
        <w:t>qualité</w:t>
      </w:r>
      <w:r w:rsidRPr="002B7527">
        <w:rPr>
          <w:rFonts w:cs="Arial"/>
          <w:spacing w:val="-14"/>
          <w:sz w:val="22"/>
          <w:szCs w:val="20"/>
          <w:lang w:val="fr-FR"/>
        </w:rPr>
        <w:t xml:space="preserve"> </w:t>
      </w:r>
      <w:r w:rsidRPr="002B7527">
        <w:rPr>
          <w:rFonts w:cs="Arial"/>
          <w:sz w:val="22"/>
          <w:szCs w:val="20"/>
          <w:lang w:val="fr-FR"/>
        </w:rPr>
        <w:t>de</w:t>
      </w:r>
      <w:r w:rsidRPr="002B7527">
        <w:rPr>
          <w:rFonts w:cs="Arial"/>
          <w:spacing w:val="-13"/>
          <w:sz w:val="22"/>
          <w:szCs w:val="20"/>
          <w:lang w:val="fr-FR"/>
        </w:rPr>
        <w:t xml:space="preserve"> </w:t>
      </w:r>
      <w:r w:rsidRPr="002B7527">
        <w:rPr>
          <w:rFonts w:cs="Arial"/>
          <w:sz w:val="22"/>
          <w:szCs w:val="20"/>
          <w:lang w:val="fr-FR"/>
        </w:rPr>
        <w:t>vie</w:t>
      </w:r>
      <w:r w:rsidRPr="002B7527">
        <w:rPr>
          <w:rFonts w:cs="Arial"/>
          <w:spacing w:val="-13"/>
          <w:sz w:val="22"/>
          <w:szCs w:val="20"/>
          <w:lang w:val="fr-FR"/>
        </w:rPr>
        <w:t xml:space="preserve"> </w:t>
      </w:r>
      <w:r w:rsidRPr="002B7527">
        <w:rPr>
          <w:rFonts w:cs="Arial"/>
          <w:sz w:val="22"/>
          <w:szCs w:val="20"/>
          <w:lang w:val="fr-FR"/>
        </w:rPr>
        <w:t>au</w:t>
      </w:r>
      <w:r w:rsidRPr="002B7527">
        <w:rPr>
          <w:rFonts w:cs="Arial"/>
          <w:spacing w:val="-14"/>
          <w:sz w:val="22"/>
          <w:szCs w:val="20"/>
          <w:lang w:val="fr-FR"/>
        </w:rPr>
        <w:t xml:space="preserve"> </w:t>
      </w:r>
      <w:r w:rsidRPr="002B7527">
        <w:rPr>
          <w:rFonts w:cs="Arial"/>
          <w:sz w:val="22"/>
          <w:szCs w:val="20"/>
          <w:lang w:val="fr-FR"/>
        </w:rPr>
        <w:t>moins</w:t>
      </w:r>
      <w:r w:rsidRPr="002B7527">
        <w:rPr>
          <w:rFonts w:cs="Arial"/>
          <w:spacing w:val="-13"/>
          <w:sz w:val="22"/>
          <w:szCs w:val="20"/>
          <w:lang w:val="fr-FR"/>
        </w:rPr>
        <w:t xml:space="preserve"> </w:t>
      </w:r>
      <w:r w:rsidRPr="002B7527">
        <w:rPr>
          <w:rFonts w:cs="Arial"/>
          <w:sz w:val="22"/>
          <w:szCs w:val="20"/>
          <w:lang w:val="fr-FR"/>
        </w:rPr>
        <w:t>aussi</w:t>
      </w:r>
      <w:r w:rsidRPr="002B7527">
        <w:rPr>
          <w:rFonts w:cs="Arial"/>
          <w:spacing w:val="-14"/>
          <w:sz w:val="22"/>
          <w:szCs w:val="20"/>
          <w:lang w:val="fr-FR"/>
        </w:rPr>
        <w:t xml:space="preserve"> </w:t>
      </w:r>
      <w:r w:rsidRPr="002B7527">
        <w:rPr>
          <w:rFonts w:cs="Arial"/>
          <w:sz w:val="22"/>
          <w:szCs w:val="20"/>
          <w:lang w:val="fr-FR"/>
        </w:rPr>
        <w:t>bonne</w:t>
      </w:r>
      <w:r w:rsidRPr="002B7527">
        <w:rPr>
          <w:rFonts w:cs="Arial"/>
          <w:spacing w:val="-15"/>
          <w:sz w:val="22"/>
          <w:szCs w:val="20"/>
          <w:lang w:val="fr-FR"/>
        </w:rPr>
        <w:t xml:space="preserve"> </w:t>
      </w:r>
      <w:r w:rsidRPr="002B7527">
        <w:rPr>
          <w:rFonts w:cs="Arial"/>
          <w:sz w:val="22"/>
          <w:szCs w:val="20"/>
          <w:lang w:val="fr-FR"/>
        </w:rPr>
        <w:t>que</w:t>
      </w:r>
      <w:r w:rsidRPr="002B7527">
        <w:rPr>
          <w:rFonts w:cs="Arial"/>
          <w:spacing w:val="-13"/>
          <w:sz w:val="22"/>
          <w:szCs w:val="20"/>
          <w:lang w:val="fr-FR"/>
        </w:rPr>
        <w:t xml:space="preserve"> </w:t>
      </w:r>
      <w:r w:rsidRPr="002B7527">
        <w:rPr>
          <w:rFonts w:cs="Arial"/>
          <w:sz w:val="22"/>
          <w:szCs w:val="20"/>
          <w:lang w:val="fr-FR"/>
        </w:rPr>
        <w:t>celle</w:t>
      </w:r>
      <w:r w:rsidRPr="002B7527">
        <w:rPr>
          <w:rFonts w:cs="Arial"/>
          <w:spacing w:val="-16"/>
          <w:sz w:val="22"/>
          <w:szCs w:val="20"/>
          <w:lang w:val="fr-FR"/>
        </w:rPr>
        <w:t xml:space="preserve"> </w:t>
      </w:r>
      <w:r w:rsidRPr="002B7527">
        <w:rPr>
          <w:rFonts w:cs="Arial"/>
          <w:sz w:val="22"/>
          <w:szCs w:val="20"/>
          <w:lang w:val="fr-FR"/>
        </w:rPr>
        <w:t>d’un</w:t>
      </w:r>
      <w:r w:rsidRPr="002B7527">
        <w:rPr>
          <w:rFonts w:cs="Arial"/>
          <w:spacing w:val="-13"/>
          <w:sz w:val="22"/>
          <w:szCs w:val="20"/>
          <w:lang w:val="fr-FR"/>
        </w:rPr>
        <w:t xml:space="preserve"> </w:t>
      </w:r>
      <w:r w:rsidRPr="002B7527">
        <w:rPr>
          <w:rFonts w:cs="Arial"/>
          <w:sz w:val="22"/>
          <w:szCs w:val="20"/>
          <w:lang w:val="fr-FR"/>
        </w:rPr>
        <w:t>traitement conventionnel avec des séances de kinésithérapie uniquement</w:t>
      </w:r>
      <w:r w:rsidRPr="002B7527">
        <w:rPr>
          <w:rFonts w:cs="Arial"/>
          <w:spacing w:val="-8"/>
          <w:sz w:val="22"/>
          <w:szCs w:val="20"/>
          <w:lang w:val="fr-FR"/>
        </w:rPr>
        <w:t xml:space="preserve"> </w:t>
      </w:r>
      <w:r w:rsidRPr="002B7527">
        <w:rPr>
          <w:rFonts w:cs="Arial"/>
          <w:sz w:val="22"/>
          <w:szCs w:val="20"/>
          <w:lang w:val="fr-FR"/>
        </w:rPr>
        <w:t>;</w:t>
      </w:r>
    </w:p>
    <w:p w14:paraId="0F19DFEA" w14:textId="77777777" w:rsidR="002B7527" w:rsidRPr="002B7527" w:rsidRDefault="002B7527" w:rsidP="002B7527">
      <w:pPr>
        <w:widowControl w:val="0"/>
        <w:numPr>
          <w:ilvl w:val="0"/>
          <w:numId w:val="35"/>
        </w:numPr>
        <w:tabs>
          <w:tab w:val="left" w:pos="941"/>
        </w:tabs>
        <w:autoSpaceDE w:val="0"/>
        <w:autoSpaceDN w:val="0"/>
        <w:spacing w:before="5" w:line="273" w:lineRule="auto"/>
        <w:ind w:right="392"/>
        <w:jc w:val="both"/>
        <w:rPr>
          <w:rFonts w:cs="Arial"/>
          <w:sz w:val="22"/>
          <w:szCs w:val="20"/>
          <w:lang w:val="fr-FR"/>
        </w:rPr>
      </w:pPr>
      <w:r w:rsidRPr="002B7527">
        <w:rPr>
          <w:rFonts w:cs="Arial"/>
          <w:sz w:val="22"/>
          <w:szCs w:val="20"/>
          <w:lang w:val="fr-FR"/>
        </w:rPr>
        <w:t>permet</w:t>
      </w:r>
      <w:r w:rsidRPr="002B7527">
        <w:rPr>
          <w:rFonts w:cs="Arial"/>
          <w:spacing w:val="-9"/>
          <w:sz w:val="22"/>
          <w:szCs w:val="20"/>
          <w:lang w:val="fr-FR"/>
        </w:rPr>
        <w:t xml:space="preserve"> </w:t>
      </w:r>
      <w:r w:rsidRPr="002B7527">
        <w:rPr>
          <w:rFonts w:cs="Arial"/>
          <w:sz w:val="22"/>
          <w:szCs w:val="20"/>
          <w:lang w:val="fr-FR"/>
        </w:rPr>
        <w:t>d’empêcher</w:t>
      </w:r>
      <w:r w:rsidRPr="002B7527">
        <w:rPr>
          <w:rFonts w:cs="Arial"/>
          <w:spacing w:val="-8"/>
          <w:sz w:val="22"/>
          <w:szCs w:val="20"/>
          <w:lang w:val="fr-FR"/>
        </w:rPr>
        <w:t xml:space="preserve"> </w:t>
      </w:r>
      <w:r w:rsidRPr="002B7527">
        <w:rPr>
          <w:rFonts w:cs="Arial"/>
          <w:sz w:val="22"/>
          <w:szCs w:val="20"/>
          <w:lang w:val="fr-FR"/>
        </w:rPr>
        <w:t>ou</w:t>
      </w:r>
      <w:r w:rsidRPr="002B7527">
        <w:rPr>
          <w:rFonts w:cs="Arial"/>
          <w:spacing w:val="-10"/>
          <w:sz w:val="22"/>
          <w:szCs w:val="20"/>
          <w:lang w:val="fr-FR"/>
        </w:rPr>
        <w:t xml:space="preserve"> </w:t>
      </w:r>
      <w:r w:rsidRPr="002B7527">
        <w:rPr>
          <w:rFonts w:cs="Arial"/>
          <w:sz w:val="22"/>
          <w:szCs w:val="20"/>
          <w:lang w:val="fr-FR"/>
        </w:rPr>
        <w:t>de</w:t>
      </w:r>
      <w:r w:rsidRPr="002B7527">
        <w:rPr>
          <w:rFonts w:cs="Arial"/>
          <w:spacing w:val="-11"/>
          <w:sz w:val="22"/>
          <w:szCs w:val="20"/>
          <w:lang w:val="fr-FR"/>
        </w:rPr>
        <w:t xml:space="preserve"> </w:t>
      </w:r>
      <w:r w:rsidRPr="002B7527">
        <w:rPr>
          <w:rFonts w:cs="Arial"/>
          <w:sz w:val="22"/>
          <w:szCs w:val="20"/>
          <w:lang w:val="fr-FR"/>
        </w:rPr>
        <w:t>réduire</w:t>
      </w:r>
      <w:r w:rsidRPr="002B7527">
        <w:rPr>
          <w:rFonts w:cs="Arial"/>
          <w:spacing w:val="-9"/>
          <w:sz w:val="22"/>
          <w:szCs w:val="20"/>
          <w:lang w:val="fr-FR"/>
        </w:rPr>
        <w:t xml:space="preserve"> </w:t>
      </w:r>
      <w:r w:rsidRPr="002B7527">
        <w:rPr>
          <w:rFonts w:cs="Arial"/>
          <w:sz w:val="22"/>
          <w:szCs w:val="20"/>
          <w:lang w:val="fr-FR"/>
        </w:rPr>
        <w:t>les</w:t>
      </w:r>
      <w:r w:rsidRPr="002B7527">
        <w:rPr>
          <w:rFonts w:cs="Arial"/>
          <w:spacing w:val="-11"/>
          <w:sz w:val="22"/>
          <w:szCs w:val="20"/>
          <w:lang w:val="fr-FR"/>
        </w:rPr>
        <w:t xml:space="preserve"> </w:t>
      </w:r>
      <w:r w:rsidRPr="002B7527">
        <w:rPr>
          <w:rFonts w:cs="Arial"/>
          <w:sz w:val="22"/>
          <w:szCs w:val="20"/>
          <w:lang w:val="fr-FR"/>
        </w:rPr>
        <w:t>complications,</w:t>
      </w:r>
      <w:r w:rsidRPr="002B7527">
        <w:rPr>
          <w:rFonts w:cs="Arial"/>
          <w:spacing w:val="-9"/>
          <w:sz w:val="22"/>
          <w:szCs w:val="20"/>
          <w:lang w:val="fr-FR"/>
        </w:rPr>
        <w:t xml:space="preserve"> </w:t>
      </w:r>
      <w:r w:rsidRPr="002B7527">
        <w:rPr>
          <w:rFonts w:cs="Arial"/>
          <w:sz w:val="22"/>
          <w:szCs w:val="20"/>
          <w:lang w:val="fr-FR"/>
        </w:rPr>
        <w:t>l’utilisation</w:t>
      </w:r>
      <w:r w:rsidRPr="002B7527">
        <w:rPr>
          <w:rFonts w:cs="Arial"/>
          <w:spacing w:val="-10"/>
          <w:sz w:val="22"/>
          <w:szCs w:val="20"/>
          <w:lang w:val="fr-FR"/>
        </w:rPr>
        <w:t xml:space="preserve"> </w:t>
      </w:r>
      <w:r w:rsidRPr="002B7527">
        <w:rPr>
          <w:rFonts w:cs="Arial"/>
          <w:sz w:val="22"/>
          <w:szCs w:val="20"/>
          <w:lang w:val="fr-FR"/>
        </w:rPr>
        <w:t>prolongée</w:t>
      </w:r>
      <w:r w:rsidRPr="002B7527">
        <w:rPr>
          <w:rFonts w:cs="Arial"/>
          <w:spacing w:val="-13"/>
          <w:sz w:val="22"/>
          <w:szCs w:val="20"/>
          <w:lang w:val="fr-FR"/>
        </w:rPr>
        <w:t xml:space="preserve"> </w:t>
      </w:r>
      <w:r w:rsidRPr="002B7527">
        <w:rPr>
          <w:rFonts w:cs="Arial"/>
          <w:sz w:val="22"/>
          <w:szCs w:val="20"/>
          <w:lang w:val="fr-FR"/>
        </w:rPr>
        <w:t>d’analgésiques lourds, les consultations imprévues et les réadmissions, compte tenu de la trajectoire de rééducation optimale et des résultats cliniques</w:t>
      </w:r>
      <w:r w:rsidRPr="002B7527">
        <w:rPr>
          <w:rFonts w:cs="Arial"/>
          <w:spacing w:val="-4"/>
          <w:sz w:val="22"/>
          <w:szCs w:val="20"/>
          <w:lang w:val="fr-FR"/>
        </w:rPr>
        <w:t xml:space="preserve"> </w:t>
      </w:r>
      <w:r w:rsidRPr="002B7527">
        <w:rPr>
          <w:rFonts w:cs="Arial"/>
          <w:sz w:val="22"/>
          <w:szCs w:val="20"/>
          <w:lang w:val="fr-FR"/>
        </w:rPr>
        <w:t>;</w:t>
      </w:r>
    </w:p>
    <w:p w14:paraId="6EAFDC9C" w14:textId="77777777" w:rsidR="002B7527" w:rsidRPr="002B7527" w:rsidRDefault="002B7527" w:rsidP="002B7527">
      <w:pPr>
        <w:widowControl w:val="0"/>
        <w:numPr>
          <w:ilvl w:val="0"/>
          <w:numId w:val="35"/>
        </w:numPr>
        <w:tabs>
          <w:tab w:val="left" w:pos="941"/>
        </w:tabs>
        <w:autoSpaceDE w:val="0"/>
        <w:autoSpaceDN w:val="0"/>
        <w:spacing w:before="4" w:line="273" w:lineRule="auto"/>
        <w:ind w:right="399"/>
        <w:jc w:val="both"/>
        <w:rPr>
          <w:rFonts w:cs="Arial"/>
          <w:sz w:val="22"/>
          <w:szCs w:val="20"/>
          <w:lang w:val="fr-FR"/>
        </w:rPr>
      </w:pPr>
      <w:r w:rsidRPr="002B7527">
        <w:rPr>
          <w:rFonts w:cs="Arial"/>
          <w:sz w:val="22"/>
          <w:szCs w:val="20"/>
          <w:lang w:val="fr-FR"/>
        </w:rPr>
        <w:t>réduit le coût total pour le payeur des soins santé après l’instauration de l’application mobile.</w:t>
      </w:r>
    </w:p>
    <w:p w14:paraId="6BAF4D3F" w14:textId="77777777" w:rsidR="002B7527" w:rsidRPr="002B7527" w:rsidRDefault="002B7527" w:rsidP="002B7527">
      <w:pPr>
        <w:widowControl w:val="0"/>
        <w:tabs>
          <w:tab w:val="left" w:pos="941"/>
        </w:tabs>
        <w:autoSpaceDE w:val="0"/>
        <w:autoSpaceDN w:val="0"/>
        <w:spacing w:before="4" w:line="273" w:lineRule="auto"/>
        <w:ind w:left="940" w:right="399"/>
        <w:jc w:val="both"/>
        <w:rPr>
          <w:rFonts w:cs="Arial"/>
          <w:sz w:val="22"/>
          <w:szCs w:val="20"/>
          <w:lang w:val="fr-FR"/>
        </w:rPr>
      </w:pPr>
    </w:p>
    <w:p w14:paraId="3F335E67" w14:textId="77777777" w:rsidR="002B7527" w:rsidRPr="002B7527" w:rsidRDefault="002B7527" w:rsidP="002B7527">
      <w:pPr>
        <w:tabs>
          <w:tab w:val="left" w:pos="1116"/>
        </w:tabs>
        <w:spacing w:line="276" w:lineRule="auto"/>
        <w:ind w:left="220" w:right="393"/>
        <w:jc w:val="both"/>
        <w:rPr>
          <w:sz w:val="22"/>
          <w:szCs w:val="20"/>
          <w:lang w:val="fr-FR"/>
        </w:rPr>
      </w:pPr>
      <w:r w:rsidRPr="002B7527">
        <w:rPr>
          <w:sz w:val="22"/>
          <w:szCs w:val="20"/>
          <w:lang w:val="fr-FR"/>
        </w:rPr>
        <w:t>En vue d’atteindre les objectifs mentionnés ci-dessus, l’étude KCE HTA C2020-1 randomisera les bénéficiaires en 3 bras à savoir :</w:t>
      </w:r>
    </w:p>
    <w:p w14:paraId="30B95A47" w14:textId="77777777" w:rsidR="002B7527" w:rsidRPr="002B7527" w:rsidRDefault="002B7527" w:rsidP="002B7527">
      <w:pPr>
        <w:widowControl w:val="0"/>
        <w:numPr>
          <w:ilvl w:val="0"/>
          <w:numId w:val="35"/>
        </w:numPr>
        <w:tabs>
          <w:tab w:val="left" w:pos="941"/>
        </w:tabs>
        <w:autoSpaceDE w:val="0"/>
        <w:autoSpaceDN w:val="0"/>
        <w:spacing w:before="121" w:line="271" w:lineRule="auto"/>
        <w:ind w:right="399"/>
        <w:jc w:val="both"/>
        <w:rPr>
          <w:rFonts w:cs="Arial"/>
          <w:sz w:val="22"/>
          <w:szCs w:val="20"/>
          <w:lang w:val="fr-FR"/>
        </w:rPr>
      </w:pPr>
      <w:r w:rsidRPr="002B7527">
        <w:rPr>
          <w:rFonts w:cs="Arial"/>
          <w:sz w:val="22"/>
          <w:szCs w:val="20"/>
          <w:lang w:val="fr-FR"/>
        </w:rPr>
        <w:t>les bénéficiaires randomisés dans le bras 1 suivent la rééducation classique avec uniquement le soutien du kinésithérapeute lors de séances avec présence</w:t>
      </w:r>
      <w:r w:rsidRPr="002B7527">
        <w:rPr>
          <w:rFonts w:cs="Arial"/>
          <w:spacing w:val="-15"/>
          <w:sz w:val="22"/>
          <w:szCs w:val="20"/>
          <w:lang w:val="fr-FR"/>
        </w:rPr>
        <w:t xml:space="preserve"> </w:t>
      </w:r>
      <w:r w:rsidRPr="002B7527">
        <w:rPr>
          <w:rFonts w:cs="Arial"/>
          <w:sz w:val="22"/>
          <w:szCs w:val="20"/>
          <w:lang w:val="fr-FR"/>
        </w:rPr>
        <w:t>physique.</w:t>
      </w:r>
    </w:p>
    <w:p w14:paraId="51C92CDC" w14:textId="77777777" w:rsidR="002B7527" w:rsidRPr="002B7527" w:rsidRDefault="002B7527" w:rsidP="002B7527">
      <w:pPr>
        <w:widowControl w:val="0"/>
        <w:numPr>
          <w:ilvl w:val="0"/>
          <w:numId w:val="35"/>
        </w:numPr>
        <w:tabs>
          <w:tab w:val="left" w:pos="941"/>
        </w:tabs>
        <w:autoSpaceDE w:val="0"/>
        <w:autoSpaceDN w:val="0"/>
        <w:spacing w:before="5" w:line="273" w:lineRule="auto"/>
        <w:ind w:right="393"/>
        <w:jc w:val="both"/>
        <w:rPr>
          <w:rFonts w:cs="Arial"/>
          <w:sz w:val="22"/>
          <w:szCs w:val="20"/>
          <w:lang w:val="fr-FR"/>
        </w:rPr>
      </w:pPr>
      <w:r w:rsidRPr="002B7527">
        <w:rPr>
          <w:rFonts w:cs="Arial"/>
          <w:sz w:val="22"/>
          <w:szCs w:val="20"/>
          <w:lang w:val="fr-FR"/>
        </w:rPr>
        <w:t>les bénéficiaires randomisés dans le bras 2 suivent la rééducation avec l'application mobile avec un nombre minimum fixe de séances de kinésithérapie classiques avec la présence physique du kinésithérapeute</w:t>
      </w:r>
      <w:r w:rsidRPr="002B7527">
        <w:rPr>
          <w:rFonts w:cs="Arial"/>
          <w:spacing w:val="-11"/>
          <w:sz w:val="22"/>
          <w:szCs w:val="20"/>
          <w:lang w:val="fr-FR"/>
        </w:rPr>
        <w:t xml:space="preserve"> </w:t>
      </w:r>
      <w:r w:rsidRPr="002B7527">
        <w:rPr>
          <w:rFonts w:cs="Arial"/>
          <w:sz w:val="22"/>
          <w:szCs w:val="20"/>
          <w:lang w:val="fr-FR"/>
        </w:rPr>
        <w:t>;</w:t>
      </w:r>
    </w:p>
    <w:p w14:paraId="2DCAD04F" w14:textId="77777777" w:rsidR="002B7527" w:rsidRPr="002B7527" w:rsidRDefault="002B7527" w:rsidP="002B7527">
      <w:pPr>
        <w:widowControl w:val="0"/>
        <w:numPr>
          <w:ilvl w:val="0"/>
          <w:numId w:val="35"/>
        </w:numPr>
        <w:tabs>
          <w:tab w:val="left" w:pos="941"/>
        </w:tabs>
        <w:autoSpaceDE w:val="0"/>
        <w:autoSpaceDN w:val="0"/>
        <w:spacing w:before="4" w:line="273" w:lineRule="auto"/>
        <w:ind w:right="393"/>
        <w:jc w:val="both"/>
        <w:rPr>
          <w:rFonts w:cs="Arial"/>
          <w:sz w:val="22"/>
          <w:szCs w:val="20"/>
          <w:lang w:val="fr-FR"/>
        </w:rPr>
      </w:pPr>
      <w:r w:rsidRPr="002B7527">
        <w:rPr>
          <w:rFonts w:cs="Arial"/>
          <w:sz w:val="22"/>
          <w:szCs w:val="20"/>
          <w:lang w:val="fr-FR"/>
        </w:rPr>
        <w:t>Les bénéficiaires randomisés dans le bras 3 suivent la rééducation avec l'application mobile sans un nombre minimum fixe de séances de kinésithérapie classiques avec la présence physique du</w:t>
      </w:r>
      <w:r w:rsidRPr="002B7527">
        <w:rPr>
          <w:rFonts w:cs="Arial"/>
          <w:spacing w:val="-8"/>
          <w:sz w:val="22"/>
          <w:szCs w:val="20"/>
          <w:lang w:val="fr-FR"/>
        </w:rPr>
        <w:t xml:space="preserve"> </w:t>
      </w:r>
      <w:r w:rsidRPr="002B7527">
        <w:rPr>
          <w:rFonts w:cs="Arial"/>
          <w:sz w:val="22"/>
          <w:szCs w:val="20"/>
          <w:lang w:val="fr-FR"/>
        </w:rPr>
        <w:t>kinésithérapeute.</w:t>
      </w:r>
    </w:p>
    <w:p w14:paraId="58A63F1D" w14:textId="77777777" w:rsidR="002B7527" w:rsidRPr="002B7527" w:rsidRDefault="002B7527" w:rsidP="002B7527">
      <w:pPr>
        <w:tabs>
          <w:tab w:val="left" w:pos="1116"/>
        </w:tabs>
        <w:jc w:val="both"/>
        <w:rPr>
          <w:szCs w:val="20"/>
          <w:lang w:val="fr-FR"/>
        </w:rPr>
      </w:pPr>
    </w:p>
    <w:p w14:paraId="7CD02242" w14:textId="77777777" w:rsidR="002B7527" w:rsidRPr="002B7527" w:rsidRDefault="002B7527" w:rsidP="002B7527">
      <w:pPr>
        <w:tabs>
          <w:tab w:val="left" w:pos="1116"/>
        </w:tabs>
        <w:spacing w:before="3"/>
        <w:jc w:val="both"/>
        <w:rPr>
          <w:sz w:val="22"/>
          <w:szCs w:val="20"/>
          <w:lang w:val="fr-FR"/>
        </w:rPr>
      </w:pPr>
    </w:p>
    <w:p w14:paraId="57BF3F4D" w14:textId="77777777" w:rsidR="002B7527" w:rsidRPr="002B7527" w:rsidRDefault="002B7527" w:rsidP="002B7527">
      <w:pPr>
        <w:ind w:left="220"/>
        <w:jc w:val="both"/>
        <w:rPr>
          <w:rFonts w:cs="Arial"/>
          <w:b/>
          <w:sz w:val="22"/>
          <w:szCs w:val="22"/>
          <w:lang w:val="fr-FR"/>
        </w:rPr>
      </w:pPr>
      <w:r w:rsidRPr="002B7527">
        <w:rPr>
          <w:rFonts w:cs="Arial"/>
          <w:b/>
          <w:sz w:val="22"/>
          <w:szCs w:val="22"/>
          <w:u w:val="thick"/>
          <w:lang w:val="fr-FR"/>
        </w:rPr>
        <w:t>ARTICLE 2.</w:t>
      </w:r>
      <w:r w:rsidRPr="002B7527">
        <w:rPr>
          <w:rFonts w:cs="Arial"/>
          <w:b/>
          <w:sz w:val="22"/>
          <w:szCs w:val="22"/>
          <w:lang w:val="fr-FR"/>
        </w:rPr>
        <w:t xml:space="preserve"> PUBLIC CIBLE</w:t>
      </w:r>
    </w:p>
    <w:p w14:paraId="5EEC5A97" w14:textId="77777777" w:rsidR="002B7527" w:rsidRPr="002B7527" w:rsidRDefault="002B7527" w:rsidP="002B7527">
      <w:pPr>
        <w:tabs>
          <w:tab w:val="left" w:pos="1116"/>
        </w:tabs>
        <w:spacing w:before="122" w:line="276" w:lineRule="auto"/>
        <w:ind w:left="220" w:right="393"/>
        <w:jc w:val="both"/>
        <w:rPr>
          <w:rFonts w:cs="Arial"/>
          <w:sz w:val="22"/>
          <w:szCs w:val="20"/>
          <w:lang w:val="fr-FR"/>
        </w:rPr>
      </w:pPr>
      <w:r w:rsidRPr="002B7527">
        <w:rPr>
          <w:rFonts w:cs="Arial"/>
          <w:sz w:val="22"/>
          <w:szCs w:val="20"/>
          <w:lang w:val="fr-FR"/>
        </w:rPr>
        <w:t>Les bénéficiaires visés par la convention sont les patients chez qui une arthroplastie primaire unilatérale</w:t>
      </w:r>
      <w:r w:rsidRPr="002B7527">
        <w:rPr>
          <w:rFonts w:cs="Arial"/>
          <w:spacing w:val="-12"/>
          <w:sz w:val="22"/>
          <w:szCs w:val="20"/>
          <w:lang w:val="fr-FR"/>
        </w:rPr>
        <w:t xml:space="preserve"> </w:t>
      </w:r>
      <w:r w:rsidRPr="002B7527">
        <w:rPr>
          <w:rFonts w:cs="Arial"/>
          <w:sz w:val="22"/>
          <w:szCs w:val="20"/>
          <w:lang w:val="fr-FR"/>
        </w:rPr>
        <w:t>unicompartimentale</w:t>
      </w:r>
      <w:r w:rsidRPr="002B7527">
        <w:rPr>
          <w:rFonts w:cs="Arial"/>
          <w:spacing w:val="-10"/>
          <w:sz w:val="22"/>
          <w:szCs w:val="20"/>
          <w:lang w:val="fr-FR"/>
        </w:rPr>
        <w:t xml:space="preserve"> </w:t>
      </w:r>
      <w:r w:rsidRPr="002B7527">
        <w:rPr>
          <w:rFonts w:cs="Arial"/>
          <w:sz w:val="22"/>
          <w:szCs w:val="20"/>
          <w:lang w:val="fr-FR"/>
        </w:rPr>
        <w:t>du</w:t>
      </w:r>
      <w:r w:rsidRPr="002B7527">
        <w:rPr>
          <w:rFonts w:cs="Arial"/>
          <w:spacing w:val="-14"/>
          <w:sz w:val="22"/>
          <w:szCs w:val="20"/>
          <w:lang w:val="fr-FR"/>
        </w:rPr>
        <w:t xml:space="preserve"> </w:t>
      </w:r>
      <w:r w:rsidRPr="002B7527">
        <w:rPr>
          <w:rFonts w:cs="Arial"/>
          <w:sz w:val="22"/>
          <w:szCs w:val="20"/>
          <w:lang w:val="fr-FR"/>
        </w:rPr>
        <w:t>genou</w:t>
      </w:r>
      <w:r w:rsidRPr="002B7527">
        <w:rPr>
          <w:rFonts w:cs="Arial"/>
          <w:spacing w:val="-14"/>
          <w:sz w:val="22"/>
          <w:szCs w:val="20"/>
          <w:lang w:val="fr-FR"/>
        </w:rPr>
        <w:t xml:space="preserve"> </w:t>
      </w:r>
      <w:r w:rsidRPr="002B7527">
        <w:rPr>
          <w:rFonts w:cs="Arial"/>
          <w:sz w:val="22"/>
          <w:szCs w:val="20"/>
          <w:lang w:val="fr-FR"/>
        </w:rPr>
        <w:t>(AUG);</w:t>
      </w:r>
      <w:r w:rsidRPr="002B7527">
        <w:rPr>
          <w:rFonts w:cs="Arial"/>
          <w:spacing w:val="-12"/>
          <w:sz w:val="22"/>
          <w:szCs w:val="20"/>
          <w:lang w:val="fr-FR"/>
        </w:rPr>
        <w:t xml:space="preserve"> </w:t>
      </w:r>
      <w:r w:rsidRPr="002B7527">
        <w:rPr>
          <w:rFonts w:cs="Arial"/>
          <w:sz w:val="22"/>
          <w:szCs w:val="20"/>
          <w:lang w:val="fr-FR"/>
        </w:rPr>
        <w:t>une</w:t>
      </w:r>
      <w:r w:rsidRPr="002B7527">
        <w:rPr>
          <w:rFonts w:cs="Arial"/>
          <w:spacing w:val="-11"/>
          <w:sz w:val="22"/>
          <w:szCs w:val="20"/>
          <w:lang w:val="fr-FR"/>
        </w:rPr>
        <w:t xml:space="preserve"> </w:t>
      </w:r>
      <w:r w:rsidRPr="002B7527">
        <w:rPr>
          <w:rFonts w:cs="Arial"/>
          <w:sz w:val="22"/>
          <w:szCs w:val="20"/>
          <w:lang w:val="fr-FR"/>
        </w:rPr>
        <w:t>arthroplastie</w:t>
      </w:r>
      <w:r w:rsidRPr="002B7527">
        <w:rPr>
          <w:rFonts w:cs="Arial"/>
          <w:spacing w:val="-12"/>
          <w:sz w:val="22"/>
          <w:szCs w:val="20"/>
          <w:lang w:val="fr-FR"/>
        </w:rPr>
        <w:t xml:space="preserve"> </w:t>
      </w:r>
      <w:r w:rsidRPr="002B7527">
        <w:rPr>
          <w:rFonts w:cs="Arial"/>
          <w:sz w:val="22"/>
          <w:szCs w:val="20"/>
          <w:lang w:val="fr-FR"/>
        </w:rPr>
        <w:t>primaire</w:t>
      </w:r>
      <w:r w:rsidRPr="002B7527">
        <w:rPr>
          <w:rFonts w:cs="Arial"/>
          <w:spacing w:val="-11"/>
          <w:sz w:val="22"/>
          <w:szCs w:val="20"/>
          <w:lang w:val="fr-FR"/>
        </w:rPr>
        <w:t xml:space="preserve"> </w:t>
      </w:r>
      <w:proofErr w:type="spellStart"/>
      <w:r w:rsidRPr="002B7527">
        <w:rPr>
          <w:rFonts w:cs="Arial"/>
          <w:sz w:val="22"/>
          <w:szCs w:val="20"/>
          <w:lang w:val="fr-FR"/>
        </w:rPr>
        <w:t>bicompartimentale</w:t>
      </w:r>
      <w:proofErr w:type="spellEnd"/>
      <w:r w:rsidRPr="002B7527">
        <w:rPr>
          <w:rFonts w:cs="Arial"/>
          <w:spacing w:val="-11"/>
          <w:sz w:val="22"/>
          <w:szCs w:val="20"/>
          <w:lang w:val="fr-FR"/>
        </w:rPr>
        <w:t xml:space="preserve"> </w:t>
      </w:r>
      <w:r w:rsidRPr="002B7527">
        <w:rPr>
          <w:rFonts w:cs="Arial"/>
          <w:sz w:val="22"/>
          <w:szCs w:val="20"/>
          <w:lang w:val="fr-FR"/>
        </w:rPr>
        <w:t>du genou, consistant soit en deux AUG soit en une AUG et un remplacement patellaire ; une arthroplastie primaire totale du genou (ATG) ou une arthroplastie primaire totale de la hanche (ATH) a été placée et pour lesquels le médecin spécialiste en chirurgie orthopédique ou en médecine physique et réadaptation a établi, après consultation avec le patient, une prescription de</w:t>
      </w:r>
      <w:r w:rsidRPr="002B7527">
        <w:rPr>
          <w:rFonts w:cs="Arial"/>
          <w:spacing w:val="-1"/>
          <w:sz w:val="22"/>
          <w:szCs w:val="20"/>
          <w:lang w:val="fr-FR"/>
        </w:rPr>
        <w:t xml:space="preserve"> </w:t>
      </w:r>
      <w:r w:rsidRPr="002B7527">
        <w:rPr>
          <w:rFonts w:cs="Arial"/>
          <w:sz w:val="22"/>
          <w:szCs w:val="20"/>
          <w:lang w:val="fr-FR"/>
        </w:rPr>
        <w:t>"</w:t>
      </w:r>
      <w:proofErr w:type="spellStart"/>
      <w:r w:rsidRPr="002B7527">
        <w:rPr>
          <w:rFonts w:cs="Arial"/>
          <w:sz w:val="22"/>
          <w:szCs w:val="20"/>
          <w:lang w:val="fr-FR"/>
        </w:rPr>
        <w:t>télékinésithérapie</w:t>
      </w:r>
      <w:proofErr w:type="spellEnd"/>
      <w:r w:rsidRPr="002B7527">
        <w:rPr>
          <w:rFonts w:cs="Arial"/>
          <w:sz w:val="22"/>
          <w:szCs w:val="20"/>
          <w:lang w:val="fr-FR"/>
        </w:rPr>
        <w:t>".</w:t>
      </w:r>
    </w:p>
    <w:p w14:paraId="2C5C4918" w14:textId="77777777" w:rsidR="002B7527" w:rsidRPr="002B7527" w:rsidRDefault="002B7527" w:rsidP="002B7527">
      <w:pPr>
        <w:tabs>
          <w:tab w:val="left" w:pos="1116"/>
        </w:tabs>
        <w:spacing w:before="11"/>
        <w:jc w:val="both"/>
        <w:rPr>
          <w:rFonts w:cs="Arial"/>
          <w:sz w:val="20"/>
          <w:szCs w:val="20"/>
          <w:lang w:val="fr-FR"/>
        </w:rPr>
      </w:pPr>
    </w:p>
    <w:p w14:paraId="6B6CE952"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Critères d'inclusion :</w:t>
      </w:r>
    </w:p>
    <w:p w14:paraId="4C3FD331" w14:textId="77777777" w:rsidR="002B7527" w:rsidRPr="002B7527" w:rsidRDefault="002B7527" w:rsidP="002B7527">
      <w:pPr>
        <w:widowControl w:val="0"/>
        <w:numPr>
          <w:ilvl w:val="0"/>
          <w:numId w:val="35"/>
        </w:numPr>
        <w:tabs>
          <w:tab w:val="left" w:pos="941"/>
        </w:tabs>
        <w:autoSpaceDE w:val="0"/>
        <w:autoSpaceDN w:val="0"/>
        <w:spacing w:before="158" w:line="276" w:lineRule="auto"/>
        <w:ind w:right="394"/>
        <w:jc w:val="both"/>
        <w:rPr>
          <w:rFonts w:cs="Arial"/>
          <w:sz w:val="22"/>
          <w:szCs w:val="20"/>
          <w:lang w:val="fr-FR"/>
        </w:rPr>
      </w:pPr>
      <w:r w:rsidRPr="002B7527">
        <w:rPr>
          <w:rFonts w:cs="Arial"/>
          <w:sz w:val="22"/>
          <w:szCs w:val="20"/>
          <w:lang w:val="fr-FR"/>
        </w:rPr>
        <w:t xml:space="preserve">une arthroplastie primaire unilatérale unicompartimentale du genou (AUG); une arthroplastie primaire </w:t>
      </w:r>
      <w:proofErr w:type="spellStart"/>
      <w:r w:rsidRPr="002B7527">
        <w:rPr>
          <w:rFonts w:cs="Arial"/>
          <w:sz w:val="22"/>
          <w:szCs w:val="20"/>
          <w:lang w:val="fr-FR"/>
        </w:rPr>
        <w:t>bicompartimentale</w:t>
      </w:r>
      <w:proofErr w:type="spellEnd"/>
      <w:r w:rsidRPr="002B7527">
        <w:rPr>
          <w:rFonts w:cs="Arial"/>
          <w:sz w:val="22"/>
          <w:szCs w:val="20"/>
          <w:lang w:val="fr-FR"/>
        </w:rPr>
        <w:t xml:space="preserve"> du genou, consistant soit en deux AUG soit en une</w:t>
      </w:r>
      <w:r w:rsidRPr="002B7527">
        <w:rPr>
          <w:rFonts w:cs="Arial"/>
          <w:spacing w:val="-11"/>
          <w:sz w:val="22"/>
          <w:szCs w:val="20"/>
          <w:lang w:val="fr-FR"/>
        </w:rPr>
        <w:t xml:space="preserve"> </w:t>
      </w:r>
      <w:r w:rsidRPr="002B7527">
        <w:rPr>
          <w:rFonts w:cs="Arial"/>
          <w:sz w:val="22"/>
          <w:szCs w:val="20"/>
          <w:lang w:val="fr-FR"/>
        </w:rPr>
        <w:t>AUG</w:t>
      </w:r>
      <w:r w:rsidRPr="002B7527">
        <w:rPr>
          <w:rFonts w:cs="Arial"/>
          <w:spacing w:val="-11"/>
          <w:sz w:val="22"/>
          <w:szCs w:val="20"/>
          <w:lang w:val="fr-FR"/>
        </w:rPr>
        <w:t xml:space="preserve"> </w:t>
      </w:r>
      <w:r w:rsidRPr="002B7527">
        <w:rPr>
          <w:rFonts w:cs="Arial"/>
          <w:sz w:val="22"/>
          <w:szCs w:val="20"/>
          <w:lang w:val="fr-FR"/>
        </w:rPr>
        <w:t>et</w:t>
      </w:r>
      <w:r w:rsidRPr="002B7527">
        <w:rPr>
          <w:rFonts w:cs="Arial"/>
          <w:spacing w:val="-11"/>
          <w:sz w:val="22"/>
          <w:szCs w:val="20"/>
          <w:lang w:val="fr-FR"/>
        </w:rPr>
        <w:t xml:space="preserve"> </w:t>
      </w:r>
      <w:r w:rsidRPr="002B7527">
        <w:rPr>
          <w:rFonts w:cs="Arial"/>
          <w:sz w:val="22"/>
          <w:szCs w:val="20"/>
          <w:lang w:val="fr-FR"/>
        </w:rPr>
        <w:t>un</w:t>
      </w:r>
      <w:r w:rsidRPr="002B7527">
        <w:rPr>
          <w:rFonts w:cs="Arial"/>
          <w:spacing w:val="-16"/>
          <w:sz w:val="22"/>
          <w:szCs w:val="20"/>
          <w:lang w:val="fr-FR"/>
        </w:rPr>
        <w:t xml:space="preserve"> </w:t>
      </w:r>
      <w:r w:rsidRPr="002B7527">
        <w:rPr>
          <w:rFonts w:cs="Arial"/>
          <w:sz w:val="22"/>
          <w:szCs w:val="20"/>
          <w:lang w:val="fr-FR"/>
        </w:rPr>
        <w:t>remplacement</w:t>
      </w:r>
      <w:r w:rsidRPr="002B7527">
        <w:rPr>
          <w:rFonts w:cs="Arial"/>
          <w:spacing w:val="-11"/>
          <w:sz w:val="22"/>
          <w:szCs w:val="20"/>
          <w:lang w:val="fr-FR"/>
        </w:rPr>
        <w:t xml:space="preserve"> </w:t>
      </w:r>
      <w:r w:rsidRPr="002B7527">
        <w:rPr>
          <w:rFonts w:cs="Arial"/>
          <w:sz w:val="22"/>
          <w:szCs w:val="20"/>
          <w:lang w:val="fr-FR"/>
        </w:rPr>
        <w:t>patellaire</w:t>
      </w:r>
      <w:r w:rsidRPr="002B7527">
        <w:rPr>
          <w:rFonts w:cs="Arial"/>
          <w:spacing w:val="-12"/>
          <w:sz w:val="22"/>
          <w:szCs w:val="20"/>
          <w:lang w:val="fr-FR"/>
        </w:rPr>
        <w:t xml:space="preserve"> </w:t>
      </w:r>
      <w:r w:rsidRPr="002B7527">
        <w:rPr>
          <w:rFonts w:cs="Arial"/>
          <w:sz w:val="22"/>
          <w:szCs w:val="20"/>
          <w:lang w:val="fr-FR"/>
        </w:rPr>
        <w:t>;</w:t>
      </w:r>
      <w:r w:rsidRPr="002B7527">
        <w:rPr>
          <w:rFonts w:cs="Arial"/>
          <w:spacing w:val="-12"/>
          <w:sz w:val="22"/>
          <w:szCs w:val="20"/>
          <w:lang w:val="fr-FR"/>
        </w:rPr>
        <w:t xml:space="preserve"> </w:t>
      </w:r>
      <w:r w:rsidRPr="002B7527">
        <w:rPr>
          <w:rFonts w:cs="Arial"/>
          <w:sz w:val="22"/>
          <w:szCs w:val="20"/>
          <w:lang w:val="fr-FR"/>
        </w:rPr>
        <w:t>une</w:t>
      </w:r>
      <w:r w:rsidRPr="002B7527">
        <w:rPr>
          <w:rFonts w:cs="Arial"/>
          <w:spacing w:val="-13"/>
          <w:sz w:val="22"/>
          <w:szCs w:val="20"/>
          <w:lang w:val="fr-FR"/>
        </w:rPr>
        <w:t xml:space="preserve"> </w:t>
      </w:r>
      <w:r w:rsidRPr="002B7527">
        <w:rPr>
          <w:rFonts w:cs="Arial"/>
          <w:sz w:val="22"/>
          <w:szCs w:val="20"/>
          <w:lang w:val="fr-FR"/>
        </w:rPr>
        <w:t>arthroplastie</w:t>
      </w:r>
      <w:r w:rsidRPr="002B7527">
        <w:rPr>
          <w:rFonts w:cs="Arial"/>
          <w:spacing w:val="-13"/>
          <w:sz w:val="22"/>
          <w:szCs w:val="20"/>
          <w:lang w:val="fr-FR"/>
        </w:rPr>
        <w:t xml:space="preserve"> </w:t>
      </w:r>
      <w:r w:rsidRPr="002B7527">
        <w:rPr>
          <w:rFonts w:cs="Arial"/>
          <w:sz w:val="22"/>
          <w:szCs w:val="20"/>
          <w:lang w:val="fr-FR"/>
        </w:rPr>
        <w:t>primaire</w:t>
      </w:r>
      <w:r w:rsidRPr="002B7527">
        <w:rPr>
          <w:rFonts w:cs="Arial"/>
          <w:spacing w:val="-15"/>
          <w:sz w:val="22"/>
          <w:szCs w:val="20"/>
          <w:lang w:val="fr-FR"/>
        </w:rPr>
        <w:t xml:space="preserve"> </w:t>
      </w:r>
      <w:r w:rsidRPr="002B7527">
        <w:rPr>
          <w:rFonts w:cs="Arial"/>
          <w:sz w:val="22"/>
          <w:szCs w:val="20"/>
          <w:lang w:val="fr-FR"/>
        </w:rPr>
        <w:t>totale</w:t>
      </w:r>
      <w:r w:rsidRPr="002B7527">
        <w:rPr>
          <w:rFonts w:cs="Arial"/>
          <w:spacing w:val="-11"/>
          <w:sz w:val="22"/>
          <w:szCs w:val="20"/>
          <w:lang w:val="fr-FR"/>
        </w:rPr>
        <w:t xml:space="preserve"> </w:t>
      </w:r>
      <w:r w:rsidRPr="002B7527">
        <w:rPr>
          <w:rFonts w:cs="Arial"/>
          <w:sz w:val="22"/>
          <w:szCs w:val="20"/>
          <w:lang w:val="fr-FR"/>
        </w:rPr>
        <w:t>du</w:t>
      </w:r>
      <w:r w:rsidRPr="002B7527">
        <w:rPr>
          <w:rFonts w:cs="Arial"/>
          <w:spacing w:val="-12"/>
          <w:sz w:val="22"/>
          <w:szCs w:val="20"/>
          <w:lang w:val="fr-FR"/>
        </w:rPr>
        <w:t xml:space="preserve"> </w:t>
      </w:r>
      <w:r w:rsidRPr="002B7527">
        <w:rPr>
          <w:rFonts w:cs="Arial"/>
          <w:sz w:val="22"/>
          <w:szCs w:val="20"/>
          <w:lang w:val="fr-FR"/>
        </w:rPr>
        <w:t>genou</w:t>
      </w:r>
      <w:r w:rsidRPr="002B7527">
        <w:rPr>
          <w:rFonts w:cs="Arial"/>
          <w:spacing w:val="-15"/>
          <w:sz w:val="22"/>
          <w:szCs w:val="20"/>
          <w:lang w:val="fr-FR"/>
        </w:rPr>
        <w:t xml:space="preserve"> </w:t>
      </w:r>
      <w:r w:rsidRPr="002B7527">
        <w:rPr>
          <w:rFonts w:cs="Arial"/>
          <w:sz w:val="22"/>
          <w:szCs w:val="20"/>
          <w:lang w:val="fr-FR"/>
        </w:rPr>
        <w:t>(ATG) ou une arthroplastie primaire totale de la hanche</w:t>
      </w:r>
      <w:r w:rsidRPr="002B7527">
        <w:rPr>
          <w:rFonts w:cs="Arial"/>
          <w:spacing w:val="-6"/>
          <w:sz w:val="22"/>
          <w:szCs w:val="20"/>
          <w:lang w:val="fr-FR"/>
        </w:rPr>
        <w:t xml:space="preserve"> </w:t>
      </w:r>
      <w:r w:rsidRPr="002B7527">
        <w:rPr>
          <w:rFonts w:cs="Arial"/>
          <w:sz w:val="22"/>
          <w:szCs w:val="20"/>
          <w:lang w:val="fr-FR"/>
        </w:rPr>
        <w:t>(ATH).;</w:t>
      </w:r>
    </w:p>
    <w:p w14:paraId="4795E7ED" w14:textId="77777777" w:rsidR="002B7527" w:rsidRPr="002B7527" w:rsidRDefault="002B7527" w:rsidP="002B7527">
      <w:pPr>
        <w:widowControl w:val="0"/>
        <w:numPr>
          <w:ilvl w:val="0"/>
          <w:numId w:val="35"/>
        </w:numPr>
        <w:tabs>
          <w:tab w:val="left" w:pos="941"/>
        </w:tabs>
        <w:autoSpaceDE w:val="0"/>
        <w:autoSpaceDN w:val="0"/>
        <w:spacing w:line="265" w:lineRule="exact"/>
        <w:ind w:hanging="361"/>
        <w:jc w:val="both"/>
        <w:rPr>
          <w:rFonts w:cs="Arial"/>
          <w:sz w:val="22"/>
          <w:szCs w:val="20"/>
          <w:lang w:val="fr-FR"/>
        </w:rPr>
      </w:pPr>
      <w:r w:rsidRPr="002B7527">
        <w:rPr>
          <w:rFonts w:cs="Arial"/>
          <w:sz w:val="22"/>
          <w:szCs w:val="20"/>
          <w:lang w:val="fr-FR"/>
        </w:rPr>
        <w:t>le bénéficiaire a accès à internet pendant la période pré et post</w:t>
      </w:r>
      <w:r w:rsidRPr="002B7527">
        <w:rPr>
          <w:rFonts w:cs="Arial"/>
          <w:spacing w:val="-20"/>
          <w:sz w:val="22"/>
          <w:szCs w:val="20"/>
          <w:lang w:val="fr-FR"/>
        </w:rPr>
        <w:t xml:space="preserve"> </w:t>
      </w:r>
      <w:r w:rsidRPr="002B7527">
        <w:rPr>
          <w:rFonts w:cs="Arial"/>
          <w:sz w:val="22"/>
          <w:szCs w:val="20"/>
          <w:lang w:val="fr-FR"/>
        </w:rPr>
        <w:t>opératoire</w:t>
      </w:r>
    </w:p>
    <w:p w14:paraId="5CEF42DE" w14:textId="77777777" w:rsidR="002B7527" w:rsidRPr="002B7527" w:rsidRDefault="002B7527" w:rsidP="002B7527">
      <w:pPr>
        <w:widowControl w:val="0"/>
        <w:numPr>
          <w:ilvl w:val="0"/>
          <w:numId w:val="35"/>
        </w:numPr>
        <w:tabs>
          <w:tab w:val="left" w:pos="941"/>
        </w:tabs>
        <w:autoSpaceDE w:val="0"/>
        <w:autoSpaceDN w:val="0"/>
        <w:spacing w:before="37" w:line="271" w:lineRule="auto"/>
        <w:ind w:right="399"/>
        <w:jc w:val="both"/>
        <w:rPr>
          <w:rFonts w:cs="Arial"/>
          <w:sz w:val="22"/>
          <w:szCs w:val="20"/>
          <w:lang w:val="fr-FR"/>
        </w:rPr>
      </w:pPr>
      <w:r w:rsidRPr="002B7527">
        <w:rPr>
          <w:rFonts w:cs="Arial"/>
          <w:sz w:val="22"/>
          <w:szCs w:val="20"/>
          <w:lang w:val="fr-FR"/>
        </w:rPr>
        <w:t xml:space="preserve">le bénéficiaire est en mesure de comprendre le service fourni par l’application mobile </w:t>
      </w:r>
      <w:r w:rsidRPr="002B7527">
        <w:rPr>
          <w:rFonts w:cs="Arial"/>
          <w:spacing w:val="-3"/>
          <w:sz w:val="22"/>
          <w:szCs w:val="20"/>
          <w:lang w:val="fr-FR"/>
        </w:rPr>
        <w:t xml:space="preserve">et </w:t>
      </w:r>
      <w:r w:rsidRPr="002B7527">
        <w:rPr>
          <w:rFonts w:cs="Arial"/>
          <w:sz w:val="22"/>
          <w:szCs w:val="20"/>
          <w:lang w:val="fr-FR"/>
        </w:rPr>
        <w:t>d'utiliser les instruments de rééducation proposés par l'application</w:t>
      </w:r>
      <w:r w:rsidRPr="002B7527">
        <w:rPr>
          <w:rFonts w:cs="Arial"/>
          <w:spacing w:val="-11"/>
          <w:sz w:val="22"/>
          <w:szCs w:val="20"/>
          <w:lang w:val="fr-FR"/>
        </w:rPr>
        <w:t xml:space="preserve"> </w:t>
      </w:r>
      <w:r w:rsidRPr="002B7527">
        <w:rPr>
          <w:rFonts w:cs="Arial"/>
          <w:sz w:val="22"/>
          <w:szCs w:val="20"/>
          <w:lang w:val="fr-FR"/>
        </w:rPr>
        <w:t>mobile.</w:t>
      </w:r>
    </w:p>
    <w:p w14:paraId="61E51B55" w14:textId="77777777" w:rsidR="002B7527" w:rsidRPr="002B7527" w:rsidRDefault="002B7527" w:rsidP="002B7527">
      <w:pPr>
        <w:spacing w:line="271" w:lineRule="auto"/>
        <w:jc w:val="both"/>
        <w:rPr>
          <w:rFonts w:ascii="Times New Roman" w:hAnsi="Times New Roman"/>
          <w:sz w:val="20"/>
          <w:szCs w:val="20"/>
          <w:lang w:val="fr-FR"/>
        </w:rPr>
        <w:sectPr w:rsidR="002B7527" w:rsidRPr="002B7527" w:rsidSect="008D49EA">
          <w:pgSz w:w="12240" w:h="15840"/>
          <w:pgMar w:top="1360" w:right="1040" w:bottom="1418" w:left="1220" w:header="720" w:footer="720" w:gutter="0"/>
          <w:cols w:space="720"/>
        </w:sectPr>
      </w:pPr>
    </w:p>
    <w:p w14:paraId="2D56802B" w14:textId="77777777" w:rsidR="002B7527" w:rsidRPr="002B7527" w:rsidRDefault="002B7527" w:rsidP="002B7527">
      <w:pPr>
        <w:tabs>
          <w:tab w:val="left" w:pos="1116"/>
        </w:tabs>
        <w:spacing w:before="78"/>
        <w:ind w:left="220"/>
        <w:jc w:val="both"/>
        <w:rPr>
          <w:rFonts w:cs="Arial"/>
          <w:sz w:val="22"/>
          <w:szCs w:val="22"/>
          <w:lang w:val="fr-FR"/>
        </w:rPr>
      </w:pPr>
      <w:r w:rsidRPr="002B7527">
        <w:rPr>
          <w:rFonts w:cs="Arial"/>
          <w:sz w:val="22"/>
          <w:szCs w:val="22"/>
          <w:lang w:val="fr-FR"/>
        </w:rPr>
        <w:lastRenderedPageBreak/>
        <w:t>Critères d’exclusion:</w:t>
      </w:r>
    </w:p>
    <w:p w14:paraId="6A7FC7DC" w14:textId="77777777" w:rsidR="002B7527" w:rsidRPr="002B7527" w:rsidRDefault="002B7527" w:rsidP="002B7527">
      <w:pPr>
        <w:widowControl w:val="0"/>
        <w:numPr>
          <w:ilvl w:val="0"/>
          <w:numId w:val="35"/>
        </w:numPr>
        <w:tabs>
          <w:tab w:val="left" w:pos="941"/>
        </w:tabs>
        <w:autoSpaceDE w:val="0"/>
        <w:autoSpaceDN w:val="0"/>
        <w:spacing w:before="157" w:line="276" w:lineRule="auto"/>
        <w:ind w:right="392"/>
        <w:jc w:val="both"/>
        <w:rPr>
          <w:rFonts w:cs="Arial"/>
          <w:sz w:val="22"/>
          <w:szCs w:val="22"/>
          <w:lang w:val="fr-FR"/>
        </w:rPr>
      </w:pPr>
      <w:r w:rsidRPr="002B7527">
        <w:rPr>
          <w:rFonts w:cs="Arial"/>
          <w:sz w:val="22"/>
          <w:szCs w:val="22"/>
          <w:lang w:val="fr-FR"/>
        </w:rPr>
        <w:t>une</w:t>
      </w:r>
      <w:r w:rsidRPr="002B7527">
        <w:rPr>
          <w:rFonts w:cs="Arial"/>
          <w:spacing w:val="-5"/>
          <w:sz w:val="22"/>
          <w:szCs w:val="22"/>
          <w:lang w:val="fr-FR"/>
        </w:rPr>
        <w:t xml:space="preserve"> </w:t>
      </w:r>
      <w:r w:rsidRPr="002B7527">
        <w:rPr>
          <w:rFonts w:cs="Arial"/>
          <w:sz w:val="22"/>
          <w:szCs w:val="22"/>
          <w:lang w:val="fr-FR"/>
        </w:rPr>
        <w:t>intervention</w:t>
      </w:r>
      <w:r w:rsidRPr="002B7527">
        <w:rPr>
          <w:rFonts w:cs="Arial"/>
          <w:spacing w:val="-6"/>
          <w:sz w:val="22"/>
          <w:szCs w:val="22"/>
          <w:lang w:val="fr-FR"/>
        </w:rPr>
        <w:t xml:space="preserve"> </w:t>
      </w:r>
      <w:r w:rsidRPr="002B7527">
        <w:rPr>
          <w:rFonts w:cs="Arial"/>
          <w:sz w:val="22"/>
          <w:szCs w:val="22"/>
          <w:lang w:val="fr-FR"/>
        </w:rPr>
        <w:t>planifiée</w:t>
      </w:r>
      <w:r w:rsidRPr="002B7527">
        <w:rPr>
          <w:rFonts w:cs="Arial"/>
          <w:spacing w:val="-6"/>
          <w:sz w:val="22"/>
          <w:szCs w:val="22"/>
          <w:lang w:val="fr-FR"/>
        </w:rPr>
        <w:t xml:space="preserve"> </w:t>
      </w:r>
      <w:r w:rsidRPr="002B7527">
        <w:rPr>
          <w:rFonts w:cs="Arial"/>
          <w:sz w:val="22"/>
          <w:szCs w:val="22"/>
          <w:lang w:val="fr-FR"/>
        </w:rPr>
        <w:t>dans</w:t>
      </w:r>
      <w:r w:rsidRPr="002B7527">
        <w:rPr>
          <w:rFonts w:cs="Arial"/>
          <w:spacing w:val="-8"/>
          <w:sz w:val="22"/>
          <w:szCs w:val="22"/>
          <w:lang w:val="fr-FR"/>
        </w:rPr>
        <w:t xml:space="preserve"> </w:t>
      </w:r>
      <w:r w:rsidRPr="002B7527">
        <w:rPr>
          <w:rFonts w:cs="Arial"/>
          <w:sz w:val="22"/>
          <w:szCs w:val="22"/>
          <w:lang w:val="fr-FR"/>
        </w:rPr>
        <w:t>les</w:t>
      </w:r>
      <w:r w:rsidRPr="002B7527">
        <w:rPr>
          <w:rFonts w:cs="Arial"/>
          <w:spacing w:val="-8"/>
          <w:sz w:val="22"/>
          <w:szCs w:val="22"/>
          <w:lang w:val="fr-FR"/>
        </w:rPr>
        <w:t xml:space="preserve"> </w:t>
      </w:r>
      <w:r w:rsidRPr="002B7527">
        <w:rPr>
          <w:rFonts w:cs="Arial"/>
          <w:sz w:val="22"/>
          <w:szCs w:val="22"/>
          <w:lang w:val="fr-FR"/>
        </w:rPr>
        <w:t>3</w:t>
      </w:r>
      <w:r w:rsidRPr="002B7527">
        <w:rPr>
          <w:rFonts w:cs="Arial"/>
          <w:spacing w:val="-8"/>
          <w:sz w:val="22"/>
          <w:szCs w:val="22"/>
          <w:lang w:val="fr-FR"/>
        </w:rPr>
        <w:t xml:space="preserve"> </w:t>
      </w:r>
      <w:r w:rsidRPr="002B7527">
        <w:rPr>
          <w:rFonts w:cs="Arial"/>
          <w:sz w:val="22"/>
          <w:szCs w:val="22"/>
          <w:lang w:val="fr-FR"/>
        </w:rPr>
        <w:t>premiers</w:t>
      </w:r>
      <w:r w:rsidRPr="002B7527">
        <w:rPr>
          <w:rFonts w:cs="Arial"/>
          <w:spacing w:val="-9"/>
          <w:sz w:val="22"/>
          <w:szCs w:val="22"/>
          <w:lang w:val="fr-FR"/>
        </w:rPr>
        <w:t xml:space="preserve"> </w:t>
      </w:r>
      <w:r w:rsidRPr="002B7527">
        <w:rPr>
          <w:rFonts w:cs="Arial"/>
          <w:sz w:val="22"/>
          <w:szCs w:val="22"/>
          <w:lang w:val="fr-FR"/>
        </w:rPr>
        <w:t>mois</w:t>
      </w:r>
      <w:r w:rsidRPr="002B7527">
        <w:rPr>
          <w:rFonts w:cs="Arial"/>
          <w:spacing w:val="-5"/>
          <w:sz w:val="22"/>
          <w:szCs w:val="22"/>
          <w:lang w:val="fr-FR"/>
        </w:rPr>
        <w:t xml:space="preserve"> </w:t>
      </w:r>
      <w:r w:rsidRPr="002B7527">
        <w:rPr>
          <w:rFonts w:cs="Arial"/>
          <w:sz w:val="22"/>
          <w:szCs w:val="22"/>
          <w:lang w:val="fr-FR"/>
        </w:rPr>
        <w:t>(pour</w:t>
      </w:r>
      <w:r w:rsidRPr="002B7527">
        <w:rPr>
          <w:rFonts w:cs="Arial"/>
          <w:spacing w:val="-7"/>
          <w:sz w:val="22"/>
          <w:szCs w:val="22"/>
          <w:lang w:val="fr-FR"/>
        </w:rPr>
        <w:t xml:space="preserve"> </w:t>
      </w:r>
      <w:r w:rsidRPr="002B7527">
        <w:rPr>
          <w:rFonts w:cs="Arial"/>
          <w:sz w:val="22"/>
          <w:szCs w:val="22"/>
          <w:lang w:val="fr-FR"/>
        </w:rPr>
        <w:t>les</w:t>
      </w:r>
      <w:r w:rsidRPr="002B7527">
        <w:rPr>
          <w:rFonts w:cs="Arial"/>
          <w:spacing w:val="-8"/>
          <w:sz w:val="22"/>
          <w:szCs w:val="22"/>
          <w:lang w:val="fr-FR"/>
        </w:rPr>
        <w:t xml:space="preserve"> </w:t>
      </w:r>
      <w:r w:rsidRPr="002B7527">
        <w:rPr>
          <w:rFonts w:cs="Arial"/>
          <w:sz w:val="22"/>
          <w:szCs w:val="22"/>
          <w:lang w:val="fr-FR"/>
        </w:rPr>
        <w:t>bénéficiaires</w:t>
      </w:r>
      <w:r w:rsidRPr="002B7527">
        <w:rPr>
          <w:rFonts w:cs="Arial"/>
          <w:spacing w:val="-9"/>
          <w:sz w:val="22"/>
          <w:szCs w:val="22"/>
          <w:lang w:val="fr-FR"/>
        </w:rPr>
        <w:t xml:space="preserve"> </w:t>
      </w:r>
      <w:r w:rsidRPr="002B7527">
        <w:rPr>
          <w:rFonts w:cs="Arial"/>
          <w:sz w:val="22"/>
          <w:szCs w:val="22"/>
          <w:lang w:val="fr-FR"/>
        </w:rPr>
        <w:t>qui</w:t>
      </w:r>
      <w:r w:rsidRPr="002B7527">
        <w:rPr>
          <w:rFonts w:cs="Arial"/>
          <w:spacing w:val="-9"/>
          <w:sz w:val="22"/>
          <w:szCs w:val="22"/>
          <w:lang w:val="fr-FR"/>
        </w:rPr>
        <w:t xml:space="preserve"> </w:t>
      </w:r>
      <w:r w:rsidRPr="002B7527">
        <w:rPr>
          <w:rFonts w:cs="Arial"/>
          <w:sz w:val="22"/>
          <w:szCs w:val="22"/>
          <w:lang w:val="fr-FR"/>
        </w:rPr>
        <w:t>ne</w:t>
      </w:r>
      <w:r w:rsidRPr="002B7527">
        <w:rPr>
          <w:rFonts w:cs="Arial"/>
          <w:spacing w:val="-8"/>
          <w:sz w:val="22"/>
          <w:szCs w:val="22"/>
          <w:lang w:val="fr-FR"/>
        </w:rPr>
        <w:t xml:space="preserve"> </w:t>
      </w:r>
      <w:r w:rsidRPr="002B7527">
        <w:rPr>
          <w:rFonts w:cs="Arial"/>
          <w:sz w:val="22"/>
          <w:szCs w:val="22"/>
          <w:lang w:val="fr-FR"/>
        </w:rPr>
        <w:t>sont</w:t>
      </w:r>
      <w:r w:rsidRPr="002B7527">
        <w:rPr>
          <w:rFonts w:cs="Arial"/>
          <w:spacing w:val="-6"/>
          <w:sz w:val="22"/>
          <w:szCs w:val="22"/>
          <w:lang w:val="fr-FR"/>
        </w:rPr>
        <w:t xml:space="preserve"> </w:t>
      </w:r>
      <w:r w:rsidRPr="002B7527">
        <w:rPr>
          <w:rFonts w:cs="Arial"/>
          <w:sz w:val="22"/>
          <w:szCs w:val="22"/>
          <w:lang w:val="fr-FR"/>
        </w:rPr>
        <w:t>pas inclus dans l’étude KCE HTA C2020-1</w:t>
      </w:r>
      <w:r w:rsidRPr="002B7527">
        <w:rPr>
          <w:rFonts w:cs="Arial"/>
          <w:sz w:val="22"/>
          <w:szCs w:val="22"/>
          <w:vertAlign w:val="superscript"/>
          <w:lang w:val="fr-FR"/>
        </w:rPr>
        <w:footnoteReference w:id="1"/>
      </w:r>
      <w:r w:rsidRPr="002B7527">
        <w:rPr>
          <w:rFonts w:cs="Arial"/>
          <w:sz w:val="22"/>
          <w:szCs w:val="22"/>
          <w:lang w:val="fr-FR"/>
        </w:rPr>
        <w:t>) ou 6 mois (pour les bénéficiaires inclus dans l’étude KCE HTA C2020-1) suivant l'intervention de référence ayant un impact significatif sur la rééducation</w:t>
      </w:r>
      <w:r w:rsidRPr="002B7527">
        <w:rPr>
          <w:rFonts w:cs="Arial"/>
          <w:spacing w:val="-1"/>
          <w:sz w:val="22"/>
          <w:szCs w:val="22"/>
          <w:lang w:val="fr-FR"/>
        </w:rPr>
        <w:t xml:space="preserve"> </w:t>
      </w:r>
      <w:r w:rsidRPr="002B7527">
        <w:rPr>
          <w:rFonts w:cs="Arial"/>
          <w:sz w:val="22"/>
          <w:szCs w:val="22"/>
          <w:lang w:val="fr-FR"/>
        </w:rPr>
        <w:t>;</w:t>
      </w:r>
    </w:p>
    <w:p w14:paraId="432345BF" w14:textId="77777777" w:rsidR="002B7527" w:rsidRPr="002B7527" w:rsidRDefault="002B7527" w:rsidP="002B7527">
      <w:pPr>
        <w:widowControl w:val="0"/>
        <w:numPr>
          <w:ilvl w:val="0"/>
          <w:numId w:val="35"/>
        </w:numPr>
        <w:tabs>
          <w:tab w:val="left" w:pos="941"/>
        </w:tabs>
        <w:autoSpaceDE w:val="0"/>
        <w:autoSpaceDN w:val="0"/>
        <w:spacing w:line="273" w:lineRule="auto"/>
        <w:ind w:right="397"/>
        <w:jc w:val="both"/>
        <w:rPr>
          <w:rFonts w:cs="Arial"/>
          <w:sz w:val="22"/>
          <w:szCs w:val="22"/>
          <w:lang w:val="fr-FR"/>
        </w:rPr>
      </w:pPr>
      <w:r w:rsidRPr="002B7527">
        <w:rPr>
          <w:rFonts w:cs="Arial"/>
          <w:sz w:val="22"/>
          <w:szCs w:val="22"/>
          <w:lang w:val="fr-FR"/>
        </w:rPr>
        <w:t>toute</w:t>
      </w:r>
      <w:r w:rsidRPr="002B7527">
        <w:rPr>
          <w:rFonts w:cs="Arial"/>
          <w:spacing w:val="-8"/>
          <w:sz w:val="22"/>
          <w:szCs w:val="22"/>
          <w:lang w:val="fr-FR"/>
        </w:rPr>
        <w:t xml:space="preserve"> </w:t>
      </w:r>
      <w:r w:rsidRPr="002B7527">
        <w:rPr>
          <w:rFonts w:cs="Arial"/>
          <w:sz w:val="22"/>
          <w:szCs w:val="22"/>
          <w:lang w:val="fr-FR"/>
        </w:rPr>
        <w:t>affection</w:t>
      </w:r>
      <w:r w:rsidRPr="002B7527">
        <w:rPr>
          <w:rFonts w:cs="Arial"/>
          <w:spacing w:val="-11"/>
          <w:sz w:val="22"/>
          <w:szCs w:val="22"/>
          <w:lang w:val="fr-FR"/>
        </w:rPr>
        <w:t xml:space="preserve"> </w:t>
      </w:r>
      <w:r w:rsidRPr="002B7527">
        <w:rPr>
          <w:rFonts w:cs="Arial"/>
          <w:sz w:val="22"/>
          <w:szCs w:val="22"/>
          <w:lang w:val="fr-FR"/>
        </w:rPr>
        <w:t>médicale</w:t>
      </w:r>
      <w:r w:rsidRPr="002B7527">
        <w:rPr>
          <w:rFonts w:cs="Arial"/>
          <w:spacing w:val="-8"/>
          <w:sz w:val="22"/>
          <w:szCs w:val="22"/>
          <w:lang w:val="fr-FR"/>
        </w:rPr>
        <w:t xml:space="preserve"> </w:t>
      </w:r>
      <w:r w:rsidRPr="002B7527">
        <w:rPr>
          <w:rFonts w:cs="Arial"/>
          <w:sz w:val="22"/>
          <w:szCs w:val="22"/>
          <w:lang w:val="fr-FR"/>
        </w:rPr>
        <w:t>importante</w:t>
      </w:r>
      <w:r w:rsidRPr="002B7527">
        <w:rPr>
          <w:rFonts w:cs="Arial"/>
          <w:spacing w:val="-10"/>
          <w:sz w:val="22"/>
          <w:szCs w:val="22"/>
          <w:lang w:val="fr-FR"/>
        </w:rPr>
        <w:t xml:space="preserve"> </w:t>
      </w:r>
      <w:r w:rsidRPr="002B7527">
        <w:rPr>
          <w:rFonts w:cs="Arial"/>
          <w:sz w:val="22"/>
          <w:szCs w:val="22"/>
          <w:lang w:val="fr-FR"/>
        </w:rPr>
        <w:t>(par</w:t>
      </w:r>
      <w:r w:rsidRPr="002B7527">
        <w:rPr>
          <w:rFonts w:cs="Arial"/>
          <w:spacing w:val="-9"/>
          <w:sz w:val="22"/>
          <w:szCs w:val="22"/>
          <w:lang w:val="fr-FR"/>
        </w:rPr>
        <w:t xml:space="preserve"> </w:t>
      </w:r>
      <w:r w:rsidRPr="002B7527">
        <w:rPr>
          <w:rFonts w:cs="Arial"/>
          <w:sz w:val="22"/>
          <w:szCs w:val="22"/>
          <w:lang w:val="fr-FR"/>
        </w:rPr>
        <w:t>exemple,</w:t>
      </w:r>
      <w:r w:rsidRPr="002B7527">
        <w:rPr>
          <w:rFonts w:cs="Arial"/>
          <w:spacing w:val="-9"/>
          <w:sz w:val="22"/>
          <w:szCs w:val="22"/>
          <w:lang w:val="fr-FR"/>
        </w:rPr>
        <w:t xml:space="preserve"> </w:t>
      </w:r>
      <w:r w:rsidRPr="002B7527">
        <w:rPr>
          <w:rFonts w:cs="Arial"/>
          <w:sz w:val="22"/>
          <w:szCs w:val="22"/>
          <w:lang w:val="fr-FR"/>
        </w:rPr>
        <w:t>la</w:t>
      </w:r>
      <w:r w:rsidRPr="002B7527">
        <w:rPr>
          <w:rFonts w:cs="Arial"/>
          <w:spacing w:val="-8"/>
          <w:sz w:val="22"/>
          <w:szCs w:val="22"/>
          <w:lang w:val="fr-FR"/>
        </w:rPr>
        <w:t xml:space="preserve"> </w:t>
      </w:r>
      <w:r w:rsidRPr="002B7527">
        <w:rPr>
          <w:rFonts w:cs="Arial"/>
          <w:sz w:val="22"/>
          <w:szCs w:val="22"/>
          <w:lang w:val="fr-FR"/>
        </w:rPr>
        <w:t>maladie</w:t>
      </w:r>
      <w:r w:rsidRPr="002B7527">
        <w:rPr>
          <w:rFonts w:cs="Arial"/>
          <w:spacing w:val="-8"/>
          <w:sz w:val="22"/>
          <w:szCs w:val="22"/>
          <w:lang w:val="fr-FR"/>
        </w:rPr>
        <w:t xml:space="preserve"> </w:t>
      </w:r>
      <w:r w:rsidRPr="002B7527">
        <w:rPr>
          <w:rFonts w:cs="Arial"/>
          <w:sz w:val="22"/>
          <w:szCs w:val="22"/>
          <w:lang w:val="fr-FR"/>
        </w:rPr>
        <w:t>de</w:t>
      </w:r>
      <w:r w:rsidRPr="002B7527">
        <w:rPr>
          <w:rFonts w:cs="Arial"/>
          <w:spacing w:val="-8"/>
          <w:sz w:val="22"/>
          <w:szCs w:val="22"/>
          <w:lang w:val="fr-FR"/>
        </w:rPr>
        <w:t xml:space="preserve"> </w:t>
      </w:r>
      <w:r w:rsidRPr="002B7527">
        <w:rPr>
          <w:rFonts w:cs="Arial"/>
          <w:sz w:val="22"/>
          <w:szCs w:val="22"/>
          <w:lang w:val="fr-FR"/>
        </w:rPr>
        <w:t>Parkinson,</w:t>
      </w:r>
      <w:r w:rsidRPr="002B7527">
        <w:rPr>
          <w:rFonts w:cs="Arial"/>
          <w:spacing w:val="-12"/>
          <w:sz w:val="22"/>
          <w:szCs w:val="22"/>
          <w:lang w:val="fr-FR"/>
        </w:rPr>
        <w:t xml:space="preserve"> </w:t>
      </w:r>
      <w:r w:rsidRPr="002B7527">
        <w:rPr>
          <w:rFonts w:cs="Arial"/>
          <w:sz w:val="22"/>
          <w:szCs w:val="22"/>
          <w:lang w:val="fr-FR"/>
        </w:rPr>
        <w:t>la</w:t>
      </w:r>
      <w:r w:rsidRPr="002B7527">
        <w:rPr>
          <w:rFonts w:cs="Arial"/>
          <w:spacing w:val="-8"/>
          <w:sz w:val="22"/>
          <w:szCs w:val="22"/>
          <w:lang w:val="fr-FR"/>
        </w:rPr>
        <w:t xml:space="preserve"> </w:t>
      </w:r>
      <w:r w:rsidRPr="002B7527">
        <w:rPr>
          <w:rFonts w:cs="Arial"/>
          <w:sz w:val="22"/>
          <w:szCs w:val="22"/>
          <w:lang w:val="fr-FR"/>
        </w:rPr>
        <w:t>sclérose</w:t>
      </w:r>
      <w:r w:rsidRPr="002B7527">
        <w:rPr>
          <w:rFonts w:cs="Arial"/>
          <w:spacing w:val="-8"/>
          <w:sz w:val="22"/>
          <w:szCs w:val="22"/>
          <w:lang w:val="fr-FR"/>
        </w:rPr>
        <w:t xml:space="preserve"> </w:t>
      </w:r>
      <w:r w:rsidRPr="002B7527">
        <w:rPr>
          <w:rFonts w:cs="Arial"/>
          <w:sz w:val="22"/>
          <w:szCs w:val="22"/>
          <w:lang w:val="fr-FR"/>
        </w:rPr>
        <w:t>en plaques, l'accident vasculaire cérébral) ainsi que toute procédure peropératoire ou postopératoire qui peut avoir un impact trop important sur la</w:t>
      </w:r>
      <w:r w:rsidRPr="002B7527">
        <w:rPr>
          <w:rFonts w:cs="Arial"/>
          <w:spacing w:val="-13"/>
          <w:sz w:val="22"/>
          <w:szCs w:val="22"/>
          <w:lang w:val="fr-FR"/>
        </w:rPr>
        <w:t xml:space="preserve"> </w:t>
      </w:r>
      <w:r w:rsidRPr="002B7527">
        <w:rPr>
          <w:rFonts w:cs="Arial"/>
          <w:sz w:val="22"/>
          <w:szCs w:val="22"/>
          <w:lang w:val="fr-FR"/>
        </w:rPr>
        <w:t>réadaptation.</w:t>
      </w:r>
    </w:p>
    <w:p w14:paraId="3B378FC5" w14:textId="77777777" w:rsidR="002B7527" w:rsidRPr="002B7527" w:rsidRDefault="002B7527" w:rsidP="002B7527">
      <w:pPr>
        <w:widowControl w:val="0"/>
        <w:numPr>
          <w:ilvl w:val="0"/>
          <w:numId w:val="35"/>
        </w:numPr>
        <w:tabs>
          <w:tab w:val="left" w:pos="941"/>
        </w:tabs>
        <w:autoSpaceDE w:val="0"/>
        <w:autoSpaceDN w:val="0"/>
        <w:spacing w:line="273" w:lineRule="auto"/>
        <w:ind w:right="397"/>
        <w:jc w:val="both"/>
        <w:rPr>
          <w:rFonts w:cs="Arial"/>
          <w:sz w:val="22"/>
          <w:szCs w:val="22"/>
          <w:lang w:val="fr-FR"/>
        </w:rPr>
      </w:pPr>
      <w:r w:rsidRPr="002B7527">
        <w:rPr>
          <w:rFonts w:cs="Arial"/>
          <w:sz w:val="22"/>
          <w:szCs w:val="22"/>
          <w:lang w:val="fr-FR"/>
        </w:rPr>
        <w:t>le bénéficiaire est inscrit auprès d’une maison médicale avec un forfait kinésithérapie conformément aux dispositions de l’arrêté royal du 23 avril 2013 portant exécution de l'article 52, § 1er, de la loi relative à l'assurance obligatoire soins de santé et indemnités, cordonnée le 14 juillet 1994, relatif aux maisons médicales</w:t>
      </w:r>
    </w:p>
    <w:p w14:paraId="5D935B2C" w14:textId="77777777" w:rsidR="002B7527" w:rsidRPr="002B7527" w:rsidRDefault="002B7527" w:rsidP="002B7527">
      <w:pPr>
        <w:widowControl w:val="0"/>
        <w:tabs>
          <w:tab w:val="left" w:pos="941"/>
        </w:tabs>
        <w:autoSpaceDE w:val="0"/>
        <w:autoSpaceDN w:val="0"/>
        <w:spacing w:line="273" w:lineRule="auto"/>
        <w:ind w:left="580" w:right="397"/>
        <w:jc w:val="both"/>
        <w:rPr>
          <w:rFonts w:cs="Arial"/>
          <w:sz w:val="22"/>
          <w:szCs w:val="22"/>
          <w:lang w:val="fr-FR"/>
        </w:rPr>
      </w:pPr>
    </w:p>
    <w:p w14:paraId="791D8252" w14:textId="77777777" w:rsidR="002B7527" w:rsidRPr="002B7527" w:rsidRDefault="002B7527" w:rsidP="002B7527">
      <w:pPr>
        <w:tabs>
          <w:tab w:val="left" w:pos="1116"/>
        </w:tabs>
        <w:spacing w:before="120" w:line="276" w:lineRule="auto"/>
        <w:ind w:left="220" w:right="393"/>
        <w:jc w:val="both"/>
        <w:rPr>
          <w:sz w:val="22"/>
          <w:szCs w:val="20"/>
          <w:lang w:val="fr-FR"/>
        </w:rPr>
      </w:pPr>
      <w:r w:rsidRPr="002B7527">
        <w:rPr>
          <w:rFonts w:cs="Arial"/>
          <w:sz w:val="22"/>
          <w:szCs w:val="22"/>
          <w:lang w:val="fr-FR"/>
        </w:rPr>
        <w:t>Seuls les bénéficiaires qui sont inclus dans l'étude KCE HTA C2020-1, relèvent dans une première phase de l’application de cette convention. Cette première phase se termine</w:t>
      </w:r>
      <w:r w:rsidRPr="002B7527">
        <w:rPr>
          <w:sz w:val="22"/>
          <w:szCs w:val="20"/>
          <w:lang w:val="fr-FR"/>
        </w:rPr>
        <w:t>:</w:t>
      </w:r>
    </w:p>
    <w:p w14:paraId="7C1D6DBC" w14:textId="77777777" w:rsidR="002B7527" w:rsidRPr="002B7527" w:rsidRDefault="002B7527" w:rsidP="002B7527">
      <w:pPr>
        <w:widowControl w:val="0"/>
        <w:numPr>
          <w:ilvl w:val="0"/>
          <w:numId w:val="34"/>
        </w:numPr>
        <w:tabs>
          <w:tab w:val="left" w:pos="929"/>
        </w:tabs>
        <w:autoSpaceDE w:val="0"/>
        <w:autoSpaceDN w:val="0"/>
        <w:spacing w:before="122"/>
        <w:ind w:hanging="361"/>
        <w:jc w:val="both"/>
        <w:rPr>
          <w:rFonts w:cs="Arial"/>
          <w:sz w:val="22"/>
          <w:szCs w:val="22"/>
          <w:lang w:val="fr-FR"/>
        </w:rPr>
      </w:pPr>
      <w:r w:rsidRPr="002B7527">
        <w:rPr>
          <w:rFonts w:cs="Arial"/>
          <w:sz w:val="22"/>
          <w:szCs w:val="22"/>
          <w:lang w:val="fr-FR"/>
        </w:rPr>
        <w:t xml:space="preserve">Pour </w:t>
      </w:r>
      <w:r w:rsidRPr="002B7527">
        <w:rPr>
          <w:rFonts w:cs="Arial"/>
          <w:sz w:val="22"/>
          <w:szCs w:val="22"/>
          <w:u w:val="single"/>
          <w:lang w:val="fr-FR"/>
        </w:rPr>
        <w:t>les deux pathologies</w:t>
      </w:r>
      <w:r w:rsidRPr="002B7527">
        <w:rPr>
          <w:rFonts w:cs="Arial"/>
          <w:sz w:val="22"/>
          <w:szCs w:val="22"/>
          <w:lang w:val="fr-FR"/>
        </w:rPr>
        <w:t xml:space="preserve"> lorsque</w:t>
      </w:r>
      <w:r w:rsidRPr="002B7527">
        <w:rPr>
          <w:rFonts w:cs="Arial"/>
          <w:spacing w:val="-1"/>
          <w:sz w:val="22"/>
          <w:szCs w:val="22"/>
          <w:lang w:val="fr-FR"/>
        </w:rPr>
        <w:t xml:space="preserve"> </w:t>
      </w:r>
      <w:r w:rsidRPr="002B7527">
        <w:rPr>
          <w:rFonts w:cs="Arial"/>
          <w:sz w:val="22"/>
          <w:szCs w:val="22"/>
          <w:lang w:val="fr-FR"/>
        </w:rPr>
        <w:t>:</w:t>
      </w:r>
    </w:p>
    <w:p w14:paraId="1007BF82" w14:textId="77777777" w:rsidR="002B7527" w:rsidRPr="002B7527" w:rsidRDefault="002B7527" w:rsidP="002B7527">
      <w:pPr>
        <w:widowControl w:val="0"/>
        <w:numPr>
          <w:ilvl w:val="1"/>
          <w:numId w:val="34"/>
        </w:numPr>
        <w:tabs>
          <w:tab w:val="left" w:pos="1301"/>
        </w:tabs>
        <w:autoSpaceDE w:val="0"/>
        <w:autoSpaceDN w:val="0"/>
        <w:spacing w:before="123" w:line="237" w:lineRule="auto"/>
        <w:ind w:right="394"/>
        <w:jc w:val="both"/>
        <w:rPr>
          <w:rFonts w:cs="Arial"/>
          <w:sz w:val="20"/>
          <w:szCs w:val="22"/>
          <w:lang w:val="fr-FR"/>
        </w:rPr>
      </w:pPr>
      <w:r w:rsidRPr="002B7527">
        <w:rPr>
          <w:rFonts w:cs="Arial"/>
          <w:sz w:val="20"/>
          <w:szCs w:val="22"/>
          <w:lang w:val="fr-FR"/>
        </w:rPr>
        <w:t>100 % du nombre ciblé de patients dans les deux pathologies (arthroplastie de la hanche ou du genou) sont inclus dans</w:t>
      </w:r>
      <w:r w:rsidRPr="002B7527">
        <w:rPr>
          <w:rFonts w:cs="Arial"/>
          <w:spacing w:val="-8"/>
          <w:sz w:val="20"/>
          <w:szCs w:val="22"/>
          <w:lang w:val="fr-FR"/>
        </w:rPr>
        <w:t xml:space="preserve"> </w:t>
      </w:r>
      <w:r w:rsidRPr="002B7527">
        <w:rPr>
          <w:rFonts w:cs="Arial"/>
          <w:sz w:val="20"/>
          <w:szCs w:val="22"/>
          <w:lang w:val="fr-FR"/>
        </w:rPr>
        <w:t>l'étude.</w:t>
      </w:r>
    </w:p>
    <w:p w14:paraId="144A9B99" w14:textId="77777777" w:rsidR="002B7527" w:rsidRPr="002B7527" w:rsidRDefault="002B7527" w:rsidP="002B7527">
      <w:pPr>
        <w:tabs>
          <w:tab w:val="left" w:pos="1116"/>
        </w:tabs>
        <w:spacing w:before="119"/>
        <w:ind w:left="4718" w:right="4891"/>
        <w:jc w:val="center"/>
        <w:rPr>
          <w:rFonts w:cs="Arial"/>
          <w:sz w:val="20"/>
          <w:szCs w:val="22"/>
          <w:lang w:val="fr-FR"/>
        </w:rPr>
      </w:pPr>
      <w:r w:rsidRPr="002B7527">
        <w:rPr>
          <w:rFonts w:cs="Arial"/>
          <w:sz w:val="20"/>
          <w:szCs w:val="22"/>
          <w:lang w:val="fr-FR"/>
        </w:rPr>
        <w:t>OU</w:t>
      </w:r>
    </w:p>
    <w:p w14:paraId="0D3FE6FF" w14:textId="77777777" w:rsidR="002B7527" w:rsidRPr="002B7527" w:rsidRDefault="002B7527" w:rsidP="002B7527">
      <w:pPr>
        <w:widowControl w:val="0"/>
        <w:numPr>
          <w:ilvl w:val="0"/>
          <w:numId w:val="34"/>
        </w:numPr>
        <w:tabs>
          <w:tab w:val="left" w:pos="929"/>
        </w:tabs>
        <w:autoSpaceDE w:val="0"/>
        <w:autoSpaceDN w:val="0"/>
        <w:spacing w:before="119"/>
        <w:ind w:hanging="361"/>
        <w:rPr>
          <w:rFonts w:cs="Arial"/>
          <w:sz w:val="22"/>
          <w:szCs w:val="22"/>
          <w:lang w:val="fr-FR"/>
        </w:rPr>
      </w:pPr>
      <w:r w:rsidRPr="002B7527">
        <w:rPr>
          <w:rFonts w:cs="Arial"/>
          <w:sz w:val="22"/>
          <w:szCs w:val="22"/>
          <w:lang w:val="fr-FR"/>
        </w:rPr>
        <w:t>Pour la</w:t>
      </w:r>
      <w:r w:rsidRPr="002B7527">
        <w:rPr>
          <w:rFonts w:cs="Arial"/>
          <w:sz w:val="22"/>
          <w:szCs w:val="22"/>
          <w:u w:val="single"/>
          <w:lang w:val="fr-FR"/>
        </w:rPr>
        <w:t xml:space="preserve"> pathologie de l’arthroplastie de la hanche</w:t>
      </w:r>
      <w:r w:rsidRPr="002B7527">
        <w:rPr>
          <w:rFonts w:cs="Arial"/>
          <w:sz w:val="22"/>
          <w:szCs w:val="22"/>
          <w:lang w:val="fr-FR"/>
        </w:rPr>
        <w:t xml:space="preserve"> lorsque</w:t>
      </w:r>
      <w:r w:rsidRPr="002B7527">
        <w:rPr>
          <w:rFonts w:cs="Arial"/>
          <w:spacing w:val="-7"/>
          <w:sz w:val="22"/>
          <w:szCs w:val="22"/>
          <w:lang w:val="fr-FR"/>
        </w:rPr>
        <w:t xml:space="preserve"> </w:t>
      </w:r>
      <w:r w:rsidRPr="002B7527">
        <w:rPr>
          <w:rFonts w:cs="Arial"/>
          <w:sz w:val="22"/>
          <w:szCs w:val="22"/>
          <w:lang w:val="fr-FR"/>
        </w:rPr>
        <w:t>:</w:t>
      </w:r>
    </w:p>
    <w:p w14:paraId="678D70C4" w14:textId="77777777" w:rsidR="002B7527" w:rsidRPr="002B7527" w:rsidRDefault="002B7527" w:rsidP="002B7527">
      <w:pPr>
        <w:widowControl w:val="0"/>
        <w:numPr>
          <w:ilvl w:val="1"/>
          <w:numId w:val="34"/>
        </w:numPr>
        <w:tabs>
          <w:tab w:val="left" w:pos="1300"/>
          <w:tab w:val="left" w:pos="1301"/>
        </w:tabs>
        <w:autoSpaceDE w:val="0"/>
        <w:autoSpaceDN w:val="0"/>
        <w:spacing w:before="124" w:line="237" w:lineRule="auto"/>
        <w:ind w:right="400"/>
        <w:rPr>
          <w:rFonts w:cs="Arial"/>
          <w:sz w:val="20"/>
          <w:szCs w:val="22"/>
          <w:lang w:val="fr-FR"/>
        </w:rPr>
      </w:pPr>
      <w:r w:rsidRPr="002B7527">
        <w:rPr>
          <w:rFonts w:cs="Arial"/>
          <w:sz w:val="20"/>
          <w:szCs w:val="22"/>
          <w:lang w:val="fr-FR"/>
        </w:rPr>
        <w:t>100% du nombre ciblé de patients dans la pathologie (arthroplastie du genou) sont inclus dans l’étude ; et</w:t>
      </w:r>
    </w:p>
    <w:p w14:paraId="382C0EE2" w14:textId="77777777" w:rsidR="002B7527" w:rsidRPr="002B7527" w:rsidRDefault="002B7527" w:rsidP="002B7527">
      <w:pPr>
        <w:widowControl w:val="0"/>
        <w:numPr>
          <w:ilvl w:val="1"/>
          <w:numId w:val="34"/>
        </w:numPr>
        <w:tabs>
          <w:tab w:val="left" w:pos="1300"/>
          <w:tab w:val="left" w:pos="1301"/>
        </w:tabs>
        <w:autoSpaceDE w:val="0"/>
        <w:autoSpaceDN w:val="0"/>
        <w:spacing w:before="3" w:line="237" w:lineRule="auto"/>
        <w:ind w:right="399"/>
        <w:rPr>
          <w:rFonts w:cs="Arial"/>
          <w:sz w:val="20"/>
          <w:szCs w:val="22"/>
          <w:lang w:val="fr-FR"/>
        </w:rPr>
      </w:pPr>
      <w:r w:rsidRPr="002B7527">
        <w:rPr>
          <w:rFonts w:cs="Arial"/>
          <w:sz w:val="20"/>
          <w:szCs w:val="22"/>
          <w:lang w:val="fr-FR"/>
        </w:rPr>
        <w:t>au moins 50 % du nombre cible de patients dans l'autre pathologie (arthroplastie de la du genou) sont inclus dans</w:t>
      </w:r>
      <w:r w:rsidRPr="002B7527">
        <w:rPr>
          <w:rFonts w:cs="Arial"/>
          <w:spacing w:val="-4"/>
          <w:sz w:val="20"/>
          <w:szCs w:val="22"/>
          <w:lang w:val="fr-FR"/>
        </w:rPr>
        <w:t xml:space="preserve"> </w:t>
      </w:r>
      <w:r w:rsidRPr="002B7527">
        <w:rPr>
          <w:rFonts w:cs="Arial"/>
          <w:sz w:val="20"/>
          <w:szCs w:val="22"/>
          <w:lang w:val="fr-FR"/>
        </w:rPr>
        <w:t>l'étude.</w:t>
      </w:r>
    </w:p>
    <w:p w14:paraId="0D43BB5D" w14:textId="77777777" w:rsidR="002B7527" w:rsidRPr="002B7527" w:rsidRDefault="002B7527" w:rsidP="002B7527">
      <w:pPr>
        <w:tabs>
          <w:tab w:val="left" w:pos="1116"/>
        </w:tabs>
        <w:spacing w:before="124" w:line="259" w:lineRule="auto"/>
        <w:ind w:left="928" w:right="467"/>
        <w:jc w:val="both"/>
        <w:rPr>
          <w:rFonts w:cs="Arial"/>
          <w:sz w:val="20"/>
          <w:szCs w:val="22"/>
          <w:lang w:val="fr-FR"/>
        </w:rPr>
      </w:pPr>
      <w:r w:rsidRPr="002B7527">
        <w:rPr>
          <w:rFonts w:cs="Arial"/>
          <w:sz w:val="20"/>
          <w:szCs w:val="22"/>
          <w:lang w:val="fr-FR"/>
        </w:rPr>
        <w:t>Pour la pathologie de l'arthroplastie du genou, la première phase, le cas échéant, se poursuit jusqu'à ce que 100 % du nombre de patients prévu soit inclus.</w:t>
      </w:r>
    </w:p>
    <w:p w14:paraId="7A77884B" w14:textId="77777777" w:rsidR="002B7527" w:rsidRPr="002B7527" w:rsidRDefault="002B7527" w:rsidP="002B7527">
      <w:pPr>
        <w:tabs>
          <w:tab w:val="left" w:pos="1116"/>
        </w:tabs>
        <w:spacing w:before="117"/>
        <w:ind w:left="4718" w:right="4891"/>
        <w:jc w:val="center"/>
        <w:rPr>
          <w:rFonts w:cs="Arial"/>
          <w:sz w:val="20"/>
          <w:szCs w:val="22"/>
          <w:lang w:val="fr-FR"/>
        </w:rPr>
      </w:pPr>
      <w:r w:rsidRPr="002B7527">
        <w:rPr>
          <w:rFonts w:cs="Arial"/>
          <w:sz w:val="20"/>
          <w:szCs w:val="22"/>
          <w:lang w:val="fr-FR"/>
        </w:rPr>
        <w:t>OU</w:t>
      </w:r>
    </w:p>
    <w:p w14:paraId="56B49736" w14:textId="77777777" w:rsidR="002B7527" w:rsidRPr="002B7527" w:rsidRDefault="002B7527" w:rsidP="002B7527">
      <w:pPr>
        <w:widowControl w:val="0"/>
        <w:numPr>
          <w:ilvl w:val="0"/>
          <w:numId w:val="34"/>
        </w:numPr>
        <w:tabs>
          <w:tab w:val="left" w:pos="929"/>
        </w:tabs>
        <w:autoSpaceDE w:val="0"/>
        <w:autoSpaceDN w:val="0"/>
        <w:spacing w:before="121"/>
        <w:ind w:hanging="361"/>
        <w:rPr>
          <w:rFonts w:cs="Arial"/>
          <w:sz w:val="22"/>
          <w:szCs w:val="22"/>
          <w:lang w:val="fr-FR"/>
        </w:rPr>
      </w:pPr>
      <w:r w:rsidRPr="002B7527">
        <w:rPr>
          <w:rFonts w:cs="Arial"/>
          <w:sz w:val="22"/>
          <w:szCs w:val="22"/>
          <w:lang w:val="fr-FR"/>
        </w:rPr>
        <w:t xml:space="preserve">Pour </w:t>
      </w:r>
      <w:r w:rsidRPr="002B7527">
        <w:rPr>
          <w:rFonts w:cs="Arial"/>
          <w:sz w:val="22"/>
          <w:szCs w:val="22"/>
          <w:u w:val="single"/>
          <w:lang w:val="fr-FR"/>
        </w:rPr>
        <w:t>la pathologie de l'arthroplastie du genou</w:t>
      </w:r>
      <w:r w:rsidRPr="002B7527">
        <w:rPr>
          <w:rFonts w:cs="Arial"/>
          <w:sz w:val="22"/>
          <w:szCs w:val="22"/>
          <w:lang w:val="fr-FR"/>
        </w:rPr>
        <w:t xml:space="preserve"> lorsque</w:t>
      </w:r>
      <w:r w:rsidRPr="002B7527">
        <w:rPr>
          <w:rFonts w:cs="Arial"/>
          <w:spacing w:val="-7"/>
          <w:sz w:val="22"/>
          <w:szCs w:val="22"/>
          <w:lang w:val="fr-FR"/>
        </w:rPr>
        <w:t xml:space="preserve"> </w:t>
      </w:r>
      <w:r w:rsidRPr="002B7527">
        <w:rPr>
          <w:rFonts w:cs="Arial"/>
          <w:sz w:val="22"/>
          <w:szCs w:val="22"/>
          <w:lang w:val="fr-FR"/>
        </w:rPr>
        <w:t>:</w:t>
      </w:r>
    </w:p>
    <w:p w14:paraId="6919D718" w14:textId="77777777" w:rsidR="002B7527" w:rsidRPr="002B7527" w:rsidRDefault="002B7527" w:rsidP="002B7527">
      <w:pPr>
        <w:widowControl w:val="0"/>
        <w:numPr>
          <w:ilvl w:val="1"/>
          <w:numId w:val="34"/>
        </w:numPr>
        <w:tabs>
          <w:tab w:val="left" w:pos="1300"/>
          <w:tab w:val="left" w:pos="1301"/>
        </w:tabs>
        <w:autoSpaceDE w:val="0"/>
        <w:autoSpaceDN w:val="0"/>
        <w:spacing w:before="123" w:line="237" w:lineRule="auto"/>
        <w:ind w:right="396"/>
        <w:rPr>
          <w:rFonts w:cs="Arial"/>
          <w:sz w:val="20"/>
          <w:szCs w:val="22"/>
          <w:lang w:val="fr-FR"/>
        </w:rPr>
      </w:pPr>
      <w:r w:rsidRPr="002B7527">
        <w:rPr>
          <w:rFonts w:cs="Arial"/>
          <w:sz w:val="20"/>
          <w:szCs w:val="22"/>
          <w:lang w:val="fr-FR"/>
        </w:rPr>
        <w:t xml:space="preserve">100 % du nombre ciblé de patients dans la pathologie (arthroplastie du genou) sont inclus dans l'étude ; </w:t>
      </w:r>
      <w:r w:rsidRPr="002B7527">
        <w:rPr>
          <w:rFonts w:cs="Arial"/>
          <w:spacing w:val="-3"/>
          <w:sz w:val="20"/>
          <w:szCs w:val="22"/>
          <w:lang w:val="fr-FR"/>
        </w:rPr>
        <w:t>et</w:t>
      </w:r>
    </w:p>
    <w:p w14:paraId="1F5DA3D0" w14:textId="77777777" w:rsidR="002B7527" w:rsidRPr="002B7527" w:rsidRDefault="002B7527" w:rsidP="002B7527">
      <w:pPr>
        <w:widowControl w:val="0"/>
        <w:numPr>
          <w:ilvl w:val="1"/>
          <w:numId w:val="34"/>
        </w:numPr>
        <w:tabs>
          <w:tab w:val="left" w:pos="1300"/>
          <w:tab w:val="left" w:pos="1301"/>
        </w:tabs>
        <w:autoSpaceDE w:val="0"/>
        <w:autoSpaceDN w:val="0"/>
        <w:spacing w:before="4" w:line="237" w:lineRule="auto"/>
        <w:ind w:right="393"/>
        <w:rPr>
          <w:rFonts w:cs="Arial"/>
          <w:sz w:val="20"/>
          <w:szCs w:val="22"/>
          <w:lang w:val="fr-FR"/>
        </w:rPr>
      </w:pPr>
      <w:r w:rsidRPr="002B7527">
        <w:rPr>
          <w:rFonts w:cs="Arial"/>
          <w:sz w:val="20"/>
          <w:szCs w:val="22"/>
          <w:lang w:val="fr-FR"/>
        </w:rPr>
        <w:t>au moins 50 % du nombre ciblé de patients dans l'autre pathologie (arthroplastie de la hanche) sont inclus dans l'étude.</w:t>
      </w:r>
    </w:p>
    <w:p w14:paraId="66623236" w14:textId="77777777" w:rsidR="002B7527" w:rsidRPr="002B7527" w:rsidRDefault="002B7527" w:rsidP="002B7527">
      <w:pPr>
        <w:tabs>
          <w:tab w:val="left" w:pos="1116"/>
        </w:tabs>
        <w:spacing w:before="121" w:line="259" w:lineRule="auto"/>
        <w:ind w:left="928"/>
        <w:jc w:val="both"/>
        <w:rPr>
          <w:rFonts w:cs="Arial"/>
          <w:sz w:val="20"/>
          <w:szCs w:val="22"/>
          <w:lang w:val="fr-FR"/>
        </w:rPr>
      </w:pPr>
      <w:r w:rsidRPr="002B7527">
        <w:rPr>
          <w:rFonts w:cs="Arial"/>
          <w:sz w:val="20"/>
          <w:szCs w:val="22"/>
          <w:lang w:val="fr-FR"/>
        </w:rPr>
        <w:t>Pour la pathologie de l'arthroplastie de la hanche, la première phase, le cas échéant, se poursuit jusqu'à ce que 100 % du nombre ciblé de patients soit inclus dans l'étude.</w:t>
      </w:r>
    </w:p>
    <w:p w14:paraId="602D1EAD" w14:textId="77777777" w:rsidR="002B7527" w:rsidRPr="002B7527" w:rsidRDefault="002B7527" w:rsidP="002B7527">
      <w:pPr>
        <w:tabs>
          <w:tab w:val="left" w:pos="1116"/>
        </w:tabs>
        <w:spacing w:before="9"/>
        <w:jc w:val="both"/>
        <w:rPr>
          <w:rFonts w:cs="Arial"/>
          <w:strike/>
          <w:sz w:val="22"/>
          <w:szCs w:val="22"/>
          <w:highlight w:val="yellow"/>
          <w:lang w:val="fr-FR"/>
        </w:rPr>
      </w:pPr>
    </w:p>
    <w:p w14:paraId="3DFEC39D" w14:textId="77777777" w:rsidR="002B7527" w:rsidRPr="002B7527" w:rsidRDefault="002B7527" w:rsidP="002B7527">
      <w:pPr>
        <w:tabs>
          <w:tab w:val="left" w:pos="1116"/>
        </w:tabs>
        <w:spacing w:line="276" w:lineRule="auto"/>
        <w:ind w:left="220" w:right="394"/>
        <w:jc w:val="both"/>
        <w:rPr>
          <w:rFonts w:cs="Arial"/>
          <w:sz w:val="22"/>
          <w:szCs w:val="22"/>
          <w:lang w:val="fr-FR"/>
        </w:rPr>
      </w:pPr>
      <w:r w:rsidRPr="002B7527">
        <w:rPr>
          <w:rFonts w:cs="Arial"/>
          <w:sz w:val="22"/>
          <w:szCs w:val="22"/>
          <w:lang w:val="fr-FR"/>
        </w:rPr>
        <w:t>Dans une deuxième phase de cette convention, le critère d'inclusion susmentionné pour la participation à l'étude KCE HTA C2020-1 devient caduc pour les bénéficiaires visés par cette convention.</w:t>
      </w:r>
    </w:p>
    <w:p w14:paraId="71A34608" w14:textId="77777777" w:rsidR="002B7527" w:rsidRPr="002B7527" w:rsidRDefault="002B7527" w:rsidP="002B7527">
      <w:pPr>
        <w:tabs>
          <w:tab w:val="left" w:pos="1116"/>
        </w:tabs>
        <w:spacing w:line="276" w:lineRule="auto"/>
        <w:ind w:left="220" w:right="394"/>
        <w:jc w:val="both"/>
        <w:rPr>
          <w:rFonts w:cs="Arial"/>
          <w:sz w:val="22"/>
          <w:szCs w:val="22"/>
          <w:lang w:val="fr-FR"/>
        </w:rPr>
      </w:pPr>
    </w:p>
    <w:p w14:paraId="1FC2A59B" w14:textId="77777777" w:rsidR="002B7527" w:rsidRPr="002B7527" w:rsidRDefault="002B7527" w:rsidP="002B7527">
      <w:pPr>
        <w:tabs>
          <w:tab w:val="left" w:pos="1116"/>
        </w:tabs>
        <w:spacing w:line="276" w:lineRule="auto"/>
        <w:ind w:left="220" w:right="391"/>
        <w:jc w:val="both"/>
        <w:rPr>
          <w:sz w:val="22"/>
          <w:szCs w:val="20"/>
          <w:lang w:val="fr-FR"/>
        </w:rPr>
      </w:pPr>
      <w:r w:rsidRPr="002B7527">
        <w:rPr>
          <w:rFonts w:cs="Arial"/>
          <w:sz w:val="22"/>
          <w:szCs w:val="22"/>
          <w:lang w:val="fr-FR"/>
        </w:rPr>
        <w:lastRenderedPageBreak/>
        <w:t>La date de début de la deuxième phase de cette convention, c'est-à-dire le jour où la phase 1</w:t>
      </w:r>
      <w:r w:rsidRPr="002B7527">
        <w:rPr>
          <w:rFonts w:cs="Arial"/>
          <w:spacing w:val="-34"/>
          <w:sz w:val="22"/>
          <w:szCs w:val="22"/>
          <w:lang w:val="fr-FR"/>
        </w:rPr>
        <w:t xml:space="preserve"> </w:t>
      </w:r>
      <w:r w:rsidRPr="002B7527">
        <w:rPr>
          <w:rFonts w:cs="Arial"/>
          <w:sz w:val="22"/>
          <w:szCs w:val="22"/>
          <w:lang w:val="fr-FR"/>
        </w:rPr>
        <w:t xml:space="preserve">se termine, sera publiée, par pathologie, par l'Institut à l'adresse </w:t>
      </w:r>
      <w:hyperlink r:id="rId11">
        <w:r w:rsidRPr="002B7527">
          <w:rPr>
            <w:rFonts w:cs="Arial"/>
            <w:color w:val="0462C1"/>
            <w:sz w:val="22"/>
            <w:szCs w:val="22"/>
            <w:u w:val="single" w:color="0462C1"/>
            <w:lang w:val="fr-FR"/>
          </w:rPr>
          <w:t>http://www.inami.fgov.be</w:t>
        </w:r>
      </w:hyperlink>
      <w:r w:rsidRPr="002B7527">
        <w:rPr>
          <w:rFonts w:cs="Arial"/>
          <w:color w:val="0462C1"/>
          <w:sz w:val="22"/>
          <w:szCs w:val="22"/>
          <w:lang w:val="fr-FR"/>
        </w:rPr>
        <w:t xml:space="preserve"> </w:t>
      </w:r>
      <w:r w:rsidRPr="002B7527">
        <w:rPr>
          <w:rFonts w:cs="Arial"/>
          <w:sz w:val="22"/>
          <w:szCs w:val="22"/>
          <w:lang w:val="fr-FR"/>
        </w:rPr>
        <w:t>et communiquée au deuxième et troisième</w:t>
      </w:r>
      <w:r w:rsidRPr="002B7527">
        <w:rPr>
          <w:rFonts w:cs="Arial"/>
          <w:spacing w:val="-4"/>
          <w:sz w:val="22"/>
          <w:szCs w:val="22"/>
          <w:lang w:val="fr-FR"/>
        </w:rPr>
        <w:t xml:space="preserve"> </w:t>
      </w:r>
      <w:r w:rsidRPr="002B7527">
        <w:rPr>
          <w:rFonts w:cs="Arial"/>
          <w:sz w:val="22"/>
          <w:szCs w:val="22"/>
          <w:lang w:val="fr-FR"/>
        </w:rPr>
        <w:t>contractants</w:t>
      </w:r>
      <w:r w:rsidRPr="002B7527">
        <w:rPr>
          <w:sz w:val="22"/>
          <w:szCs w:val="20"/>
          <w:lang w:val="fr-FR"/>
        </w:rPr>
        <w:t>.</w:t>
      </w:r>
    </w:p>
    <w:p w14:paraId="0957F92A" w14:textId="77777777" w:rsidR="002B7527" w:rsidRPr="002B7527" w:rsidRDefault="002B7527" w:rsidP="002B7527">
      <w:pPr>
        <w:tabs>
          <w:tab w:val="left" w:pos="1116"/>
        </w:tabs>
        <w:spacing w:line="276" w:lineRule="auto"/>
        <w:ind w:left="220" w:right="394"/>
        <w:jc w:val="both"/>
        <w:rPr>
          <w:rFonts w:ascii="Calibri" w:hAnsi="Calibri"/>
          <w:sz w:val="20"/>
          <w:szCs w:val="20"/>
          <w:lang w:val="fr-FR"/>
        </w:rPr>
      </w:pPr>
    </w:p>
    <w:p w14:paraId="0EFE692C" w14:textId="77777777" w:rsidR="002B7527" w:rsidRPr="002B7527" w:rsidRDefault="002B7527" w:rsidP="002B7527">
      <w:pPr>
        <w:tabs>
          <w:tab w:val="left" w:pos="1116"/>
        </w:tabs>
        <w:spacing w:line="276" w:lineRule="auto"/>
        <w:ind w:left="220" w:right="391"/>
        <w:jc w:val="both"/>
        <w:rPr>
          <w:rFonts w:cs="Arial"/>
          <w:b/>
          <w:sz w:val="22"/>
          <w:szCs w:val="22"/>
          <w:lang w:val="fr-FR"/>
        </w:rPr>
      </w:pPr>
      <w:r w:rsidRPr="002B7527">
        <w:rPr>
          <w:rFonts w:cs="Arial"/>
          <w:b/>
          <w:sz w:val="22"/>
          <w:szCs w:val="22"/>
          <w:u w:val="thick"/>
          <w:lang w:val="fr-FR"/>
        </w:rPr>
        <w:t>ARTICLE</w:t>
      </w:r>
      <w:r w:rsidRPr="002B7527">
        <w:rPr>
          <w:rFonts w:cs="Arial"/>
          <w:b/>
          <w:spacing w:val="-2"/>
          <w:sz w:val="22"/>
          <w:szCs w:val="22"/>
          <w:u w:val="thick"/>
          <w:lang w:val="fr-FR"/>
        </w:rPr>
        <w:t xml:space="preserve"> </w:t>
      </w:r>
      <w:r w:rsidRPr="002B7527">
        <w:rPr>
          <w:rFonts w:cs="Arial"/>
          <w:b/>
          <w:sz w:val="22"/>
          <w:szCs w:val="22"/>
          <w:u w:val="thick"/>
          <w:lang w:val="fr-FR"/>
        </w:rPr>
        <w:t>3.</w:t>
      </w:r>
      <w:r w:rsidRPr="002B7527">
        <w:rPr>
          <w:rFonts w:cs="Arial"/>
          <w:b/>
          <w:sz w:val="22"/>
          <w:szCs w:val="22"/>
          <w:lang w:val="fr-FR"/>
        </w:rPr>
        <w:tab/>
        <w:t>PRESTATIONS</w:t>
      </w:r>
    </w:p>
    <w:p w14:paraId="51157734" w14:textId="77777777" w:rsidR="002B7527" w:rsidRPr="002B7527" w:rsidRDefault="002B7527" w:rsidP="002B7527">
      <w:pPr>
        <w:tabs>
          <w:tab w:val="left" w:pos="1116"/>
        </w:tabs>
        <w:spacing w:before="4"/>
        <w:jc w:val="both"/>
        <w:rPr>
          <w:rFonts w:cs="Arial"/>
          <w:b/>
          <w:szCs w:val="20"/>
          <w:lang w:val="fr-FR"/>
        </w:rPr>
      </w:pPr>
    </w:p>
    <w:p w14:paraId="3F8AE4E6" w14:textId="77777777" w:rsidR="002B7527" w:rsidRPr="002B7527" w:rsidRDefault="002B7527" w:rsidP="002B7527">
      <w:pPr>
        <w:widowControl w:val="0"/>
        <w:numPr>
          <w:ilvl w:val="1"/>
          <w:numId w:val="33"/>
        </w:numPr>
        <w:tabs>
          <w:tab w:val="left" w:pos="940"/>
          <w:tab w:val="left" w:pos="941"/>
        </w:tabs>
        <w:autoSpaceDE w:val="0"/>
        <w:autoSpaceDN w:val="0"/>
        <w:spacing w:before="94"/>
        <w:ind w:left="928" w:hanging="721"/>
        <w:outlineLvl w:val="0"/>
        <w:rPr>
          <w:rFonts w:cs="Arial"/>
          <w:b/>
          <w:snapToGrid w:val="0"/>
          <w:sz w:val="22"/>
          <w:szCs w:val="22"/>
          <w:lang w:val="fr-FR"/>
        </w:rPr>
      </w:pPr>
      <w:r w:rsidRPr="002B7527">
        <w:rPr>
          <w:rFonts w:cs="Arial"/>
          <w:b/>
          <w:snapToGrid w:val="0"/>
          <w:sz w:val="22"/>
          <w:szCs w:val="22"/>
          <w:u w:val="thick"/>
          <w:lang w:val="fr-FR"/>
        </w:rPr>
        <w:t>Libellé</w:t>
      </w:r>
    </w:p>
    <w:p w14:paraId="4E7C31AE" w14:textId="77777777" w:rsidR="002B7527" w:rsidRPr="002B7527" w:rsidRDefault="002B7527" w:rsidP="002B7527">
      <w:pPr>
        <w:tabs>
          <w:tab w:val="left" w:pos="1116"/>
        </w:tabs>
        <w:spacing w:before="160"/>
        <w:ind w:left="220"/>
        <w:jc w:val="both"/>
        <w:rPr>
          <w:rFonts w:cs="Arial"/>
          <w:sz w:val="22"/>
          <w:szCs w:val="20"/>
          <w:lang w:val="fr-FR"/>
        </w:rPr>
      </w:pPr>
      <w:r w:rsidRPr="002B7527">
        <w:rPr>
          <w:rFonts w:cs="Arial"/>
          <w:sz w:val="22"/>
          <w:szCs w:val="20"/>
          <w:lang w:val="fr-FR"/>
        </w:rPr>
        <w:t>Les prestations et les instruments de rééducation suivants sont admissibles à une intervention:</w:t>
      </w:r>
    </w:p>
    <w:p w14:paraId="0D8AD028" w14:textId="77777777" w:rsidR="002B7527" w:rsidRPr="002B7527" w:rsidRDefault="002B7527" w:rsidP="002B7527">
      <w:pPr>
        <w:tabs>
          <w:tab w:val="left" w:pos="1116"/>
        </w:tabs>
        <w:jc w:val="both"/>
        <w:rPr>
          <w:rFonts w:cs="Arial"/>
          <w:szCs w:val="20"/>
          <w:lang w:val="fr-FR"/>
        </w:rPr>
      </w:pPr>
    </w:p>
    <w:p w14:paraId="2160503F" w14:textId="77777777" w:rsidR="002B7527" w:rsidRPr="002B7527" w:rsidRDefault="002B7527" w:rsidP="002B7527">
      <w:pPr>
        <w:tabs>
          <w:tab w:val="left" w:pos="1116"/>
        </w:tabs>
        <w:spacing w:before="1"/>
        <w:jc w:val="both"/>
        <w:rPr>
          <w:rFonts w:cs="Arial"/>
          <w:sz w:val="25"/>
          <w:szCs w:val="20"/>
          <w:lang w:val="fr-FR"/>
        </w:rPr>
      </w:pPr>
    </w:p>
    <w:p w14:paraId="06F33FD5" w14:textId="77777777" w:rsidR="002B7527" w:rsidRPr="002B7527" w:rsidRDefault="002B7527" w:rsidP="002B7527">
      <w:pPr>
        <w:widowControl w:val="0"/>
        <w:numPr>
          <w:ilvl w:val="2"/>
          <w:numId w:val="33"/>
        </w:numPr>
        <w:tabs>
          <w:tab w:val="left" w:pos="1072"/>
          <w:tab w:val="left" w:pos="1073"/>
        </w:tabs>
        <w:autoSpaceDE w:val="0"/>
        <w:autoSpaceDN w:val="0"/>
        <w:spacing w:before="1"/>
        <w:ind w:left="1072" w:hanging="853"/>
        <w:outlineLvl w:val="0"/>
        <w:rPr>
          <w:rFonts w:cs="Arial"/>
          <w:b/>
          <w:snapToGrid w:val="0"/>
          <w:sz w:val="22"/>
          <w:szCs w:val="22"/>
          <w:lang w:val="fr-FR"/>
        </w:rPr>
      </w:pPr>
      <w:r w:rsidRPr="002B7527">
        <w:rPr>
          <w:rFonts w:cs="Arial"/>
          <w:b/>
          <w:snapToGrid w:val="0"/>
          <w:sz w:val="22"/>
          <w:szCs w:val="22"/>
          <w:u w:val="thick"/>
          <w:lang w:val="fr-FR"/>
        </w:rPr>
        <w:t>Forfait 1 – phase</w:t>
      </w:r>
      <w:r w:rsidRPr="002B7527">
        <w:rPr>
          <w:rFonts w:cs="Arial"/>
          <w:b/>
          <w:snapToGrid w:val="0"/>
          <w:spacing w:val="-2"/>
          <w:sz w:val="22"/>
          <w:szCs w:val="22"/>
          <w:u w:val="thick"/>
          <w:lang w:val="fr-FR"/>
        </w:rPr>
        <w:t xml:space="preserve"> </w:t>
      </w:r>
      <w:r w:rsidRPr="002B7527">
        <w:rPr>
          <w:rFonts w:cs="Arial"/>
          <w:b/>
          <w:snapToGrid w:val="0"/>
          <w:sz w:val="22"/>
          <w:szCs w:val="22"/>
          <w:u w:val="thick"/>
          <w:lang w:val="fr-FR"/>
        </w:rPr>
        <w:t>préopératoire</w:t>
      </w:r>
    </w:p>
    <w:p w14:paraId="3CE471AC" w14:textId="77777777" w:rsidR="002B7527" w:rsidRPr="002B7527" w:rsidRDefault="002B7527" w:rsidP="002B7527">
      <w:pPr>
        <w:tabs>
          <w:tab w:val="left" w:pos="1116"/>
        </w:tabs>
        <w:spacing w:before="3"/>
        <w:jc w:val="both"/>
        <w:rPr>
          <w:rFonts w:cs="Arial"/>
          <w:b/>
          <w:sz w:val="14"/>
          <w:szCs w:val="20"/>
          <w:lang w:val="fr-FR"/>
        </w:rPr>
      </w:pP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4"/>
        <w:gridCol w:w="1557"/>
        <w:gridCol w:w="1423"/>
        <w:gridCol w:w="1425"/>
      </w:tblGrid>
      <w:tr w:rsidR="002B7527" w:rsidRPr="002B7527" w14:paraId="53D68CF5" w14:textId="77777777" w:rsidTr="00A41777">
        <w:trPr>
          <w:trHeight w:val="561"/>
        </w:trPr>
        <w:tc>
          <w:tcPr>
            <w:tcW w:w="1555" w:type="dxa"/>
          </w:tcPr>
          <w:p w14:paraId="22E99C2B" w14:textId="77777777" w:rsidR="002B7527" w:rsidRPr="002B7527" w:rsidRDefault="002B7527" w:rsidP="002B7527">
            <w:pPr>
              <w:ind w:left="720"/>
              <w:contextualSpacing/>
              <w:rPr>
                <w:rFonts w:cs="Arial"/>
                <w:sz w:val="22"/>
                <w:szCs w:val="22"/>
                <w:lang w:val="fr-FR" w:eastAsia="fr-FR" w:bidi="fr-FR"/>
              </w:rPr>
            </w:pPr>
          </w:p>
        </w:tc>
        <w:tc>
          <w:tcPr>
            <w:tcW w:w="3404" w:type="dxa"/>
          </w:tcPr>
          <w:p w14:paraId="7718D870" w14:textId="77777777" w:rsidR="002B7527" w:rsidRPr="002B7527" w:rsidRDefault="002B7527" w:rsidP="002B7527">
            <w:pPr>
              <w:ind w:left="720"/>
              <w:contextualSpacing/>
              <w:rPr>
                <w:rFonts w:cs="Arial"/>
                <w:sz w:val="22"/>
                <w:szCs w:val="22"/>
                <w:lang w:val="fr-FR" w:eastAsia="fr-FR" w:bidi="fr-FR"/>
              </w:rPr>
            </w:pPr>
          </w:p>
        </w:tc>
        <w:tc>
          <w:tcPr>
            <w:tcW w:w="1557" w:type="dxa"/>
          </w:tcPr>
          <w:p w14:paraId="0F343115" w14:textId="77777777" w:rsidR="002B7527" w:rsidRPr="002B7527" w:rsidRDefault="002B7527" w:rsidP="002B7527">
            <w:pPr>
              <w:ind w:left="720"/>
              <w:contextualSpacing/>
              <w:rPr>
                <w:rFonts w:cs="Arial"/>
                <w:sz w:val="22"/>
                <w:szCs w:val="22"/>
                <w:lang w:val="fr-FR" w:eastAsia="fr-FR" w:bidi="fr-FR"/>
              </w:rPr>
            </w:pPr>
          </w:p>
        </w:tc>
        <w:tc>
          <w:tcPr>
            <w:tcW w:w="2848" w:type="dxa"/>
            <w:gridSpan w:val="2"/>
          </w:tcPr>
          <w:p w14:paraId="604BB7C9" w14:textId="77777777" w:rsidR="002B7527" w:rsidRPr="002B7527" w:rsidRDefault="002B7527" w:rsidP="002B7527">
            <w:pPr>
              <w:spacing w:before="148"/>
              <w:ind w:left="108"/>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2B5A8C7A" w14:textId="77777777" w:rsidTr="00A41777">
        <w:trPr>
          <w:trHeight w:val="563"/>
        </w:trPr>
        <w:tc>
          <w:tcPr>
            <w:tcW w:w="1555" w:type="dxa"/>
          </w:tcPr>
          <w:p w14:paraId="68EA8544" w14:textId="77777777" w:rsidR="002B7527" w:rsidRPr="002B7527" w:rsidRDefault="002B7527" w:rsidP="002B7527">
            <w:pPr>
              <w:spacing w:before="62"/>
              <w:ind w:left="107"/>
              <w:contextualSpacing/>
              <w:rPr>
                <w:rFonts w:cs="Arial"/>
                <w:b/>
                <w:sz w:val="22"/>
                <w:szCs w:val="22"/>
                <w:lang w:val="fr-FR" w:eastAsia="fr-FR" w:bidi="fr-FR"/>
              </w:rPr>
            </w:pPr>
            <w:r w:rsidRPr="002B7527">
              <w:rPr>
                <w:rFonts w:cs="Arial"/>
                <w:b/>
                <w:sz w:val="22"/>
                <w:szCs w:val="22"/>
                <w:lang w:val="fr-FR" w:eastAsia="fr-FR" w:bidi="fr-FR"/>
              </w:rPr>
              <w:t>Pseudocode</w:t>
            </w:r>
          </w:p>
        </w:tc>
        <w:tc>
          <w:tcPr>
            <w:tcW w:w="3404" w:type="dxa"/>
          </w:tcPr>
          <w:p w14:paraId="080781FC" w14:textId="77777777" w:rsidR="002B7527" w:rsidRPr="002B7527" w:rsidRDefault="002B7527" w:rsidP="002B7527">
            <w:pPr>
              <w:spacing w:before="62"/>
              <w:ind w:left="107"/>
              <w:contextualSpacing/>
              <w:rPr>
                <w:rFonts w:cs="Arial"/>
                <w:b/>
                <w:sz w:val="22"/>
                <w:szCs w:val="22"/>
                <w:lang w:val="fr-FR" w:eastAsia="fr-FR" w:bidi="fr-FR"/>
              </w:rPr>
            </w:pPr>
            <w:r w:rsidRPr="002B7527">
              <w:rPr>
                <w:rFonts w:cs="Arial"/>
                <w:b/>
                <w:sz w:val="22"/>
                <w:szCs w:val="22"/>
                <w:lang w:val="fr-FR" w:eastAsia="fr-FR" w:bidi="fr-FR"/>
              </w:rPr>
              <w:t>Libellé</w:t>
            </w:r>
          </w:p>
        </w:tc>
        <w:tc>
          <w:tcPr>
            <w:tcW w:w="1557" w:type="dxa"/>
          </w:tcPr>
          <w:p w14:paraId="231252D3" w14:textId="77777777" w:rsidR="002B7527" w:rsidRPr="002B7527" w:rsidRDefault="002B7527" w:rsidP="002B7527">
            <w:pPr>
              <w:spacing w:before="62"/>
              <w:ind w:left="108"/>
              <w:contextualSpacing/>
              <w:rPr>
                <w:rFonts w:cs="Arial"/>
                <w:b/>
                <w:sz w:val="22"/>
                <w:szCs w:val="22"/>
                <w:lang w:val="fr-FR" w:eastAsia="fr-FR" w:bidi="fr-FR"/>
              </w:rPr>
            </w:pPr>
            <w:r w:rsidRPr="002B7527">
              <w:rPr>
                <w:rFonts w:cs="Arial"/>
                <w:b/>
                <w:sz w:val="22"/>
                <w:szCs w:val="22"/>
                <w:lang w:val="fr-FR" w:eastAsia="fr-FR" w:bidi="fr-FR"/>
              </w:rPr>
              <w:t>Tarif</w:t>
            </w:r>
          </w:p>
        </w:tc>
        <w:tc>
          <w:tcPr>
            <w:tcW w:w="1423" w:type="dxa"/>
          </w:tcPr>
          <w:p w14:paraId="11003DED" w14:textId="77777777" w:rsidR="002B7527" w:rsidRPr="002B7527" w:rsidRDefault="002B7527" w:rsidP="002B7527">
            <w:pPr>
              <w:spacing w:before="151"/>
              <w:ind w:left="108"/>
              <w:contextualSpacing/>
              <w:rPr>
                <w:rFonts w:cs="Arial"/>
                <w:b/>
                <w:sz w:val="22"/>
                <w:szCs w:val="22"/>
                <w:lang w:val="fr-FR" w:eastAsia="fr-FR" w:bidi="fr-FR"/>
              </w:rPr>
            </w:pPr>
            <w:r w:rsidRPr="002B7527">
              <w:rPr>
                <w:rFonts w:cs="Arial"/>
                <w:b/>
                <w:sz w:val="22"/>
                <w:szCs w:val="22"/>
                <w:lang w:val="fr-FR" w:eastAsia="fr-FR" w:bidi="fr-FR"/>
              </w:rPr>
              <w:t>RP</w:t>
            </w:r>
          </w:p>
        </w:tc>
        <w:tc>
          <w:tcPr>
            <w:tcW w:w="1425" w:type="dxa"/>
          </w:tcPr>
          <w:p w14:paraId="51545555" w14:textId="77777777" w:rsidR="002B7527" w:rsidRPr="002B7527" w:rsidRDefault="002B7527" w:rsidP="002B7527">
            <w:pPr>
              <w:spacing w:before="151"/>
              <w:ind w:left="109"/>
              <w:contextualSpacing/>
              <w:rPr>
                <w:rFonts w:cs="Arial"/>
                <w:b/>
                <w:sz w:val="22"/>
                <w:szCs w:val="22"/>
                <w:lang w:val="fr-FR" w:eastAsia="fr-FR" w:bidi="fr-FR"/>
              </w:rPr>
            </w:pPr>
            <w:r w:rsidRPr="002B7527">
              <w:rPr>
                <w:rFonts w:cs="Arial"/>
                <w:b/>
                <w:sz w:val="22"/>
                <w:szCs w:val="22"/>
                <w:lang w:val="fr-FR" w:eastAsia="fr-FR" w:bidi="fr-FR"/>
              </w:rPr>
              <w:t>RNP</w:t>
            </w:r>
          </w:p>
        </w:tc>
      </w:tr>
      <w:tr w:rsidR="002B7527" w:rsidRPr="002B7527" w14:paraId="5F43E333" w14:textId="77777777" w:rsidTr="00A41777">
        <w:trPr>
          <w:trHeight w:val="564"/>
        </w:trPr>
        <w:tc>
          <w:tcPr>
            <w:tcW w:w="1555" w:type="dxa"/>
          </w:tcPr>
          <w:p w14:paraId="4BCBDBB1" w14:textId="77777777" w:rsidR="002B7527" w:rsidRPr="002B7527" w:rsidRDefault="002B7527" w:rsidP="002B7527">
            <w:pPr>
              <w:spacing w:before="144"/>
              <w:ind w:left="107"/>
              <w:contextualSpacing/>
              <w:rPr>
                <w:rFonts w:cs="Arial"/>
                <w:b/>
                <w:sz w:val="22"/>
                <w:szCs w:val="22"/>
                <w:lang w:val="fr-FR" w:eastAsia="fr-FR" w:bidi="fr-FR"/>
              </w:rPr>
            </w:pPr>
            <w:r w:rsidRPr="002B7527">
              <w:rPr>
                <w:rFonts w:cs="Arial"/>
                <w:b/>
                <w:sz w:val="22"/>
                <w:szCs w:val="22"/>
                <w:lang w:val="fr-FR" w:eastAsia="fr-FR" w:bidi="fr-FR"/>
              </w:rPr>
              <w:t>567372</w:t>
            </w:r>
          </w:p>
        </w:tc>
        <w:tc>
          <w:tcPr>
            <w:tcW w:w="3404" w:type="dxa"/>
          </w:tcPr>
          <w:p w14:paraId="66B7F80E" w14:textId="77777777" w:rsidR="002B7527" w:rsidRPr="002B7527" w:rsidRDefault="002B7527" w:rsidP="002B7527">
            <w:pPr>
              <w:tabs>
                <w:tab w:val="left" w:pos="824"/>
                <w:tab w:val="left" w:pos="1285"/>
                <w:tab w:val="left" w:pos="2175"/>
                <w:tab w:val="left" w:pos="2633"/>
              </w:tabs>
              <w:spacing w:before="10"/>
              <w:ind w:left="107"/>
              <w:contextualSpacing/>
              <w:rPr>
                <w:rFonts w:cs="Arial"/>
                <w:sz w:val="22"/>
                <w:szCs w:val="22"/>
                <w:lang w:val="fr-FR" w:eastAsia="fr-FR" w:bidi="fr-FR"/>
              </w:rPr>
            </w:pPr>
            <w:r w:rsidRPr="002B7527">
              <w:rPr>
                <w:rFonts w:cs="Arial"/>
                <w:sz w:val="22"/>
                <w:szCs w:val="22"/>
                <w:lang w:val="fr-FR" w:eastAsia="fr-FR" w:bidi="fr-FR"/>
              </w:rPr>
              <w:t>Prise</w:t>
            </w:r>
            <w:r w:rsidRPr="002B7527">
              <w:rPr>
                <w:rFonts w:cs="Arial"/>
                <w:sz w:val="22"/>
                <w:szCs w:val="22"/>
                <w:lang w:val="fr-FR" w:eastAsia="fr-FR" w:bidi="fr-FR"/>
              </w:rPr>
              <w:tab/>
              <w:t>en</w:t>
            </w:r>
            <w:r w:rsidRPr="002B7527">
              <w:rPr>
                <w:rFonts w:cs="Arial"/>
                <w:sz w:val="22"/>
                <w:szCs w:val="22"/>
                <w:lang w:val="fr-FR" w:eastAsia="fr-FR" w:bidi="fr-FR"/>
              </w:rPr>
              <w:tab/>
              <w:t>charge</w:t>
            </w:r>
            <w:r w:rsidRPr="002B7527">
              <w:rPr>
                <w:rFonts w:cs="Arial"/>
                <w:sz w:val="22"/>
                <w:szCs w:val="22"/>
                <w:lang w:val="fr-FR" w:eastAsia="fr-FR" w:bidi="fr-FR"/>
              </w:rPr>
              <w:tab/>
              <w:t>du</w:t>
            </w:r>
            <w:r w:rsidRPr="002B7527">
              <w:rPr>
                <w:rFonts w:cs="Arial"/>
                <w:sz w:val="22"/>
                <w:szCs w:val="22"/>
                <w:lang w:val="fr-FR" w:eastAsia="fr-FR" w:bidi="fr-FR"/>
              </w:rPr>
              <w:tab/>
              <w:t>patient</w:t>
            </w:r>
          </w:p>
          <w:p w14:paraId="3AB41A5C" w14:textId="77777777" w:rsidR="002B7527" w:rsidRPr="002B7527" w:rsidRDefault="002B7527" w:rsidP="002B7527">
            <w:pPr>
              <w:spacing w:before="20"/>
              <w:ind w:left="107"/>
              <w:contextualSpacing/>
              <w:rPr>
                <w:rFonts w:cs="Arial"/>
                <w:sz w:val="22"/>
                <w:szCs w:val="22"/>
                <w:lang w:val="fr-FR" w:eastAsia="fr-FR" w:bidi="fr-FR"/>
              </w:rPr>
            </w:pPr>
            <w:r w:rsidRPr="002B7527">
              <w:rPr>
                <w:rFonts w:cs="Arial"/>
                <w:sz w:val="22"/>
                <w:szCs w:val="22"/>
                <w:lang w:val="fr-FR" w:eastAsia="fr-FR" w:bidi="fr-FR"/>
              </w:rPr>
              <w:t>(ponctuel)</w:t>
            </w:r>
          </w:p>
        </w:tc>
        <w:tc>
          <w:tcPr>
            <w:tcW w:w="1557" w:type="dxa"/>
          </w:tcPr>
          <w:p w14:paraId="2A641D21" w14:textId="77777777" w:rsidR="002B7527" w:rsidRPr="002B7527" w:rsidRDefault="002B7527" w:rsidP="002B7527">
            <w:pPr>
              <w:spacing w:before="147"/>
              <w:ind w:left="108"/>
              <w:contextualSpacing/>
              <w:rPr>
                <w:rFonts w:cs="Arial"/>
                <w:sz w:val="22"/>
                <w:szCs w:val="22"/>
                <w:lang w:val="fr-FR" w:eastAsia="fr-FR" w:bidi="fr-FR"/>
              </w:rPr>
            </w:pPr>
            <w:r w:rsidRPr="002B7527">
              <w:rPr>
                <w:rFonts w:cs="Arial"/>
                <w:sz w:val="22"/>
                <w:szCs w:val="22"/>
                <w:lang w:val="fr-FR" w:eastAsia="fr-FR" w:bidi="fr-FR"/>
              </w:rPr>
              <w:t>30,65 EUR</w:t>
            </w:r>
          </w:p>
        </w:tc>
        <w:tc>
          <w:tcPr>
            <w:tcW w:w="1423" w:type="dxa"/>
          </w:tcPr>
          <w:p w14:paraId="5DBE4F6E" w14:textId="77777777" w:rsidR="002B7527" w:rsidRPr="002B7527" w:rsidRDefault="002B7527" w:rsidP="002B7527">
            <w:pPr>
              <w:spacing w:before="154"/>
              <w:ind w:left="108"/>
              <w:contextualSpacing/>
              <w:rPr>
                <w:rFonts w:cs="Arial"/>
                <w:sz w:val="22"/>
                <w:szCs w:val="22"/>
                <w:lang w:val="fr-FR" w:eastAsia="fr-FR" w:bidi="fr-FR"/>
              </w:rPr>
            </w:pPr>
            <w:r w:rsidRPr="002B7527">
              <w:rPr>
                <w:rFonts w:cs="Arial"/>
                <w:sz w:val="22"/>
                <w:szCs w:val="22"/>
                <w:lang w:val="fr-FR" w:eastAsia="fr-FR" w:bidi="fr-FR"/>
              </w:rPr>
              <w:t>0 EUR</w:t>
            </w:r>
          </w:p>
        </w:tc>
        <w:tc>
          <w:tcPr>
            <w:tcW w:w="1425" w:type="dxa"/>
          </w:tcPr>
          <w:p w14:paraId="68FA23FF" w14:textId="77777777" w:rsidR="002B7527" w:rsidRPr="002B7527" w:rsidRDefault="002B7527" w:rsidP="002B7527">
            <w:pPr>
              <w:spacing w:before="154"/>
              <w:ind w:left="109"/>
              <w:contextualSpacing/>
              <w:rPr>
                <w:rFonts w:cs="Arial"/>
                <w:sz w:val="22"/>
                <w:szCs w:val="22"/>
                <w:lang w:val="fr-FR" w:eastAsia="fr-FR" w:bidi="fr-FR"/>
              </w:rPr>
            </w:pPr>
            <w:r w:rsidRPr="002B7527">
              <w:rPr>
                <w:rFonts w:cs="Arial"/>
                <w:sz w:val="22"/>
                <w:szCs w:val="22"/>
                <w:lang w:val="fr-FR" w:eastAsia="fr-FR" w:bidi="fr-FR"/>
              </w:rPr>
              <w:t>0 EUR</w:t>
            </w:r>
          </w:p>
        </w:tc>
      </w:tr>
    </w:tbl>
    <w:p w14:paraId="4A6FF524" w14:textId="77777777" w:rsidR="002B7527" w:rsidRPr="002B7527" w:rsidRDefault="002B7527" w:rsidP="002B7527">
      <w:pPr>
        <w:tabs>
          <w:tab w:val="left" w:pos="1116"/>
        </w:tabs>
        <w:spacing w:before="7"/>
        <w:jc w:val="both"/>
        <w:rPr>
          <w:rFonts w:cs="Arial"/>
          <w:b/>
          <w:sz w:val="20"/>
          <w:szCs w:val="20"/>
          <w:lang w:val="fr-FR"/>
        </w:rPr>
      </w:pPr>
    </w:p>
    <w:p w14:paraId="441C4935"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Ce forfait comprend la formation préopératoire et l’anamnèse du patient par :</w:t>
      </w:r>
    </w:p>
    <w:p w14:paraId="0C315C03" w14:textId="77777777" w:rsidR="002B7527" w:rsidRPr="002B7527" w:rsidRDefault="002B7527" w:rsidP="002B7527">
      <w:pPr>
        <w:widowControl w:val="0"/>
        <w:numPr>
          <w:ilvl w:val="3"/>
          <w:numId w:val="33"/>
        </w:numPr>
        <w:tabs>
          <w:tab w:val="left" w:pos="940"/>
          <w:tab w:val="left" w:pos="941"/>
        </w:tabs>
        <w:autoSpaceDE w:val="0"/>
        <w:autoSpaceDN w:val="0"/>
        <w:spacing w:before="184" w:line="237" w:lineRule="auto"/>
        <w:ind w:right="396" w:hanging="437"/>
        <w:rPr>
          <w:rFonts w:cs="Arial"/>
          <w:sz w:val="20"/>
          <w:szCs w:val="20"/>
          <w:lang w:val="fr-FR"/>
        </w:rPr>
      </w:pPr>
      <w:r w:rsidRPr="002B7527">
        <w:rPr>
          <w:rFonts w:cs="Arial"/>
          <w:sz w:val="20"/>
          <w:szCs w:val="20"/>
          <w:lang w:val="fr-FR"/>
        </w:rPr>
        <w:t>Soit le kinésithérapeute, au choix du patient, faisant partie de l’établissement de soins, répondant aux critères énoncés à l’article 5 de la présente convention</w:t>
      </w:r>
      <w:r w:rsidRPr="002B7527">
        <w:rPr>
          <w:rFonts w:cs="Arial"/>
          <w:spacing w:val="-12"/>
          <w:sz w:val="20"/>
          <w:szCs w:val="20"/>
          <w:lang w:val="fr-FR"/>
        </w:rPr>
        <w:t xml:space="preserve"> </w:t>
      </w:r>
      <w:r w:rsidRPr="002B7527">
        <w:rPr>
          <w:rFonts w:cs="Arial"/>
          <w:sz w:val="20"/>
          <w:szCs w:val="20"/>
          <w:lang w:val="fr-FR"/>
        </w:rPr>
        <w:t>;</w:t>
      </w:r>
    </w:p>
    <w:p w14:paraId="5CA385D4" w14:textId="77777777" w:rsidR="002B7527" w:rsidRPr="002B7527" w:rsidRDefault="002B7527" w:rsidP="002B7527">
      <w:pPr>
        <w:widowControl w:val="0"/>
        <w:numPr>
          <w:ilvl w:val="3"/>
          <w:numId w:val="33"/>
        </w:numPr>
        <w:tabs>
          <w:tab w:val="left" w:pos="940"/>
          <w:tab w:val="left" w:pos="941"/>
        </w:tabs>
        <w:autoSpaceDE w:val="0"/>
        <w:autoSpaceDN w:val="0"/>
        <w:spacing w:before="1"/>
        <w:ind w:right="393" w:hanging="437"/>
        <w:rPr>
          <w:rFonts w:cs="Arial"/>
          <w:sz w:val="20"/>
          <w:szCs w:val="20"/>
          <w:lang w:val="fr-FR"/>
        </w:rPr>
      </w:pPr>
      <w:r w:rsidRPr="002B7527">
        <w:rPr>
          <w:rFonts w:cs="Arial"/>
          <w:sz w:val="20"/>
          <w:szCs w:val="20"/>
          <w:lang w:val="fr-FR"/>
        </w:rPr>
        <w:t>Soit le kinésithérapeute choisi par le patient répondant aux critères énoncés à l’article 6 de la présente</w:t>
      </w:r>
      <w:r w:rsidRPr="002B7527">
        <w:rPr>
          <w:rFonts w:cs="Arial"/>
          <w:spacing w:val="-3"/>
          <w:sz w:val="20"/>
          <w:szCs w:val="20"/>
          <w:lang w:val="fr-FR"/>
        </w:rPr>
        <w:t xml:space="preserve"> </w:t>
      </w:r>
      <w:r w:rsidRPr="002B7527">
        <w:rPr>
          <w:rFonts w:cs="Arial"/>
          <w:sz w:val="20"/>
          <w:szCs w:val="20"/>
          <w:lang w:val="fr-FR"/>
        </w:rPr>
        <w:t>convention.</w:t>
      </w:r>
    </w:p>
    <w:p w14:paraId="0851EC56" w14:textId="77777777" w:rsidR="002B7527" w:rsidRPr="002B7527" w:rsidRDefault="002B7527" w:rsidP="002B7527">
      <w:pPr>
        <w:tabs>
          <w:tab w:val="left" w:pos="1116"/>
        </w:tabs>
        <w:spacing w:before="198" w:line="276" w:lineRule="auto"/>
        <w:ind w:left="220"/>
        <w:jc w:val="both"/>
        <w:rPr>
          <w:rFonts w:cs="Arial"/>
          <w:sz w:val="22"/>
          <w:szCs w:val="20"/>
          <w:lang w:val="fr-FR"/>
        </w:rPr>
      </w:pPr>
      <w:r w:rsidRPr="002B7527">
        <w:rPr>
          <w:rFonts w:cs="Arial"/>
          <w:sz w:val="22"/>
          <w:szCs w:val="20"/>
          <w:lang w:val="fr-FR"/>
        </w:rPr>
        <w:t>Cette prestation ne peut être attestée qu’une seule fois pendant toute la durée du trajet de soins préopératoire par :</w:t>
      </w:r>
    </w:p>
    <w:p w14:paraId="49E45C4F" w14:textId="77777777" w:rsidR="002B7527" w:rsidRPr="002B7527" w:rsidRDefault="002B7527" w:rsidP="002B7527">
      <w:pPr>
        <w:widowControl w:val="0"/>
        <w:numPr>
          <w:ilvl w:val="3"/>
          <w:numId w:val="33"/>
        </w:numPr>
        <w:tabs>
          <w:tab w:val="left" w:pos="928"/>
          <w:tab w:val="left" w:pos="929"/>
        </w:tabs>
        <w:autoSpaceDE w:val="0"/>
        <w:autoSpaceDN w:val="0"/>
        <w:spacing w:before="160" w:line="271" w:lineRule="auto"/>
        <w:ind w:left="928" w:right="392" w:hanging="425"/>
        <w:rPr>
          <w:rFonts w:cs="Arial"/>
          <w:sz w:val="20"/>
          <w:szCs w:val="20"/>
          <w:lang w:val="fr-FR"/>
        </w:rPr>
      </w:pPr>
      <w:r w:rsidRPr="002B7527">
        <w:rPr>
          <w:rFonts w:cs="Arial"/>
          <w:sz w:val="20"/>
          <w:szCs w:val="20"/>
          <w:lang w:val="fr-FR"/>
        </w:rPr>
        <w:t>Soit l’établissement de soins susmentionné, auquel est rattaché le kinésithérapeute au choix du patient qui a effectué la prestation</w:t>
      </w:r>
      <w:r w:rsidRPr="002B7527">
        <w:rPr>
          <w:rFonts w:cs="Arial"/>
          <w:spacing w:val="-6"/>
          <w:sz w:val="20"/>
          <w:szCs w:val="20"/>
          <w:lang w:val="fr-FR"/>
        </w:rPr>
        <w:t xml:space="preserve"> </w:t>
      </w:r>
      <w:r w:rsidRPr="002B7527">
        <w:rPr>
          <w:rFonts w:cs="Arial"/>
          <w:sz w:val="20"/>
          <w:szCs w:val="20"/>
          <w:lang w:val="fr-FR"/>
        </w:rPr>
        <w:t>;</w:t>
      </w:r>
    </w:p>
    <w:p w14:paraId="58B61DF6" w14:textId="77777777" w:rsidR="002B7527" w:rsidRPr="002B7527" w:rsidRDefault="002B7527" w:rsidP="002B7527">
      <w:pPr>
        <w:widowControl w:val="0"/>
        <w:numPr>
          <w:ilvl w:val="3"/>
          <w:numId w:val="33"/>
        </w:numPr>
        <w:tabs>
          <w:tab w:val="left" w:pos="928"/>
          <w:tab w:val="left" w:pos="929"/>
        </w:tabs>
        <w:autoSpaceDE w:val="0"/>
        <w:autoSpaceDN w:val="0"/>
        <w:spacing w:before="7" w:line="271" w:lineRule="auto"/>
        <w:ind w:left="928" w:right="399" w:hanging="425"/>
        <w:rPr>
          <w:rFonts w:cs="Arial"/>
          <w:sz w:val="20"/>
          <w:szCs w:val="20"/>
          <w:lang w:val="fr-FR"/>
        </w:rPr>
      </w:pPr>
      <w:r w:rsidRPr="002B7527">
        <w:rPr>
          <w:rFonts w:cs="Arial"/>
          <w:sz w:val="20"/>
          <w:szCs w:val="20"/>
          <w:lang w:val="fr-FR"/>
        </w:rPr>
        <w:t>Soit</w:t>
      </w:r>
      <w:r w:rsidRPr="002B7527">
        <w:rPr>
          <w:rFonts w:cs="Arial"/>
          <w:spacing w:val="-3"/>
          <w:sz w:val="20"/>
          <w:szCs w:val="20"/>
          <w:lang w:val="fr-FR"/>
        </w:rPr>
        <w:t xml:space="preserve"> </w:t>
      </w:r>
      <w:r w:rsidRPr="002B7527">
        <w:rPr>
          <w:rFonts w:cs="Arial"/>
          <w:sz w:val="20"/>
          <w:szCs w:val="20"/>
          <w:lang w:val="fr-FR"/>
        </w:rPr>
        <w:t>le</w:t>
      </w:r>
      <w:r w:rsidRPr="002B7527">
        <w:rPr>
          <w:rFonts w:cs="Arial"/>
          <w:spacing w:val="-6"/>
          <w:sz w:val="20"/>
          <w:szCs w:val="20"/>
          <w:lang w:val="fr-FR"/>
        </w:rPr>
        <w:t xml:space="preserve"> </w:t>
      </w:r>
      <w:r w:rsidRPr="002B7527">
        <w:rPr>
          <w:rFonts w:cs="Arial"/>
          <w:sz w:val="20"/>
          <w:szCs w:val="20"/>
          <w:lang w:val="fr-FR"/>
        </w:rPr>
        <w:t>kinésithérapeute</w:t>
      </w:r>
      <w:r w:rsidRPr="002B7527">
        <w:rPr>
          <w:rFonts w:cs="Arial"/>
          <w:spacing w:val="-6"/>
          <w:sz w:val="20"/>
          <w:szCs w:val="20"/>
          <w:lang w:val="fr-FR"/>
        </w:rPr>
        <w:t xml:space="preserve"> </w:t>
      </w:r>
      <w:r w:rsidRPr="002B7527">
        <w:rPr>
          <w:rFonts w:cs="Arial"/>
          <w:sz w:val="20"/>
          <w:szCs w:val="20"/>
          <w:lang w:val="fr-FR"/>
        </w:rPr>
        <w:t>susmentionné,</w:t>
      </w:r>
      <w:r w:rsidRPr="002B7527">
        <w:rPr>
          <w:rFonts w:cs="Arial"/>
          <w:spacing w:val="-3"/>
          <w:sz w:val="20"/>
          <w:szCs w:val="20"/>
          <w:lang w:val="fr-FR"/>
        </w:rPr>
        <w:t xml:space="preserve"> </w:t>
      </w:r>
      <w:r w:rsidRPr="002B7527">
        <w:rPr>
          <w:rFonts w:cs="Arial"/>
          <w:sz w:val="20"/>
          <w:szCs w:val="20"/>
          <w:lang w:val="fr-FR"/>
        </w:rPr>
        <w:t>choisi</w:t>
      </w:r>
      <w:r w:rsidRPr="002B7527">
        <w:rPr>
          <w:rFonts w:cs="Arial"/>
          <w:spacing w:val="-5"/>
          <w:sz w:val="20"/>
          <w:szCs w:val="20"/>
          <w:lang w:val="fr-FR"/>
        </w:rPr>
        <w:t xml:space="preserve"> </w:t>
      </w:r>
      <w:r w:rsidRPr="002B7527">
        <w:rPr>
          <w:rFonts w:cs="Arial"/>
          <w:sz w:val="20"/>
          <w:szCs w:val="20"/>
          <w:lang w:val="fr-FR"/>
        </w:rPr>
        <w:t>par</w:t>
      </w:r>
      <w:r w:rsidRPr="002B7527">
        <w:rPr>
          <w:rFonts w:cs="Arial"/>
          <w:spacing w:val="-2"/>
          <w:sz w:val="20"/>
          <w:szCs w:val="20"/>
          <w:lang w:val="fr-FR"/>
        </w:rPr>
        <w:t xml:space="preserve"> </w:t>
      </w:r>
      <w:r w:rsidRPr="002B7527">
        <w:rPr>
          <w:rFonts w:cs="Arial"/>
          <w:sz w:val="20"/>
          <w:szCs w:val="20"/>
          <w:lang w:val="fr-FR"/>
        </w:rPr>
        <w:t>le</w:t>
      </w:r>
      <w:r w:rsidRPr="002B7527">
        <w:rPr>
          <w:rFonts w:cs="Arial"/>
          <w:spacing w:val="-4"/>
          <w:sz w:val="20"/>
          <w:szCs w:val="20"/>
          <w:lang w:val="fr-FR"/>
        </w:rPr>
        <w:t xml:space="preserve"> </w:t>
      </w:r>
      <w:r w:rsidRPr="002B7527">
        <w:rPr>
          <w:rFonts w:cs="Arial"/>
          <w:sz w:val="20"/>
          <w:szCs w:val="20"/>
          <w:lang w:val="fr-FR"/>
        </w:rPr>
        <w:t>patient,</w:t>
      </w:r>
      <w:r w:rsidRPr="002B7527">
        <w:rPr>
          <w:rFonts w:cs="Arial"/>
          <w:spacing w:val="-5"/>
          <w:sz w:val="20"/>
          <w:szCs w:val="20"/>
          <w:lang w:val="fr-FR"/>
        </w:rPr>
        <w:t xml:space="preserve"> </w:t>
      </w:r>
      <w:r w:rsidRPr="002B7527">
        <w:rPr>
          <w:rFonts w:cs="Arial"/>
          <w:sz w:val="20"/>
          <w:szCs w:val="20"/>
          <w:lang w:val="fr-FR"/>
        </w:rPr>
        <w:t>qui</w:t>
      </w:r>
      <w:r w:rsidRPr="002B7527">
        <w:rPr>
          <w:rFonts w:cs="Arial"/>
          <w:spacing w:val="-7"/>
          <w:sz w:val="20"/>
          <w:szCs w:val="20"/>
          <w:lang w:val="fr-FR"/>
        </w:rPr>
        <w:t xml:space="preserve"> </w:t>
      </w:r>
      <w:r w:rsidRPr="002B7527">
        <w:rPr>
          <w:rFonts w:cs="Arial"/>
          <w:sz w:val="20"/>
          <w:szCs w:val="20"/>
          <w:lang w:val="fr-FR"/>
        </w:rPr>
        <w:t>a</w:t>
      </w:r>
      <w:r w:rsidRPr="002B7527">
        <w:rPr>
          <w:rFonts w:cs="Arial"/>
          <w:spacing w:val="-4"/>
          <w:sz w:val="20"/>
          <w:szCs w:val="20"/>
          <w:lang w:val="fr-FR"/>
        </w:rPr>
        <w:t xml:space="preserve"> </w:t>
      </w:r>
      <w:r w:rsidRPr="002B7527">
        <w:rPr>
          <w:rFonts w:cs="Arial"/>
          <w:sz w:val="20"/>
          <w:szCs w:val="20"/>
          <w:lang w:val="fr-FR"/>
        </w:rPr>
        <w:t>effectué</w:t>
      </w:r>
      <w:r w:rsidRPr="002B7527">
        <w:rPr>
          <w:rFonts w:cs="Arial"/>
          <w:spacing w:val="-6"/>
          <w:sz w:val="20"/>
          <w:szCs w:val="20"/>
          <w:lang w:val="fr-FR"/>
        </w:rPr>
        <w:t xml:space="preserve"> </w:t>
      </w:r>
      <w:r w:rsidRPr="002B7527">
        <w:rPr>
          <w:rFonts w:cs="Arial"/>
          <w:sz w:val="20"/>
          <w:szCs w:val="20"/>
          <w:lang w:val="fr-FR"/>
        </w:rPr>
        <w:t>la</w:t>
      </w:r>
      <w:r w:rsidRPr="002B7527">
        <w:rPr>
          <w:rFonts w:cs="Arial"/>
          <w:spacing w:val="-4"/>
          <w:sz w:val="20"/>
          <w:szCs w:val="20"/>
          <w:lang w:val="fr-FR"/>
        </w:rPr>
        <w:t xml:space="preserve"> </w:t>
      </w:r>
      <w:r w:rsidRPr="002B7527">
        <w:rPr>
          <w:rFonts w:cs="Arial"/>
          <w:sz w:val="20"/>
          <w:szCs w:val="20"/>
          <w:lang w:val="fr-FR"/>
        </w:rPr>
        <w:t>prestation</w:t>
      </w:r>
      <w:r w:rsidRPr="002B7527">
        <w:rPr>
          <w:rFonts w:cs="Arial"/>
          <w:spacing w:val="-6"/>
          <w:sz w:val="20"/>
          <w:szCs w:val="20"/>
          <w:lang w:val="fr-FR"/>
        </w:rPr>
        <w:t xml:space="preserve"> </w:t>
      </w:r>
      <w:r w:rsidRPr="002B7527">
        <w:rPr>
          <w:rFonts w:cs="Arial"/>
          <w:sz w:val="20"/>
          <w:szCs w:val="20"/>
          <w:lang w:val="fr-FR"/>
        </w:rPr>
        <w:t>et qui n’est pas rattaché à un établissement de</w:t>
      </w:r>
      <w:r w:rsidRPr="002B7527">
        <w:rPr>
          <w:rFonts w:cs="Arial"/>
          <w:spacing w:val="-6"/>
          <w:sz w:val="20"/>
          <w:szCs w:val="20"/>
          <w:lang w:val="fr-FR"/>
        </w:rPr>
        <w:t xml:space="preserve"> </w:t>
      </w:r>
      <w:r w:rsidRPr="002B7527">
        <w:rPr>
          <w:rFonts w:cs="Arial"/>
          <w:sz w:val="20"/>
          <w:szCs w:val="20"/>
          <w:lang w:val="fr-FR"/>
        </w:rPr>
        <w:t>soins.</w:t>
      </w:r>
    </w:p>
    <w:p w14:paraId="5DA84959" w14:textId="77777777" w:rsidR="002B7527" w:rsidRPr="002B7527" w:rsidRDefault="002B7527" w:rsidP="002B7527">
      <w:pPr>
        <w:rPr>
          <w:rFonts w:cs="Arial"/>
          <w:sz w:val="20"/>
          <w:szCs w:val="20"/>
          <w:lang w:val="fr-FR"/>
        </w:rPr>
      </w:pPr>
    </w:p>
    <w:p w14:paraId="1C12B327" w14:textId="77777777" w:rsidR="002B7527" w:rsidRPr="002B7527" w:rsidRDefault="002B7527" w:rsidP="002B7527">
      <w:pPr>
        <w:widowControl w:val="0"/>
        <w:tabs>
          <w:tab w:val="left" w:pos="928"/>
          <w:tab w:val="left" w:pos="929"/>
        </w:tabs>
        <w:autoSpaceDE w:val="0"/>
        <w:autoSpaceDN w:val="0"/>
        <w:spacing w:before="7" w:line="271" w:lineRule="auto"/>
        <w:ind w:left="928" w:right="399"/>
        <w:rPr>
          <w:rFonts w:cs="Arial"/>
          <w:sz w:val="20"/>
          <w:szCs w:val="20"/>
          <w:lang w:val="fr-FR"/>
        </w:rPr>
      </w:pPr>
    </w:p>
    <w:p w14:paraId="146F8E27" w14:textId="77777777" w:rsidR="002B7527" w:rsidRPr="002B7527" w:rsidRDefault="002B7527" w:rsidP="002B7527">
      <w:pPr>
        <w:widowControl w:val="0"/>
        <w:numPr>
          <w:ilvl w:val="2"/>
          <w:numId w:val="33"/>
        </w:numPr>
        <w:tabs>
          <w:tab w:val="left" w:pos="1072"/>
          <w:tab w:val="left" w:pos="1073"/>
        </w:tabs>
        <w:autoSpaceDE w:val="0"/>
        <w:autoSpaceDN w:val="0"/>
        <w:ind w:left="1072" w:hanging="853"/>
        <w:outlineLvl w:val="0"/>
        <w:rPr>
          <w:b/>
          <w:snapToGrid w:val="0"/>
          <w:sz w:val="22"/>
          <w:szCs w:val="22"/>
          <w:u w:val="thick"/>
          <w:lang w:val="fr-FR"/>
        </w:rPr>
      </w:pPr>
      <w:r w:rsidRPr="002B7527">
        <w:rPr>
          <w:b/>
          <w:snapToGrid w:val="0"/>
          <w:sz w:val="22"/>
          <w:szCs w:val="22"/>
          <w:u w:val="thick"/>
          <w:lang w:val="fr-FR"/>
        </w:rPr>
        <w:t>Forfait 2 – Application mobile et ses</w:t>
      </w:r>
      <w:r w:rsidRPr="002B7527">
        <w:rPr>
          <w:b/>
          <w:snapToGrid w:val="0"/>
          <w:spacing w:val="-4"/>
          <w:sz w:val="22"/>
          <w:szCs w:val="22"/>
          <w:u w:val="thick"/>
          <w:lang w:val="fr-FR"/>
        </w:rPr>
        <w:t xml:space="preserve"> </w:t>
      </w:r>
      <w:r w:rsidRPr="002B7527">
        <w:rPr>
          <w:b/>
          <w:snapToGrid w:val="0"/>
          <w:sz w:val="22"/>
          <w:szCs w:val="22"/>
          <w:u w:val="thick"/>
          <w:lang w:val="fr-FR"/>
        </w:rPr>
        <w:t>composants</w:t>
      </w:r>
    </w:p>
    <w:p w14:paraId="16AD1D60" w14:textId="77777777" w:rsidR="002B7527" w:rsidRPr="002B7527" w:rsidRDefault="002B7527" w:rsidP="002B7527">
      <w:pPr>
        <w:rPr>
          <w:rFonts w:ascii="Times New Roman" w:hAnsi="Times New Roman"/>
          <w:sz w:val="20"/>
          <w:szCs w:val="20"/>
          <w:lang w:val="fr-FR"/>
        </w:rPr>
      </w:pPr>
    </w:p>
    <w:p w14:paraId="0A4CAFFD" w14:textId="77777777" w:rsidR="002B7527" w:rsidRPr="002B7527" w:rsidRDefault="002B7527" w:rsidP="002B7527">
      <w:pPr>
        <w:tabs>
          <w:tab w:val="left" w:pos="1116"/>
        </w:tabs>
        <w:spacing w:before="1"/>
        <w:jc w:val="both"/>
        <w:rPr>
          <w:b/>
          <w:sz w:val="14"/>
          <w:szCs w:val="20"/>
          <w:lang w:val="fr-FR"/>
        </w:rPr>
      </w:pP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543"/>
        <w:gridCol w:w="1612"/>
        <w:gridCol w:w="1224"/>
        <w:gridCol w:w="1415"/>
      </w:tblGrid>
      <w:tr w:rsidR="002B7527" w:rsidRPr="002B7527" w14:paraId="1D2B988F" w14:textId="77777777" w:rsidTr="00A41777">
        <w:trPr>
          <w:trHeight w:val="566"/>
        </w:trPr>
        <w:tc>
          <w:tcPr>
            <w:tcW w:w="1555" w:type="dxa"/>
          </w:tcPr>
          <w:p w14:paraId="3B0834A8" w14:textId="77777777" w:rsidR="002B7527" w:rsidRPr="002B7527" w:rsidRDefault="002B7527" w:rsidP="002B7527">
            <w:pPr>
              <w:ind w:left="720"/>
              <w:contextualSpacing/>
              <w:rPr>
                <w:rFonts w:asciiTheme="minorHAnsi" w:cs="Arial"/>
                <w:sz w:val="22"/>
                <w:szCs w:val="22"/>
                <w:lang w:val="fr-FR" w:eastAsia="fr-FR" w:bidi="fr-FR"/>
              </w:rPr>
            </w:pPr>
          </w:p>
        </w:tc>
        <w:tc>
          <w:tcPr>
            <w:tcW w:w="3543" w:type="dxa"/>
          </w:tcPr>
          <w:p w14:paraId="44D8F044" w14:textId="77777777" w:rsidR="002B7527" w:rsidRPr="002B7527" w:rsidRDefault="002B7527" w:rsidP="002B7527">
            <w:pPr>
              <w:ind w:left="720"/>
              <w:contextualSpacing/>
              <w:rPr>
                <w:rFonts w:asciiTheme="minorHAnsi" w:cs="Arial"/>
                <w:sz w:val="22"/>
                <w:szCs w:val="22"/>
                <w:lang w:val="fr-FR" w:eastAsia="fr-FR" w:bidi="fr-FR"/>
              </w:rPr>
            </w:pPr>
          </w:p>
        </w:tc>
        <w:tc>
          <w:tcPr>
            <w:tcW w:w="1612" w:type="dxa"/>
          </w:tcPr>
          <w:p w14:paraId="5186355F" w14:textId="77777777" w:rsidR="002B7527" w:rsidRPr="002B7527" w:rsidRDefault="002B7527" w:rsidP="002B7527">
            <w:pPr>
              <w:ind w:left="720"/>
              <w:contextualSpacing/>
              <w:rPr>
                <w:rFonts w:asciiTheme="minorHAnsi" w:cs="Arial"/>
                <w:sz w:val="22"/>
                <w:szCs w:val="22"/>
                <w:lang w:val="fr-FR" w:eastAsia="fr-FR" w:bidi="fr-FR"/>
              </w:rPr>
            </w:pPr>
          </w:p>
        </w:tc>
        <w:tc>
          <w:tcPr>
            <w:tcW w:w="2639" w:type="dxa"/>
            <w:gridSpan w:val="2"/>
          </w:tcPr>
          <w:p w14:paraId="24BA6118" w14:textId="77777777" w:rsidR="002B7527" w:rsidRPr="002B7527" w:rsidRDefault="002B7527" w:rsidP="002B7527">
            <w:pPr>
              <w:spacing w:before="151"/>
              <w:ind w:left="459"/>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1323EDCC" w14:textId="77777777" w:rsidTr="00A41777">
        <w:trPr>
          <w:trHeight w:val="568"/>
        </w:trPr>
        <w:tc>
          <w:tcPr>
            <w:tcW w:w="1555" w:type="dxa"/>
          </w:tcPr>
          <w:p w14:paraId="2C885A53" w14:textId="77777777" w:rsidR="002B7527" w:rsidRPr="002B7527" w:rsidRDefault="002B7527" w:rsidP="002B7527">
            <w:pPr>
              <w:spacing w:before="146"/>
              <w:ind w:left="122"/>
              <w:contextualSpacing/>
              <w:rPr>
                <w:rFonts w:cs="Arial"/>
                <w:b/>
                <w:sz w:val="22"/>
                <w:szCs w:val="22"/>
                <w:lang w:val="fr-FR" w:eastAsia="fr-FR" w:bidi="fr-FR"/>
              </w:rPr>
            </w:pPr>
            <w:r w:rsidRPr="002B7527">
              <w:rPr>
                <w:rFonts w:cs="Arial"/>
                <w:b/>
                <w:sz w:val="22"/>
                <w:szCs w:val="22"/>
                <w:lang w:val="fr-FR" w:eastAsia="fr-FR" w:bidi="fr-FR"/>
              </w:rPr>
              <w:t>Pseudocode</w:t>
            </w:r>
          </w:p>
        </w:tc>
        <w:tc>
          <w:tcPr>
            <w:tcW w:w="3543" w:type="dxa"/>
          </w:tcPr>
          <w:p w14:paraId="05FDFAB9" w14:textId="77777777" w:rsidR="002B7527" w:rsidRPr="002B7527" w:rsidRDefault="002B7527" w:rsidP="002B7527">
            <w:pPr>
              <w:spacing w:before="146"/>
              <w:ind w:left="1404" w:right="1391"/>
              <w:contextualSpacing/>
              <w:jc w:val="center"/>
              <w:rPr>
                <w:rFonts w:cs="Arial"/>
                <w:b/>
                <w:sz w:val="22"/>
                <w:szCs w:val="22"/>
                <w:lang w:val="fr-FR" w:eastAsia="fr-FR" w:bidi="fr-FR"/>
              </w:rPr>
            </w:pPr>
            <w:r w:rsidRPr="002B7527">
              <w:rPr>
                <w:rFonts w:cs="Arial"/>
                <w:b/>
                <w:sz w:val="22"/>
                <w:szCs w:val="22"/>
                <w:lang w:val="fr-FR" w:eastAsia="fr-FR" w:bidi="fr-FR"/>
              </w:rPr>
              <w:t>Libellé</w:t>
            </w:r>
          </w:p>
        </w:tc>
        <w:tc>
          <w:tcPr>
            <w:tcW w:w="1612" w:type="dxa"/>
          </w:tcPr>
          <w:p w14:paraId="7B883324" w14:textId="77777777" w:rsidR="002B7527" w:rsidRPr="002B7527" w:rsidRDefault="002B7527" w:rsidP="002B7527">
            <w:pPr>
              <w:spacing w:before="146"/>
              <w:ind w:left="546" w:right="539"/>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224" w:type="dxa"/>
          </w:tcPr>
          <w:p w14:paraId="331EE52A" w14:textId="77777777" w:rsidR="002B7527" w:rsidRPr="002B7527" w:rsidRDefault="002B7527" w:rsidP="002B7527">
            <w:pPr>
              <w:spacing w:before="153"/>
              <w:ind w:left="91" w:right="82"/>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415" w:type="dxa"/>
          </w:tcPr>
          <w:p w14:paraId="434A441D" w14:textId="77777777" w:rsidR="002B7527" w:rsidRPr="002B7527" w:rsidRDefault="002B7527" w:rsidP="002B7527">
            <w:pPr>
              <w:spacing w:before="153"/>
              <w:ind w:left="474"/>
              <w:contextualSpacing/>
              <w:rPr>
                <w:rFonts w:cs="Arial"/>
                <w:b/>
                <w:sz w:val="22"/>
                <w:szCs w:val="22"/>
                <w:lang w:val="fr-FR" w:eastAsia="fr-FR" w:bidi="fr-FR"/>
              </w:rPr>
            </w:pPr>
            <w:r w:rsidRPr="002B7527">
              <w:rPr>
                <w:rFonts w:cs="Arial"/>
                <w:b/>
                <w:sz w:val="22"/>
                <w:szCs w:val="22"/>
                <w:lang w:val="fr-FR" w:eastAsia="fr-FR" w:bidi="fr-FR"/>
              </w:rPr>
              <w:t>RNP</w:t>
            </w:r>
          </w:p>
        </w:tc>
      </w:tr>
      <w:tr w:rsidR="002B7527" w:rsidRPr="002B7527" w14:paraId="4A2BBDB6" w14:textId="77777777" w:rsidTr="00A41777">
        <w:trPr>
          <w:trHeight w:val="847"/>
        </w:trPr>
        <w:tc>
          <w:tcPr>
            <w:tcW w:w="1555" w:type="dxa"/>
          </w:tcPr>
          <w:p w14:paraId="646655BE" w14:textId="77777777" w:rsidR="002B7527" w:rsidRPr="002B7527" w:rsidRDefault="002B7527" w:rsidP="002B7527">
            <w:pPr>
              <w:spacing w:before="10"/>
              <w:ind w:left="720"/>
              <w:contextualSpacing/>
              <w:rPr>
                <w:rFonts w:cs="Arial"/>
                <w:b/>
                <w:szCs w:val="22"/>
                <w:lang w:val="fr-FR" w:eastAsia="fr-FR" w:bidi="fr-FR"/>
              </w:rPr>
            </w:pPr>
          </w:p>
          <w:p w14:paraId="44F4416D" w14:textId="77777777" w:rsidR="002B7527" w:rsidRPr="002B7527" w:rsidRDefault="002B7527" w:rsidP="002B7527">
            <w:pPr>
              <w:ind w:left="107"/>
              <w:contextualSpacing/>
              <w:rPr>
                <w:rFonts w:cs="Arial"/>
                <w:b/>
                <w:i/>
                <w:sz w:val="22"/>
                <w:szCs w:val="22"/>
                <w:lang w:val="fr-FR" w:eastAsia="fr-FR" w:bidi="fr-FR"/>
              </w:rPr>
            </w:pPr>
            <w:r w:rsidRPr="002B7527">
              <w:rPr>
                <w:rFonts w:cs="Arial"/>
                <w:b/>
                <w:i/>
                <w:sz w:val="22"/>
                <w:szCs w:val="22"/>
                <w:lang w:val="fr-FR" w:eastAsia="fr-FR" w:bidi="fr-FR"/>
              </w:rPr>
              <w:t>567394</w:t>
            </w:r>
          </w:p>
        </w:tc>
        <w:tc>
          <w:tcPr>
            <w:tcW w:w="3543" w:type="dxa"/>
          </w:tcPr>
          <w:p w14:paraId="697EBF8C" w14:textId="77777777" w:rsidR="002B7527" w:rsidRPr="002B7527" w:rsidRDefault="002B7527" w:rsidP="002B7527">
            <w:pPr>
              <w:spacing w:before="151" w:line="256" w:lineRule="auto"/>
              <w:ind w:left="107"/>
              <w:contextualSpacing/>
              <w:rPr>
                <w:rFonts w:cs="Arial"/>
                <w:sz w:val="22"/>
                <w:szCs w:val="22"/>
                <w:lang w:val="fr-FR" w:eastAsia="fr-FR" w:bidi="fr-FR"/>
              </w:rPr>
            </w:pPr>
            <w:r w:rsidRPr="002B7527">
              <w:rPr>
                <w:rFonts w:cs="Arial"/>
                <w:sz w:val="22"/>
                <w:szCs w:val="22"/>
                <w:lang w:val="fr-FR" w:eastAsia="fr-FR" w:bidi="fr-FR"/>
              </w:rPr>
              <w:t>Suivi numérique avant et pendant l’hospitalisation – ponctuel</w:t>
            </w:r>
          </w:p>
        </w:tc>
        <w:tc>
          <w:tcPr>
            <w:tcW w:w="1612" w:type="dxa"/>
          </w:tcPr>
          <w:p w14:paraId="3E874C9B" w14:textId="77777777" w:rsidR="002B7527" w:rsidRPr="002B7527" w:rsidRDefault="002B7527" w:rsidP="002B7527">
            <w:pPr>
              <w:spacing w:before="10"/>
              <w:ind w:left="720"/>
              <w:contextualSpacing/>
              <w:rPr>
                <w:rFonts w:cs="Arial"/>
                <w:b/>
                <w:szCs w:val="22"/>
                <w:lang w:val="fr-FR" w:eastAsia="fr-FR" w:bidi="fr-FR"/>
              </w:rPr>
            </w:pPr>
          </w:p>
          <w:p w14:paraId="67929B9D" w14:textId="77777777" w:rsidR="002B7527" w:rsidRPr="002B7527" w:rsidRDefault="002B7527" w:rsidP="002B7527">
            <w:pPr>
              <w:ind w:left="108"/>
              <w:contextualSpacing/>
              <w:rPr>
                <w:rFonts w:cs="Arial"/>
                <w:sz w:val="22"/>
                <w:szCs w:val="22"/>
                <w:lang w:val="fr-FR" w:eastAsia="fr-FR" w:bidi="fr-FR"/>
              </w:rPr>
            </w:pPr>
            <w:r w:rsidRPr="002B7527">
              <w:rPr>
                <w:rFonts w:cs="Arial"/>
                <w:sz w:val="22"/>
                <w:szCs w:val="22"/>
                <w:lang w:val="fr-FR" w:eastAsia="fr-FR" w:bidi="fr-FR"/>
              </w:rPr>
              <w:t>60 EUR</w:t>
            </w:r>
          </w:p>
        </w:tc>
        <w:tc>
          <w:tcPr>
            <w:tcW w:w="1224" w:type="dxa"/>
          </w:tcPr>
          <w:p w14:paraId="7E68D6E9" w14:textId="77777777" w:rsidR="002B7527" w:rsidRPr="002B7527" w:rsidRDefault="002B7527" w:rsidP="002B7527">
            <w:pPr>
              <w:spacing w:before="8"/>
              <w:ind w:left="720"/>
              <w:contextualSpacing/>
              <w:rPr>
                <w:rFonts w:cs="Arial"/>
                <w:b/>
                <w:sz w:val="25"/>
                <w:szCs w:val="22"/>
                <w:lang w:val="fr-FR" w:eastAsia="fr-FR" w:bidi="fr-FR"/>
              </w:rPr>
            </w:pPr>
          </w:p>
          <w:p w14:paraId="170992AC" w14:textId="77777777" w:rsidR="002B7527" w:rsidRPr="002B7527" w:rsidRDefault="002B7527" w:rsidP="002B7527">
            <w:pPr>
              <w:ind w:left="91" w:right="128"/>
              <w:contextualSpacing/>
              <w:jc w:val="center"/>
              <w:rPr>
                <w:rFonts w:cs="Arial"/>
                <w:sz w:val="22"/>
                <w:szCs w:val="22"/>
                <w:lang w:val="fr-FR" w:eastAsia="fr-FR" w:bidi="fr-FR"/>
              </w:rPr>
            </w:pPr>
            <w:r w:rsidRPr="002B7527">
              <w:rPr>
                <w:rFonts w:cs="Arial"/>
                <w:sz w:val="22"/>
                <w:szCs w:val="22"/>
                <w:lang w:val="fr-FR" w:eastAsia="fr-FR" w:bidi="fr-FR"/>
              </w:rPr>
              <w:t>4,11 EUR</w:t>
            </w:r>
          </w:p>
        </w:tc>
        <w:tc>
          <w:tcPr>
            <w:tcW w:w="1415" w:type="dxa"/>
          </w:tcPr>
          <w:p w14:paraId="654C84DB" w14:textId="77777777" w:rsidR="002B7527" w:rsidRPr="002B7527" w:rsidRDefault="002B7527" w:rsidP="002B7527">
            <w:pPr>
              <w:spacing w:before="8"/>
              <w:ind w:left="720"/>
              <w:contextualSpacing/>
              <w:rPr>
                <w:rFonts w:cs="Arial"/>
                <w:b/>
                <w:sz w:val="25"/>
                <w:szCs w:val="22"/>
                <w:lang w:val="fr-FR" w:eastAsia="fr-FR" w:bidi="fr-FR"/>
              </w:rPr>
            </w:pPr>
          </w:p>
          <w:p w14:paraId="4391C47D" w14:textId="77777777" w:rsidR="002B7527" w:rsidRPr="002B7527" w:rsidRDefault="002B7527" w:rsidP="002B7527">
            <w:pPr>
              <w:ind w:left="107"/>
              <w:contextualSpacing/>
              <w:rPr>
                <w:rFonts w:cs="Arial"/>
                <w:sz w:val="22"/>
                <w:szCs w:val="22"/>
                <w:lang w:val="fr-FR" w:eastAsia="fr-FR" w:bidi="fr-FR"/>
              </w:rPr>
            </w:pPr>
            <w:r w:rsidRPr="002B7527">
              <w:rPr>
                <w:rFonts w:cs="Arial"/>
                <w:sz w:val="22"/>
                <w:szCs w:val="22"/>
                <w:lang w:val="fr-FR" w:eastAsia="fr-FR" w:bidi="fr-FR"/>
              </w:rPr>
              <w:t>11,88 EUR</w:t>
            </w:r>
          </w:p>
        </w:tc>
      </w:tr>
      <w:tr w:rsidR="002B7527" w:rsidRPr="002B7527" w14:paraId="62809896" w14:textId="77777777" w:rsidTr="00A41777">
        <w:trPr>
          <w:trHeight w:val="1091"/>
        </w:trPr>
        <w:tc>
          <w:tcPr>
            <w:tcW w:w="1555" w:type="dxa"/>
          </w:tcPr>
          <w:p w14:paraId="0B19C1D7" w14:textId="77777777" w:rsidR="002B7527" w:rsidRPr="002B7527" w:rsidRDefault="002B7527" w:rsidP="002B7527">
            <w:pPr>
              <w:spacing w:before="7"/>
              <w:ind w:left="720"/>
              <w:contextualSpacing/>
              <w:rPr>
                <w:rFonts w:cs="Arial"/>
                <w:b/>
                <w:sz w:val="35"/>
                <w:szCs w:val="22"/>
                <w:lang w:val="fr-FR" w:eastAsia="fr-FR" w:bidi="fr-FR"/>
              </w:rPr>
            </w:pPr>
          </w:p>
          <w:p w14:paraId="762E1CF5" w14:textId="77777777" w:rsidR="002B7527" w:rsidRPr="002B7527" w:rsidRDefault="002B7527" w:rsidP="002B7527">
            <w:pPr>
              <w:ind w:left="107"/>
              <w:contextualSpacing/>
              <w:rPr>
                <w:rFonts w:cs="Arial"/>
                <w:b/>
                <w:i/>
                <w:sz w:val="22"/>
                <w:szCs w:val="22"/>
                <w:lang w:val="fr-FR" w:eastAsia="fr-FR" w:bidi="fr-FR"/>
              </w:rPr>
            </w:pPr>
            <w:r w:rsidRPr="002B7527">
              <w:rPr>
                <w:rFonts w:cs="Arial"/>
                <w:b/>
                <w:i/>
                <w:sz w:val="22"/>
                <w:szCs w:val="22"/>
                <w:lang w:val="fr-FR" w:eastAsia="fr-FR" w:bidi="fr-FR"/>
              </w:rPr>
              <w:t>567416</w:t>
            </w:r>
          </w:p>
        </w:tc>
        <w:tc>
          <w:tcPr>
            <w:tcW w:w="3543" w:type="dxa"/>
          </w:tcPr>
          <w:p w14:paraId="6219EA9F" w14:textId="77777777" w:rsidR="002B7527" w:rsidRPr="002B7527" w:rsidRDefault="002B7527" w:rsidP="002B7527">
            <w:pPr>
              <w:spacing w:line="259" w:lineRule="auto"/>
              <w:ind w:left="107" w:right="93"/>
              <w:contextualSpacing/>
              <w:jc w:val="both"/>
              <w:rPr>
                <w:rFonts w:cs="Arial"/>
                <w:sz w:val="22"/>
                <w:szCs w:val="22"/>
                <w:lang w:val="fr-FR" w:eastAsia="fr-FR" w:bidi="fr-FR"/>
              </w:rPr>
            </w:pPr>
            <w:r w:rsidRPr="002B7527">
              <w:rPr>
                <w:rFonts w:cs="Arial"/>
                <w:sz w:val="22"/>
                <w:szCs w:val="22"/>
                <w:lang w:val="fr-FR" w:eastAsia="fr-FR" w:bidi="fr-FR"/>
              </w:rPr>
              <w:t>Suivi numérique pendant les 6 premières semaines suivant l’hospitalisation, par période de 2</w:t>
            </w:r>
          </w:p>
          <w:p w14:paraId="174ACD46" w14:textId="77777777" w:rsidR="002B7527" w:rsidRPr="002B7527" w:rsidRDefault="002B7527" w:rsidP="002B7527">
            <w:pPr>
              <w:spacing w:line="252" w:lineRule="exact"/>
              <w:ind w:left="107"/>
              <w:contextualSpacing/>
              <w:rPr>
                <w:rFonts w:cs="Arial"/>
                <w:sz w:val="22"/>
                <w:szCs w:val="22"/>
                <w:lang w:val="fr-FR" w:eastAsia="fr-FR" w:bidi="fr-FR"/>
              </w:rPr>
            </w:pPr>
            <w:r w:rsidRPr="002B7527">
              <w:rPr>
                <w:rFonts w:cs="Arial"/>
                <w:sz w:val="22"/>
                <w:szCs w:val="22"/>
                <w:lang w:val="fr-FR" w:eastAsia="fr-FR" w:bidi="fr-FR"/>
              </w:rPr>
              <w:t>Semaines</w:t>
            </w:r>
          </w:p>
        </w:tc>
        <w:tc>
          <w:tcPr>
            <w:tcW w:w="1612" w:type="dxa"/>
          </w:tcPr>
          <w:p w14:paraId="2BB1C568" w14:textId="77777777" w:rsidR="002B7527" w:rsidRPr="002B7527" w:rsidRDefault="002B7527" w:rsidP="002B7527">
            <w:pPr>
              <w:spacing w:before="7"/>
              <w:ind w:left="720"/>
              <w:contextualSpacing/>
              <w:rPr>
                <w:rFonts w:cs="Arial"/>
                <w:b/>
                <w:sz w:val="35"/>
                <w:szCs w:val="22"/>
                <w:lang w:val="fr-FR" w:eastAsia="fr-FR" w:bidi="fr-FR"/>
              </w:rPr>
            </w:pPr>
          </w:p>
          <w:p w14:paraId="5DEEEB7D" w14:textId="77777777" w:rsidR="002B7527" w:rsidRPr="002B7527" w:rsidRDefault="002B7527" w:rsidP="002B7527">
            <w:pPr>
              <w:ind w:left="108"/>
              <w:contextualSpacing/>
              <w:rPr>
                <w:rFonts w:cs="Arial"/>
                <w:sz w:val="22"/>
                <w:szCs w:val="22"/>
                <w:lang w:val="fr-FR" w:eastAsia="fr-FR" w:bidi="fr-FR"/>
              </w:rPr>
            </w:pPr>
            <w:r w:rsidRPr="002B7527">
              <w:rPr>
                <w:rFonts w:cs="Arial"/>
                <w:sz w:val="22"/>
                <w:szCs w:val="22"/>
                <w:lang w:val="fr-FR" w:eastAsia="fr-FR" w:bidi="fr-FR"/>
              </w:rPr>
              <w:t>50 EUR</w:t>
            </w:r>
          </w:p>
        </w:tc>
        <w:tc>
          <w:tcPr>
            <w:tcW w:w="1224" w:type="dxa"/>
          </w:tcPr>
          <w:p w14:paraId="31CD09E8" w14:textId="77777777" w:rsidR="002B7527" w:rsidRPr="002B7527" w:rsidRDefault="002B7527" w:rsidP="002B7527">
            <w:pPr>
              <w:ind w:left="720"/>
              <w:contextualSpacing/>
              <w:rPr>
                <w:rFonts w:cs="Arial"/>
                <w:b/>
                <w:szCs w:val="22"/>
                <w:lang w:val="fr-FR" w:eastAsia="fr-FR" w:bidi="fr-FR"/>
              </w:rPr>
            </w:pPr>
          </w:p>
          <w:p w14:paraId="2201C78C" w14:textId="77777777" w:rsidR="002B7527" w:rsidRPr="002B7527" w:rsidRDefault="002B7527" w:rsidP="002B7527">
            <w:pPr>
              <w:spacing w:before="141"/>
              <w:ind w:left="91" w:right="128"/>
              <w:contextualSpacing/>
              <w:jc w:val="center"/>
              <w:rPr>
                <w:rFonts w:cs="Arial"/>
                <w:sz w:val="22"/>
                <w:szCs w:val="22"/>
                <w:lang w:val="fr-FR" w:eastAsia="fr-FR" w:bidi="fr-FR"/>
              </w:rPr>
            </w:pPr>
            <w:r w:rsidRPr="002B7527">
              <w:rPr>
                <w:rFonts w:cs="Arial"/>
                <w:sz w:val="22"/>
                <w:szCs w:val="22"/>
                <w:lang w:val="fr-FR" w:eastAsia="fr-FR" w:bidi="fr-FR"/>
              </w:rPr>
              <w:t>4,11 EUR</w:t>
            </w:r>
          </w:p>
        </w:tc>
        <w:tc>
          <w:tcPr>
            <w:tcW w:w="1415" w:type="dxa"/>
          </w:tcPr>
          <w:p w14:paraId="39511D87" w14:textId="77777777" w:rsidR="002B7527" w:rsidRPr="002B7527" w:rsidRDefault="002B7527" w:rsidP="002B7527">
            <w:pPr>
              <w:ind w:left="720"/>
              <w:contextualSpacing/>
              <w:rPr>
                <w:rFonts w:cs="Arial"/>
                <w:b/>
                <w:szCs w:val="22"/>
                <w:lang w:val="fr-FR" w:eastAsia="fr-FR" w:bidi="fr-FR"/>
              </w:rPr>
            </w:pPr>
          </w:p>
          <w:p w14:paraId="77E68B72" w14:textId="77777777" w:rsidR="002B7527" w:rsidRPr="002B7527" w:rsidRDefault="002B7527" w:rsidP="002B7527">
            <w:pPr>
              <w:spacing w:before="141"/>
              <w:ind w:left="107"/>
              <w:contextualSpacing/>
              <w:rPr>
                <w:rFonts w:cs="Arial"/>
                <w:sz w:val="22"/>
                <w:szCs w:val="22"/>
                <w:lang w:val="fr-FR" w:eastAsia="fr-FR" w:bidi="fr-FR"/>
              </w:rPr>
            </w:pPr>
            <w:r w:rsidRPr="002B7527">
              <w:rPr>
                <w:rFonts w:cs="Arial"/>
                <w:sz w:val="22"/>
                <w:szCs w:val="22"/>
                <w:lang w:val="fr-FR" w:eastAsia="fr-FR" w:bidi="fr-FR"/>
              </w:rPr>
              <w:t>11,88 EUR</w:t>
            </w:r>
          </w:p>
        </w:tc>
      </w:tr>
      <w:tr w:rsidR="002B7527" w:rsidRPr="002B7527" w14:paraId="72430998" w14:textId="77777777" w:rsidTr="00A41777">
        <w:trPr>
          <w:trHeight w:val="1163"/>
        </w:trPr>
        <w:tc>
          <w:tcPr>
            <w:tcW w:w="1555" w:type="dxa"/>
          </w:tcPr>
          <w:p w14:paraId="7A6A9C36" w14:textId="77777777" w:rsidR="002B7527" w:rsidRPr="002B7527" w:rsidRDefault="002B7527" w:rsidP="002B7527">
            <w:pPr>
              <w:ind w:left="720"/>
              <w:contextualSpacing/>
              <w:rPr>
                <w:rFonts w:cs="Arial"/>
                <w:b/>
                <w:szCs w:val="22"/>
                <w:lang w:val="fr-FR" w:eastAsia="fr-FR" w:bidi="fr-FR"/>
              </w:rPr>
            </w:pPr>
          </w:p>
          <w:p w14:paraId="66F7CF22" w14:textId="77777777" w:rsidR="002B7527" w:rsidRPr="002B7527" w:rsidRDefault="002B7527" w:rsidP="002B7527">
            <w:pPr>
              <w:spacing w:before="170"/>
              <w:ind w:left="107"/>
              <w:contextualSpacing/>
              <w:rPr>
                <w:rFonts w:cs="Arial"/>
                <w:b/>
                <w:i/>
                <w:sz w:val="22"/>
                <w:szCs w:val="22"/>
                <w:lang w:val="fr-FR" w:eastAsia="fr-FR" w:bidi="fr-FR"/>
              </w:rPr>
            </w:pPr>
            <w:r w:rsidRPr="002B7527">
              <w:rPr>
                <w:rFonts w:cs="Arial"/>
                <w:b/>
                <w:i/>
                <w:sz w:val="22"/>
                <w:szCs w:val="22"/>
                <w:lang w:val="fr-FR" w:eastAsia="fr-FR" w:bidi="fr-FR"/>
              </w:rPr>
              <w:t>567431</w:t>
            </w:r>
          </w:p>
        </w:tc>
        <w:tc>
          <w:tcPr>
            <w:tcW w:w="3543" w:type="dxa"/>
          </w:tcPr>
          <w:p w14:paraId="4BD22D95" w14:textId="77777777" w:rsidR="002B7527" w:rsidRPr="002B7527" w:rsidRDefault="002B7527" w:rsidP="002B7527">
            <w:pPr>
              <w:spacing w:line="276" w:lineRule="auto"/>
              <w:ind w:left="107" w:right="91"/>
              <w:contextualSpacing/>
              <w:jc w:val="both"/>
              <w:rPr>
                <w:rFonts w:cs="Arial"/>
                <w:sz w:val="22"/>
                <w:szCs w:val="22"/>
                <w:lang w:val="fr-FR" w:eastAsia="fr-FR" w:bidi="fr-FR"/>
              </w:rPr>
            </w:pPr>
            <w:r w:rsidRPr="002B7527">
              <w:rPr>
                <w:rFonts w:cs="Arial"/>
                <w:sz w:val="22"/>
                <w:szCs w:val="22"/>
                <w:lang w:val="fr-FR" w:eastAsia="fr-FR" w:bidi="fr-FR"/>
              </w:rPr>
              <w:t>Suivi numérique de la septième à la douzième semaine suivant l’hospitalisation, par période de 2</w:t>
            </w:r>
          </w:p>
          <w:p w14:paraId="592B8BFD" w14:textId="77777777" w:rsidR="002B7527" w:rsidRPr="002B7527" w:rsidRDefault="002B7527" w:rsidP="002B7527">
            <w:pPr>
              <w:ind w:left="107"/>
              <w:contextualSpacing/>
              <w:rPr>
                <w:rFonts w:cs="Arial"/>
                <w:sz w:val="22"/>
                <w:szCs w:val="22"/>
                <w:lang w:val="fr-FR" w:eastAsia="fr-FR" w:bidi="fr-FR"/>
              </w:rPr>
            </w:pPr>
            <w:r w:rsidRPr="002B7527">
              <w:rPr>
                <w:rFonts w:cs="Arial"/>
                <w:sz w:val="22"/>
                <w:szCs w:val="22"/>
                <w:lang w:val="fr-FR" w:eastAsia="fr-FR" w:bidi="fr-FR"/>
              </w:rPr>
              <w:t>semaines.</w:t>
            </w:r>
          </w:p>
        </w:tc>
        <w:tc>
          <w:tcPr>
            <w:tcW w:w="1612" w:type="dxa"/>
          </w:tcPr>
          <w:p w14:paraId="76A64119" w14:textId="77777777" w:rsidR="002B7527" w:rsidRPr="002B7527" w:rsidRDefault="002B7527" w:rsidP="002B7527">
            <w:pPr>
              <w:ind w:left="720"/>
              <w:contextualSpacing/>
              <w:rPr>
                <w:rFonts w:cs="Arial"/>
                <w:b/>
                <w:szCs w:val="22"/>
                <w:lang w:val="fr-FR" w:eastAsia="fr-FR" w:bidi="fr-FR"/>
              </w:rPr>
            </w:pPr>
          </w:p>
          <w:p w14:paraId="631C5444" w14:textId="77777777" w:rsidR="002B7527" w:rsidRPr="002B7527" w:rsidRDefault="002B7527" w:rsidP="002B7527">
            <w:pPr>
              <w:spacing w:before="170"/>
              <w:ind w:left="108"/>
              <w:contextualSpacing/>
              <w:rPr>
                <w:rFonts w:cs="Arial"/>
                <w:sz w:val="22"/>
                <w:szCs w:val="22"/>
                <w:lang w:val="fr-FR" w:eastAsia="fr-FR" w:bidi="fr-FR"/>
              </w:rPr>
            </w:pPr>
            <w:r w:rsidRPr="002B7527">
              <w:rPr>
                <w:rFonts w:cs="Arial"/>
                <w:sz w:val="22"/>
                <w:szCs w:val="22"/>
                <w:lang w:val="fr-FR" w:eastAsia="fr-FR" w:bidi="fr-FR"/>
              </w:rPr>
              <w:t>35 EUR</w:t>
            </w:r>
          </w:p>
        </w:tc>
        <w:tc>
          <w:tcPr>
            <w:tcW w:w="1224" w:type="dxa"/>
          </w:tcPr>
          <w:p w14:paraId="50D99C07" w14:textId="77777777" w:rsidR="002B7527" w:rsidRPr="002B7527" w:rsidRDefault="002B7527" w:rsidP="002B7527">
            <w:pPr>
              <w:ind w:left="720"/>
              <w:contextualSpacing/>
              <w:rPr>
                <w:rFonts w:cs="Arial"/>
                <w:b/>
                <w:szCs w:val="22"/>
                <w:lang w:val="fr-FR" w:eastAsia="fr-FR" w:bidi="fr-FR"/>
              </w:rPr>
            </w:pPr>
          </w:p>
          <w:p w14:paraId="4743A4E4" w14:textId="77777777" w:rsidR="002B7527" w:rsidRPr="002B7527" w:rsidRDefault="002B7527" w:rsidP="002B7527">
            <w:pPr>
              <w:spacing w:before="178"/>
              <w:ind w:left="109"/>
              <w:contextualSpacing/>
              <w:rPr>
                <w:rFonts w:cs="Arial"/>
                <w:sz w:val="22"/>
                <w:szCs w:val="22"/>
                <w:lang w:val="fr-FR" w:eastAsia="fr-FR" w:bidi="fr-FR"/>
              </w:rPr>
            </w:pPr>
            <w:r w:rsidRPr="002B7527">
              <w:rPr>
                <w:rFonts w:cs="Arial"/>
                <w:sz w:val="22"/>
                <w:szCs w:val="22"/>
                <w:lang w:val="fr-FR" w:eastAsia="fr-FR" w:bidi="fr-FR"/>
              </w:rPr>
              <w:t>4,11 EUR</w:t>
            </w:r>
          </w:p>
        </w:tc>
        <w:tc>
          <w:tcPr>
            <w:tcW w:w="1415" w:type="dxa"/>
          </w:tcPr>
          <w:p w14:paraId="09198B55" w14:textId="77777777" w:rsidR="002B7527" w:rsidRPr="002B7527" w:rsidRDefault="002B7527" w:rsidP="002B7527">
            <w:pPr>
              <w:ind w:left="720"/>
              <w:contextualSpacing/>
              <w:rPr>
                <w:rFonts w:cs="Arial"/>
                <w:b/>
                <w:szCs w:val="22"/>
                <w:lang w:val="fr-FR" w:eastAsia="fr-FR" w:bidi="fr-FR"/>
              </w:rPr>
            </w:pPr>
          </w:p>
          <w:p w14:paraId="340300D0" w14:textId="77777777" w:rsidR="002B7527" w:rsidRPr="002B7527" w:rsidRDefault="002B7527" w:rsidP="002B7527">
            <w:pPr>
              <w:spacing w:before="178"/>
              <w:ind w:left="107"/>
              <w:contextualSpacing/>
              <w:rPr>
                <w:rFonts w:cs="Arial"/>
                <w:sz w:val="22"/>
                <w:szCs w:val="22"/>
                <w:lang w:val="fr-FR" w:eastAsia="fr-FR" w:bidi="fr-FR"/>
              </w:rPr>
            </w:pPr>
            <w:r w:rsidRPr="002B7527">
              <w:rPr>
                <w:rFonts w:cs="Arial"/>
                <w:sz w:val="22"/>
                <w:szCs w:val="22"/>
                <w:lang w:val="fr-FR" w:eastAsia="fr-FR" w:bidi="fr-FR"/>
              </w:rPr>
              <w:t>11,88 EUR</w:t>
            </w:r>
          </w:p>
        </w:tc>
      </w:tr>
      <w:tr w:rsidR="002B7527" w:rsidRPr="002B7527" w14:paraId="4EA0A599" w14:textId="77777777" w:rsidTr="00A41777">
        <w:trPr>
          <w:trHeight w:val="1454"/>
        </w:trPr>
        <w:tc>
          <w:tcPr>
            <w:tcW w:w="1555" w:type="dxa"/>
          </w:tcPr>
          <w:p w14:paraId="10D40ADA" w14:textId="77777777" w:rsidR="002B7527" w:rsidRPr="002B7527" w:rsidRDefault="002B7527" w:rsidP="002B7527">
            <w:pPr>
              <w:ind w:left="720"/>
              <w:contextualSpacing/>
              <w:rPr>
                <w:rFonts w:cs="Arial"/>
                <w:b/>
                <w:szCs w:val="22"/>
                <w:lang w:val="fr-FR" w:eastAsia="fr-FR" w:bidi="fr-FR"/>
              </w:rPr>
            </w:pPr>
          </w:p>
          <w:p w14:paraId="31B0FFC6" w14:textId="77777777" w:rsidR="002B7527" w:rsidRPr="002B7527" w:rsidRDefault="002B7527" w:rsidP="002B7527">
            <w:pPr>
              <w:spacing w:before="1"/>
              <w:ind w:left="720"/>
              <w:contextualSpacing/>
              <w:rPr>
                <w:rFonts w:cs="Arial"/>
                <w:b/>
                <w:sz w:val="28"/>
                <w:szCs w:val="22"/>
                <w:lang w:val="fr-FR" w:eastAsia="fr-FR" w:bidi="fr-FR"/>
              </w:rPr>
            </w:pPr>
          </w:p>
          <w:p w14:paraId="6E5119B5" w14:textId="77777777" w:rsidR="002B7527" w:rsidRPr="002B7527" w:rsidRDefault="002B7527" w:rsidP="002B7527">
            <w:pPr>
              <w:spacing w:before="1"/>
              <w:ind w:left="107"/>
              <w:contextualSpacing/>
              <w:rPr>
                <w:rFonts w:cs="Arial"/>
                <w:b/>
                <w:i/>
                <w:sz w:val="22"/>
                <w:szCs w:val="22"/>
                <w:lang w:val="fr-FR" w:eastAsia="fr-FR" w:bidi="fr-FR"/>
              </w:rPr>
            </w:pPr>
            <w:r w:rsidRPr="002B7527">
              <w:rPr>
                <w:rFonts w:cs="Arial"/>
                <w:b/>
                <w:i/>
                <w:sz w:val="22"/>
                <w:szCs w:val="22"/>
                <w:lang w:val="fr-FR" w:eastAsia="fr-FR" w:bidi="fr-FR"/>
              </w:rPr>
              <w:t>567453</w:t>
            </w:r>
          </w:p>
        </w:tc>
        <w:tc>
          <w:tcPr>
            <w:tcW w:w="3543" w:type="dxa"/>
          </w:tcPr>
          <w:p w14:paraId="3854193C" w14:textId="77777777" w:rsidR="002B7527" w:rsidRPr="002B7527" w:rsidRDefault="002B7527" w:rsidP="002B7527">
            <w:pPr>
              <w:spacing w:line="276" w:lineRule="auto"/>
              <w:ind w:left="107" w:right="90"/>
              <w:contextualSpacing/>
              <w:jc w:val="both"/>
              <w:rPr>
                <w:rFonts w:cs="Arial"/>
                <w:sz w:val="22"/>
                <w:szCs w:val="22"/>
                <w:lang w:val="fr-FR" w:eastAsia="fr-FR" w:bidi="fr-FR"/>
              </w:rPr>
            </w:pPr>
            <w:r w:rsidRPr="002B7527">
              <w:rPr>
                <w:rFonts w:cs="Arial"/>
                <w:sz w:val="22"/>
                <w:szCs w:val="22"/>
                <w:lang w:val="fr-FR" w:eastAsia="fr-FR" w:bidi="fr-FR"/>
              </w:rPr>
              <w:t>Mise</w:t>
            </w:r>
            <w:r w:rsidRPr="002B7527">
              <w:rPr>
                <w:rFonts w:cs="Arial"/>
                <w:spacing w:val="-12"/>
                <w:sz w:val="22"/>
                <w:szCs w:val="22"/>
                <w:lang w:val="fr-FR" w:eastAsia="fr-FR" w:bidi="fr-FR"/>
              </w:rPr>
              <w:t xml:space="preserve"> </w:t>
            </w:r>
            <w:r w:rsidRPr="002B7527">
              <w:rPr>
                <w:rFonts w:cs="Arial"/>
                <w:sz w:val="22"/>
                <w:szCs w:val="22"/>
                <w:lang w:val="fr-FR" w:eastAsia="fr-FR" w:bidi="fr-FR"/>
              </w:rPr>
              <w:t>à</w:t>
            </w:r>
            <w:r w:rsidRPr="002B7527">
              <w:rPr>
                <w:rFonts w:cs="Arial"/>
                <w:spacing w:val="-11"/>
                <w:sz w:val="22"/>
                <w:szCs w:val="22"/>
                <w:lang w:val="fr-FR" w:eastAsia="fr-FR" w:bidi="fr-FR"/>
              </w:rPr>
              <w:t xml:space="preserve"> </w:t>
            </w:r>
            <w:r w:rsidRPr="002B7527">
              <w:rPr>
                <w:rFonts w:cs="Arial"/>
                <w:sz w:val="22"/>
                <w:szCs w:val="22"/>
                <w:lang w:val="fr-FR" w:eastAsia="fr-FR" w:bidi="fr-FR"/>
              </w:rPr>
              <w:t>disposition</w:t>
            </w:r>
            <w:r w:rsidRPr="002B7527">
              <w:rPr>
                <w:rFonts w:cs="Arial"/>
                <w:spacing w:val="-12"/>
                <w:sz w:val="22"/>
                <w:szCs w:val="22"/>
                <w:lang w:val="fr-FR" w:eastAsia="fr-FR" w:bidi="fr-FR"/>
              </w:rPr>
              <w:t xml:space="preserve"> </w:t>
            </w:r>
            <w:r w:rsidRPr="002B7527">
              <w:rPr>
                <w:rFonts w:cs="Arial"/>
                <w:sz w:val="22"/>
                <w:szCs w:val="22"/>
                <w:lang w:val="fr-FR" w:eastAsia="fr-FR" w:bidi="fr-FR"/>
              </w:rPr>
              <w:t>d’un</w:t>
            </w:r>
            <w:r w:rsidRPr="002B7527">
              <w:rPr>
                <w:rFonts w:cs="Arial"/>
                <w:spacing w:val="-11"/>
                <w:sz w:val="22"/>
                <w:szCs w:val="22"/>
                <w:lang w:val="fr-FR" w:eastAsia="fr-FR" w:bidi="fr-FR"/>
              </w:rPr>
              <w:t xml:space="preserve"> </w:t>
            </w:r>
            <w:r w:rsidRPr="002B7527">
              <w:rPr>
                <w:rFonts w:cs="Arial"/>
                <w:sz w:val="22"/>
                <w:szCs w:val="22"/>
                <w:lang w:val="fr-FR" w:eastAsia="fr-FR" w:bidi="fr-FR"/>
              </w:rPr>
              <w:t>appareil</w:t>
            </w:r>
            <w:r w:rsidRPr="002B7527">
              <w:rPr>
                <w:rFonts w:cs="Arial"/>
                <w:spacing w:val="-12"/>
                <w:sz w:val="22"/>
                <w:szCs w:val="22"/>
                <w:lang w:val="fr-FR" w:eastAsia="fr-FR" w:bidi="fr-FR"/>
              </w:rPr>
              <w:t xml:space="preserve"> </w:t>
            </w:r>
            <w:r w:rsidRPr="002B7527">
              <w:rPr>
                <w:rFonts w:cs="Arial"/>
                <w:sz w:val="22"/>
                <w:szCs w:val="22"/>
                <w:lang w:val="fr-FR" w:eastAsia="fr-FR" w:bidi="fr-FR"/>
              </w:rPr>
              <w:t>de communisation mobile connecté à internet avant, pendant et après l’hospitalisation, par période de</w:t>
            </w:r>
            <w:r w:rsidRPr="002B7527">
              <w:rPr>
                <w:rFonts w:cs="Arial"/>
                <w:spacing w:val="34"/>
                <w:sz w:val="22"/>
                <w:szCs w:val="22"/>
                <w:lang w:val="fr-FR" w:eastAsia="fr-FR" w:bidi="fr-FR"/>
              </w:rPr>
              <w:t xml:space="preserve"> </w:t>
            </w:r>
            <w:r w:rsidRPr="002B7527">
              <w:rPr>
                <w:rFonts w:cs="Arial"/>
                <w:sz w:val="22"/>
                <w:szCs w:val="22"/>
                <w:lang w:val="fr-FR" w:eastAsia="fr-FR" w:bidi="fr-FR"/>
              </w:rPr>
              <w:t>2</w:t>
            </w:r>
          </w:p>
          <w:p w14:paraId="0D58DC9B" w14:textId="77777777" w:rsidR="002B7527" w:rsidRPr="002B7527" w:rsidRDefault="002B7527" w:rsidP="002B7527">
            <w:pPr>
              <w:ind w:left="107"/>
              <w:contextualSpacing/>
              <w:rPr>
                <w:rFonts w:cs="Arial"/>
                <w:sz w:val="22"/>
                <w:szCs w:val="22"/>
                <w:lang w:val="fr-FR" w:eastAsia="fr-FR" w:bidi="fr-FR"/>
              </w:rPr>
            </w:pPr>
            <w:r w:rsidRPr="002B7527">
              <w:rPr>
                <w:rFonts w:cs="Arial"/>
                <w:sz w:val="22"/>
                <w:szCs w:val="22"/>
                <w:lang w:val="fr-FR" w:eastAsia="fr-FR" w:bidi="fr-FR"/>
              </w:rPr>
              <w:t>Semaines</w:t>
            </w:r>
          </w:p>
        </w:tc>
        <w:tc>
          <w:tcPr>
            <w:tcW w:w="1612" w:type="dxa"/>
          </w:tcPr>
          <w:p w14:paraId="2513D690" w14:textId="77777777" w:rsidR="002B7527" w:rsidRPr="002B7527" w:rsidRDefault="002B7527" w:rsidP="002B7527">
            <w:pPr>
              <w:ind w:left="720"/>
              <w:contextualSpacing/>
              <w:rPr>
                <w:rFonts w:cs="Arial"/>
                <w:b/>
                <w:szCs w:val="22"/>
                <w:lang w:val="fr-FR" w:eastAsia="fr-FR" w:bidi="fr-FR"/>
              </w:rPr>
            </w:pPr>
          </w:p>
          <w:p w14:paraId="051B2B42" w14:textId="77777777" w:rsidR="002B7527" w:rsidRPr="002B7527" w:rsidRDefault="002B7527" w:rsidP="002B7527">
            <w:pPr>
              <w:spacing w:before="1"/>
              <w:ind w:left="720"/>
              <w:contextualSpacing/>
              <w:rPr>
                <w:rFonts w:cs="Arial"/>
                <w:b/>
                <w:sz w:val="28"/>
                <w:szCs w:val="22"/>
                <w:lang w:val="fr-FR" w:eastAsia="fr-FR" w:bidi="fr-FR"/>
              </w:rPr>
            </w:pPr>
          </w:p>
          <w:p w14:paraId="7E572763" w14:textId="77777777" w:rsidR="002B7527" w:rsidRPr="002B7527" w:rsidRDefault="002B7527" w:rsidP="002B7527">
            <w:pPr>
              <w:spacing w:before="1"/>
              <w:ind w:left="108"/>
              <w:contextualSpacing/>
              <w:rPr>
                <w:rFonts w:cs="Arial"/>
                <w:sz w:val="22"/>
                <w:szCs w:val="22"/>
                <w:lang w:val="fr-FR" w:eastAsia="fr-FR" w:bidi="fr-FR"/>
              </w:rPr>
            </w:pPr>
            <w:r w:rsidRPr="002B7527">
              <w:rPr>
                <w:rFonts w:cs="Arial"/>
                <w:sz w:val="22"/>
                <w:szCs w:val="22"/>
                <w:lang w:val="fr-FR" w:eastAsia="fr-FR" w:bidi="fr-FR"/>
              </w:rPr>
              <w:t>10 EUR</w:t>
            </w:r>
          </w:p>
        </w:tc>
        <w:tc>
          <w:tcPr>
            <w:tcW w:w="1224" w:type="dxa"/>
          </w:tcPr>
          <w:p w14:paraId="708F0BCE" w14:textId="77777777" w:rsidR="002B7527" w:rsidRPr="002B7527" w:rsidRDefault="002B7527" w:rsidP="002B7527">
            <w:pPr>
              <w:ind w:left="720"/>
              <w:contextualSpacing/>
              <w:rPr>
                <w:rFonts w:cs="Arial"/>
                <w:b/>
                <w:szCs w:val="22"/>
                <w:lang w:val="fr-FR" w:eastAsia="fr-FR" w:bidi="fr-FR"/>
              </w:rPr>
            </w:pPr>
          </w:p>
          <w:p w14:paraId="3AC4CE01" w14:textId="77777777" w:rsidR="002B7527" w:rsidRPr="002B7527" w:rsidRDefault="002B7527" w:rsidP="002B7527">
            <w:pPr>
              <w:spacing w:before="1"/>
              <w:ind w:left="720"/>
              <w:contextualSpacing/>
              <w:rPr>
                <w:rFonts w:cs="Arial"/>
                <w:b/>
                <w:sz w:val="28"/>
                <w:szCs w:val="22"/>
                <w:lang w:val="fr-FR" w:eastAsia="fr-FR" w:bidi="fr-FR"/>
              </w:rPr>
            </w:pPr>
          </w:p>
          <w:p w14:paraId="2B1FD30F" w14:textId="77777777" w:rsidR="002B7527" w:rsidRPr="002B7527" w:rsidRDefault="002B7527" w:rsidP="002B7527">
            <w:pPr>
              <w:spacing w:before="1"/>
              <w:ind w:left="109"/>
              <w:contextualSpacing/>
              <w:rPr>
                <w:rFonts w:cs="Arial"/>
                <w:sz w:val="22"/>
                <w:szCs w:val="22"/>
                <w:lang w:val="fr-FR" w:eastAsia="fr-FR" w:bidi="fr-FR"/>
              </w:rPr>
            </w:pPr>
            <w:r w:rsidRPr="002B7527">
              <w:rPr>
                <w:rFonts w:cs="Arial"/>
                <w:sz w:val="22"/>
                <w:szCs w:val="22"/>
                <w:lang w:val="fr-FR" w:eastAsia="fr-FR" w:bidi="fr-FR"/>
              </w:rPr>
              <w:t>0 EUR</w:t>
            </w:r>
          </w:p>
        </w:tc>
        <w:tc>
          <w:tcPr>
            <w:tcW w:w="1415" w:type="dxa"/>
          </w:tcPr>
          <w:p w14:paraId="7EF09FFE" w14:textId="77777777" w:rsidR="002B7527" w:rsidRPr="002B7527" w:rsidRDefault="002B7527" w:rsidP="002B7527">
            <w:pPr>
              <w:ind w:left="720"/>
              <w:contextualSpacing/>
              <w:rPr>
                <w:rFonts w:cs="Arial"/>
                <w:b/>
                <w:szCs w:val="22"/>
                <w:lang w:val="fr-FR" w:eastAsia="fr-FR" w:bidi="fr-FR"/>
              </w:rPr>
            </w:pPr>
          </w:p>
          <w:p w14:paraId="7036C04B" w14:textId="77777777" w:rsidR="002B7527" w:rsidRPr="002B7527" w:rsidRDefault="002B7527" w:rsidP="002B7527">
            <w:pPr>
              <w:spacing w:before="1"/>
              <w:ind w:left="720"/>
              <w:contextualSpacing/>
              <w:rPr>
                <w:rFonts w:cs="Arial"/>
                <w:b/>
                <w:sz w:val="28"/>
                <w:szCs w:val="22"/>
                <w:lang w:val="fr-FR" w:eastAsia="fr-FR" w:bidi="fr-FR"/>
              </w:rPr>
            </w:pPr>
          </w:p>
          <w:p w14:paraId="7F7BE22C" w14:textId="77777777" w:rsidR="002B7527" w:rsidRPr="002B7527" w:rsidRDefault="002B7527" w:rsidP="002B7527">
            <w:pPr>
              <w:spacing w:before="1"/>
              <w:ind w:left="107"/>
              <w:contextualSpacing/>
              <w:rPr>
                <w:rFonts w:cs="Arial"/>
                <w:sz w:val="22"/>
                <w:szCs w:val="22"/>
                <w:lang w:val="fr-FR" w:eastAsia="fr-FR" w:bidi="fr-FR"/>
              </w:rPr>
            </w:pPr>
            <w:r w:rsidRPr="002B7527">
              <w:rPr>
                <w:rFonts w:cs="Arial"/>
                <w:sz w:val="22"/>
                <w:szCs w:val="22"/>
                <w:lang w:val="fr-FR" w:eastAsia="fr-FR" w:bidi="fr-FR"/>
              </w:rPr>
              <w:t>0 EUR</w:t>
            </w:r>
          </w:p>
        </w:tc>
      </w:tr>
    </w:tbl>
    <w:p w14:paraId="03FDC2EA" w14:textId="77777777" w:rsidR="002B7527" w:rsidRPr="002B7527" w:rsidRDefault="002B7527" w:rsidP="002B7527">
      <w:pPr>
        <w:tabs>
          <w:tab w:val="left" w:pos="1116"/>
        </w:tabs>
        <w:spacing w:before="6"/>
        <w:jc w:val="both"/>
        <w:rPr>
          <w:b/>
          <w:sz w:val="12"/>
          <w:szCs w:val="20"/>
          <w:lang w:val="fr-FR"/>
        </w:rPr>
      </w:pPr>
    </w:p>
    <w:p w14:paraId="392B46CD" w14:textId="77777777" w:rsidR="002B7527" w:rsidRPr="002B7527" w:rsidRDefault="002B7527" w:rsidP="002B7527">
      <w:pPr>
        <w:tabs>
          <w:tab w:val="left" w:pos="1116"/>
        </w:tabs>
        <w:spacing w:before="93" w:line="276" w:lineRule="auto"/>
        <w:ind w:left="220" w:right="390"/>
        <w:jc w:val="both"/>
        <w:rPr>
          <w:sz w:val="22"/>
          <w:szCs w:val="20"/>
          <w:lang w:val="fr-FR"/>
        </w:rPr>
      </w:pPr>
      <w:r w:rsidRPr="002B7527">
        <w:rPr>
          <w:sz w:val="22"/>
          <w:szCs w:val="20"/>
          <w:lang w:val="fr-FR"/>
        </w:rPr>
        <w:t>Ce forfait comprend l’application mobile et ses composants, prescrit par le médecin-spécialiste en chirurgie orthopédique ou le médecin-spécialiste en médecine physique et réadaptation, réparti sur deux phases (c’est-à-dire « avant et pendant l’hospitalisation » et « après l’hospitalisation »). Le suivi numérique pendant le séjour à l’hôpital n’interfère pas avec le traitement du bénéficiaire à l’hôpital mais implique simplement le suivi numérique des données telles que saisies par le patient.</w:t>
      </w:r>
    </w:p>
    <w:p w14:paraId="4C47FE5D" w14:textId="77777777" w:rsidR="002B7527" w:rsidRPr="002B7527" w:rsidRDefault="002B7527" w:rsidP="002B7527">
      <w:pPr>
        <w:tabs>
          <w:tab w:val="left" w:pos="1116"/>
        </w:tabs>
        <w:spacing w:before="1"/>
        <w:jc w:val="both"/>
        <w:rPr>
          <w:sz w:val="21"/>
          <w:szCs w:val="20"/>
          <w:lang w:val="fr-FR"/>
        </w:rPr>
      </w:pPr>
    </w:p>
    <w:p w14:paraId="00F6121A" w14:textId="77777777" w:rsidR="002B7527" w:rsidRPr="002B7527" w:rsidRDefault="002B7527" w:rsidP="002B7527">
      <w:pPr>
        <w:tabs>
          <w:tab w:val="left" w:pos="1116"/>
        </w:tabs>
        <w:ind w:left="220"/>
        <w:jc w:val="both"/>
        <w:rPr>
          <w:rFonts w:cs="Arial"/>
          <w:sz w:val="22"/>
          <w:szCs w:val="22"/>
          <w:lang w:val="fr-FR"/>
        </w:rPr>
      </w:pPr>
      <w:r w:rsidRPr="002B7527">
        <w:rPr>
          <w:rFonts w:cs="Arial"/>
          <w:sz w:val="22"/>
          <w:szCs w:val="22"/>
          <w:lang w:val="fr-FR"/>
        </w:rPr>
        <w:t>Ce suivi numérique, fourni par l’application mobile, contient les composants suivants:</w:t>
      </w:r>
    </w:p>
    <w:p w14:paraId="7B211A87" w14:textId="77777777" w:rsidR="002B7527" w:rsidRPr="002B7527" w:rsidRDefault="002B7527" w:rsidP="002B7527">
      <w:pPr>
        <w:widowControl w:val="0"/>
        <w:numPr>
          <w:ilvl w:val="0"/>
          <w:numId w:val="32"/>
        </w:numPr>
        <w:tabs>
          <w:tab w:val="left" w:pos="941"/>
        </w:tabs>
        <w:autoSpaceDE w:val="0"/>
        <w:autoSpaceDN w:val="0"/>
        <w:spacing w:before="158"/>
        <w:ind w:hanging="361"/>
        <w:rPr>
          <w:rFonts w:cs="Arial"/>
          <w:sz w:val="22"/>
          <w:szCs w:val="22"/>
          <w:lang w:val="fr-FR"/>
        </w:rPr>
      </w:pPr>
      <w:r w:rsidRPr="002B7527">
        <w:rPr>
          <w:rFonts w:cs="Arial"/>
          <w:sz w:val="22"/>
          <w:szCs w:val="22"/>
          <w:u w:val="single"/>
          <w:lang w:val="fr-FR"/>
        </w:rPr>
        <w:t>Général</w:t>
      </w:r>
    </w:p>
    <w:p w14:paraId="400397E4" w14:textId="77777777" w:rsidR="002B7527" w:rsidRPr="002B7527" w:rsidRDefault="002B7527" w:rsidP="002B7527">
      <w:pPr>
        <w:widowControl w:val="0"/>
        <w:numPr>
          <w:ilvl w:val="1"/>
          <w:numId w:val="32"/>
        </w:numPr>
        <w:tabs>
          <w:tab w:val="left" w:pos="1300"/>
          <w:tab w:val="left" w:pos="1301"/>
        </w:tabs>
        <w:autoSpaceDE w:val="0"/>
        <w:autoSpaceDN w:val="0"/>
        <w:spacing w:before="37" w:line="273" w:lineRule="auto"/>
        <w:ind w:right="398"/>
        <w:rPr>
          <w:rFonts w:cs="Arial"/>
          <w:sz w:val="22"/>
          <w:szCs w:val="22"/>
          <w:lang w:val="fr-FR"/>
        </w:rPr>
      </w:pPr>
      <w:r w:rsidRPr="002B7527">
        <w:rPr>
          <w:rFonts w:cs="Arial"/>
          <w:sz w:val="22"/>
          <w:szCs w:val="22"/>
          <w:lang w:val="fr-FR"/>
        </w:rPr>
        <w:t>Manuel et support technique pour l'utilisation de l'application mobile et de la plateforme</w:t>
      </w:r>
      <w:r w:rsidRPr="002B7527">
        <w:rPr>
          <w:rFonts w:cs="Arial"/>
          <w:spacing w:val="-1"/>
          <w:sz w:val="22"/>
          <w:szCs w:val="22"/>
          <w:lang w:val="fr-FR"/>
        </w:rPr>
        <w:t xml:space="preserve"> </w:t>
      </w:r>
      <w:r w:rsidRPr="002B7527">
        <w:rPr>
          <w:rFonts w:cs="Arial"/>
          <w:sz w:val="22"/>
          <w:szCs w:val="22"/>
          <w:lang w:val="fr-FR"/>
        </w:rPr>
        <w:t>;</w:t>
      </w:r>
    </w:p>
    <w:p w14:paraId="64E6EBF4" w14:textId="77777777" w:rsidR="002B7527" w:rsidRPr="002B7527" w:rsidRDefault="002B7527" w:rsidP="002B7527">
      <w:pPr>
        <w:widowControl w:val="0"/>
        <w:numPr>
          <w:ilvl w:val="1"/>
          <w:numId w:val="32"/>
        </w:numPr>
        <w:tabs>
          <w:tab w:val="left" w:pos="1300"/>
          <w:tab w:val="left" w:pos="1301"/>
        </w:tabs>
        <w:autoSpaceDE w:val="0"/>
        <w:autoSpaceDN w:val="0"/>
        <w:spacing w:before="1" w:line="271" w:lineRule="auto"/>
        <w:ind w:right="402"/>
        <w:rPr>
          <w:rFonts w:cs="Arial"/>
          <w:sz w:val="22"/>
          <w:szCs w:val="22"/>
          <w:lang w:val="fr-FR"/>
        </w:rPr>
      </w:pPr>
      <w:r w:rsidRPr="002B7527">
        <w:rPr>
          <w:rFonts w:cs="Arial"/>
          <w:sz w:val="22"/>
          <w:szCs w:val="22"/>
          <w:lang w:val="fr-FR"/>
        </w:rPr>
        <w:t>Amélioration et mise à jour de l'application mobile et de la plateforme afin de garantir la sécurité et la confidentialité (de la transmission) des données</w:t>
      </w:r>
      <w:r w:rsidRPr="002B7527">
        <w:rPr>
          <w:rFonts w:cs="Arial"/>
          <w:spacing w:val="-7"/>
          <w:sz w:val="22"/>
          <w:szCs w:val="22"/>
          <w:lang w:val="fr-FR"/>
        </w:rPr>
        <w:t xml:space="preserve"> </w:t>
      </w:r>
      <w:r w:rsidRPr="002B7527">
        <w:rPr>
          <w:rFonts w:cs="Arial"/>
          <w:sz w:val="22"/>
          <w:szCs w:val="22"/>
          <w:lang w:val="fr-FR"/>
        </w:rPr>
        <w:t>;</w:t>
      </w:r>
    </w:p>
    <w:p w14:paraId="09F6DF96" w14:textId="77777777" w:rsidR="002B7527" w:rsidRPr="002B7527" w:rsidRDefault="002B7527" w:rsidP="002B7527">
      <w:pPr>
        <w:widowControl w:val="0"/>
        <w:numPr>
          <w:ilvl w:val="1"/>
          <w:numId w:val="32"/>
        </w:numPr>
        <w:tabs>
          <w:tab w:val="left" w:pos="1300"/>
          <w:tab w:val="left" w:pos="1301"/>
        </w:tabs>
        <w:autoSpaceDE w:val="0"/>
        <w:autoSpaceDN w:val="0"/>
        <w:spacing w:before="6"/>
        <w:ind w:hanging="361"/>
        <w:rPr>
          <w:rFonts w:cs="Arial"/>
          <w:sz w:val="22"/>
          <w:szCs w:val="22"/>
          <w:lang w:val="fr-FR"/>
        </w:rPr>
      </w:pPr>
      <w:r w:rsidRPr="002B7527">
        <w:rPr>
          <w:rFonts w:cs="Arial"/>
          <w:sz w:val="22"/>
          <w:szCs w:val="22"/>
          <w:lang w:val="fr-FR"/>
        </w:rPr>
        <w:t>Consentement éclairé du patient et du dispensateur de</w:t>
      </w:r>
      <w:r w:rsidRPr="002B7527">
        <w:rPr>
          <w:rFonts w:cs="Arial"/>
          <w:spacing w:val="-5"/>
          <w:sz w:val="22"/>
          <w:szCs w:val="22"/>
          <w:lang w:val="fr-FR"/>
        </w:rPr>
        <w:t xml:space="preserve"> </w:t>
      </w:r>
      <w:r w:rsidRPr="002B7527">
        <w:rPr>
          <w:rFonts w:cs="Arial"/>
          <w:sz w:val="22"/>
          <w:szCs w:val="22"/>
          <w:lang w:val="fr-FR"/>
        </w:rPr>
        <w:t>soins;</w:t>
      </w:r>
    </w:p>
    <w:p w14:paraId="5EEC3F34" w14:textId="77777777" w:rsidR="002B7527" w:rsidRPr="002B7527" w:rsidRDefault="002B7527" w:rsidP="002B7527">
      <w:pPr>
        <w:widowControl w:val="0"/>
        <w:numPr>
          <w:ilvl w:val="1"/>
          <w:numId w:val="32"/>
        </w:numPr>
        <w:tabs>
          <w:tab w:val="left" w:pos="1300"/>
          <w:tab w:val="left" w:pos="1301"/>
        </w:tabs>
        <w:autoSpaceDE w:val="0"/>
        <w:autoSpaceDN w:val="0"/>
        <w:spacing w:before="37"/>
        <w:ind w:hanging="361"/>
        <w:rPr>
          <w:rFonts w:cs="Arial"/>
          <w:sz w:val="22"/>
          <w:szCs w:val="22"/>
          <w:lang w:val="fr-FR"/>
        </w:rPr>
      </w:pPr>
      <w:r w:rsidRPr="002B7527">
        <w:rPr>
          <w:rFonts w:cs="Arial"/>
          <w:sz w:val="22"/>
          <w:szCs w:val="22"/>
          <w:lang w:val="fr-FR"/>
        </w:rPr>
        <w:t>Suivi à long terme (c’est-à-dire 3, 6 et 12 mois après</w:t>
      </w:r>
      <w:r w:rsidRPr="002B7527">
        <w:rPr>
          <w:rFonts w:cs="Arial"/>
          <w:spacing w:val="-9"/>
          <w:sz w:val="22"/>
          <w:szCs w:val="22"/>
          <w:lang w:val="fr-FR"/>
        </w:rPr>
        <w:t xml:space="preserve"> </w:t>
      </w:r>
      <w:r w:rsidRPr="002B7527">
        <w:rPr>
          <w:rFonts w:cs="Arial"/>
          <w:sz w:val="22"/>
          <w:szCs w:val="22"/>
          <w:lang w:val="fr-FR"/>
        </w:rPr>
        <w:t>l'intervention).</w:t>
      </w:r>
    </w:p>
    <w:p w14:paraId="28419332" w14:textId="77777777" w:rsidR="002B7527" w:rsidRPr="002B7527" w:rsidRDefault="002B7527" w:rsidP="002B7527">
      <w:pPr>
        <w:tabs>
          <w:tab w:val="left" w:pos="1116"/>
        </w:tabs>
        <w:spacing w:before="4"/>
        <w:jc w:val="both"/>
        <w:rPr>
          <w:rFonts w:cs="Arial"/>
          <w:sz w:val="22"/>
          <w:szCs w:val="22"/>
          <w:lang w:val="fr-FR"/>
        </w:rPr>
      </w:pPr>
    </w:p>
    <w:p w14:paraId="76B8AED1" w14:textId="77777777" w:rsidR="002B7527" w:rsidRPr="002B7527" w:rsidRDefault="002B7527" w:rsidP="002B7527">
      <w:pPr>
        <w:widowControl w:val="0"/>
        <w:numPr>
          <w:ilvl w:val="0"/>
          <w:numId w:val="32"/>
        </w:numPr>
        <w:tabs>
          <w:tab w:val="left" w:pos="941"/>
        </w:tabs>
        <w:autoSpaceDE w:val="0"/>
        <w:autoSpaceDN w:val="0"/>
        <w:ind w:hanging="361"/>
        <w:rPr>
          <w:rFonts w:cs="Arial"/>
          <w:sz w:val="22"/>
          <w:szCs w:val="22"/>
          <w:lang w:val="fr-FR"/>
        </w:rPr>
      </w:pPr>
      <w:r w:rsidRPr="002B7527">
        <w:rPr>
          <w:rFonts w:cs="Arial"/>
          <w:sz w:val="22"/>
          <w:szCs w:val="22"/>
          <w:u w:val="single"/>
          <w:lang w:val="fr-FR"/>
        </w:rPr>
        <w:t>En ce qui concerne le dispensateur de</w:t>
      </w:r>
      <w:r w:rsidRPr="002B7527">
        <w:rPr>
          <w:rFonts w:cs="Arial"/>
          <w:spacing w:val="-6"/>
          <w:sz w:val="22"/>
          <w:szCs w:val="22"/>
          <w:u w:val="single"/>
          <w:lang w:val="fr-FR"/>
        </w:rPr>
        <w:t xml:space="preserve"> </w:t>
      </w:r>
      <w:r w:rsidRPr="002B7527">
        <w:rPr>
          <w:rFonts w:cs="Arial"/>
          <w:sz w:val="22"/>
          <w:szCs w:val="22"/>
          <w:u w:val="single"/>
          <w:lang w:val="fr-FR"/>
        </w:rPr>
        <w:t>soins</w:t>
      </w:r>
    </w:p>
    <w:p w14:paraId="261776F9" w14:textId="77777777" w:rsidR="002B7527" w:rsidRPr="002B7527" w:rsidRDefault="002B7527" w:rsidP="002B7527">
      <w:pPr>
        <w:widowControl w:val="0"/>
        <w:numPr>
          <w:ilvl w:val="1"/>
          <w:numId w:val="32"/>
        </w:numPr>
        <w:tabs>
          <w:tab w:val="left" w:pos="1300"/>
          <w:tab w:val="left" w:pos="1301"/>
        </w:tabs>
        <w:autoSpaceDE w:val="0"/>
        <w:autoSpaceDN w:val="0"/>
        <w:spacing w:before="40"/>
        <w:ind w:hanging="361"/>
        <w:rPr>
          <w:rFonts w:cs="Arial"/>
          <w:sz w:val="22"/>
          <w:szCs w:val="22"/>
          <w:lang w:val="fr-FR"/>
        </w:rPr>
      </w:pPr>
      <w:r w:rsidRPr="002B7527">
        <w:rPr>
          <w:rFonts w:cs="Arial"/>
          <w:sz w:val="22"/>
          <w:szCs w:val="22"/>
          <w:lang w:val="fr-FR"/>
        </w:rPr>
        <w:t>Formation à l'utilisation et à l'accès à la plateforme</w:t>
      </w:r>
      <w:r w:rsidRPr="002B7527">
        <w:rPr>
          <w:rFonts w:cs="Arial"/>
          <w:spacing w:val="-6"/>
          <w:sz w:val="22"/>
          <w:szCs w:val="22"/>
          <w:lang w:val="fr-FR"/>
        </w:rPr>
        <w:t xml:space="preserve"> </w:t>
      </w:r>
      <w:r w:rsidRPr="002B7527">
        <w:rPr>
          <w:rFonts w:cs="Arial"/>
          <w:sz w:val="22"/>
          <w:szCs w:val="22"/>
          <w:lang w:val="fr-FR"/>
        </w:rPr>
        <w:t>;</w:t>
      </w:r>
    </w:p>
    <w:p w14:paraId="6D3BE96C" w14:textId="77777777" w:rsidR="002B7527" w:rsidRPr="002B7527" w:rsidRDefault="002B7527" w:rsidP="002B7527">
      <w:pPr>
        <w:widowControl w:val="0"/>
        <w:numPr>
          <w:ilvl w:val="1"/>
          <w:numId w:val="32"/>
        </w:numPr>
        <w:tabs>
          <w:tab w:val="left" w:pos="1300"/>
          <w:tab w:val="left" w:pos="1301"/>
        </w:tabs>
        <w:autoSpaceDE w:val="0"/>
        <w:autoSpaceDN w:val="0"/>
        <w:spacing w:before="35" w:line="273" w:lineRule="auto"/>
        <w:ind w:right="480"/>
        <w:rPr>
          <w:rFonts w:cs="Arial"/>
          <w:sz w:val="22"/>
          <w:szCs w:val="22"/>
          <w:lang w:val="fr-FR"/>
        </w:rPr>
      </w:pPr>
      <w:r w:rsidRPr="002B7527">
        <w:rPr>
          <w:rFonts w:cs="Arial"/>
          <w:sz w:val="22"/>
          <w:szCs w:val="22"/>
          <w:lang w:val="fr-FR"/>
        </w:rPr>
        <w:t>Evaluation numérique préopératoire pour soutenir le kinésithérapeute et le médecin- spécialiste en chirurgie orthopédique sur base des données introduites (établissement du profil du patient et proposition de traitement)</w:t>
      </w:r>
      <w:r w:rsidRPr="002B7527">
        <w:rPr>
          <w:rFonts w:cs="Arial"/>
          <w:spacing w:val="-11"/>
          <w:sz w:val="22"/>
          <w:szCs w:val="22"/>
          <w:lang w:val="fr-FR"/>
        </w:rPr>
        <w:t xml:space="preserve"> </w:t>
      </w:r>
      <w:r w:rsidRPr="002B7527">
        <w:rPr>
          <w:rFonts w:cs="Arial"/>
          <w:sz w:val="22"/>
          <w:szCs w:val="22"/>
          <w:lang w:val="fr-FR"/>
        </w:rPr>
        <w:t>;</w:t>
      </w:r>
    </w:p>
    <w:p w14:paraId="2E76D291" w14:textId="77777777" w:rsidR="002B7527" w:rsidRPr="002B7527" w:rsidRDefault="002B7527" w:rsidP="002B7527">
      <w:pPr>
        <w:widowControl w:val="0"/>
        <w:numPr>
          <w:ilvl w:val="1"/>
          <w:numId w:val="32"/>
        </w:numPr>
        <w:tabs>
          <w:tab w:val="left" w:pos="1301"/>
        </w:tabs>
        <w:autoSpaceDE w:val="0"/>
        <w:autoSpaceDN w:val="0"/>
        <w:spacing w:before="4" w:line="276" w:lineRule="auto"/>
        <w:ind w:right="398"/>
        <w:jc w:val="both"/>
        <w:rPr>
          <w:rFonts w:cs="Arial"/>
          <w:sz w:val="22"/>
          <w:szCs w:val="22"/>
          <w:lang w:val="fr-FR"/>
        </w:rPr>
      </w:pPr>
      <w:r w:rsidRPr="002B7527">
        <w:rPr>
          <w:rFonts w:cs="Arial"/>
          <w:sz w:val="22"/>
          <w:szCs w:val="22"/>
          <w:lang w:val="fr-FR"/>
        </w:rPr>
        <w:t xml:space="preserve">Plateforme permettant de proposer un programme de rééducation quotidienne (combinant activités, médication et exercices) mis à jour par le traitement et l’analyse de données objectives (par exemple via des mesures prises par le « </w:t>
      </w:r>
      <w:proofErr w:type="spellStart"/>
      <w:r w:rsidRPr="002B7527">
        <w:rPr>
          <w:rFonts w:cs="Arial"/>
          <w:sz w:val="22"/>
          <w:szCs w:val="22"/>
          <w:lang w:val="fr-FR"/>
        </w:rPr>
        <w:t>wearable</w:t>
      </w:r>
      <w:proofErr w:type="spellEnd"/>
      <w:r w:rsidRPr="002B7527">
        <w:rPr>
          <w:rFonts w:cs="Arial"/>
          <w:sz w:val="22"/>
          <w:szCs w:val="22"/>
          <w:lang w:val="fr-FR"/>
        </w:rPr>
        <w:t xml:space="preserve"> ») </w:t>
      </w:r>
      <w:r w:rsidRPr="002B7527">
        <w:rPr>
          <w:rFonts w:cs="Arial"/>
          <w:spacing w:val="-6"/>
          <w:sz w:val="22"/>
          <w:szCs w:val="22"/>
          <w:lang w:val="fr-FR"/>
        </w:rPr>
        <w:t xml:space="preserve">et </w:t>
      </w:r>
      <w:r w:rsidRPr="002B7527">
        <w:rPr>
          <w:rFonts w:cs="Arial"/>
          <w:sz w:val="22"/>
          <w:szCs w:val="22"/>
          <w:lang w:val="fr-FR"/>
        </w:rPr>
        <w:t>subjectives (par exemple par de courts questionnaires)</w:t>
      </w:r>
      <w:r w:rsidRPr="002B7527">
        <w:rPr>
          <w:rFonts w:cs="Arial"/>
          <w:spacing w:val="-5"/>
          <w:sz w:val="22"/>
          <w:szCs w:val="22"/>
          <w:lang w:val="fr-FR"/>
        </w:rPr>
        <w:t xml:space="preserve"> </w:t>
      </w:r>
      <w:r w:rsidRPr="002B7527">
        <w:rPr>
          <w:rFonts w:cs="Arial"/>
          <w:sz w:val="22"/>
          <w:szCs w:val="22"/>
          <w:lang w:val="fr-FR"/>
        </w:rPr>
        <w:t>;</w:t>
      </w:r>
    </w:p>
    <w:p w14:paraId="1F78C1BF" w14:textId="77777777" w:rsidR="002B7527" w:rsidRPr="002B7527" w:rsidRDefault="002B7527" w:rsidP="002B7527">
      <w:pPr>
        <w:widowControl w:val="0"/>
        <w:numPr>
          <w:ilvl w:val="1"/>
          <w:numId w:val="32"/>
        </w:numPr>
        <w:tabs>
          <w:tab w:val="left" w:pos="1301"/>
        </w:tabs>
        <w:autoSpaceDE w:val="0"/>
        <w:autoSpaceDN w:val="0"/>
        <w:spacing w:line="271" w:lineRule="auto"/>
        <w:ind w:right="394"/>
        <w:jc w:val="both"/>
        <w:rPr>
          <w:rFonts w:cs="Arial"/>
          <w:sz w:val="22"/>
          <w:szCs w:val="22"/>
          <w:lang w:val="fr-FR"/>
        </w:rPr>
      </w:pPr>
      <w:r w:rsidRPr="002B7527">
        <w:rPr>
          <w:rFonts w:cs="Arial"/>
          <w:sz w:val="22"/>
          <w:szCs w:val="22"/>
          <w:lang w:val="fr-FR"/>
        </w:rPr>
        <w:t>Fonction</w:t>
      </w:r>
      <w:r w:rsidRPr="002B7527">
        <w:rPr>
          <w:rFonts w:cs="Arial"/>
          <w:spacing w:val="-12"/>
          <w:sz w:val="22"/>
          <w:szCs w:val="22"/>
          <w:lang w:val="fr-FR"/>
        </w:rPr>
        <w:t xml:space="preserve"> </w:t>
      </w:r>
      <w:r w:rsidRPr="002B7527">
        <w:rPr>
          <w:rFonts w:cs="Arial"/>
          <w:sz w:val="22"/>
          <w:szCs w:val="22"/>
          <w:lang w:val="fr-FR"/>
        </w:rPr>
        <w:t>d'alerte</w:t>
      </w:r>
      <w:r w:rsidRPr="002B7527">
        <w:rPr>
          <w:rFonts w:cs="Arial"/>
          <w:spacing w:val="-14"/>
          <w:sz w:val="22"/>
          <w:szCs w:val="22"/>
          <w:lang w:val="fr-FR"/>
        </w:rPr>
        <w:t xml:space="preserve"> </w:t>
      </w:r>
      <w:r w:rsidRPr="002B7527">
        <w:rPr>
          <w:rFonts w:cs="Arial"/>
          <w:sz w:val="22"/>
          <w:szCs w:val="22"/>
          <w:lang w:val="fr-FR"/>
        </w:rPr>
        <w:t>via</w:t>
      </w:r>
      <w:r w:rsidRPr="002B7527">
        <w:rPr>
          <w:rFonts w:cs="Arial"/>
          <w:spacing w:val="-12"/>
          <w:sz w:val="22"/>
          <w:szCs w:val="22"/>
          <w:lang w:val="fr-FR"/>
        </w:rPr>
        <w:t xml:space="preserve"> </w:t>
      </w:r>
      <w:r w:rsidRPr="002B7527">
        <w:rPr>
          <w:rFonts w:cs="Arial"/>
          <w:sz w:val="22"/>
          <w:szCs w:val="22"/>
          <w:lang w:val="fr-FR"/>
        </w:rPr>
        <w:t>la</w:t>
      </w:r>
      <w:r w:rsidRPr="002B7527">
        <w:rPr>
          <w:rFonts w:cs="Arial"/>
          <w:spacing w:val="-11"/>
          <w:sz w:val="22"/>
          <w:szCs w:val="22"/>
          <w:lang w:val="fr-FR"/>
        </w:rPr>
        <w:t xml:space="preserve"> </w:t>
      </w:r>
      <w:r w:rsidRPr="002B7527">
        <w:rPr>
          <w:rFonts w:cs="Arial"/>
          <w:sz w:val="22"/>
          <w:szCs w:val="22"/>
          <w:lang w:val="fr-FR"/>
        </w:rPr>
        <w:t>plateforme</w:t>
      </w:r>
      <w:r w:rsidRPr="002B7527">
        <w:rPr>
          <w:rFonts w:cs="Arial"/>
          <w:spacing w:val="-11"/>
          <w:sz w:val="22"/>
          <w:szCs w:val="22"/>
          <w:lang w:val="fr-FR"/>
        </w:rPr>
        <w:t xml:space="preserve"> </w:t>
      </w:r>
      <w:r w:rsidRPr="002B7527">
        <w:rPr>
          <w:rFonts w:cs="Arial"/>
          <w:sz w:val="22"/>
          <w:szCs w:val="22"/>
          <w:lang w:val="fr-FR"/>
        </w:rPr>
        <w:t>au</w:t>
      </w:r>
      <w:r w:rsidRPr="002B7527">
        <w:rPr>
          <w:rFonts w:cs="Arial"/>
          <w:spacing w:val="-15"/>
          <w:sz w:val="22"/>
          <w:szCs w:val="22"/>
          <w:lang w:val="fr-FR"/>
        </w:rPr>
        <w:t xml:space="preserve"> </w:t>
      </w:r>
      <w:r w:rsidRPr="002B7527">
        <w:rPr>
          <w:rFonts w:cs="Arial"/>
          <w:sz w:val="22"/>
          <w:szCs w:val="22"/>
          <w:lang w:val="fr-FR"/>
        </w:rPr>
        <w:t>kinésithérapeute</w:t>
      </w:r>
      <w:r w:rsidRPr="002B7527">
        <w:rPr>
          <w:rFonts w:cs="Arial"/>
          <w:spacing w:val="-13"/>
          <w:sz w:val="22"/>
          <w:szCs w:val="22"/>
          <w:lang w:val="fr-FR"/>
        </w:rPr>
        <w:t xml:space="preserve"> </w:t>
      </w:r>
      <w:r w:rsidRPr="002B7527">
        <w:rPr>
          <w:rFonts w:cs="Arial"/>
          <w:sz w:val="22"/>
          <w:szCs w:val="22"/>
          <w:lang w:val="fr-FR"/>
        </w:rPr>
        <w:t>traitant</w:t>
      </w:r>
      <w:r w:rsidRPr="002B7527">
        <w:rPr>
          <w:rFonts w:cs="Arial"/>
          <w:spacing w:val="-11"/>
          <w:sz w:val="22"/>
          <w:szCs w:val="22"/>
          <w:lang w:val="fr-FR"/>
        </w:rPr>
        <w:t xml:space="preserve"> </w:t>
      </w:r>
      <w:r w:rsidRPr="002B7527">
        <w:rPr>
          <w:rFonts w:cs="Arial"/>
          <w:sz w:val="22"/>
          <w:szCs w:val="22"/>
          <w:lang w:val="fr-FR"/>
        </w:rPr>
        <w:t>afin</w:t>
      </w:r>
      <w:r w:rsidRPr="002B7527">
        <w:rPr>
          <w:rFonts w:cs="Arial"/>
          <w:spacing w:val="-11"/>
          <w:sz w:val="22"/>
          <w:szCs w:val="22"/>
          <w:lang w:val="fr-FR"/>
        </w:rPr>
        <w:t xml:space="preserve"> </w:t>
      </w:r>
      <w:r w:rsidRPr="002B7527">
        <w:rPr>
          <w:rFonts w:cs="Arial"/>
          <w:sz w:val="22"/>
          <w:szCs w:val="22"/>
          <w:lang w:val="fr-FR"/>
        </w:rPr>
        <w:t>de</w:t>
      </w:r>
      <w:r w:rsidRPr="002B7527">
        <w:rPr>
          <w:rFonts w:cs="Arial"/>
          <w:spacing w:val="-14"/>
          <w:sz w:val="22"/>
          <w:szCs w:val="22"/>
          <w:lang w:val="fr-FR"/>
        </w:rPr>
        <w:t xml:space="preserve"> </w:t>
      </w:r>
      <w:r w:rsidRPr="002B7527">
        <w:rPr>
          <w:rFonts w:cs="Arial"/>
          <w:sz w:val="22"/>
          <w:szCs w:val="22"/>
          <w:lang w:val="fr-FR"/>
        </w:rPr>
        <w:t>référer</w:t>
      </w:r>
      <w:r w:rsidRPr="002B7527">
        <w:rPr>
          <w:rFonts w:cs="Arial"/>
          <w:spacing w:val="-8"/>
          <w:sz w:val="22"/>
          <w:szCs w:val="22"/>
          <w:lang w:val="fr-FR"/>
        </w:rPr>
        <w:t xml:space="preserve"> </w:t>
      </w:r>
      <w:r w:rsidRPr="002B7527">
        <w:rPr>
          <w:rFonts w:cs="Arial"/>
          <w:sz w:val="22"/>
          <w:szCs w:val="22"/>
          <w:lang w:val="fr-FR"/>
        </w:rPr>
        <w:t>le</w:t>
      </w:r>
      <w:r w:rsidRPr="002B7527">
        <w:rPr>
          <w:rFonts w:cs="Arial"/>
          <w:spacing w:val="-11"/>
          <w:sz w:val="22"/>
          <w:szCs w:val="22"/>
          <w:lang w:val="fr-FR"/>
        </w:rPr>
        <w:t xml:space="preserve"> </w:t>
      </w:r>
      <w:r w:rsidRPr="002B7527">
        <w:rPr>
          <w:rFonts w:cs="Arial"/>
          <w:sz w:val="22"/>
          <w:szCs w:val="22"/>
          <w:lang w:val="fr-FR"/>
        </w:rPr>
        <w:t>patient à son médecin-spécialiste traitant ou son médecin généraliste</w:t>
      </w:r>
      <w:r w:rsidRPr="002B7527">
        <w:rPr>
          <w:rFonts w:cs="Arial"/>
          <w:spacing w:val="-12"/>
          <w:sz w:val="22"/>
          <w:szCs w:val="22"/>
          <w:lang w:val="fr-FR"/>
        </w:rPr>
        <w:t xml:space="preserve"> </w:t>
      </w:r>
      <w:r w:rsidRPr="002B7527">
        <w:rPr>
          <w:rFonts w:cs="Arial"/>
          <w:sz w:val="22"/>
          <w:szCs w:val="22"/>
          <w:lang w:val="fr-FR"/>
        </w:rPr>
        <w:t>;</w:t>
      </w:r>
    </w:p>
    <w:p w14:paraId="76AD7148" w14:textId="77777777" w:rsidR="002B7527" w:rsidRPr="002B7527" w:rsidRDefault="002B7527" w:rsidP="002B7527">
      <w:pPr>
        <w:widowControl w:val="0"/>
        <w:numPr>
          <w:ilvl w:val="1"/>
          <w:numId w:val="32"/>
        </w:numPr>
        <w:tabs>
          <w:tab w:val="left" w:pos="1301"/>
        </w:tabs>
        <w:autoSpaceDE w:val="0"/>
        <w:autoSpaceDN w:val="0"/>
        <w:spacing w:before="4"/>
        <w:ind w:hanging="361"/>
        <w:jc w:val="both"/>
        <w:rPr>
          <w:rFonts w:cs="Arial"/>
          <w:sz w:val="22"/>
          <w:szCs w:val="22"/>
          <w:lang w:val="fr-FR"/>
        </w:rPr>
      </w:pPr>
      <w:r w:rsidRPr="002B7527">
        <w:rPr>
          <w:rFonts w:cs="Arial"/>
          <w:sz w:val="22"/>
          <w:szCs w:val="22"/>
          <w:lang w:val="fr-FR"/>
        </w:rPr>
        <w:t>Certificat d'activité</w:t>
      </w:r>
      <w:r w:rsidRPr="002B7527">
        <w:rPr>
          <w:rFonts w:cs="Arial"/>
          <w:spacing w:val="1"/>
          <w:sz w:val="22"/>
          <w:szCs w:val="22"/>
          <w:lang w:val="fr-FR"/>
        </w:rPr>
        <w:t xml:space="preserve"> </w:t>
      </w:r>
      <w:r w:rsidRPr="002B7527">
        <w:rPr>
          <w:rFonts w:cs="Arial"/>
          <w:sz w:val="22"/>
          <w:szCs w:val="22"/>
          <w:lang w:val="fr-FR"/>
        </w:rPr>
        <w:t>;</w:t>
      </w:r>
    </w:p>
    <w:p w14:paraId="76DFE07F" w14:textId="77777777" w:rsidR="002B7527" w:rsidRPr="002B7527" w:rsidRDefault="002B7527" w:rsidP="002B7527">
      <w:pPr>
        <w:widowControl w:val="0"/>
        <w:tabs>
          <w:tab w:val="left" w:pos="1301"/>
        </w:tabs>
        <w:autoSpaceDE w:val="0"/>
        <w:autoSpaceDN w:val="0"/>
        <w:spacing w:before="4"/>
        <w:ind w:left="1300"/>
        <w:jc w:val="both"/>
        <w:rPr>
          <w:rFonts w:cs="Arial"/>
          <w:sz w:val="22"/>
          <w:szCs w:val="22"/>
          <w:lang w:val="fr-FR"/>
        </w:rPr>
      </w:pPr>
    </w:p>
    <w:p w14:paraId="05B46665" w14:textId="77777777" w:rsidR="002B7527" w:rsidRPr="002B7527" w:rsidRDefault="002B7527" w:rsidP="002B7527">
      <w:pPr>
        <w:widowControl w:val="0"/>
        <w:tabs>
          <w:tab w:val="left" w:pos="1301"/>
        </w:tabs>
        <w:autoSpaceDE w:val="0"/>
        <w:autoSpaceDN w:val="0"/>
        <w:spacing w:before="4"/>
        <w:ind w:left="1300"/>
        <w:jc w:val="both"/>
        <w:rPr>
          <w:rFonts w:cs="Arial"/>
          <w:sz w:val="22"/>
          <w:szCs w:val="22"/>
          <w:lang w:val="fr-FR"/>
        </w:rPr>
      </w:pPr>
    </w:p>
    <w:p w14:paraId="74C8E6B6" w14:textId="77777777" w:rsidR="002B7527" w:rsidRPr="002B7527" w:rsidRDefault="002B7527" w:rsidP="002B7527">
      <w:pPr>
        <w:widowControl w:val="0"/>
        <w:tabs>
          <w:tab w:val="left" w:pos="1301"/>
        </w:tabs>
        <w:autoSpaceDE w:val="0"/>
        <w:autoSpaceDN w:val="0"/>
        <w:spacing w:before="4"/>
        <w:ind w:left="1300"/>
        <w:jc w:val="both"/>
        <w:rPr>
          <w:rFonts w:cs="Arial"/>
          <w:sz w:val="22"/>
          <w:szCs w:val="22"/>
          <w:lang w:val="fr-FR"/>
        </w:rPr>
      </w:pPr>
    </w:p>
    <w:p w14:paraId="5A47D2E5" w14:textId="77777777" w:rsidR="002B7527" w:rsidRPr="002B7527" w:rsidRDefault="002B7527" w:rsidP="002B7527">
      <w:pPr>
        <w:widowControl w:val="0"/>
        <w:numPr>
          <w:ilvl w:val="0"/>
          <w:numId w:val="32"/>
        </w:numPr>
        <w:tabs>
          <w:tab w:val="left" w:pos="941"/>
        </w:tabs>
        <w:autoSpaceDE w:val="0"/>
        <w:autoSpaceDN w:val="0"/>
        <w:spacing w:before="78"/>
        <w:ind w:hanging="361"/>
        <w:jc w:val="both"/>
        <w:rPr>
          <w:rFonts w:cs="Arial"/>
          <w:sz w:val="22"/>
          <w:szCs w:val="22"/>
          <w:lang w:val="fr-FR"/>
        </w:rPr>
      </w:pPr>
      <w:r w:rsidRPr="002B7527">
        <w:rPr>
          <w:rFonts w:cs="Arial"/>
          <w:sz w:val="22"/>
          <w:szCs w:val="22"/>
          <w:u w:val="single"/>
          <w:lang w:val="fr-FR"/>
        </w:rPr>
        <w:lastRenderedPageBreak/>
        <w:t>En ce qui concerne le</w:t>
      </w:r>
      <w:r w:rsidRPr="002B7527">
        <w:rPr>
          <w:rFonts w:cs="Arial"/>
          <w:spacing w:val="-5"/>
          <w:sz w:val="22"/>
          <w:szCs w:val="22"/>
          <w:u w:val="single"/>
          <w:lang w:val="fr-FR"/>
        </w:rPr>
        <w:t xml:space="preserve"> </w:t>
      </w:r>
      <w:r w:rsidRPr="002B7527">
        <w:rPr>
          <w:rFonts w:cs="Arial"/>
          <w:sz w:val="22"/>
          <w:szCs w:val="22"/>
          <w:u w:val="single"/>
          <w:lang w:val="fr-FR"/>
        </w:rPr>
        <w:t>patient</w:t>
      </w:r>
    </w:p>
    <w:p w14:paraId="107281EC" w14:textId="77777777" w:rsidR="002B7527" w:rsidRPr="002B7527" w:rsidRDefault="002B7527" w:rsidP="002B7527">
      <w:pPr>
        <w:widowControl w:val="0"/>
        <w:numPr>
          <w:ilvl w:val="1"/>
          <w:numId w:val="32"/>
        </w:numPr>
        <w:tabs>
          <w:tab w:val="left" w:pos="1301"/>
        </w:tabs>
        <w:autoSpaceDE w:val="0"/>
        <w:autoSpaceDN w:val="0"/>
        <w:spacing w:before="37" w:line="276" w:lineRule="auto"/>
        <w:ind w:right="395"/>
        <w:jc w:val="both"/>
        <w:rPr>
          <w:rFonts w:cs="Arial"/>
          <w:sz w:val="22"/>
          <w:szCs w:val="22"/>
          <w:lang w:val="fr-FR"/>
        </w:rPr>
      </w:pPr>
      <w:r w:rsidRPr="002B7527">
        <w:rPr>
          <w:rFonts w:cs="Arial"/>
          <w:sz w:val="22"/>
          <w:szCs w:val="22"/>
          <w:lang w:val="fr-FR"/>
        </w:rPr>
        <w:t>Les instruments de rééducation, en particulier le dispositif médical (l'application mobile)</w:t>
      </w:r>
      <w:r w:rsidRPr="002B7527">
        <w:rPr>
          <w:rFonts w:cs="Arial"/>
          <w:spacing w:val="-6"/>
          <w:sz w:val="22"/>
          <w:szCs w:val="22"/>
          <w:lang w:val="fr-FR"/>
        </w:rPr>
        <w:t xml:space="preserve"> </w:t>
      </w:r>
      <w:r w:rsidRPr="002B7527">
        <w:rPr>
          <w:rFonts w:cs="Arial"/>
          <w:sz w:val="22"/>
          <w:szCs w:val="22"/>
          <w:lang w:val="fr-FR"/>
        </w:rPr>
        <w:t>et</w:t>
      </w:r>
      <w:r w:rsidRPr="002B7527">
        <w:rPr>
          <w:rFonts w:cs="Arial"/>
          <w:spacing w:val="-7"/>
          <w:sz w:val="22"/>
          <w:szCs w:val="22"/>
          <w:lang w:val="fr-FR"/>
        </w:rPr>
        <w:t xml:space="preserve"> </w:t>
      </w:r>
      <w:r w:rsidRPr="002B7527">
        <w:rPr>
          <w:rFonts w:cs="Arial"/>
          <w:sz w:val="22"/>
          <w:szCs w:val="22"/>
          <w:lang w:val="fr-FR"/>
        </w:rPr>
        <w:t>les</w:t>
      </w:r>
      <w:r w:rsidRPr="002B7527">
        <w:rPr>
          <w:rFonts w:cs="Arial"/>
          <w:spacing w:val="-5"/>
          <w:sz w:val="22"/>
          <w:szCs w:val="22"/>
          <w:lang w:val="fr-FR"/>
        </w:rPr>
        <w:t xml:space="preserve"> </w:t>
      </w:r>
      <w:r w:rsidRPr="002B7527">
        <w:rPr>
          <w:rFonts w:cs="Arial"/>
          <w:sz w:val="22"/>
          <w:szCs w:val="22"/>
          <w:lang w:val="fr-FR"/>
        </w:rPr>
        <w:t>composants</w:t>
      </w:r>
      <w:r w:rsidRPr="002B7527">
        <w:rPr>
          <w:rFonts w:cs="Arial"/>
          <w:spacing w:val="-5"/>
          <w:sz w:val="22"/>
          <w:szCs w:val="22"/>
          <w:lang w:val="fr-FR"/>
        </w:rPr>
        <w:t xml:space="preserve"> </w:t>
      </w:r>
      <w:r w:rsidRPr="002B7527">
        <w:rPr>
          <w:rFonts w:cs="Arial"/>
          <w:sz w:val="22"/>
          <w:szCs w:val="22"/>
          <w:lang w:val="fr-FR"/>
        </w:rPr>
        <w:t>mobiles</w:t>
      </w:r>
      <w:r w:rsidRPr="002B7527">
        <w:rPr>
          <w:rFonts w:cs="Arial"/>
          <w:spacing w:val="-5"/>
          <w:sz w:val="22"/>
          <w:szCs w:val="22"/>
          <w:lang w:val="fr-FR"/>
        </w:rPr>
        <w:t xml:space="preserve"> </w:t>
      </w:r>
      <w:r w:rsidRPr="002B7527">
        <w:rPr>
          <w:rFonts w:cs="Arial"/>
          <w:sz w:val="22"/>
          <w:szCs w:val="22"/>
          <w:lang w:val="fr-FR"/>
        </w:rPr>
        <w:t>(y</w:t>
      </w:r>
      <w:r w:rsidRPr="002B7527">
        <w:rPr>
          <w:rFonts w:cs="Arial"/>
          <w:spacing w:val="-7"/>
          <w:sz w:val="22"/>
          <w:szCs w:val="22"/>
          <w:lang w:val="fr-FR"/>
        </w:rPr>
        <w:t xml:space="preserve"> </w:t>
      </w:r>
      <w:r w:rsidRPr="002B7527">
        <w:rPr>
          <w:rFonts w:cs="Arial"/>
          <w:sz w:val="22"/>
          <w:szCs w:val="22"/>
          <w:lang w:val="fr-FR"/>
        </w:rPr>
        <w:t>compris</w:t>
      </w:r>
      <w:r w:rsidRPr="002B7527">
        <w:rPr>
          <w:rFonts w:cs="Arial"/>
          <w:spacing w:val="-5"/>
          <w:sz w:val="22"/>
          <w:szCs w:val="22"/>
          <w:lang w:val="fr-FR"/>
        </w:rPr>
        <w:t xml:space="preserve"> </w:t>
      </w:r>
      <w:r w:rsidRPr="002B7527">
        <w:rPr>
          <w:rFonts w:cs="Arial"/>
          <w:sz w:val="22"/>
          <w:szCs w:val="22"/>
          <w:lang w:val="fr-FR"/>
        </w:rPr>
        <w:t>un</w:t>
      </w:r>
      <w:r w:rsidRPr="002B7527">
        <w:rPr>
          <w:rFonts w:cs="Arial"/>
          <w:spacing w:val="-8"/>
          <w:sz w:val="22"/>
          <w:szCs w:val="22"/>
          <w:lang w:val="fr-FR"/>
        </w:rPr>
        <w:t xml:space="preserve"> </w:t>
      </w:r>
      <w:r w:rsidRPr="002B7527">
        <w:rPr>
          <w:rFonts w:cs="Arial"/>
          <w:sz w:val="22"/>
          <w:szCs w:val="22"/>
          <w:lang w:val="fr-FR"/>
        </w:rPr>
        <w:t>«</w:t>
      </w:r>
      <w:r w:rsidRPr="002B7527">
        <w:rPr>
          <w:rFonts w:cs="Arial"/>
          <w:spacing w:val="-5"/>
          <w:sz w:val="22"/>
          <w:szCs w:val="22"/>
          <w:lang w:val="fr-FR"/>
        </w:rPr>
        <w:t xml:space="preserve"> </w:t>
      </w:r>
      <w:proofErr w:type="spellStart"/>
      <w:r w:rsidRPr="002B7527">
        <w:rPr>
          <w:rFonts w:cs="Arial"/>
          <w:sz w:val="22"/>
          <w:szCs w:val="22"/>
          <w:lang w:val="fr-FR"/>
        </w:rPr>
        <w:t>wearable</w:t>
      </w:r>
      <w:proofErr w:type="spellEnd"/>
      <w:r w:rsidRPr="002B7527">
        <w:rPr>
          <w:rFonts w:cs="Arial"/>
          <w:spacing w:val="-5"/>
          <w:sz w:val="22"/>
          <w:szCs w:val="22"/>
          <w:lang w:val="fr-FR"/>
        </w:rPr>
        <w:t xml:space="preserve"> </w:t>
      </w:r>
      <w:r w:rsidRPr="002B7527">
        <w:rPr>
          <w:rFonts w:cs="Arial"/>
          <w:sz w:val="22"/>
          <w:szCs w:val="22"/>
          <w:lang w:val="fr-FR"/>
        </w:rPr>
        <w:t>»</w:t>
      </w:r>
      <w:r w:rsidRPr="002B7527">
        <w:rPr>
          <w:rFonts w:cs="Arial"/>
          <w:spacing w:val="-5"/>
          <w:sz w:val="22"/>
          <w:szCs w:val="22"/>
          <w:lang w:val="fr-FR"/>
        </w:rPr>
        <w:t xml:space="preserve"> </w:t>
      </w:r>
      <w:r w:rsidRPr="002B7527">
        <w:rPr>
          <w:rFonts w:cs="Arial"/>
          <w:sz w:val="22"/>
          <w:szCs w:val="22"/>
          <w:lang w:val="fr-FR"/>
        </w:rPr>
        <w:t>avec</w:t>
      </w:r>
      <w:r w:rsidRPr="002B7527">
        <w:rPr>
          <w:rFonts w:cs="Arial"/>
          <w:spacing w:val="-5"/>
          <w:sz w:val="22"/>
          <w:szCs w:val="22"/>
          <w:lang w:val="fr-FR"/>
        </w:rPr>
        <w:t xml:space="preserve"> </w:t>
      </w:r>
      <w:r w:rsidRPr="002B7527">
        <w:rPr>
          <w:rFonts w:cs="Arial"/>
          <w:sz w:val="22"/>
          <w:szCs w:val="22"/>
          <w:lang w:val="fr-FR"/>
        </w:rPr>
        <w:t>capteur</w:t>
      </w:r>
      <w:r w:rsidRPr="002B7527">
        <w:rPr>
          <w:rFonts w:cs="Arial"/>
          <w:spacing w:val="-4"/>
          <w:sz w:val="22"/>
          <w:szCs w:val="22"/>
          <w:lang w:val="fr-FR"/>
        </w:rPr>
        <w:t xml:space="preserve"> </w:t>
      </w:r>
      <w:r w:rsidRPr="002B7527">
        <w:rPr>
          <w:rFonts w:cs="Arial"/>
          <w:sz w:val="22"/>
          <w:szCs w:val="22"/>
          <w:lang w:val="fr-FR"/>
        </w:rPr>
        <w:t>validé</w:t>
      </w:r>
      <w:r w:rsidRPr="002B7527">
        <w:rPr>
          <w:rFonts w:cs="Arial"/>
          <w:spacing w:val="-6"/>
          <w:sz w:val="22"/>
          <w:szCs w:val="22"/>
          <w:lang w:val="fr-FR"/>
        </w:rPr>
        <w:t xml:space="preserve"> </w:t>
      </w:r>
      <w:r w:rsidRPr="002B7527">
        <w:rPr>
          <w:rFonts w:cs="Arial"/>
          <w:sz w:val="22"/>
          <w:szCs w:val="22"/>
          <w:lang w:val="fr-FR"/>
        </w:rPr>
        <w:t>et, si nécessaire, un moyen de communication mobile connecté à internet). L’application mobile peut être activée sur une tablette ou un</w:t>
      </w:r>
      <w:r w:rsidRPr="002B7527">
        <w:rPr>
          <w:rFonts w:cs="Arial"/>
          <w:spacing w:val="-8"/>
          <w:sz w:val="22"/>
          <w:szCs w:val="22"/>
          <w:lang w:val="fr-FR"/>
        </w:rPr>
        <w:t xml:space="preserve"> </w:t>
      </w:r>
      <w:r w:rsidRPr="002B7527">
        <w:rPr>
          <w:rFonts w:cs="Arial"/>
          <w:sz w:val="22"/>
          <w:szCs w:val="22"/>
          <w:lang w:val="fr-FR"/>
        </w:rPr>
        <w:t>smartphone.</w:t>
      </w:r>
    </w:p>
    <w:p w14:paraId="13EEEF56" w14:textId="77777777" w:rsidR="002B7527" w:rsidRPr="002B7527" w:rsidRDefault="002B7527" w:rsidP="002B7527">
      <w:pPr>
        <w:widowControl w:val="0"/>
        <w:numPr>
          <w:ilvl w:val="1"/>
          <w:numId w:val="32"/>
        </w:numPr>
        <w:tabs>
          <w:tab w:val="left" w:pos="1301"/>
        </w:tabs>
        <w:autoSpaceDE w:val="0"/>
        <w:autoSpaceDN w:val="0"/>
        <w:spacing w:line="265" w:lineRule="exact"/>
        <w:ind w:hanging="361"/>
        <w:jc w:val="both"/>
        <w:rPr>
          <w:rFonts w:cs="Arial"/>
          <w:sz w:val="22"/>
          <w:szCs w:val="22"/>
          <w:lang w:val="fr-FR"/>
        </w:rPr>
      </w:pPr>
      <w:r w:rsidRPr="002B7527">
        <w:rPr>
          <w:rFonts w:cs="Arial"/>
          <w:sz w:val="22"/>
          <w:szCs w:val="22"/>
          <w:lang w:val="fr-FR"/>
        </w:rPr>
        <w:t>Formation préopératoire via l'application mobile</w:t>
      </w:r>
      <w:r w:rsidRPr="002B7527">
        <w:rPr>
          <w:rFonts w:cs="Arial"/>
          <w:spacing w:val="-3"/>
          <w:sz w:val="22"/>
          <w:szCs w:val="22"/>
          <w:lang w:val="fr-FR"/>
        </w:rPr>
        <w:t xml:space="preserve"> </w:t>
      </w:r>
      <w:r w:rsidRPr="002B7527">
        <w:rPr>
          <w:rFonts w:cs="Arial"/>
          <w:sz w:val="22"/>
          <w:szCs w:val="22"/>
          <w:lang w:val="fr-FR"/>
        </w:rPr>
        <w:t>;</w:t>
      </w:r>
    </w:p>
    <w:p w14:paraId="50607D59" w14:textId="77777777" w:rsidR="002B7527" w:rsidRPr="002B7527" w:rsidRDefault="002B7527" w:rsidP="002B7527">
      <w:pPr>
        <w:widowControl w:val="0"/>
        <w:numPr>
          <w:ilvl w:val="1"/>
          <w:numId w:val="32"/>
        </w:numPr>
        <w:tabs>
          <w:tab w:val="left" w:pos="1301"/>
        </w:tabs>
        <w:autoSpaceDE w:val="0"/>
        <w:autoSpaceDN w:val="0"/>
        <w:spacing w:before="37" w:line="276" w:lineRule="auto"/>
        <w:ind w:right="396"/>
        <w:jc w:val="both"/>
        <w:rPr>
          <w:rFonts w:cs="Arial"/>
          <w:sz w:val="22"/>
          <w:szCs w:val="22"/>
          <w:lang w:val="fr-FR"/>
        </w:rPr>
      </w:pPr>
      <w:r w:rsidRPr="002B7527">
        <w:rPr>
          <w:rFonts w:cs="Arial"/>
          <w:sz w:val="22"/>
          <w:szCs w:val="22"/>
          <w:lang w:val="fr-FR"/>
        </w:rPr>
        <w:t>Traitement</w:t>
      </w:r>
      <w:r w:rsidRPr="002B7527">
        <w:rPr>
          <w:rFonts w:cs="Arial"/>
          <w:spacing w:val="-6"/>
          <w:sz w:val="22"/>
          <w:szCs w:val="22"/>
          <w:lang w:val="fr-FR"/>
        </w:rPr>
        <w:t xml:space="preserve"> </w:t>
      </w:r>
      <w:r w:rsidRPr="002B7527">
        <w:rPr>
          <w:rFonts w:cs="Arial"/>
          <w:sz w:val="22"/>
          <w:szCs w:val="22"/>
          <w:lang w:val="fr-FR"/>
        </w:rPr>
        <w:t>individualisé</w:t>
      </w:r>
      <w:r w:rsidRPr="002B7527">
        <w:rPr>
          <w:rFonts w:cs="Arial"/>
          <w:spacing w:val="-5"/>
          <w:sz w:val="22"/>
          <w:szCs w:val="22"/>
          <w:lang w:val="fr-FR"/>
        </w:rPr>
        <w:t xml:space="preserve"> </w:t>
      </w:r>
      <w:r w:rsidRPr="002B7527">
        <w:rPr>
          <w:rFonts w:cs="Arial"/>
          <w:sz w:val="22"/>
          <w:szCs w:val="22"/>
          <w:lang w:val="fr-FR"/>
        </w:rPr>
        <w:t>et</w:t>
      </w:r>
      <w:r w:rsidRPr="002B7527">
        <w:rPr>
          <w:rFonts w:cs="Arial"/>
          <w:spacing w:val="-5"/>
          <w:sz w:val="22"/>
          <w:szCs w:val="22"/>
          <w:lang w:val="fr-FR"/>
        </w:rPr>
        <w:t xml:space="preserve"> </w:t>
      </w:r>
      <w:r w:rsidRPr="002B7527">
        <w:rPr>
          <w:rFonts w:cs="Arial"/>
          <w:sz w:val="22"/>
          <w:szCs w:val="22"/>
          <w:lang w:val="fr-FR"/>
        </w:rPr>
        <w:t>adapté</w:t>
      </w:r>
      <w:r w:rsidRPr="002B7527">
        <w:rPr>
          <w:rFonts w:cs="Arial"/>
          <w:spacing w:val="-6"/>
          <w:sz w:val="22"/>
          <w:szCs w:val="22"/>
          <w:lang w:val="fr-FR"/>
        </w:rPr>
        <w:t xml:space="preserve"> </w:t>
      </w:r>
      <w:r w:rsidRPr="002B7527">
        <w:rPr>
          <w:rFonts w:cs="Arial"/>
          <w:sz w:val="22"/>
          <w:szCs w:val="22"/>
          <w:lang w:val="fr-FR"/>
        </w:rPr>
        <w:t>au</w:t>
      </w:r>
      <w:r w:rsidRPr="002B7527">
        <w:rPr>
          <w:rFonts w:cs="Arial"/>
          <w:spacing w:val="-5"/>
          <w:sz w:val="22"/>
          <w:szCs w:val="22"/>
          <w:lang w:val="fr-FR"/>
        </w:rPr>
        <w:t xml:space="preserve"> </w:t>
      </w:r>
      <w:r w:rsidRPr="002B7527">
        <w:rPr>
          <w:rFonts w:cs="Arial"/>
          <w:sz w:val="22"/>
          <w:szCs w:val="22"/>
          <w:lang w:val="fr-FR"/>
        </w:rPr>
        <w:t>patient</w:t>
      </w:r>
      <w:r w:rsidRPr="002B7527">
        <w:rPr>
          <w:rFonts w:cs="Arial"/>
          <w:spacing w:val="-8"/>
          <w:sz w:val="22"/>
          <w:szCs w:val="22"/>
          <w:lang w:val="fr-FR"/>
        </w:rPr>
        <w:t xml:space="preserve"> </w:t>
      </w:r>
      <w:r w:rsidRPr="002B7527">
        <w:rPr>
          <w:rFonts w:cs="Arial"/>
          <w:sz w:val="22"/>
          <w:szCs w:val="22"/>
          <w:lang w:val="fr-FR"/>
        </w:rPr>
        <w:t>grâce</w:t>
      </w:r>
      <w:r w:rsidRPr="002B7527">
        <w:rPr>
          <w:rFonts w:cs="Arial"/>
          <w:spacing w:val="-5"/>
          <w:sz w:val="22"/>
          <w:szCs w:val="22"/>
          <w:lang w:val="fr-FR"/>
        </w:rPr>
        <w:t xml:space="preserve"> </w:t>
      </w:r>
      <w:r w:rsidRPr="002B7527">
        <w:rPr>
          <w:rFonts w:cs="Arial"/>
          <w:sz w:val="22"/>
          <w:szCs w:val="22"/>
          <w:lang w:val="fr-FR"/>
        </w:rPr>
        <w:t>à</w:t>
      </w:r>
      <w:r w:rsidRPr="002B7527">
        <w:rPr>
          <w:rFonts w:cs="Arial"/>
          <w:spacing w:val="-7"/>
          <w:sz w:val="22"/>
          <w:szCs w:val="22"/>
          <w:lang w:val="fr-FR"/>
        </w:rPr>
        <w:t xml:space="preserve"> </w:t>
      </w:r>
      <w:r w:rsidRPr="002B7527">
        <w:rPr>
          <w:rFonts w:cs="Arial"/>
          <w:sz w:val="22"/>
          <w:szCs w:val="22"/>
          <w:lang w:val="fr-FR"/>
        </w:rPr>
        <w:t>l'application</w:t>
      </w:r>
      <w:r w:rsidRPr="002B7527">
        <w:rPr>
          <w:rFonts w:cs="Arial"/>
          <w:spacing w:val="-7"/>
          <w:sz w:val="22"/>
          <w:szCs w:val="22"/>
          <w:lang w:val="fr-FR"/>
        </w:rPr>
        <w:t xml:space="preserve"> </w:t>
      </w:r>
      <w:r w:rsidRPr="002B7527">
        <w:rPr>
          <w:rFonts w:cs="Arial"/>
          <w:sz w:val="22"/>
          <w:szCs w:val="22"/>
          <w:lang w:val="fr-FR"/>
        </w:rPr>
        <w:t>mobile,</w:t>
      </w:r>
      <w:r w:rsidRPr="002B7527">
        <w:rPr>
          <w:rFonts w:cs="Arial"/>
          <w:spacing w:val="-4"/>
          <w:sz w:val="22"/>
          <w:szCs w:val="22"/>
          <w:lang w:val="fr-FR"/>
        </w:rPr>
        <w:t xml:space="preserve"> </w:t>
      </w:r>
      <w:r w:rsidRPr="002B7527">
        <w:rPr>
          <w:rFonts w:cs="Arial"/>
          <w:sz w:val="22"/>
          <w:szCs w:val="22"/>
          <w:lang w:val="fr-FR"/>
        </w:rPr>
        <w:t>comprenant des conseils (de degré) d'activité, des exercices, le suivi de l’utilisation de la médication et du coaching via le suivi actif de ces données traitées et analysées par le kinésithérapeute</w:t>
      </w:r>
      <w:r w:rsidRPr="002B7527">
        <w:rPr>
          <w:rFonts w:cs="Arial"/>
          <w:spacing w:val="-4"/>
          <w:sz w:val="22"/>
          <w:szCs w:val="22"/>
          <w:lang w:val="fr-FR"/>
        </w:rPr>
        <w:t xml:space="preserve"> </w:t>
      </w:r>
      <w:r w:rsidRPr="002B7527">
        <w:rPr>
          <w:rFonts w:cs="Arial"/>
          <w:sz w:val="22"/>
          <w:szCs w:val="22"/>
          <w:lang w:val="fr-FR"/>
        </w:rPr>
        <w:t>;</w:t>
      </w:r>
    </w:p>
    <w:p w14:paraId="20B5A7A2" w14:textId="77777777" w:rsidR="002B7527" w:rsidRPr="002B7527" w:rsidRDefault="002B7527" w:rsidP="002B7527">
      <w:pPr>
        <w:widowControl w:val="0"/>
        <w:numPr>
          <w:ilvl w:val="1"/>
          <w:numId w:val="32"/>
        </w:numPr>
        <w:tabs>
          <w:tab w:val="left" w:pos="1301"/>
        </w:tabs>
        <w:autoSpaceDE w:val="0"/>
        <w:autoSpaceDN w:val="0"/>
        <w:spacing w:line="273" w:lineRule="auto"/>
        <w:ind w:right="396"/>
        <w:jc w:val="both"/>
        <w:rPr>
          <w:rFonts w:cs="Arial"/>
          <w:sz w:val="22"/>
          <w:szCs w:val="22"/>
          <w:lang w:val="fr-FR"/>
        </w:rPr>
      </w:pPr>
      <w:r w:rsidRPr="002B7527">
        <w:rPr>
          <w:rFonts w:cs="Arial"/>
          <w:sz w:val="22"/>
          <w:szCs w:val="22"/>
          <w:lang w:val="fr-FR"/>
        </w:rPr>
        <w:t>Support d'échange de données entre le patient et le dispensateur de soins via des questionnaires</w:t>
      </w:r>
      <w:r w:rsidRPr="002B7527">
        <w:rPr>
          <w:rFonts w:cs="Arial"/>
          <w:spacing w:val="-10"/>
          <w:sz w:val="22"/>
          <w:szCs w:val="22"/>
          <w:lang w:val="fr-FR"/>
        </w:rPr>
        <w:t xml:space="preserve"> </w:t>
      </w:r>
      <w:r w:rsidRPr="002B7527">
        <w:rPr>
          <w:rFonts w:cs="Arial"/>
          <w:sz w:val="22"/>
          <w:szCs w:val="22"/>
          <w:lang w:val="fr-FR"/>
        </w:rPr>
        <w:t>structurels,</w:t>
      </w:r>
      <w:r w:rsidRPr="002B7527">
        <w:rPr>
          <w:rFonts w:cs="Arial"/>
          <w:spacing w:val="-9"/>
          <w:sz w:val="22"/>
          <w:szCs w:val="22"/>
          <w:lang w:val="fr-FR"/>
        </w:rPr>
        <w:t xml:space="preserve"> </w:t>
      </w:r>
      <w:r w:rsidRPr="002B7527">
        <w:rPr>
          <w:rFonts w:cs="Arial"/>
          <w:sz w:val="22"/>
          <w:szCs w:val="22"/>
          <w:lang w:val="fr-FR"/>
        </w:rPr>
        <w:t>des</w:t>
      </w:r>
      <w:r w:rsidRPr="002B7527">
        <w:rPr>
          <w:rFonts w:cs="Arial"/>
          <w:spacing w:val="-11"/>
          <w:sz w:val="22"/>
          <w:szCs w:val="22"/>
          <w:lang w:val="fr-FR"/>
        </w:rPr>
        <w:t xml:space="preserve"> </w:t>
      </w:r>
      <w:r w:rsidRPr="002B7527">
        <w:rPr>
          <w:rFonts w:cs="Arial"/>
          <w:sz w:val="22"/>
          <w:szCs w:val="22"/>
          <w:lang w:val="fr-FR"/>
        </w:rPr>
        <w:t>mesures</w:t>
      </w:r>
      <w:r w:rsidRPr="002B7527">
        <w:rPr>
          <w:rFonts w:cs="Arial"/>
          <w:spacing w:val="-10"/>
          <w:sz w:val="22"/>
          <w:szCs w:val="22"/>
          <w:lang w:val="fr-FR"/>
        </w:rPr>
        <w:t xml:space="preserve"> </w:t>
      </w:r>
      <w:r w:rsidRPr="002B7527">
        <w:rPr>
          <w:rFonts w:cs="Arial"/>
          <w:sz w:val="22"/>
          <w:szCs w:val="22"/>
          <w:lang w:val="fr-FR"/>
        </w:rPr>
        <w:t>validées</w:t>
      </w:r>
      <w:r w:rsidRPr="002B7527">
        <w:rPr>
          <w:rFonts w:cs="Arial"/>
          <w:spacing w:val="-10"/>
          <w:sz w:val="22"/>
          <w:szCs w:val="22"/>
          <w:lang w:val="fr-FR"/>
        </w:rPr>
        <w:t xml:space="preserve"> </w:t>
      </w:r>
      <w:r w:rsidRPr="002B7527">
        <w:rPr>
          <w:rFonts w:cs="Arial"/>
          <w:sz w:val="22"/>
          <w:szCs w:val="22"/>
          <w:lang w:val="fr-FR"/>
        </w:rPr>
        <w:t>(incluant</w:t>
      </w:r>
      <w:r w:rsidRPr="002B7527">
        <w:rPr>
          <w:rFonts w:cs="Arial"/>
          <w:spacing w:val="-8"/>
          <w:sz w:val="22"/>
          <w:szCs w:val="22"/>
          <w:lang w:val="fr-FR"/>
        </w:rPr>
        <w:t xml:space="preserve"> </w:t>
      </w:r>
      <w:r w:rsidRPr="002B7527">
        <w:rPr>
          <w:rFonts w:cs="Arial"/>
          <w:sz w:val="22"/>
          <w:szCs w:val="22"/>
          <w:lang w:val="fr-FR"/>
        </w:rPr>
        <w:t>l'amplitude</w:t>
      </w:r>
      <w:r w:rsidRPr="002B7527">
        <w:rPr>
          <w:rFonts w:cs="Arial"/>
          <w:spacing w:val="-10"/>
          <w:sz w:val="22"/>
          <w:szCs w:val="22"/>
          <w:lang w:val="fr-FR"/>
        </w:rPr>
        <w:t xml:space="preserve"> </w:t>
      </w:r>
      <w:r w:rsidRPr="002B7527">
        <w:rPr>
          <w:rFonts w:cs="Arial"/>
          <w:sz w:val="22"/>
          <w:szCs w:val="22"/>
          <w:lang w:val="fr-FR"/>
        </w:rPr>
        <w:t>du</w:t>
      </w:r>
      <w:r w:rsidRPr="002B7527">
        <w:rPr>
          <w:rFonts w:cs="Arial"/>
          <w:spacing w:val="-13"/>
          <w:sz w:val="22"/>
          <w:szCs w:val="22"/>
          <w:lang w:val="fr-FR"/>
        </w:rPr>
        <w:t xml:space="preserve"> </w:t>
      </w:r>
      <w:r w:rsidRPr="002B7527">
        <w:rPr>
          <w:rFonts w:cs="Arial"/>
          <w:sz w:val="22"/>
          <w:szCs w:val="22"/>
          <w:lang w:val="fr-FR"/>
        </w:rPr>
        <w:t>mouvement, l'analyse de la marche) et le système de communication ;</w:t>
      </w:r>
    </w:p>
    <w:p w14:paraId="73ECC5B2" w14:textId="77777777" w:rsidR="002B7527" w:rsidRPr="002B7527" w:rsidRDefault="002B7527" w:rsidP="002B7527">
      <w:pPr>
        <w:widowControl w:val="0"/>
        <w:numPr>
          <w:ilvl w:val="1"/>
          <w:numId w:val="32"/>
        </w:numPr>
        <w:tabs>
          <w:tab w:val="left" w:pos="1301"/>
        </w:tabs>
        <w:autoSpaceDE w:val="0"/>
        <w:autoSpaceDN w:val="0"/>
        <w:spacing w:before="1" w:line="271" w:lineRule="auto"/>
        <w:ind w:right="394"/>
        <w:jc w:val="both"/>
        <w:rPr>
          <w:rFonts w:cs="Arial"/>
          <w:sz w:val="22"/>
          <w:szCs w:val="22"/>
          <w:lang w:val="fr-FR"/>
        </w:rPr>
      </w:pPr>
      <w:r w:rsidRPr="002B7527">
        <w:rPr>
          <w:rFonts w:cs="Arial"/>
          <w:sz w:val="22"/>
          <w:szCs w:val="22"/>
          <w:lang w:val="fr-FR"/>
        </w:rPr>
        <w:t>Fonction</w:t>
      </w:r>
      <w:r w:rsidRPr="002B7527">
        <w:rPr>
          <w:rFonts w:cs="Arial"/>
          <w:spacing w:val="-16"/>
          <w:sz w:val="22"/>
          <w:szCs w:val="22"/>
          <w:lang w:val="fr-FR"/>
        </w:rPr>
        <w:t xml:space="preserve"> </w:t>
      </w:r>
      <w:r w:rsidRPr="002B7527">
        <w:rPr>
          <w:rFonts w:cs="Arial"/>
          <w:sz w:val="22"/>
          <w:szCs w:val="22"/>
          <w:lang w:val="fr-FR"/>
        </w:rPr>
        <w:t>d’alerte</w:t>
      </w:r>
      <w:r w:rsidRPr="002B7527">
        <w:rPr>
          <w:rFonts w:cs="Arial"/>
          <w:spacing w:val="-15"/>
          <w:sz w:val="22"/>
          <w:szCs w:val="22"/>
          <w:lang w:val="fr-FR"/>
        </w:rPr>
        <w:t xml:space="preserve"> </w:t>
      </w:r>
      <w:r w:rsidRPr="002B7527">
        <w:rPr>
          <w:rFonts w:cs="Arial"/>
          <w:sz w:val="22"/>
          <w:szCs w:val="22"/>
          <w:lang w:val="fr-FR"/>
        </w:rPr>
        <w:t>via</w:t>
      </w:r>
      <w:r w:rsidRPr="002B7527">
        <w:rPr>
          <w:rFonts w:cs="Arial"/>
          <w:spacing w:val="-15"/>
          <w:sz w:val="22"/>
          <w:szCs w:val="22"/>
          <w:lang w:val="fr-FR"/>
        </w:rPr>
        <w:t xml:space="preserve"> </w:t>
      </w:r>
      <w:r w:rsidRPr="002B7527">
        <w:rPr>
          <w:rFonts w:cs="Arial"/>
          <w:sz w:val="22"/>
          <w:szCs w:val="22"/>
          <w:lang w:val="fr-FR"/>
        </w:rPr>
        <w:t>la</w:t>
      </w:r>
      <w:r w:rsidRPr="002B7527">
        <w:rPr>
          <w:rFonts w:cs="Arial"/>
          <w:spacing w:val="-15"/>
          <w:sz w:val="22"/>
          <w:szCs w:val="22"/>
          <w:lang w:val="fr-FR"/>
        </w:rPr>
        <w:t xml:space="preserve"> </w:t>
      </w:r>
      <w:r w:rsidRPr="002B7527">
        <w:rPr>
          <w:rFonts w:cs="Arial"/>
          <w:sz w:val="22"/>
          <w:szCs w:val="22"/>
          <w:lang w:val="fr-FR"/>
        </w:rPr>
        <w:t>plateforme</w:t>
      </w:r>
      <w:r w:rsidRPr="002B7527">
        <w:rPr>
          <w:rFonts w:cs="Arial"/>
          <w:spacing w:val="-13"/>
          <w:sz w:val="22"/>
          <w:szCs w:val="22"/>
          <w:lang w:val="fr-FR"/>
        </w:rPr>
        <w:t xml:space="preserve"> </w:t>
      </w:r>
      <w:r w:rsidRPr="002B7527">
        <w:rPr>
          <w:rFonts w:cs="Arial"/>
          <w:sz w:val="22"/>
          <w:szCs w:val="22"/>
          <w:lang w:val="fr-FR"/>
        </w:rPr>
        <w:t>au</w:t>
      </w:r>
      <w:r w:rsidRPr="002B7527">
        <w:rPr>
          <w:rFonts w:cs="Arial"/>
          <w:spacing w:val="-17"/>
          <w:sz w:val="22"/>
          <w:szCs w:val="22"/>
          <w:lang w:val="fr-FR"/>
        </w:rPr>
        <w:t xml:space="preserve"> </w:t>
      </w:r>
      <w:r w:rsidRPr="002B7527">
        <w:rPr>
          <w:rFonts w:cs="Arial"/>
          <w:sz w:val="22"/>
          <w:szCs w:val="22"/>
          <w:lang w:val="fr-FR"/>
        </w:rPr>
        <w:t>patient</w:t>
      </w:r>
      <w:r w:rsidRPr="002B7527">
        <w:rPr>
          <w:rFonts w:cs="Arial"/>
          <w:spacing w:val="-13"/>
          <w:sz w:val="22"/>
          <w:szCs w:val="22"/>
          <w:lang w:val="fr-FR"/>
        </w:rPr>
        <w:t xml:space="preserve"> </w:t>
      </w:r>
      <w:r w:rsidRPr="002B7527">
        <w:rPr>
          <w:rFonts w:cs="Arial"/>
          <w:sz w:val="22"/>
          <w:szCs w:val="22"/>
          <w:lang w:val="fr-FR"/>
        </w:rPr>
        <w:t>pour</w:t>
      </w:r>
      <w:r w:rsidRPr="002B7527">
        <w:rPr>
          <w:rFonts w:cs="Arial"/>
          <w:spacing w:val="-16"/>
          <w:sz w:val="22"/>
          <w:szCs w:val="22"/>
          <w:lang w:val="fr-FR"/>
        </w:rPr>
        <w:t xml:space="preserve"> </w:t>
      </w:r>
      <w:r w:rsidRPr="002B7527">
        <w:rPr>
          <w:rFonts w:cs="Arial"/>
          <w:sz w:val="22"/>
          <w:szCs w:val="22"/>
          <w:lang w:val="fr-FR"/>
        </w:rPr>
        <w:t>l’orientation</w:t>
      </w:r>
      <w:r w:rsidRPr="002B7527">
        <w:rPr>
          <w:rFonts w:cs="Arial"/>
          <w:spacing w:val="-14"/>
          <w:sz w:val="22"/>
          <w:szCs w:val="22"/>
          <w:lang w:val="fr-FR"/>
        </w:rPr>
        <w:t xml:space="preserve"> </w:t>
      </w:r>
      <w:r w:rsidRPr="002B7527">
        <w:rPr>
          <w:rFonts w:cs="Arial"/>
          <w:sz w:val="22"/>
          <w:szCs w:val="22"/>
          <w:lang w:val="fr-FR"/>
        </w:rPr>
        <w:t>vers</w:t>
      </w:r>
      <w:r w:rsidRPr="002B7527">
        <w:rPr>
          <w:rFonts w:cs="Arial"/>
          <w:spacing w:val="-15"/>
          <w:sz w:val="22"/>
          <w:szCs w:val="22"/>
          <w:lang w:val="fr-FR"/>
        </w:rPr>
        <w:t xml:space="preserve"> </w:t>
      </w:r>
      <w:r w:rsidRPr="002B7527">
        <w:rPr>
          <w:rFonts w:cs="Arial"/>
          <w:sz w:val="22"/>
          <w:szCs w:val="22"/>
          <w:lang w:val="fr-FR"/>
        </w:rPr>
        <w:t>le</w:t>
      </w:r>
      <w:r w:rsidRPr="002B7527">
        <w:rPr>
          <w:rFonts w:cs="Arial"/>
          <w:spacing w:val="-14"/>
          <w:sz w:val="22"/>
          <w:szCs w:val="22"/>
          <w:lang w:val="fr-FR"/>
        </w:rPr>
        <w:t xml:space="preserve"> </w:t>
      </w:r>
      <w:r w:rsidRPr="002B7527">
        <w:rPr>
          <w:rFonts w:cs="Arial"/>
          <w:sz w:val="22"/>
          <w:szCs w:val="22"/>
          <w:lang w:val="fr-FR"/>
        </w:rPr>
        <w:t>kinésithérapeute traitant ou le médecin spécialiste traitant ou son médecin</w:t>
      </w:r>
      <w:r w:rsidRPr="002B7527">
        <w:rPr>
          <w:rFonts w:cs="Arial"/>
          <w:spacing w:val="-13"/>
          <w:sz w:val="22"/>
          <w:szCs w:val="22"/>
          <w:lang w:val="fr-FR"/>
        </w:rPr>
        <w:t xml:space="preserve"> </w:t>
      </w:r>
      <w:r w:rsidRPr="002B7527">
        <w:rPr>
          <w:rFonts w:cs="Arial"/>
          <w:sz w:val="22"/>
          <w:szCs w:val="22"/>
          <w:lang w:val="fr-FR"/>
        </w:rPr>
        <w:t>généraliste.</w:t>
      </w:r>
    </w:p>
    <w:p w14:paraId="5D692151" w14:textId="77777777" w:rsidR="002B7527" w:rsidRPr="002B7527" w:rsidRDefault="002B7527" w:rsidP="002B7527">
      <w:pPr>
        <w:tabs>
          <w:tab w:val="left" w:pos="1116"/>
        </w:tabs>
        <w:spacing w:before="8"/>
        <w:jc w:val="both"/>
        <w:rPr>
          <w:rFonts w:cs="Arial"/>
          <w:sz w:val="25"/>
          <w:szCs w:val="20"/>
          <w:lang w:val="fr-FR"/>
        </w:rPr>
      </w:pPr>
    </w:p>
    <w:p w14:paraId="253010BF" w14:textId="77777777" w:rsidR="002B7527" w:rsidRPr="002B7527" w:rsidRDefault="002B7527" w:rsidP="002B7527">
      <w:pPr>
        <w:tabs>
          <w:tab w:val="left" w:pos="1116"/>
        </w:tabs>
        <w:spacing w:line="276" w:lineRule="auto"/>
        <w:ind w:left="220" w:right="393"/>
        <w:jc w:val="both"/>
        <w:rPr>
          <w:rFonts w:cs="Arial"/>
          <w:sz w:val="22"/>
          <w:szCs w:val="20"/>
          <w:lang w:val="fr-FR"/>
        </w:rPr>
      </w:pPr>
      <w:r w:rsidRPr="002B7527">
        <w:rPr>
          <w:rFonts w:cs="Arial"/>
          <w:sz w:val="22"/>
          <w:szCs w:val="20"/>
          <w:lang w:val="fr-FR"/>
        </w:rPr>
        <w:t>La</w:t>
      </w:r>
      <w:r w:rsidRPr="002B7527">
        <w:rPr>
          <w:rFonts w:cs="Arial"/>
          <w:spacing w:val="-13"/>
          <w:sz w:val="22"/>
          <w:szCs w:val="20"/>
          <w:lang w:val="fr-FR"/>
        </w:rPr>
        <w:t xml:space="preserve"> </w:t>
      </w:r>
      <w:r w:rsidRPr="002B7527">
        <w:rPr>
          <w:rFonts w:cs="Arial"/>
          <w:sz w:val="22"/>
          <w:szCs w:val="20"/>
          <w:lang w:val="fr-FR"/>
        </w:rPr>
        <w:t>prestation</w:t>
      </w:r>
      <w:r w:rsidRPr="002B7527">
        <w:rPr>
          <w:rFonts w:cs="Arial"/>
          <w:spacing w:val="-12"/>
          <w:sz w:val="22"/>
          <w:szCs w:val="20"/>
          <w:lang w:val="fr-FR"/>
        </w:rPr>
        <w:t xml:space="preserve"> </w:t>
      </w:r>
      <w:r w:rsidRPr="002B7527">
        <w:rPr>
          <w:rFonts w:cs="Arial"/>
          <w:sz w:val="22"/>
          <w:szCs w:val="20"/>
          <w:lang w:val="fr-FR"/>
        </w:rPr>
        <w:t>567453</w:t>
      </w:r>
      <w:r w:rsidRPr="002B7527">
        <w:rPr>
          <w:rFonts w:cs="Arial"/>
          <w:spacing w:val="-14"/>
          <w:sz w:val="22"/>
          <w:szCs w:val="20"/>
          <w:lang w:val="fr-FR"/>
        </w:rPr>
        <w:t xml:space="preserve"> </w:t>
      </w:r>
      <w:r w:rsidRPr="002B7527">
        <w:rPr>
          <w:rFonts w:cs="Arial"/>
          <w:sz w:val="22"/>
          <w:szCs w:val="20"/>
          <w:lang w:val="fr-FR"/>
        </w:rPr>
        <w:t>ne</w:t>
      </w:r>
      <w:r w:rsidRPr="002B7527">
        <w:rPr>
          <w:rFonts w:cs="Arial"/>
          <w:spacing w:val="-15"/>
          <w:sz w:val="22"/>
          <w:szCs w:val="20"/>
          <w:lang w:val="fr-FR"/>
        </w:rPr>
        <w:t xml:space="preserve"> </w:t>
      </w:r>
      <w:r w:rsidRPr="002B7527">
        <w:rPr>
          <w:rFonts w:cs="Arial"/>
          <w:sz w:val="22"/>
          <w:szCs w:val="20"/>
          <w:lang w:val="fr-FR"/>
        </w:rPr>
        <w:t>peut</w:t>
      </w:r>
      <w:r w:rsidRPr="002B7527">
        <w:rPr>
          <w:rFonts w:cs="Arial"/>
          <w:spacing w:val="-11"/>
          <w:sz w:val="22"/>
          <w:szCs w:val="20"/>
          <w:lang w:val="fr-FR"/>
        </w:rPr>
        <w:t xml:space="preserve"> </w:t>
      </w:r>
      <w:r w:rsidRPr="002B7527">
        <w:rPr>
          <w:rFonts w:cs="Arial"/>
          <w:sz w:val="22"/>
          <w:szCs w:val="20"/>
          <w:lang w:val="fr-FR"/>
        </w:rPr>
        <w:t>être</w:t>
      </w:r>
      <w:r w:rsidRPr="002B7527">
        <w:rPr>
          <w:rFonts w:cs="Arial"/>
          <w:spacing w:val="-11"/>
          <w:sz w:val="22"/>
          <w:szCs w:val="20"/>
          <w:lang w:val="fr-FR"/>
        </w:rPr>
        <w:t xml:space="preserve"> </w:t>
      </w:r>
      <w:r w:rsidRPr="002B7527">
        <w:rPr>
          <w:rFonts w:cs="Arial"/>
          <w:sz w:val="22"/>
          <w:szCs w:val="20"/>
          <w:lang w:val="fr-FR"/>
        </w:rPr>
        <w:t>attestée</w:t>
      </w:r>
      <w:r w:rsidRPr="002B7527">
        <w:rPr>
          <w:rFonts w:cs="Arial"/>
          <w:spacing w:val="-15"/>
          <w:sz w:val="22"/>
          <w:szCs w:val="20"/>
          <w:lang w:val="fr-FR"/>
        </w:rPr>
        <w:t xml:space="preserve"> </w:t>
      </w:r>
      <w:r w:rsidRPr="002B7527">
        <w:rPr>
          <w:rFonts w:cs="Arial"/>
          <w:sz w:val="22"/>
          <w:szCs w:val="20"/>
          <w:lang w:val="fr-FR"/>
        </w:rPr>
        <w:t>qu’en</w:t>
      </w:r>
      <w:r w:rsidRPr="002B7527">
        <w:rPr>
          <w:rFonts w:cs="Arial"/>
          <w:spacing w:val="-13"/>
          <w:sz w:val="22"/>
          <w:szCs w:val="20"/>
          <w:lang w:val="fr-FR"/>
        </w:rPr>
        <w:t xml:space="preserve"> </w:t>
      </w:r>
      <w:r w:rsidRPr="002B7527">
        <w:rPr>
          <w:rFonts w:cs="Arial"/>
          <w:sz w:val="22"/>
          <w:szCs w:val="20"/>
          <w:lang w:val="fr-FR"/>
        </w:rPr>
        <w:t>combinaison</w:t>
      </w:r>
      <w:r w:rsidRPr="002B7527">
        <w:rPr>
          <w:rFonts w:cs="Arial"/>
          <w:spacing w:val="-12"/>
          <w:sz w:val="22"/>
          <w:szCs w:val="20"/>
          <w:lang w:val="fr-FR"/>
        </w:rPr>
        <w:t xml:space="preserve"> </w:t>
      </w:r>
      <w:r w:rsidRPr="002B7527">
        <w:rPr>
          <w:rFonts w:cs="Arial"/>
          <w:sz w:val="22"/>
          <w:szCs w:val="20"/>
          <w:lang w:val="fr-FR"/>
        </w:rPr>
        <w:t>avec</w:t>
      </w:r>
      <w:r w:rsidRPr="002B7527">
        <w:rPr>
          <w:rFonts w:cs="Arial"/>
          <w:spacing w:val="-12"/>
          <w:sz w:val="22"/>
          <w:szCs w:val="20"/>
          <w:lang w:val="fr-FR"/>
        </w:rPr>
        <w:t xml:space="preserve"> </w:t>
      </w:r>
      <w:r w:rsidRPr="002B7527">
        <w:rPr>
          <w:rFonts w:cs="Arial"/>
          <w:sz w:val="22"/>
          <w:szCs w:val="20"/>
          <w:lang w:val="fr-FR"/>
        </w:rPr>
        <w:t>la</w:t>
      </w:r>
      <w:r w:rsidRPr="002B7527">
        <w:rPr>
          <w:rFonts w:cs="Arial"/>
          <w:spacing w:val="-12"/>
          <w:sz w:val="22"/>
          <w:szCs w:val="20"/>
          <w:lang w:val="fr-FR"/>
        </w:rPr>
        <w:t xml:space="preserve"> </w:t>
      </w:r>
      <w:r w:rsidRPr="002B7527">
        <w:rPr>
          <w:rFonts w:cs="Arial"/>
          <w:sz w:val="22"/>
          <w:szCs w:val="20"/>
          <w:lang w:val="fr-FR"/>
        </w:rPr>
        <w:t>prestation</w:t>
      </w:r>
      <w:r w:rsidRPr="002B7527">
        <w:rPr>
          <w:rFonts w:cs="Arial"/>
          <w:spacing w:val="-8"/>
          <w:sz w:val="22"/>
          <w:szCs w:val="20"/>
          <w:lang w:val="fr-FR"/>
        </w:rPr>
        <w:t xml:space="preserve"> </w:t>
      </w:r>
      <w:r w:rsidRPr="002B7527">
        <w:rPr>
          <w:rFonts w:cs="Arial"/>
          <w:sz w:val="22"/>
          <w:szCs w:val="20"/>
          <w:lang w:val="fr-FR"/>
        </w:rPr>
        <w:t>567394,</w:t>
      </w:r>
      <w:r w:rsidRPr="002B7527">
        <w:rPr>
          <w:rFonts w:cs="Arial"/>
          <w:spacing w:val="-13"/>
          <w:sz w:val="22"/>
          <w:szCs w:val="20"/>
          <w:lang w:val="fr-FR"/>
        </w:rPr>
        <w:t xml:space="preserve"> </w:t>
      </w:r>
      <w:r w:rsidRPr="002B7527">
        <w:rPr>
          <w:rFonts w:cs="Arial"/>
          <w:sz w:val="22"/>
          <w:szCs w:val="20"/>
          <w:lang w:val="fr-FR"/>
        </w:rPr>
        <w:t>567416 ou 567431. La prestation 567394 peut être attestées uniquement en combinaison avec la prestation 567372. Les prestations 567416 et 567431 peuvent être attestées uniquement en combinaison avec les prestations prévues aux points 3.1.3, 3.1.4, 3.1.5 ou</w:t>
      </w:r>
      <w:r w:rsidRPr="002B7527">
        <w:rPr>
          <w:rFonts w:cs="Arial"/>
          <w:spacing w:val="-7"/>
          <w:sz w:val="22"/>
          <w:szCs w:val="20"/>
          <w:lang w:val="fr-FR"/>
        </w:rPr>
        <w:t xml:space="preserve"> </w:t>
      </w:r>
      <w:r w:rsidRPr="002B7527">
        <w:rPr>
          <w:rFonts w:cs="Arial"/>
          <w:sz w:val="22"/>
          <w:szCs w:val="20"/>
          <w:lang w:val="fr-FR"/>
        </w:rPr>
        <w:t>3.1.6</w:t>
      </w:r>
    </w:p>
    <w:p w14:paraId="3FFF2D94" w14:textId="77777777" w:rsidR="002B7527" w:rsidRPr="002B7527" w:rsidRDefault="002B7527" w:rsidP="002B7527">
      <w:pPr>
        <w:tabs>
          <w:tab w:val="left" w:pos="1116"/>
        </w:tabs>
        <w:spacing w:before="1"/>
        <w:jc w:val="both"/>
        <w:rPr>
          <w:rFonts w:cs="Arial"/>
          <w:sz w:val="21"/>
          <w:szCs w:val="20"/>
          <w:lang w:val="fr-FR"/>
        </w:rPr>
      </w:pPr>
    </w:p>
    <w:p w14:paraId="3B845777"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Les prestations 567394 et 567453 peuvent être attestées par :</w:t>
      </w:r>
    </w:p>
    <w:p w14:paraId="5F1C3BC2" w14:textId="77777777" w:rsidR="002B7527" w:rsidRPr="002B7527" w:rsidRDefault="002B7527" w:rsidP="002B7527">
      <w:pPr>
        <w:widowControl w:val="0"/>
        <w:numPr>
          <w:ilvl w:val="0"/>
          <w:numId w:val="31"/>
        </w:numPr>
        <w:tabs>
          <w:tab w:val="left" w:pos="1146"/>
          <w:tab w:val="left" w:pos="1147"/>
        </w:tabs>
        <w:autoSpaceDE w:val="0"/>
        <w:autoSpaceDN w:val="0"/>
        <w:spacing w:before="138" w:line="271" w:lineRule="auto"/>
        <w:ind w:right="399"/>
        <w:rPr>
          <w:rFonts w:cs="Arial"/>
          <w:sz w:val="22"/>
          <w:szCs w:val="22"/>
          <w:lang w:val="fr-FR"/>
        </w:rPr>
      </w:pPr>
      <w:r w:rsidRPr="002B7527">
        <w:rPr>
          <w:rFonts w:cs="Arial"/>
          <w:sz w:val="22"/>
          <w:szCs w:val="22"/>
          <w:lang w:val="fr-FR"/>
        </w:rPr>
        <w:t>soit</w:t>
      </w:r>
      <w:r w:rsidRPr="002B7527">
        <w:rPr>
          <w:rFonts w:cs="Arial"/>
          <w:spacing w:val="-16"/>
          <w:sz w:val="22"/>
          <w:szCs w:val="22"/>
          <w:lang w:val="fr-FR"/>
        </w:rPr>
        <w:t xml:space="preserve"> </w:t>
      </w:r>
      <w:r w:rsidRPr="002B7527">
        <w:rPr>
          <w:rFonts w:cs="Arial"/>
          <w:sz w:val="22"/>
          <w:szCs w:val="22"/>
          <w:lang w:val="fr-FR"/>
        </w:rPr>
        <w:t>l’établissement</w:t>
      </w:r>
      <w:r w:rsidRPr="002B7527">
        <w:rPr>
          <w:rFonts w:cs="Arial"/>
          <w:spacing w:val="-16"/>
          <w:sz w:val="22"/>
          <w:szCs w:val="22"/>
          <w:lang w:val="fr-FR"/>
        </w:rPr>
        <w:t xml:space="preserve"> </w:t>
      </w:r>
      <w:r w:rsidRPr="002B7527">
        <w:rPr>
          <w:rFonts w:cs="Arial"/>
          <w:sz w:val="22"/>
          <w:szCs w:val="22"/>
          <w:lang w:val="fr-FR"/>
        </w:rPr>
        <w:t>de</w:t>
      </w:r>
      <w:r w:rsidRPr="002B7527">
        <w:rPr>
          <w:rFonts w:cs="Arial"/>
          <w:spacing w:val="-20"/>
          <w:sz w:val="22"/>
          <w:szCs w:val="22"/>
          <w:lang w:val="fr-FR"/>
        </w:rPr>
        <w:t xml:space="preserve"> </w:t>
      </w:r>
      <w:r w:rsidRPr="002B7527">
        <w:rPr>
          <w:rFonts w:cs="Arial"/>
          <w:sz w:val="22"/>
          <w:szCs w:val="22"/>
          <w:lang w:val="fr-FR"/>
        </w:rPr>
        <w:t>soins,</w:t>
      </w:r>
      <w:r w:rsidRPr="002B7527">
        <w:rPr>
          <w:rFonts w:cs="Arial"/>
          <w:spacing w:val="-16"/>
          <w:sz w:val="22"/>
          <w:szCs w:val="22"/>
          <w:lang w:val="fr-FR"/>
        </w:rPr>
        <w:t xml:space="preserve"> </w:t>
      </w:r>
      <w:r w:rsidRPr="002B7527">
        <w:rPr>
          <w:rFonts w:cs="Arial"/>
          <w:sz w:val="22"/>
          <w:szCs w:val="22"/>
          <w:lang w:val="fr-FR"/>
        </w:rPr>
        <w:t>auquel</w:t>
      </w:r>
      <w:r w:rsidRPr="002B7527">
        <w:rPr>
          <w:rFonts w:cs="Arial"/>
          <w:spacing w:val="-18"/>
          <w:sz w:val="22"/>
          <w:szCs w:val="22"/>
          <w:lang w:val="fr-FR"/>
        </w:rPr>
        <w:t xml:space="preserve"> </w:t>
      </w:r>
      <w:r w:rsidRPr="002B7527">
        <w:rPr>
          <w:rFonts w:cs="Arial"/>
          <w:sz w:val="22"/>
          <w:szCs w:val="22"/>
          <w:lang w:val="fr-FR"/>
        </w:rPr>
        <w:t>est</w:t>
      </w:r>
      <w:r w:rsidRPr="002B7527">
        <w:rPr>
          <w:rFonts w:cs="Arial"/>
          <w:spacing w:val="-19"/>
          <w:sz w:val="22"/>
          <w:szCs w:val="22"/>
          <w:lang w:val="fr-FR"/>
        </w:rPr>
        <w:t xml:space="preserve"> </w:t>
      </w:r>
      <w:r w:rsidRPr="002B7527">
        <w:rPr>
          <w:rFonts w:cs="Arial"/>
          <w:sz w:val="22"/>
          <w:szCs w:val="22"/>
          <w:lang w:val="fr-FR"/>
        </w:rPr>
        <w:t>rattaché</w:t>
      </w:r>
      <w:r w:rsidRPr="002B7527">
        <w:rPr>
          <w:rFonts w:cs="Arial"/>
          <w:spacing w:val="-17"/>
          <w:sz w:val="22"/>
          <w:szCs w:val="22"/>
          <w:lang w:val="fr-FR"/>
        </w:rPr>
        <w:t xml:space="preserve"> </w:t>
      </w:r>
      <w:r w:rsidRPr="002B7527">
        <w:rPr>
          <w:rFonts w:cs="Arial"/>
          <w:sz w:val="22"/>
          <w:szCs w:val="22"/>
          <w:lang w:val="fr-FR"/>
        </w:rPr>
        <w:t>le</w:t>
      </w:r>
      <w:r w:rsidRPr="002B7527">
        <w:rPr>
          <w:rFonts w:cs="Arial"/>
          <w:spacing w:val="-19"/>
          <w:sz w:val="22"/>
          <w:szCs w:val="22"/>
          <w:lang w:val="fr-FR"/>
        </w:rPr>
        <w:t xml:space="preserve"> </w:t>
      </w:r>
      <w:r w:rsidRPr="002B7527">
        <w:rPr>
          <w:rFonts w:cs="Arial"/>
          <w:sz w:val="22"/>
          <w:szCs w:val="22"/>
          <w:lang w:val="fr-FR"/>
        </w:rPr>
        <w:t>kinésithérapeute</w:t>
      </w:r>
      <w:r w:rsidRPr="002B7527">
        <w:rPr>
          <w:rFonts w:cs="Arial"/>
          <w:spacing w:val="-20"/>
          <w:sz w:val="22"/>
          <w:szCs w:val="22"/>
          <w:lang w:val="fr-FR"/>
        </w:rPr>
        <w:t xml:space="preserve"> </w:t>
      </w:r>
      <w:r w:rsidRPr="002B7527">
        <w:rPr>
          <w:rFonts w:cs="Arial"/>
          <w:sz w:val="22"/>
          <w:szCs w:val="22"/>
          <w:lang w:val="fr-FR"/>
        </w:rPr>
        <w:t>choisi</w:t>
      </w:r>
      <w:r w:rsidRPr="002B7527">
        <w:rPr>
          <w:rFonts w:cs="Arial"/>
          <w:spacing w:val="-18"/>
          <w:sz w:val="22"/>
          <w:szCs w:val="22"/>
          <w:lang w:val="fr-FR"/>
        </w:rPr>
        <w:t xml:space="preserve"> </w:t>
      </w:r>
      <w:r w:rsidRPr="002B7527">
        <w:rPr>
          <w:rFonts w:cs="Arial"/>
          <w:sz w:val="22"/>
          <w:szCs w:val="22"/>
          <w:lang w:val="fr-FR"/>
        </w:rPr>
        <w:t>par</w:t>
      </w:r>
      <w:r w:rsidRPr="002B7527">
        <w:rPr>
          <w:rFonts w:cs="Arial"/>
          <w:spacing w:val="-16"/>
          <w:sz w:val="22"/>
          <w:szCs w:val="22"/>
          <w:lang w:val="fr-FR"/>
        </w:rPr>
        <w:t xml:space="preserve"> </w:t>
      </w:r>
      <w:r w:rsidRPr="002B7527">
        <w:rPr>
          <w:rFonts w:cs="Arial"/>
          <w:sz w:val="22"/>
          <w:szCs w:val="22"/>
          <w:lang w:val="fr-FR"/>
        </w:rPr>
        <w:t>le</w:t>
      </w:r>
      <w:r w:rsidRPr="002B7527">
        <w:rPr>
          <w:rFonts w:cs="Arial"/>
          <w:spacing w:val="-17"/>
          <w:sz w:val="22"/>
          <w:szCs w:val="22"/>
          <w:lang w:val="fr-FR"/>
        </w:rPr>
        <w:t xml:space="preserve"> </w:t>
      </w:r>
      <w:r w:rsidRPr="002B7527">
        <w:rPr>
          <w:rFonts w:cs="Arial"/>
          <w:sz w:val="22"/>
          <w:szCs w:val="22"/>
          <w:lang w:val="fr-FR"/>
        </w:rPr>
        <w:t>patient qui a effectué la prestation 567372</w:t>
      </w:r>
      <w:r w:rsidRPr="002B7527">
        <w:rPr>
          <w:rFonts w:cs="Arial"/>
          <w:spacing w:val="-4"/>
          <w:sz w:val="22"/>
          <w:szCs w:val="22"/>
          <w:lang w:val="fr-FR"/>
        </w:rPr>
        <w:t xml:space="preserve"> </w:t>
      </w:r>
      <w:r w:rsidRPr="002B7527">
        <w:rPr>
          <w:rFonts w:cs="Arial"/>
          <w:sz w:val="22"/>
          <w:szCs w:val="22"/>
          <w:lang w:val="fr-FR"/>
        </w:rPr>
        <w:t>;</w:t>
      </w:r>
    </w:p>
    <w:p w14:paraId="592D5EE9" w14:textId="77777777" w:rsidR="002B7527" w:rsidRPr="002B7527" w:rsidRDefault="002B7527" w:rsidP="002B7527">
      <w:pPr>
        <w:widowControl w:val="0"/>
        <w:numPr>
          <w:ilvl w:val="0"/>
          <w:numId w:val="31"/>
        </w:numPr>
        <w:tabs>
          <w:tab w:val="left" w:pos="1146"/>
          <w:tab w:val="left" w:pos="1147"/>
        </w:tabs>
        <w:autoSpaceDE w:val="0"/>
        <w:autoSpaceDN w:val="0"/>
        <w:spacing w:before="7" w:line="271" w:lineRule="auto"/>
        <w:ind w:right="392"/>
        <w:rPr>
          <w:rFonts w:cs="Arial"/>
          <w:sz w:val="22"/>
          <w:szCs w:val="22"/>
          <w:lang w:val="fr-FR"/>
        </w:rPr>
      </w:pPr>
      <w:r w:rsidRPr="002B7527">
        <w:rPr>
          <w:rFonts w:cs="Arial"/>
          <w:sz w:val="22"/>
          <w:szCs w:val="22"/>
          <w:lang w:val="fr-FR"/>
        </w:rPr>
        <w:t>soit le kinésithérapeute, choisi par le patient, qui a effectué la prestation 567372 et qui n’est pas rattaché à un établissement de</w:t>
      </w:r>
      <w:r w:rsidRPr="002B7527">
        <w:rPr>
          <w:rFonts w:cs="Arial"/>
          <w:spacing w:val="-7"/>
          <w:sz w:val="22"/>
          <w:szCs w:val="22"/>
          <w:lang w:val="fr-FR"/>
        </w:rPr>
        <w:t xml:space="preserve"> </w:t>
      </w:r>
      <w:r w:rsidRPr="002B7527">
        <w:rPr>
          <w:rFonts w:cs="Arial"/>
          <w:sz w:val="22"/>
          <w:szCs w:val="22"/>
          <w:lang w:val="fr-FR"/>
        </w:rPr>
        <w:t>soins.</w:t>
      </w:r>
    </w:p>
    <w:p w14:paraId="3C9EFDE4" w14:textId="77777777" w:rsidR="002B7527" w:rsidRPr="002B7527" w:rsidRDefault="002B7527" w:rsidP="002B7527">
      <w:pPr>
        <w:tabs>
          <w:tab w:val="left" w:pos="1116"/>
        </w:tabs>
        <w:spacing w:before="6"/>
        <w:jc w:val="both"/>
        <w:rPr>
          <w:rFonts w:cs="Arial"/>
          <w:sz w:val="21"/>
          <w:szCs w:val="20"/>
          <w:lang w:val="fr-FR"/>
        </w:rPr>
      </w:pPr>
    </w:p>
    <w:p w14:paraId="3A7EE739"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Les prestations 567416, 567431 et 567453 peuvent être attestées par</w:t>
      </w:r>
      <w:r w:rsidRPr="002B7527">
        <w:rPr>
          <w:rFonts w:cs="Arial"/>
          <w:spacing w:val="-14"/>
          <w:sz w:val="22"/>
          <w:szCs w:val="20"/>
          <w:lang w:val="fr-FR"/>
        </w:rPr>
        <w:t xml:space="preserve"> </w:t>
      </w:r>
      <w:r w:rsidRPr="002B7527">
        <w:rPr>
          <w:rFonts w:cs="Arial"/>
          <w:sz w:val="22"/>
          <w:szCs w:val="20"/>
          <w:lang w:val="fr-FR"/>
        </w:rPr>
        <w:t>:</w:t>
      </w:r>
    </w:p>
    <w:p w14:paraId="317955EB" w14:textId="77777777" w:rsidR="002B7527" w:rsidRPr="002B7527" w:rsidRDefault="002B7527" w:rsidP="002B7527">
      <w:pPr>
        <w:widowControl w:val="0"/>
        <w:numPr>
          <w:ilvl w:val="0"/>
          <w:numId w:val="31"/>
        </w:numPr>
        <w:tabs>
          <w:tab w:val="left" w:pos="1146"/>
          <w:tab w:val="left" w:pos="1147"/>
        </w:tabs>
        <w:autoSpaceDE w:val="0"/>
        <w:autoSpaceDN w:val="0"/>
        <w:spacing w:before="138" w:line="271" w:lineRule="auto"/>
        <w:ind w:right="403"/>
        <w:rPr>
          <w:rFonts w:cs="Arial"/>
          <w:sz w:val="22"/>
          <w:szCs w:val="22"/>
          <w:lang w:val="fr-FR"/>
        </w:rPr>
      </w:pPr>
      <w:r w:rsidRPr="002B7527">
        <w:rPr>
          <w:rFonts w:cs="Arial"/>
          <w:sz w:val="22"/>
          <w:szCs w:val="22"/>
          <w:lang w:val="fr-FR"/>
        </w:rPr>
        <w:t>le kinésithérapeute, choisi par le patient, qui a effectué les prestations prévues aux points 3.1.3, 3.1.4, 3.1.5 ou 3.1.6.</w:t>
      </w:r>
    </w:p>
    <w:p w14:paraId="16E1D48B" w14:textId="77777777" w:rsidR="002B7527" w:rsidRPr="002B7527" w:rsidRDefault="002B7527" w:rsidP="002B7527">
      <w:pPr>
        <w:tabs>
          <w:tab w:val="left" w:pos="1116"/>
        </w:tabs>
        <w:spacing w:before="6"/>
        <w:jc w:val="both"/>
        <w:rPr>
          <w:rFonts w:cs="Arial"/>
          <w:sz w:val="21"/>
          <w:szCs w:val="20"/>
          <w:lang w:val="fr-FR"/>
        </w:rPr>
      </w:pPr>
    </w:p>
    <w:p w14:paraId="70A38680"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La prestation 567394 ne peut être attestées qu’une seule fois.</w:t>
      </w:r>
    </w:p>
    <w:p w14:paraId="4C6BCA92" w14:textId="77777777" w:rsidR="002B7527" w:rsidRPr="002B7527" w:rsidRDefault="002B7527" w:rsidP="002B7527">
      <w:pPr>
        <w:tabs>
          <w:tab w:val="left" w:pos="1116"/>
        </w:tabs>
        <w:spacing w:before="2"/>
        <w:jc w:val="both"/>
        <w:rPr>
          <w:rFonts w:cs="Arial"/>
          <w:szCs w:val="20"/>
          <w:lang w:val="fr-FR"/>
        </w:rPr>
      </w:pPr>
    </w:p>
    <w:p w14:paraId="5E47166F" w14:textId="77777777" w:rsidR="002B7527" w:rsidRPr="002B7527" w:rsidRDefault="002B7527" w:rsidP="002B7527">
      <w:pPr>
        <w:tabs>
          <w:tab w:val="left" w:pos="1116"/>
        </w:tabs>
        <w:spacing w:line="276" w:lineRule="auto"/>
        <w:ind w:left="220" w:right="393"/>
        <w:jc w:val="both"/>
        <w:rPr>
          <w:rFonts w:cs="Arial"/>
          <w:sz w:val="22"/>
          <w:szCs w:val="20"/>
          <w:lang w:val="fr-FR"/>
        </w:rPr>
      </w:pPr>
      <w:r w:rsidRPr="002B7527">
        <w:rPr>
          <w:rFonts w:cs="Arial"/>
          <w:sz w:val="22"/>
          <w:szCs w:val="20"/>
          <w:lang w:val="fr-FR"/>
        </w:rPr>
        <w:t xml:space="preserve">Les prestations 567416 et 567431 peuvent être attestées au maximum 3 fois chacune pour une arthroplastie du genou. Pour une arthroplastie de la hanche, la prestation 567416 peut être attestée maximum 3 fois et 567431 maximum 1 fois. Deux attestations supplémentaires de la </w:t>
      </w:r>
    </w:p>
    <w:p w14:paraId="68348088" w14:textId="77777777" w:rsidR="002B7527" w:rsidRPr="002B7527" w:rsidRDefault="002B7527" w:rsidP="002B7527">
      <w:pPr>
        <w:tabs>
          <w:tab w:val="left" w:pos="1116"/>
        </w:tabs>
        <w:spacing w:line="276" w:lineRule="auto"/>
        <w:ind w:left="220" w:right="393"/>
        <w:jc w:val="both"/>
        <w:rPr>
          <w:rFonts w:cs="Arial"/>
          <w:sz w:val="22"/>
          <w:szCs w:val="20"/>
          <w:lang w:val="fr-FR"/>
        </w:rPr>
      </w:pPr>
    </w:p>
    <w:p w14:paraId="4133C3F0" w14:textId="77777777" w:rsidR="002B7527" w:rsidRPr="002B7527" w:rsidRDefault="002B7527" w:rsidP="002B7527">
      <w:pPr>
        <w:tabs>
          <w:tab w:val="left" w:pos="1116"/>
        </w:tabs>
        <w:spacing w:line="276" w:lineRule="auto"/>
        <w:ind w:left="220" w:right="393"/>
        <w:jc w:val="both"/>
        <w:rPr>
          <w:rFonts w:cs="Arial"/>
          <w:b/>
          <w:i/>
          <w:sz w:val="22"/>
          <w:szCs w:val="20"/>
          <w:lang w:val="fr-FR"/>
        </w:rPr>
      </w:pPr>
      <w:r w:rsidRPr="002B7527">
        <w:rPr>
          <w:rFonts w:cs="Arial"/>
          <w:sz w:val="22"/>
          <w:szCs w:val="20"/>
          <w:lang w:val="fr-FR"/>
        </w:rPr>
        <w:t>prestation 567431 en cas d’arthroplastie de la hanche sont possibles que si une rééducation par kinésithérapie de plus de 8 semaines est nécessaire pour raisons médicales, motivées par un médecin spécialiste en chirurgie orthopédique ou en médecine physique et réadaptation</w:t>
      </w:r>
      <w:r w:rsidRPr="002B7527">
        <w:rPr>
          <w:rFonts w:cs="Arial"/>
          <w:b/>
          <w:i/>
          <w:sz w:val="22"/>
          <w:szCs w:val="20"/>
          <w:lang w:val="fr-FR"/>
        </w:rPr>
        <w:t>.</w:t>
      </w:r>
    </w:p>
    <w:p w14:paraId="79F0A28E" w14:textId="77777777" w:rsidR="002B7527" w:rsidRPr="002B7527" w:rsidRDefault="002B7527" w:rsidP="002B7527">
      <w:pPr>
        <w:tabs>
          <w:tab w:val="left" w:pos="1116"/>
        </w:tabs>
        <w:spacing w:before="10"/>
        <w:jc w:val="both"/>
        <w:rPr>
          <w:rFonts w:cs="Arial"/>
          <w:b/>
          <w:i/>
          <w:sz w:val="20"/>
          <w:szCs w:val="20"/>
          <w:lang w:val="fr-FR"/>
        </w:rPr>
      </w:pPr>
    </w:p>
    <w:p w14:paraId="1F990FA8"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La prestation 567453 peut être attestée au maximum 7 fois.</w:t>
      </w:r>
    </w:p>
    <w:p w14:paraId="4DFA736D" w14:textId="77777777" w:rsidR="002B7527" w:rsidRPr="002B7527" w:rsidRDefault="002B7527" w:rsidP="002B7527">
      <w:pPr>
        <w:tabs>
          <w:tab w:val="left" w:pos="1116"/>
        </w:tabs>
        <w:ind w:left="220"/>
        <w:jc w:val="both"/>
        <w:rPr>
          <w:rFonts w:cs="Arial"/>
          <w:sz w:val="22"/>
          <w:szCs w:val="20"/>
          <w:lang w:val="fr-FR"/>
        </w:rPr>
      </w:pPr>
    </w:p>
    <w:p w14:paraId="1C2AFCCF" w14:textId="77777777" w:rsidR="002B7527" w:rsidRPr="002B7527" w:rsidRDefault="002B7527" w:rsidP="002B7527">
      <w:pPr>
        <w:tabs>
          <w:tab w:val="left" w:pos="1116"/>
        </w:tabs>
        <w:ind w:left="220"/>
        <w:jc w:val="both"/>
        <w:rPr>
          <w:rFonts w:cs="Arial"/>
          <w:sz w:val="22"/>
          <w:szCs w:val="20"/>
          <w:lang w:val="fr-FR"/>
        </w:rPr>
      </w:pPr>
    </w:p>
    <w:p w14:paraId="38314D5E" w14:textId="77777777" w:rsidR="002B7527" w:rsidRPr="002B7527" w:rsidRDefault="002B7527" w:rsidP="002B7527">
      <w:pPr>
        <w:tabs>
          <w:tab w:val="left" w:pos="1116"/>
        </w:tabs>
        <w:ind w:left="220"/>
        <w:jc w:val="both"/>
        <w:rPr>
          <w:rFonts w:cs="Arial"/>
          <w:sz w:val="22"/>
          <w:szCs w:val="20"/>
          <w:lang w:val="fr-FR"/>
        </w:rPr>
      </w:pPr>
    </w:p>
    <w:p w14:paraId="5671E384" w14:textId="77777777" w:rsidR="002B7527" w:rsidRPr="002B7527" w:rsidRDefault="002B7527" w:rsidP="002B7527">
      <w:pPr>
        <w:widowControl w:val="0"/>
        <w:numPr>
          <w:ilvl w:val="2"/>
          <w:numId w:val="33"/>
        </w:numPr>
        <w:tabs>
          <w:tab w:val="left" w:pos="941"/>
        </w:tabs>
        <w:autoSpaceDE w:val="0"/>
        <w:autoSpaceDN w:val="0"/>
        <w:spacing w:before="75"/>
        <w:ind w:left="940" w:right="216"/>
        <w:outlineLvl w:val="0"/>
        <w:rPr>
          <w:rFonts w:cs="Arial"/>
          <w:b/>
          <w:snapToGrid w:val="0"/>
          <w:sz w:val="22"/>
          <w:szCs w:val="22"/>
          <w:u w:val="thick"/>
          <w:lang w:val="fr-FR"/>
        </w:rPr>
      </w:pPr>
      <w:r w:rsidRPr="002B7527">
        <w:rPr>
          <w:rFonts w:cs="Arial"/>
          <w:b/>
          <w:snapToGrid w:val="0"/>
          <w:sz w:val="22"/>
          <w:szCs w:val="22"/>
          <w:u w:val="thick"/>
          <w:lang w:val="fr-FR"/>
        </w:rPr>
        <w:t>Forfait 3 – traitement et suivi par le kinésithérapeute après une arthroplastie du genou pour les bénéficiaires repris dans l’étude KCE HTA C2020-1</w:t>
      </w:r>
    </w:p>
    <w:p w14:paraId="6A322D05" w14:textId="77777777" w:rsidR="002B7527" w:rsidRPr="002B7527" w:rsidRDefault="002B7527" w:rsidP="002B7527">
      <w:pPr>
        <w:tabs>
          <w:tab w:val="left" w:pos="1116"/>
        </w:tabs>
        <w:spacing w:before="11"/>
        <w:jc w:val="both"/>
        <w:rPr>
          <w:rFonts w:cs="Arial"/>
          <w:b/>
          <w:sz w:val="13"/>
          <w:szCs w:val="20"/>
          <w:lang w:val="fr-FR"/>
        </w:rPr>
      </w:pPr>
    </w:p>
    <w:p w14:paraId="21F61281" w14:textId="77777777" w:rsidR="002B7527" w:rsidRPr="002B7527" w:rsidRDefault="002B7527" w:rsidP="002B7527">
      <w:pPr>
        <w:widowControl w:val="0"/>
        <w:numPr>
          <w:ilvl w:val="0"/>
          <w:numId w:val="30"/>
        </w:numPr>
        <w:tabs>
          <w:tab w:val="left" w:pos="941"/>
        </w:tabs>
        <w:autoSpaceDE w:val="0"/>
        <w:autoSpaceDN w:val="0"/>
        <w:spacing w:before="93"/>
        <w:ind w:right="396"/>
        <w:rPr>
          <w:rFonts w:cs="Arial"/>
          <w:b/>
          <w:sz w:val="22"/>
          <w:szCs w:val="22"/>
          <w:lang w:val="fr-FR"/>
        </w:rPr>
      </w:pPr>
      <w:r w:rsidRPr="002B7527">
        <w:rPr>
          <w:rFonts w:cs="Arial"/>
          <w:spacing w:val="-56"/>
          <w:sz w:val="20"/>
          <w:szCs w:val="20"/>
          <w:u w:val="thick"/>
          <w:lang w:val="fr-FR"/>
        </w:rPr>
        <w:t xml:space="preserve"> </w:t>
      </w:r>
      <w:r w:rsidRPr="002B7527">
        <w:rPr>
          <w:rFonts w:cs="Arial"/>
          <w:b/>
          <w:sz w:val="22"/>
          <w:szCs w:val="22"/>
          <w:u w:val="thick"/>
          <w:lang w:val="fr-FR"/>
        </w:rPr>
        <w:t>Revalidation</w:t>
      </w:r>
      <w:r w:rsidRPr="002B7527">
        <w:rPr>
          <w:rFonts w:cs="Arial"/>
          <w:b/>
          <w:spacing w:val="-12"/>
          <w:sz w:val="22"/>
          <w:szCs w:val="22"/>
          <w:u w:val="thick"/>
          <w:lang w:val="fr-FR"/>
        </w:rPr>
        <w:t xml:space="preserve"> </w:t>
      </w:r>
      <w:r w:rsidRPr="002B7527">
        <w:rPr>
          <w:rFonts w:cs="Arial"/>
          <w:b/>
          <w:sz w:val="22"/>
          <w:szCs w:val="22"/>
          <w:u w:val="thick"/>
          <w:lang w:val="fr-FR"/>
        </w:rPr>
        <w:t>avec</w:t>
      </w:r>
      <w:r w:rsidRPr="002B7527">
        <w:rPr>
          <w:rFonts w:cs="Arial"/>
          <w:b/>
          <w:spacing w:val="-9"/>
          <w:sz w:val="22"/>
          <w:szCs w:val="22"/>
          <w:u w:val="thick"/>
          <w:lang w:val="fr-FR"/>
        </w:rPr>
        <w:t xml:space="preserve"> </w:t>
      </w:r>
      <w:r w:rsidRPr="002B7527">
        <w:rPr>
          <w:rFonts w:cs="Arial"/>
          <w:b/>
          <w:sz w:val="22"/>
          <w:szCs w:val="22"/>
          <w:u w:val="thick"/>
          <w:lang w:val="fr-FR"/>
        </w:rPr>
        <w:t>le</w:t>
      </w:r>
      <w:r w:rsidRPr="002B7527">
        <w:rPr>
          <w:rFonts w:cs="Arial"/>
          <w:b/>
          <w:spacing w:val="-9"/>
          <w:sz w:val="22"/>
          <w:szCs w:val="22"/>
          <w:u w:val="thick"/>
          <w:lang w:val="fr-FR"/>
        </w:rPr>
        <w:t xml:space="preserve"> </w:t>
      </w:r>
      <w:r w:rsidRPr="002B7527">
        <w:rPr>
          <w:rFonts w:cs="Arial"/>
          <w:b/>
          <w:sz w:val="22"/>
          <w:szCs w:val="22"/>
          <w:u w:val="thick"/>
          <w:lang w:val="fr-FR"/>
        </w:rPr>
        <w:t>soutien</w:t>
      </w:r>
      <w:r w:rsidRPr="002B7527">
        <w:rPr>
          <w:rFonts w:cs="Arial"/>
          <w:b/>
          <w:spacing w:val="-12"/>
          <w:sz w:val="22"/>
          <w:szCs w:val="22"/>
          <w:u w:val="thick"/>
          <w:lang w:val="fr-FR"/>
        </w:rPr>
        <w:t xml:space="preserve"> </w:t>
      </w:r>
      <w:r w:rsidRPr="002B7527">
        <w:rPr>
          <w:rFonts w:cs="Arial"/>
          <w:b/>
          <w:sz w:val="22"/>
          <w:szCs w:val="22"/>
          <w:u w:val="thick"/>
          <w:lang w:val="fr-FR"/>
        </w:rPr>
        <w:t>de</w:t>
      </w:r>
      <w:r w:rsidRPr="002B7527">
        <w:rPr>
          <w:rFonts w:cs="Arial"/>
          <w:b/>
          <w:spacing w:val="-12"/>
          <w:sz w:val="22"/>
          <w:szCs w:val="22"/>
          <w:u w:val="thick"/>
          <w:lang w:val="fr-FR"/>
        </w:rPr>
        <w:t xml:space="preserve"> </w:t>
      </w:r>
      <w:r w:rsidRPr="002B7527">
        <w:rPr>
          <w:rFonts w:cs="Arial"/>
          <w:b/>
          <w:sz w:val="22"/>
          <w:szCs w:val="22"/>
          <w:u w:val="thick"/>
          <w:lang w:val="fr-FR"/>
        </w:rPr>
        <w:t>l’application</w:t>
      </w:r>
      <w:r w:rsidRPr="002B7527">
        <w:rPr>
          <w:rFonts w:cs="Arial"/>
          <w:b/>
          <w:spacing w:val="-14"/>
          <w:sz w:val="22"/>
          <w:szCs w:val="22"/>
          <w:u w:val="thick"/>
          <w:lang w:val="fr-FR"/>
        </w:rPr>
        <w:t xml:space="preserve"> </w:t>
      </w:r>
      <w:r w:rsidRPr="002B7527">
        <w:rPr>
          <w:rFonts w:cs="Arial"/>
          <w:b/>
          <w:sz w:val="22"/>
          <w:szCs w:val="22"/>
          <w:u w:val="thick"/>
          <w:lang w:val="fr-FR"/>
        </w:rPr>
        <w:t>mobile</w:t>
      </w:r>
      <w:r w:rsidRPr="002B7527">
        <w:rPr>
          <w:rFonts w:cs="Arial"/>
          <w:b/>
          <w:spacing w:val="-11"/>
          <w:sz w:val="22"/>
          <w:szCs w:val="22"/>
          <w:u w:val="thick"/>
          <w:lang w:val="fr-FR"/>
        </w:rPr>
        <w:t xml:space="preserve"> </w:t>
      </w:r>
      <w:r w:rsidRPr="002B7527">
        <w:rPr>
          <w:rFonts w:cs="Arial"/>
          <w:b/>
          <w:sz w:val="22"/>
          <w:szCs w:val="22"/>
          <w:u w:val="thick"/>
          <w:lang w:val="fr-FR"/>
        </w:rPr>
        <w:t>et</w:t>
      </w:r>
      <w:r w:rsidRPr="002B7527">
        <w:rPr>
          <w:rFonts w:cs="Arial"/>
          <w:b/>
          <w:spacing w:val="-10"/>
          <w:sz w:val="22"/>
          <w:szCs w:val="22"/>
          <w:u w:val="thick"/>
          <w:lang w:val="fr-FR"/>
        </w:rPr>
        <w:t xml:space="preserve"> </w:t>
      </w:r>
      <w:r w:rsidRPr="002B7527">
        <w:rPr>
          <w:rFonts w:cs="Arial"/>
          <w:b/>
          <w:sz w:val="22"/>
          <w:szCs w:val="22"/>
          <w:u w:val="thick"/>
          <w:lang w:val="fr-FR"/>
        </w:rPr>
        <w:t>un</w:t>
      </w:r>
      <w:r w:rsidRPr="002B7527">
        <w:rPr>
          <w:rFonts w:cs="Arial"/>
          <w:b/>
          <w:spacing w:val="-9"/>
          <w:sz w:val="22"/>
          <w:szCs w:val="22"/>
          <w:u w:val="thick"/>
          <w:lang w:val="fr-FR"/>
        </w:rPr>
        <w:t xml:space="preserve"> </w:t>
      </w:r>
      <w:r w:rsidRPr="002B7527">
        <w:rPr>
          <w:rFonts w:cs="Arial"/>
          <w:b/>
          <w:sz w:val="22"/>
          <w:szCs w:val="22"/>
          <w:u w:val="thick"/>
          <w:lang w:val="fr-FR"/>
        </w:rPr>
        <w:t>nombre</w:t>
      </w:r>
      <w:r w:rsidRPr="002B7527">
        <w:rPr>
          <w:rFonts w:cs="Arial"/>
          <w:b/>
          <w:spacing w:val="-11"/>
          <w:sz w:val="22"/>
          <w:szCs w:val="22"/>
          <w:u w:val="thick"/>
          <w:lang w:val="fr-FR"/>
        </w:rPr>
        <w:t xml:space="preserve"> </w:t>
      </w:r>
      <w:r w:rsidRPr="002B7527">
        <w:rPr>
          <w:rFonts w:cs="Arial"/>
          <w:b/>
          <w:sz w:val="22"/>
          <w:szCs w:val="22"/>
          <w:u w:val="thick"/>
          <w:lang w:val="fr-FR"/>
        </w:rPr>
        <w:t>défini</w:t>
      </w:r>
      <w:r w:rsidRPr="002B7527">
        <w:rPr>
          <w:rFonts w:cs="Arial"/>
          <w:b/>
          <w:spacing w:val="-8"/>
          <w:sz w:val="22"/>
          <w:szCs w:val="22"/>
          <w:u w:val="thick"/>
          <w:lang w:val="fr-FR"/>
        </w:rPr>
        <w:t xml:space="preserve"> </w:t>
      </w:r>
      <w:r w:rsidRPr="002B7527">
        <w:rPr>
          <w:rFonts w:cs="Arial"/>
          <w:b/>
          <w:sz w:val="22"/>
          <w:szCs w:val="22"/>
          <w:u w:val="thick"/>
          <w:lang w:val="fr-FR"/>
        </w:rPr>
        <w:t>de</w:t>
      </w:r>
      <w:r w:rsidRPr="002B7527">
        <w:rPr>
          <w:rFonts w:cs="Arial"/>
          <w:b/>
          <w:spacing w:val="-12"/>
          <w:sz w:val="22"/>
          <w:szCs w:val="22"/>
          <w:u w:val="thick"/>
          <w:lang w:val="fr-FR"/>
        </w:rPr>
        <w:t xml:space="preserve"> </w:t>
      </w:r>
      <w:r w:rsidRPr="002B7527">
        <w:rPr>
          <w:rFonts w:cs="Arial"/>
          <w:b/>
          <w:sz w:val="22"/>
          <w:szCs w:val="22"/>
          <w:u w:val="thick"/>
          <w:lang w:val="fr-FR"/>
        </w:rPr>
        <w:t>séances classiques régulières de kinésithérapie avec présence</w:t>
      </w:r>
      <w:r w:rsidRPr="002B7527">
        <w:rPr>
          <w:rFonts w:cs="Arial"/>
          <w:b/>
          <w:spacing w:val="-6"/>
          <w:sz w:val="22"/>
          <w:szCs w:val="22"/>
          <w:u w:val="thick"/>
          <w:lang w:val="fr-FR"/>
        </w:rPr>
        <w:t xml:space="preserve"> </w:t>
      </w:r>
      <w:r w:rsidRPr="002B7527">
        <w:rPr>
          <w:rFonts w:cs="Arial"/>
          <w:b/>
          <w:sz w:val="22"/>
          <w:szCs w:val="22"/>
          <w:u w:val="thick"/>
          <w:lang w:val="fr-FR"/>
        </w:rPr>
        <w:t>physique</w:t>
      </w:r>
    </w:p>
    <w:p w14:paraId="783091BD" w14:textId="77777777" w:rsidR="002B7527" w:rsidRPr="002B7527" w:rsidRDefault="002B7527" w:rsidP="002B7527">
      <w:pPr>
        <w:tabs>
          <w:tab w:val="left" w:pos="1116"/>
        </w:tabs>
        <w:spacing w:before="10"/>
        <w:jc w:val="both"/>
        <w:rPr>
          <w:b/>
          <w:sz w:val="10"/>
          <w:szCs w:val="20"/>
          <w:lang w:val="fr-FR"/>
        </w:rPr>
      </w:pPr>
    </w:p>
    <w:tbl>
      <w:tblPr>
        <w:tblStyle w:val="TableNormal1"/>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971"/>
        <w:gridCol w:w="1560"/>
        <w:gridCol w:w="1275"/>
        <w:gridCol w:w="1418"/>
      </w:tblGrid>
      <w:tr w:rsidR="002B7527" w:rsidRPr="002B7527" w14:paraId="0D9D2677" w14:textId="77777777" w:rsidTr="00A41777">
        <w:trPr>
          <w:trHeight w:val="565"/>
        </w:trPr>
        <w:tc>
          <w:tcPr>
            <w:tcW w:w="1133" w:type="dxa"/>
          </w:tcPr>
          <w:p w14:paraId="7A53E64F" w14:textId="77777777" w:rsidR="002B7527" w:rsidRPr="002B7527" w:rsidRDefault="002B7527" w:rsidP="002B7527">
            <w:pPr>
              <w:ind w:left="720"/>
              <w:contextualSpacing/>
              <w:rPr>
                <w:rFonts w:asciiTheme="minorHAnsi" w:cs="Arial"/>
                <w:sz w:val="22"/>
                <w:szCs w:val="22"/>
                <w:lang w:val="fr-FR" w:eastAsia="fr-FR" w:bidi="fr-FR"/>
              </w:rPr>
            </w:pPr>
          </w:p>
        </w:tc>
        <w:tc>
          <w:tcPr>
            <w:tcW w:w="3971" w:type="dxa"/>
          </w:tcPr>
          <w:p w14:paraId="7FB75F34" w14:textId="77777777" w:rsidR="002B7527" w:rsidRPr="002B7527" w:rsidRDefault="002B7527" w:rsidP="002B7527">
            <w:pPr>
              <w:ind w:left="720"/>
              <w:contextualSpacing/>
              <w:rPr>
                <w:rFonts w:asciiTheme="minorHAnsi" w:cs="Arial"/>
                <w:sz w:val="22"/>
                <w:szCs w:val="22"/>
                <w:lang w:val="fr-FR" w:eastAsia="fr-FR" w:bidi="fr-FR"/>
              </w:rPr>
            </w:pPr>
          </w:p>
        </w:tc>
        <w:tc>
          <w:tcPr>
            <w:tcW w:w="1560" w:type="dxa"/>
          </w:tcPr>
          <w:p w14:paraId="38CC4D7F" w14:textId="77777777" w:rsidR="002B7527" w:rsidRPr="002B7527" w:rsidRDefault="002B7527" w:rsidP="002B7527">
            <w:pPr>
              <w:ind w:left="720"/>
              <w:contextualSpacing/>
              <w:rPr>
                <w:rFonts w:asciiTheme="minorHAnsi" w:cs="Arial"/>
                <w:sz w:val="22"/>
                <w:szCs w:val="22"/>
                <w:lang w:val="fr-FR" w:eastAsia="fr-FR" w:bidi="fr-FR"/>
              </w:rPr>
            </w:pPr>
          </w:p>
        </w:tc>
        <w:tc>
          <w:tcPr>
            <w:tcW w:w="2693" w:type="dxa"/>
            <w:gridSpan w:val="2"/>
          </w:tcPr>
          <w:p w14:paraId="10C5C181" w14:textId="77777777" w:rsidR="002B7527" w:rsidRPr="002B7527" w:rsidRDefault="002B7527" w:rsidP="002B7527">
            <w:pPr>
              <w:spacing w:before="134"/>
              <w:ind w:left="483"/>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53520C2B" w14:textId="77777777" w:rsidTr="00A41777">
        <w:trPr>
          <w:trHeight w:val="582"/>
        </w:trPr>
        <w:tc>
          <w:tcPr>
            <w:tcW w:w="1133" w:type="dxa"/>
          </w:tcPr>
          <w:p w14:paraId="60D96A56" w14:textId="77777777" w:rsidR="002B7527" w:rsidRPr="002B7527" w:rsidRDefault="002B7527" w:rsidP="002B7527">
            <w:pPr>
              <w:spacing w:line="250" w:lineRule="exact"/>
              <w:ind w:left="107"/>
              <w:contextualSpacing/>
              <w:rPr>
                <w:rFonts w:cs="Arial"/>
                <w:b/>
                <w:sz w:val="22"/>
                <w:szCs w:val="22"/>
                <w:lang w:val="fr-FR" w:eastAsia="fr-FR" w:bidi="fr-FR"/>
              </w:rPr>
            </w:pPr>
            <w:r w:rsidRPr="002B7527">
              <w:rPr>
                <w:rFonts w:cs="Arial"/>
                <w:b/>
                <w:sz w:val="22"/>
                <w:szCs w:val="22"/>
                <w:lang w:val="fr-FR" w:eastAsia="fr-FR" w:bidi="fr-FR"/>
              </w:rPr>
              <w:t>Pseudo-</w:t>
            </w:r>
          </w:p>
          <w:p w14:paraId="0FD14D8C" w14:textId="77777777" w:rsidR="002B7527" w:rsidRPr="002B7527" w:rsidRDefault="002B7527" w:rsidP="002B7527">
            <w:pPr>
              <w:spacing w:before="37"/>
              <w:ind w:left="107"/>
              <w:contextualSpacing/>
              <w:rPr>
                <w:rFonts w:cs="Arial"/>
                <w:b/>
                <w:sz w:val="22"/>
                <w:szCs w:val="22"/>
                <w:lang w:val="fr-FR" w:eastAsia="fr-FR" w:bidi="fr-FR"/>
              </w:rPr>
            </w:pPr>
            <w:r w:rsidRPr="002B7527">
              <w:rPr>
                <w:rFonts w:cs="Arial"/>
                <w:b/>
                <w:sz w:val="22"/>
                <w:szCs w:val="22"/>
                <w:lang w:val="fr-FR" w:eastAsia="fr-FR" w:bidi="fr-FR"/>
              </w:rPr>
              <w:t>code</w:t>
            </w:r>
          </w:p>
        </w:tc>
        <w:tc>
          <w:tcPr>
            <w:tcW w:w="3971" w:type="dxa"/>
          </w:tcPr>
          <w:p w14:paraId="6B98A157" w14:textId="77777777" w:rsidR="002B7527" w:rsidRPr="002B7527" w:rsidRDefault="002B7527" w:rsidP="002B7527">
            <w:pPr>
              <w:spacing w:before="141"/>
              <w:ind w:left="107"/>
              <w:contextualSpacing/>
              <w:rPr>
                <w:rFonts w:cs="Arial"/>
                <w:b/>
                <w:sz w:val="22"/>
                <w:szCs w:val="22"/>
                <w:lang w:val="fr-FR" w:eastAsia="fr-FR" w:bidi="fr-FR"/>
              </w:rPr>
            </w:pPr>
            <w:r w:rsidRPr="002B7527">
              <w:rPr>
                <w:rFonts w:cs="Arial"/>
                <w:b/>
                <w:sz w:val="22"/>
                <w:szCs w:val="22"/>
                <w:lang w:val="fr-FR" w:eastAsia="fr-FR" w:bidi="fr-FR"/>
              </w:rPr>
              <w:t>Libellé</w:t>
            </w:r>
          </w:p>
        </w:tc>
        <w:tc>
          <w:tcPr>
            <w:tcW w:w="1560" w:type="dxa"/>
          </w:tcPr>
          <w:p w14:paraId="59726A42" w14:textId="77777777" w:rsidR="002B7527" w:rsidRPr="002B7527" w:rsidRDefault="002B7527" w:rsidP="002B7527">
            <w:pPr>
              <w:spacing w:before="141"/>
              <w:ind w:left="215" w:right="211"/>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275" w:type="dxa"/>
          </w:tcPr>
          <w:p w14:paraId="1563564C" w14:textId="77777777" w:rsidR="002B7527" w:rsidRPr="002B7527" w:rsidRDefault="002B7527" w:rsidP="002B7527">
            <w:pPr>
              <w:spacing w:before="141"/>
              <w:ind w:left="137" w:right="130"/>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418" w:type="dxa"/>
          </w:tcPr>
          <w:p w14:paraId="1EF25FCD" w14:textId="77777777" w:rsidR="002B7527" w:rsidRPr="002B7527" w:rsidRDefault="002B7527" w:rsidP="002B7527">
            <w:pPr>
              <w:spacing w:before="141"/>
              <w:ind w:left="144" w:right="141"/>
              <w:contextualSpacing/>
              <w:jc w:val="center"/>
              <w:rPr>
                <w:rFonts w:cs="Arial"/>
                <w:b/>
                <w:sz w:val="22"/>
                <w:szCs w:val="22"/>
                <w:lang w:val="fr-FR" w:eastAsia="fr-FR" w:bidi="fr-FR"/>
              </w:rPr>
            </w:pPr>
            <w:r w:rsidRPr="002B7527">
              <w:rPr>
                <w:rFonts w:cs="Arial"/>
                <w:b/>
                <w:sz w:val="22"/>
                <w:szCs w:val="22"/>
                <w:lang w:val="fr-FR" w:eastAsia="fr-FR" w:bidi="fr-FR"/>
              </w:rPr>
              <w:t>RNP</w:t>
            </w:r>
          </w:p>
        </w:tc>
      </w:tr>
      <w:tr w:rsidR="002B7527" w:rsidRPr="002B7527" w14:paraId="4298FF9F" w14:textId="77777777" w:rsidTr="00A41777">
        <w:trPr>
          <w:trHeight w:val="2037"/>
        </w:trPr>
        <w:tc>
          <w:tcPr>
            <w:tcW w:w="1133" w:type="dxa"/>
          </w:tcPr>
          <w:p w14:paraId="0DA9BF84" w14:textId="77777777" w:rsidR="002B7527" w:rsidRPr="002B7527" w:rsidRDefault="002B7527" w:rsidP="002B7527">
            <w:pPr>
              <w:ind w:left="720"/>
              <w:contextualSpacing/>
              <w:rPr>
                <w:rFonts w:cs="Arial"/>
                <w:b/>
                <w:szCs w:val="22"/>
                <w:lang w:val="fr-FR" w:eastAsia="fr-FR" w:bidi="fr-FR"/>
              </w:rPr>
            </w:pPr>
          </w:p>
          <w:p w14:paraId="4424E207" w14:textId="77777777" w:rsidR="002B7527" w:rsidRPr="002B7527" w:rsidRDefault="002B7527" w:rsidP="002B7527">
            <w:pPr>
              <w:ind w:left="720"/>
              <w:contextualSpacing/>
              <w:rPr>
                <w:rFonts w:cs="Arial"/>
                <w:b/>
                <w:szCs w:val="22"/>
                <w:lang w:val="fr-FR" w:eastAsia="fr-FR" w:bidi="fr-FR"/>
              </w:rPr>
            </w:pPr>
          </w:p>
          <w:p w14:paraId="55FFED6D" w14:textId="77777777" w:rsidR="002B7527" w:rsidRPr="002B7527" w:rsidRDefault="002B7527" w:rsidP="002B7527">
            <w:pPr>
              <w:spacing w:before="6"/>
              <w:ind w:left="720"/>
              <w:contextualSpacing/>
              <w:rPr>
                <w:rFonts w:cs="Arial"/>
                <w:b/>
                <w:sz w:val="27"/>
                <w:szCs w:val="22"/>
                <w:lang w:val="fr-FR" w:eastAsia="fr-FR" w:bidi="fr-FR"/>
              </w:rPr>
            </w:pPr>
          </w:p>
          <w:p w14:paraId="564441FE" w14:textId="77777777" w:rsidR="002B7527" w:rsidRPr="002B7527" w:rsidRDefault="002B7527" w:rsidP="002B7527">
            <w:pPr>
              <w:spacing w:before="1"/>
              <w:ind w:left="107"/>
              <w:contextualSpacing/>
              <w:rPr>
                <w:rFonts w:cs="Arial"/>
                <w:b/>
                <w:sz w:val="22"/>
                <w:szCs w:val="22"/>
                <w:lang w:val="fr-FR" w:eastAsia="fr-FR" w:bidi="fr-FR"/>
              </w:rPr>
            </w:pPr>
            <w:r w:rsidRPr="002B7527">
              <w:rPr>
                <w:rFonts w:cs="Arial"/>
                <w:b/>
                <w:sz w:val="22"/>
                <w:szCs w:val="22"/>
                <w:lang w:val="fr-FR" w:eastAsia="fr-FR" w:bidi="fr-FR"/>
              </w:rPr>
              <w:t>567475</w:t>
            </w:r>
          </w:p>
        </w:tc>
        <w:tc>
          <w:tcPr>
            <w:tcW w:w="3971" w:type="dxa"/>
          </w:tcPr>
          <w:p w14:paraId="13A48D7C" w14:textId="77777777" w:rsidR="002B7527" w:rsidRPr="002B7527" w:rsidRDefault="002B7527" w:rsidP="002B7527">
            <w:pPr>
              <w:tabs>
                <w:tab w:val="left" w:pos="3310"/>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 xml:space="preserve">Traitement et suivi du patient via l’application mobile suivant l’hospitalisation pour une arthroplastie primaire du genou endéans les 4 premières         </w:t>
            </w:r>
            <w:r w:rsidRPr="002B7527">
              <w:rPr>
                <w:rFonts w:cs="Arial"/>
                <w:spacing w:val="25"/>
                <w:sz w:val="22"/>
                <w:szCs w:val="22"/>
                <w:lang w:val="fr-FR" w:eastAsia="fr-FR" w:bidi="fr-FR"/>
              </w:rPr>
              <w:t xml:space="preserve"> </w:t>
            </w:r>
            <w:r w:rsidRPr="002B7527">
              <w:rPr>
                <w:rFonts w:cs="Arial"/>
                <w:sz w:val="22"/>
                <w:szCs w:val="22"/>
                <w:lang w:val="fr-FR" w:eastAsia="fr-FR" w:bidi="fr-FR"/>
              </w:rPr>
              <w:t>semaines</w:t>
            </w:r>
            <w:r w:rsidRPr="002B7527">
              <w:rPr>
                <w:rFonts w:cs="Arial"/>
                <w:sz w:val="22"/>
                <w:szCs w:val="22"/>
                <w:lang w:val="fr-FR" w:eastAsia="fr-FR" w:bidi="fr-FR"/>
              </w:rPr>
              <w:tab/>
            </w:r>
            <w:r w:rsidRPr="002B7527">
              <w:rPr>
                <w:rFonts w:cs="Arial"/>
                <w:spacing w:val="-4"/>
                <w:sz w:val="22"/>
                <w:szCs w:val="22"/>
                <w:lang w:val="fr-FR" w:eastAsia="fr-FR" w:bidi="fr-FR"/>
              </w:rPr>
              <w:t xml:space="preserve">après </w:t>
            </w:r>
            <w:r w:rsidRPr="002B7527">
              <w:rPr>
                <w:rFonts w:cs="Arial"/>
                <w:sz w:val="22"/>
                <w:szCs w:val="22"/>
                <w:lang w:val="fr-FR" w:eastAsia="fr-FR" w:bidi="fr-FR"/>
              </w:rPr>
              <w:t>l’hospitalisation, par période de</w:t>
            </w:r>
            <w:r w:rsidRPr="002B7527">
              <w:rPr>
                <w:rFonts w:cs="Arial"/>
                <w:spacing w:val="38"/>
                <w:sz w:val="22"/>
                <w:szCs w:val="22"/>
                <w:lang w:val="fr-FR" w:eastAsia="fr-FR" w:bidi="fr-FR"/>
              </w:rPr>
              <w:t xml:space="preserve"> </w:t>
            </w:r>
            <w:r w:rsidRPr="002B7527">
              <w:rPr>
                <w:rFonts w:cs="Arial"/>
                <w:sz w:val="22"/>
                <w:szCs w:val="22"/>
                <w:lang w:val="fr-FR" w:eastAsia="fr-FR" w:bidi="fr-FR"/>
              </w:rPr>
              <w:t>2</w:t>
            </w:r>
          </w:p>
          <w:p w14:paraId="2AD48A37" w14:textId="77777777" w:rsidR="002B7527" w:rsidRPr="002B7527" w:rsidRDefault="002B7527" w:rsidP="002B7527">
            <w:pPr>
              <w:ind w:left="107"/>
              <w:contextualSpacing/>
              <w:rPr>
                <w:rFonts w:cs="Arial"/>
                <w:sz w:val="22"/>
                <w:szCs w:val="22"/>
                <w:lang w:val="fr-FR" w:eastAsia="fr-FR" w:bidi="fr-FR"/>
              </w:rPr>
            </w:pPr>
            <w:r w:rsidRPr="002B7527">
              <w:rPr>
                <w:rFonts w:cs="Arial"/>
                <w:sz w:val="22"/>
                <w:szCs w:val="22"/>
                <w:lang w:val="fr-FR" w:eastAsia="fr-FR" w:bidi="fr-FR"/>
              </w:rPr>
              <w:t>Semaines</w:t>
            </w:r>
          </w:p>
        </w:tc>
        <w:tc>
          <w:tcPr>
            <w:tcW w:w="1560" w:type="dxa"/>
          </w:tcPr>
          <w:p w14:paraId="36C7345A" w14:textId="77777777" w:rsidR="002B7527" w:rsidRPr="002B7527" w:rsidRDefault="002B7527" w:rsidP="002B7527">
            <w:pPr>
              <w:ind w:left="720"/>
              <w:contextualSpacing/>
              <w:rPr>
                <w:rFonts w:cs="Arial"/>
                <w:b/>
                <w:szCs w:val="22"/>
                <w:lang w:val="fr-FR" w:eastAsia="fr-FR" w:bidi="fr-FR"/>
              </w:rPr>
            </w:pPr>
          </w:p>
          <w:p w14:paraId="13302868" w14:textId="77777777" w:rsidR="002B7527" w:rsidRPr="002B7527" w:rsidRDefault="002B7527" w:rsidP="002B7527">
            <w:pPr>
              <w:ind w:left="720"/>
              <w:contextualSpacing/>
              <w:rPr>
                <w:rFonts w:cs="Arial"/>
                <w:b/>
                <w:szCs w:val="22"/>
                <w:lang w:val="fr-FR" w:eastAsia="fr-FR" w:bidi="fr-FR"/>
              </w:rPr>
            </w:pPr>
          </w:p>
          <w:p w14:paraId="398ACABD" w14:textId="77777777" w:rsidR="002B7527" w:rsidRPr="002B7527" w:rsidRDefault="002B7527" w:rsidP="002B7527">
            <w:pPr>
              <w:spacing w:before="9"/>
              <w:ind w:left="720"/>
              <w:contextualSpacing/>
              <w:rPr>
                <w:rFonts w:cs="Arial"/>
                <w:b/>
                <w:sz w:val="27"/>
                <w:szCs w:val="22"/>
                <w:lang w:val="fr-FR" w:eastAsia="fr-FR" w:bidi="fr-FR"/>
              </w:rPr>
            </w:pPr>
          </w:p>
          <w:p w14:paraId="1C908DE7" w14:textId="77777777" w:rsidR="002B7527" w:rsidRPr="002B7527" w:rsidRDefault="002B7527" w:rsidP="002B7527">
            <w:pPr>
              <w:ind w:left="220" w:right="211"/>
              <w:contextualSpacing/>
              <w:jc w:val="center"/>
              <w:rPr>
                <w:rFonts w:cs="Arial"/>
                <w:sz w:val="22"/>
                <w:szCs w:val="22"/>
                <w:lang w:val="fr-FR" w:eastAsia="fr-FR" w:bidi="fr-FR"/>
              </w:rPr>
            </w:pPr>
            <w:r w:rsidRPr="002B7527">
              <w:rPr>
                <w:rFonts w:cs="Arial"/>
                <w:sz w:val="22"/>
                <w:szCs w:val="22"/>
                <w:lang w:val="fr-FR" w:eastAsia="fr-FR" w:bidi="fr-FR"/>
              </w:rPr>
              <w:t>100 EUR</w:t>
            </w:r>
          </w:p>
        </w:tc>
        <w:tc>
          <w:tcPr>
            <w:tcW w:w="1275" w:type="dxa"/>
          </w:tcPr>
          <w:p w14:paraId="70A09734" w14:textId="77777777" w:rsidR="002B7527" w:rsidRPr="002B7527" w:rsidRDefault="002B7527" w:rsidP="002B7527">
            <w:pPr>
              <w:ind w:left="720"/>
              <w:contextualSpacing/>
              <w:rPr>
                <w:rFonts w:cs="Arial"/>
                <w:b/>
                <w:szCs w:val="22"/>
                <w:lang w:val="fr-FR" w:eastAsia="fr-FR" w:bidi="fr-FR"/>
              </w:rPr>
            </w:pPr>
          </w:p>
          <w:p w14:paraId="5BD5A03F" w14:textId="77777777" w:rsidR="002B7527" w:rsidRPr="002B7527" w:rsidRDefault="002B7527" w:rsidP="002B7527">
            <w:pPr>
              <w:ind w:left="720"/>
              <w:contextualSpacing/>
              <w:rPr>
                <w:rFonts w:cs="Arial"/>
                <w:b/>
                <w:szCs w:val="22"/>
                <w:lang w:val="fr-FR" w:eastAsia="fr-FR" w:bidi="fr-FR"/>
              </w:rPr>
            </w:pPr>
          </w:p>
          <w:p w14:paraId="2D71828E" w14:textId="77777777" w:rsidR="002B7527" w:rsidRPr="002B7527" w:rsidRDefault="002B7527" w:rsidP="002B7527">
            <w:pPr>
              <w:spacing w:before="9"/>
              <w:ind w:left="720"/>
              <w:contextualSpacing/>
              <w:rPr>
                <w:rFonts w:cs="Arial"/>
                <w:b/>
                <w:sz w:val="27"/>
                <w:szCs w:val="22"/>
                <w:lang w:val="fr-FR" w:eastAsia="fr-FR" w:bidi="fr-FR"/>
              </w:rPr>
            </w:pPr>
          </w:p>
          <w:p w14:paraId="76AA4A1D" w14:textId="77777777" w:rsidR="002B7527" w:rsidRPr="002B7527" w:rsidRDefault="002B7527" w:rsidP="002B7527">
            <w:pPr>
              <w:ind w:left="140" w:right="130"/>
              <w:contextualSpacing/>
              <w:jc w:val="center"/>
              <w:rPr>
                <w:rFonts w:cs="Arial"/>
                <w:sz w:val="22"/>
                <w:szCs w:val="22"/>
                <w:lang w:val="fr-FR" w:eastAsia="fr-FR" w:bidi="fr-FR"/>
              </w:rPr>
            </w:pPr>
            <w:r w:rsidRPr="002B7527">
              <w:rPr>
                <w:rFonts w:cs="Arial"/>
                <w:sz w:val="22"/>
                <w:szCs w:val="22"/>
                <w:lang w:val="fr-FR" w:eastAsia="fr-FR" w:bidi="fr-FR"/>
              </w:rPr>
              <w:t>6,40 EUR</w:t>
            </w:r>
          </w:p>
        </w:tc>
        <w:tc>
          <w:tcPr>
            <w:tcW w:w="1418" w:type="dxa"/>
          </w:tcPr>
          <w:p w14:paraId="7DEA3424" w14:textId="77777777" w:rsidR="002B7527" w:rsidRPr="002B7527" w:rsidRDefault="002B7527" w:rsidP="002B7527">
            <w:pPr>
              <w:ind w:left="720"/>
              <w:contextualSpacing/>
              <w:rPr>
                <w:rFonts w:cs="Arial"/>
                <w:b/>
                <w:szCs w:val="22"/>
                <w:lang w:val="fr-FR" w:eastAsia="fr-FR" w:bidi="fr-FR"/>
              </w:rPr>
            </w:pPr>
          </w:p>
          <w:p w14:paraId="1CDF41CA" w14:textId="77777777" w:rsidR="002B7527" w:rsidRPr="002B7527" w:rsidRDefault="002B7527" w:rsidP="002B7527">
            <w:pPr>
              <w:ind w:left="720"/>
              <w:contextualSpacing/>
              <w:rPr>
                <w:rFonts w:cs="Arial"/>
                <w:b/>
                <w:szCs w:val="22"/>
                <w:lang w:val="fr-FR" w:eastAsia="fr-FR" w:bidi="fr-FR"/>
              </w:rPr>
            </w:pPr>
          </w:p>
          <w:p w14:paraId="3BEBADD6" w14:textId="77777777" w:rsidR="002B7527" w:rsidRPr="002B7527" w:rsidRDefault="002B7527" w:rsidP="002B7527">
            <w:pPr>
              <w:spacing w:before="9"/>
              <w:ind w:left="720"/>
              <w:contextualSpacing/>
              <w:rPr>
                <w:rFonts w:cs="Arial"/>
                <w:b/>
                <w:sz w:val="27"/>
                <w:szCs w:val="22"/>
                <w:lang w:val="fr-FR" w:eastAsia="fr-FR" w:bidi="fr-FR"/>
              </w:rPr>
            </w:pPr>
          </w:p>
          <w:p w14:paraId="5B78C135" w14:textId="77777777" w:rsidR="002B7527" w:rsidRPr="002B7527" w:rsidRDefault="002B7527" w:rsidP="002B7527">
            <w:pPr>
              <w:ind w:left="150" w:right="141"/>
              <w:contextualSpacing/>
              <w:jc w:val="center"/>
              <w:rPr>
                <w:rFonts w:cs="Arial"/>
                <w:sz w:val="22"/>
                <w:szCs w:val="22"/>
                <w:lang w:val="fr-FR" w:eastAsia="fr-FR" w:bidi="fr-FR"/>
              </w:rPr>
            </w:pPr>
            <w:r w:rsidRPr="002B7527">
              <w:rPr>
                <w:rFonts w:cs="Arial"/>
                <w:sz w:val="22"/>
                <w:szCs w:val="22"/>
                <w:lang w:val="fr-FR" w:eastAsia="fr-FR" w:bidi="fr-FR"/>
              </w:rPr>
              <w:t>17,60 EUR</w:t>
            </w:r>
          </w:p>
        </w:tc>
      </w:tr>
      <w:tr w:rsidR="002B7527" w:rsidRPr="002B7527" w14:paraId="38551875" w14:textId="77777777" w:rsidTr="00A41777">
        <w:trPr>
          <w:trHeight w:val="1744"/>
        </w:trPr>
        <w:tc>
          <w:tcPr>
            <w:tcW w:w="1133" w:type="dxa"/>
          </w:tcPr>
          <w:p w14:paraId="029349C9" w14:textId="77777777" w:rsidR="002B7527" w:rsidRPr="002B7527" w:rsidRDefault="002B7527" w:rsidP="002B7527">
            <w:pPr>
              <w:ind w:left="720"/>
              <w:contextualSpacing/>
              <w:rPr>
                <w:rFonts w:cs="Arial"/>
                <w:b/>
                <w:szCs w:val="22"/>
                <w:lang w:val="fr-FR" w:eastAsia="fr-FR" w:bidi="fr-FR"/>
              </w:rPr>
            </w:pPr>
          </w:p>
          <w:p w14:paraId="67826162" w14:textId="77777777" w:rsidR="002B7527" w:rsidRPr="002B7527" w:rsidRDefault="002B7527" w:rsidP="002B7527">
            <w:pPr>
              <w:ind w:left="720"/>
              <w:contextualSpacing/>
              <w:rPr>
                <w:rFonts w:cs="Arial"/>
                <w:b/>
                <w:szCs w:val="22"/>
                <w:lang w:val="fr-FR" w:eastAsia="fr-FR" w:bidi="fr-FR"/>
              </w:rPr>
            </w:pPr>
          </w:p>
          <w:p w14:paraId="0FDEE3BE" w14:textId="77777777" w:rsidR="002B7527" w:rsidRPr="002B7527" w:rsidRDefault="002B7527" w:rsidP="002B7527">
            <w:pPr>
              <w:spacing w:before="170"/>
              <w:ind w:left="107"/>
              <w:contextualSpacing/>
              <w:rPr>
                <w:rFonts w:cs="Arial"/>
                <w:b/>
                <w:sz w:val="22"/>
                <w:szCs w:val="22"/>
                <w:lang w:val="fr-FR" w:eastAsia="fr-FR" w:bidi="fr-FR"/>
              </w:rPr>
            </w:pPr>
            <w:r w:rsidRPr="002B7527">
              <w:rPr>
                <w:rFonts w:cs="Arial"/>
                <w:b/>
                <w:sz w:val="22"/>
                <w:szCs w:val="22"/>
                <w:lang w:val="fr-FR" w:eastAsia="fr-FR" w:bidi="fr-FR"/>
              </w:rPr>
              <w:t>567490</w:t>
            </w:r>
          </w:p>
        </w:tc>
        <w:tc>
          <w:tcPr>
            <w:tcW w:w="3971" w:type="dxa"/>
          </w:tcPr>
          <w:p w14:paraId="74D3B328" w14:textId="77777777" w:rsidR="002B7527" w:rsidRPr="002B7527" w:rsidRDefault="002B7527" w:rsidP="002B7527">
            <w:pPr>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 mobile suivant l’hospitalisation pour une arthroplastie primaire du genou à partir de la 5ième semaine après l’hospitalisation,</w:t>
            </w:r>
            <w:r w:rsidRPr="002B7527">
              <w:rPr>
                <w:rFonts w:cs="Arial"/>
                <w:spacing w:val="60"/>
                <w:sz w:val="22"/>
                <w:szCs w:val="22"/>
                <w:lang w:val="fr-FR" w:eastAsia="fr-FR" w:bidi="fr-FR"/>
              </w:rPr>
              <w:t xml:space="preserve"> </w:t>
            </w:r>
            <w:r w:rsidRPr="002B7527">
              <w:rPr>
                <w:rFonts w:cs="Arial"/>
                <w:sz w:val="22"/>
                <w:szCs w:val="22"/>
                <w:lang w:val="fr-FR" w:eastAsia="fr-FR" w:bidi="fr-FR"/>
              </w:rPr>
              <w:t>par</w:t>
            </w:r>
          </w:p>
          <w:p w14:paraId="788CFC24" w14:textId="77777777" w:rsidR="002B7527" w:rsidRPr="002B7527" w:rsidRDefault="002B7527" w:rsidP="002B7527">
            <w:pPr>
              <w:spacing w:line="253" w:lineRule="exact"/>
              <w:ind w:left="107"/>
              <w:contextualSpacing/>
              <w:jc w:val="both"/>
              <w:rPr>
                <w:rFonts w:cs="Arial"/>
                <w:sz w:val="22"/>
                <w:szCs w:val="22"/>
                <w:lang w:val="fr-FR" w:eastAsia="fr-FR" w:bidi="fr-FR"/>
              </w:rPr>
            </w:pPr>
            <w:r w:rsidRPr="002B7527">
              <w:rPr>
                <w:rFonts w:cs="Arial"/>
                <w:sz w:val="22"/>
                <w:szCs w:val="22"/>
                <w:lang w:val="fr-FR" w:eastAsia="fr-FR" w:bidi="fr-FR"/>
              </w:rPr>
              <w:t>période de 2 semaines</w:t>
            </w:r>
          </w:p>
        </w:tc>
        <w:tc>
          <w:tcPr>
            <w:tcW w:w="1560" w:type="dxa"/>
          </w:tcPr>
          <w:p w14:paraId="53B1DF99" w14:textId="77777777" w:rsidR="002B7527" w:rsidRPr="002B7527" w:rsidRDefault="002B7527" w:rsidP="002B7527">
            <w:pPr>
              <w:ind w:left="720"/>
              <w:contextualSpacing/>
              <w:rPr>
                <w:rFonts w:cs="Arial"/>
                <w:b/>
                <w:szCs w:val="22"/>
                <w:lang w:val="fr-FR" w:eastAsia="fr-FR" w:bidi="fr-FR"/>
              </w:rPr>
            </w:pPr>
          </w:p>
          <w:p w14:paraId="69DBC76C" w14:textId="77777777" w:rsidR="002B7527" w:rsidRPr="002B7527" w:rsidRDefault="002B7527" w:rsidP="002B7527">
            <w:pPr>
              <w:ind w:left="720"/>
              <w:contextualSpacing/>
              <w:rPr>
                <w:rFonts w:cs="Arial"/>
                <w:b/>
                <w:szCs w:val="22"/>
                <w:lang w:val="fr-FR" w:eastAsia="fr-FR" w:bidi="fr-FR"/>
              </w:rPr>
            </w:pPr>
          </w:p>
          <w:p w14:paraId="2F7E6815" w14:textId="77777777" w:rsidR="002B7527" w:rsidRPr="002B7527" w:rsidRDefault="002B7527" w:rsidP="002B7527">
            <w:pPr>
              <w:spacing w:before="172"/>
              <w:ind w:left="217" w:right="211"/>
              <w:contextualSpacing/>
              <w:jc w:val="center"/>
              <w:rPr>
                <w:rFonts w:cs="Arial"/>
                <w:sz w:val="22"/>
                <w:szCs w:val="22"/>
                <w:lang w:val="fr-FR" w:eastAsia="fr-FR" w:bidi="fr-FR"/>
              </w:rPr>
            </w:pPr>
            <w:r w:rsidRPr="002B7527">
              <w:rPr>
                <w:rFonts w:cs="Arial"/>
                <w:sz w:val="22"/>
                <w:szCs w:val="22"/>
                <w:lang w:val="fr-FR" w:eastAsia="fr-FR" w:bidi="fr-FR"/>
              </w:rPr>
              <w:t>75 EUR</w:t>
            </w:r>
          </w:p>
        </w:tc>
        <w:tc>
          <w:tcPr>
            <w:tcW w:w="1275" w:type="dxa"/>
          </w:tcPr>
          <w:p w14:paraId="1F6BAC0C" w14:textId="77777777" w:rsidR="002B7527" w:rsidRPr="002B7527" w:rsidRDefault="002B7527" w:rsidP="002B7527">
            <w:pPr>
              <w:ind w:left="720"/>
              <w:contextualSpacing/>
              <w:rPr>
                <w:rFonts w:cs="Arial"/>
                <w:b/>
                <w:szCs w:val="22"/>
                <w:lang w:val="fr-FR" w:eastAsia="fr-FR" w:bidi="fr-FR"/>
              </w:rPr>
            </w:pPr>
          </w:p>
          <w:p w14:paraId="00B4079A" w14:textId="77777777" w:rsidR="002B7527" w:rsidRPr="002B7527" w:rsidRDefault="002B7527" w:rsidP="002B7527">
            <w:pPr>
              <w:ind w:left="720"/>
              <w:contextualSpacing/>
              <w:rPr>
                <w:rFonts w:cs="Arial"/>
                <w:b/>
                <w:szCs w:val="22"/>
                <w:lang w:val="fr-FR" w:eastAsia="fr-FR" w:bidi="fr-FR"/>
              </w:rPr>
            </w:pPr>
          </w:p>
          <w:p w14:paraId="15945E1D" w14:textId="77777777" w:rsidR="002B7527" w:rsidRPr="002B7527" w:rsidRDefault="002B7527" w:rsidP="002B7527">
            <w:pPr>
              <w:spacing w:before="172"/>
              <w:ind w:left="140" w:right="130"/>
              <w:contextualSpacing/>
              <w:jc w:val="center"/>
              <w:rPr>
                <w:rFonts w:cs="Arial"/>
                <w:sz w:val="22"/>
                <w:szCs w:val="22"/>
                <w:lang w:val="fr-FR" w:eastAsia="fr-FR" w:bidi="fr-FR"/>
              </w:rPr>
            </w:pPr>
            <w:r w:rsidRPr="002B7527">
              <w:rPr>
                <w:rFonts w:cs="Arial"/>
                <w:sz w:val="22"/>
                <w:szCs w:val="22"/>
                <w:lang w:val="fr-FR" w:eastAsia="fr-FR" w:bidi="fr-FR"/>
              </w:rPr>
              <w:t>5,60 EUR</w:t>
            </w:r>
          </w:p>
        </w:tc>
        <w:tc>
          <w:tcPr>
            <w:tcW w:w="1418" w:type="dxa"/>
          </w:tcPr>
          <w:p w14:paraId="77EB36BB" w14:textId="77777777" w:rsidR="002B7527" w:rsidRPr="002B7527" w:rsidRDefault="002B7527" w:rsidP="002B7527">
            <w:pPr>
              <w:ind w:left="720"/>
              <w:contextualSpacing/>
              <w:rPr>
                <w:rFonts w:cs="Arial"/>
                <w:b/>
                <w:szCs w:val="22"/>
                <w:lang w:val="fr-FR" w:eastAsia="fr-FR" w:bidi="fr-FR"/>
              </w:rPr>
            </w:pPr>
          </w:p>
          <w:p w14:paraId="159F921E" w14:textId="77777777" w:rsidR="002B7527" w:rsidRPr="002B7527" w:rsidRDefault="002B7527" w:rsidP="002B7527">
            <w:pPr>
              <w:ind w:left="720"/>
              <w:contextualSpacing/>
              <w:rPr>
                <w:rFonts w:cs="Arial"/>
                <w:b/>
                <w:szCs w:val="22"/>
                <w:lang w:val="fr-FR" w:eastAsia="fr-FR" w:bidi="fr-FR"/>
              </w:rPr>
            </w:pPr>
          </w:p>
          <w:p w14:paraId="25B5539B" w14:textId="77777777" w:rsidR="002B7527" w:rsidRPr="002B7527" w:rsidRDefault="002B7527" w:rsidP="002B7527">
            <w:pPr>
              <w:spacing w:before="172"/>
              <w:ind w:left="150" w:right="141"/>
              <w:contextualSpacing/>
              <w:jc w:val="center"/>
              <w:rPr>
                <w:rFonts w:cs="Arial"/>
                <w:sz w:val="22"/>
                <w:szCs w:val="22"/>
                <w:lang w:val="fr-FR" w:eastAsia="fr-FR" w:bidi="fr-FR"/>
              </w:rPr>
            </w:pPr>
            <w:r w:rsidRPr="002B7527">
              <w:rPr>
                <w:rFonts w:cs="Arial"/>
                <w:sz w:val="22"/>
                <w:szCs w:val="22"/>
                <w:lang w:val="fr-FR" w:eastAsia="fr-FR" w:bidi="fr-FR"/>
              </w:rPr>
              <w:t>15,40 EUR</w:t>
            </w:r>
          </w:p>
        </w:tc>
      </w:tr>
      <w:tr w:rsidR="002B7527" w:rsidRPr="002B7527" w14:paraId="46D4A5B8" w14:textId="77777777" w:rsidTr="00A41777">
        <w:trPr>
          <w:trHeight w:val="1747"/>
        </w:trPr>
        <w:tc>
          <w:tcPr>
            <w:tcW w:w="1133" w:type="dxa"/>
          </w:tcPr>
          <w:p w14:paraId="33980E5B" w14:textId="77777777" w:rsidR="002B7527" w:rsidRPr="002B7527" w:rsidRDefault="002B7527" w:rsidP="002B7527">
            <w:pPr>
              <w:ind w:left="720"/>
              <w:contextualSpacing/>
              <w:rPr>
                <w:rFonts w:cs="Arial"/>
                <w:b/>
                <w:szCs w:val="22"/>
                <w:lang w:val="fr-FR" w:eastAsia="fr-FR" w:bidi="fr-FR"/>
              </w:rPr>
            </w:pPr>
          </w:p>
          <w:p w14:paraId="6B6B8855" w14:textId="77777777" w:rsidR="002B7527" w:rsidRPr="002B7527" w:rsidRDefault="002B7527" w:rsidP="002B7527">
            <w:pPr>
              <w:ind w:left="720"/>
              <w:contextualSpacing/>
              <w:rPr>
                <w:rFonts w:cs="Arial"/>
                <w:b/>
                <w:szCs w:val="22"/>
                <w:lang w:val="fr-FR" w:eastAsia="fr-FR" w:bidi="fr-FR"/>
              </w:rPr>
            </w:pPr>
          </w:p>
          <w:p w14:paraId="175A0577" w14:textId="77777777" w:rsidR="002B7527" w:rsidRPr="002B7527" w:rsidRDefault="002B7527" w:rsidP="002B7527">
            <w:pPr>
              <w:spacing w:before="170"/>
              <w:ind w:left="107"/>
              <w:contextualSpacing/>
              <w:rPr>
                <w:rFonts w:cs="Arial"/>
                <w:b/>
                <w:sz w:val="22"/>
                <w:szCs w:val="22"/>
                <w:lang w:val="fr-FR" w:eastAsia="fr-FR" w:bidi="fr-FR"/>
              </w:rPr>
            </w:pPr>
            <w:r w:rsidRPr="002B7527">
              <w:rPr>
                <w:rFonts w:cs="Arial"/>
                <w:b/>
                <w:sz w:val="22"/>
                <w:szCs w:val="22"/>
                <w:lang w:val="fr-FR" w:eastAsia="fr-FR" w:bidi="fr-FR"/>
              </w:rPr>
              <w:t>567512</w:t>
            </w:r>
          </w:p>
        </w:tc>
        <w:tc>
          <w:tcPr>
            <w:tcW w:w="3971" w:type="dxa"/>
          </w:tcPr>
          <w:p w14:paraId="73905EF3" w14:textId="77777777" w:rsidR="002B7527" w:rsidRPr="002B7527" w:rsidRDefault="002B7527" w:rsidP="002B7527">
            <w:pPr>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 mobile suivant l’hospitalisation pour une arthroplastie primaire du genou à partir de la 9ième semaine après l’hospitalisation,</w:t>
            </w:r>
            <w:r w:rsidRPr="002B7527">
              <w:rPr>
                <w:rFonts w:cs="Arial"/>
                <w:spacing w:val="60"/>
                <w:sz w:val="22"/>
                <w:szCs w:val="22"/>
                <w:lang w:val="fr-FR" w:eastAsia="fr-FR" w:bidi="fr-FR"/>
              </w:rPr>
              <w:t xml:space="preserve"> </w:t>
            </w:r>
            <w:r w:rsidRPr="002B7527">
              <w:rPr>
                <w:rFonts w:cs="Arial"/>
                <w:sz w:val="22"/>
                <w:szCs w:val="22"/>
                <w:lang w:val="fr-FR" w:eastAsia="fr-FR" w:bidi="fr-FR"/>
              </w:rPr>
              <w:t>par</w:t>
            </w:r>
          </w:p>
          <w:p w14:paraId="04977D60" w14:textId="77777777" w:rsidR="002B7527" w:rsidRPr="002B7527" w:rsidRDefault="002B7527" w:rsidP="002B7527">
            <w:pPr>
              <w:ind w:left="107"/>
              <w:contextualSpacing/>
              <w:jc w:val="both"/>
              <w:rPr>
                <w:rFonts w:cs="Arial"/>
                <w:sz w:val="22"/>
                <w:szCs w:val="22"/>
                <w:lang w:val="fr-FR" w:eastAsia="fr-FR" w:bidi="fr-FR"/>
              </w:rPr>
            </w:pPr>
            <w:r w:rsidRPr="002B7527">
              <w:rPr>
                <w:rFonts w:cs="Arial"/>
                <w:sz w:val="22"/>
                <w:szCs w:val="22"/>
                <w:lang w:val="fr-FR" w:eastAsia="fr-FR" w:bidi="fr-FR"/>
              </w:rPr>
              <w:t>période de 2 semaines</w:t>
            </w:r>
          </w:p>
        </w:tc>
        <w:tc>
          <w:tcPr>
            <w:tcW w:w="1560" w:type="dxa"/>
          </w:tcPr>
          <w:p w14:paraId="42B19155" w14:textId="77777777" w:rsidR="002B7527" w:rsidRPr="002B7527" w:rsidRDefault="002B7527" w:rsidP="002B7527">
            <w:pPr>
              <w:ind w:left="720"/>
              <w:contextualSpacing/>
              <w:rPr>
                <w:rFonts w:cs="Arial"/>
                <w:b/>
                <w:szCs w:val="22"/>
                <w:lang w:val="fr-FR" w:eastAsia="fr-FR" w:bidi="fr-FR"/>
              </w:rPr>
            </w:pPr>
          </w:p>
          <w:p w14:paraId="31215255" w14:textId="77777777" w:rsidR="002B7527" w:rsidRPr="002B7527" w:rsidRDefault="002B7527" w:rsidP="002B7527">
            <w:pPr>
              <w:ind w:left="720"/>
              <w:contextualSpacing/>
              <w:rPr>
                <w:rFonts w:cs="Arial"/>
                <w:b/>
                <w:szCs w:val="22"/>
                <w:lang w:val="fr-FR" w:eastAsia="fr-FR" w:bidi="fr-FR"/>
              </w:rPr>
            </w:pPr>
          </w:p>
          <w:p w14:paraId="6660424C" w14:textId="77777777" w:rsidR="002B7527" w:rsidRPr="002B7527" w:rsidRDefault="002B7527" w:rsidP="002B7527">
            <w:pPr>
              <w:spacing w:before="173"/>
              <w:ind w:left="222" w:right="211"/>
              <w:contextualSpacing/>
              <w:jc w:val="center"/>
              <w:rPr>
                <w:rFonts w:cs="Arial"/>
                <w:sz w:val="22"/>
                <w:szCs w:val="22"/>
                <w:lang w:val="fr-FR" w:eastAsia="fr-FR" w:bidi="fr-FR"/>
              </w:rPr>
            </w:pPr>
            <w:r w:rsidRPr="002B7527">
              <w:rPr>
                <w:rFonts w:cs="Arial"/>
                <w:sz w:val="22"/>
                <w:szCs w:val="22"/>
                <w:lang w:val="fr-FR" w:eastAsia="fr-FR" w:bidi="fr-FR"/>
              </w:rPr>
              <w:t>57,50 EUR</w:t>
            </w:r>
          </w:p>
        </w:tc>
        <w:tc>
          <w:tcPr>
            <w:tcW w:w="1275" w:type="dxa"/>
          </w:tcPr>
          <w:p w14:paraId="15DC3906" w14:textId="77777777" w:rsidR="002B7527" w:rsidRPr="002B7527" w:rsidRDefault="002B7527" w:rsidP="002B7527">
            <w:pPr>
              <w:ind w:left="720"/>
              <w:contextualSpacing/>
              <w:rPr>
                <w:rFonts w:cs="Arial"/>
                <w:b/>
                <w:szCs w:val="22"/>
                <w:lang w:val="fr-FR" w:eastAsia="fr-FR" w:bidi="fr-FR"/>
              </w:rPr>
            </w:pPr>
          </w:p>
          <w:p w14:paraId="3C8465BC" w14:textId="77777777" w:rsidR="002B7527" w:rsidRPr="002B7527" w:rsidRDefault="002B7527" w:rsidP="002B7527">
            <w:pPr>
              <w:ind w:left="720"/>
              <w:contextualSpacing/>
              <w:rPr>
                <w:rFonts w:cs="Arial"/>
                <w:b/>
                <w:szCs w:val="22"/>
                <w:lang w:val="fr-FR" w:eastAsia="fr-FR" w:bidi="fr-FR"/>
              </w:rPr>
            </w:pPr>
          </w:p>
          <w:p w14:paraId="3E3FACDF" w14:textId="77777777" w:rsidR="002B7527" w:rsidRPr="002B7527" w:rsidRDefault="002B7527" w:rsidP="002B7527">
            <w:pPr>
              <w:spacing w:before="173"/>
              <w:ind w:left="140" w:right="130"/>
              <w:contextualSpacing/>
              <w:jc w:val="center"/>
              <w:rPr>
                <w:rFonts w:cs="Arial"/>
                <w:sz w:val="22"/>
                <w:szCs w:val="22"/>
                <w:lang w:val="fr-FR" w:eastAsia="fr-FR" w:bidi="fr-FR"/>
              </w:rPr>
            </w:pPr>
            <w:r w:rsidRPr="002B7527">
              <w:rPr>
                <w:rFonts w:cs="Arial"/>
                <w:sz w:val="22"/>
                <w:szCs w:val="22"/>
                <w:lang w:val="fr-FR" w:eastAsia="fr-FR" w:bidi="fr-FR"/>
              </w:rPr>
              <w:t>5,60 EUR</w:t>
            </w:r>
          </w:p>
        </w:tc>
        <w:tc>
          <w:tcPr>
            <w:tcW w:w="1418" w:type="dxa"/>
          </w:tcPr>
          <w:p w14:paraId="2BD7BD1B" w14:textId="77777777" w:rsidR="002B7527" w:rsidRPr="002B7527" w:rsidRDefault="002B7527" w:rsidP="002B7527">
            <w:pPr>
              <w:ind w:left="720"/>
              <w:contextualSpacing/>
              <w:rPr>
                <w:rFonts w:cs="Arial"/>
                <w:b/>
                <w:szCs w:val="22"/>
                <w:lang w:val="fr-FR" w:eastAsia="fr-FR" w:bidi="fr-FR"/>
              </w:rPr>
            </w:pPr>
          </w:p>
          <w:p w14:paraId="0E7E8356" w14:textId="77777777" w:rsidR="002B7527" w:rsidRPr="002B7527" w:rsidRDefault="002B7527" w:rsidP="002B7527">
            <w:pPr>
              <w:ind w:left="720"/>
              <w:contextualSpacing/>
              <w:rPr>
                <w:rFonts w:cs="Arial"/>
                <w:b/>
                <w:szCs w:val="22"/>
                <w:lang w:val="fr-FR" w:eastAsia="fr-FR" w:bidi="fr-FR"/>
              </w:rPr>
            </w:pPr>
          </w:p>
          <w:p w14:paraId="26813B82" w14:textId="77777777" w:rsidR="002B7527" w:rsidRPr="002B7527" w:rsidRDefault="002B7527" w:rsidP="002B7527">
            <w:pPr>
              <w:spacing w:before="173"/>
              <w:ind w:left="150" w:right="141"/>
              <w:contextualSpacing/>
              <w:jc w:val="center"/>
              <w:rPr>
                <w:rFonts w:cs="Arial"/>
                <w:sz w:val="22"/>
                <w:szCs w:val="22"/>
                <w:lang w:val="fr-FR" w:eastAsia="fr-FR" w:bidi="fr-FR"/>
              </w:rPr>
            </w:pPr>
            <w:r w:rsidRPr="002B7527">
              <w:rPr>
                <w:rFonts w:cs="Arial"/>
                <w:sz w:val="22"/>
                <w:szCs w:val="22"/>
                <w:lang w:val="fr-FR" w:eastAsia="fr-FR" w:bidi="fr-FR"/>
              </w:rPr>
              <w:t>15,40 EUR</w:t>
            </w:r>
          </w:p>
        </w:tc>
      </w:tr>
    </w:tbl>
    <w:p w14:paraId="66E66639" w14:textId="77777777" w:rsidR="002B7527" w:rsidRPr="002B7527" w:rsidRDefault="002B7527" w:rsidP="002B7527">
      <w:pPr>
        <w:tabs>
          <w:tab w:val="left" w:pos="1116"/>
        </w:tabs>
        <w:spacing w:before="7"/>
        <w:jc w:val="both"/>
        <w:rPr>
          <w:b/>
          <w:sz w:val="20"/>
          <w:szCs w:val="20"/>
          <w:lang w:val="fr-FR"/>
        </w:rPr>
      </w:pPr>
    </w:p>
    <w:p w14:paraId="2FEC8581" w14:textId="77777777" w:rsidR="002B7527" w:rsidRPr="002B7527" w:rsidRDefault="002B7527" w:rsidP="002B7527">
      <w:pPr>
        <w:tabs>
          <w:tab w:val="left" w:pos="1116"/>
        </w:tabs>
        <w:spacing w:line="276" w:lineRule="auto"/>
        <w:ind w:left="220" w:right="392"/>
        <w:jc w:val="both"/>
        <w:rPr>
          <w:sz w:val="22"/>
          <w:szCs w:val="20"/>
          <w:lang w:val="fr-FR"/>
        </w:rPr>
      </w:pPr>
      <w:r w:rsidRPr="002B7527">
        <w:rPr>
          <w:sz w:val="22"/>
          <w:szCs w:val="20"/>
          <w:lang w:val="fr-FR"/>
        </w:rPr>
        <w:t>Ce forfait comprend le suivi, la (télé)surveillance et l’adaptation de la thérapie, les prestations exécutées</w:t>
      </w:r>
      <w:r w:rsidRPr="002B7527">
        <w:rPr>
          <w:spacing w:val="-6"/>
          <w:sz w:val="22"/>
          <w:szCs w:val="20"/>
          <w:lang w:val="fr-FR"/>
        </w:rPr>
        <w:t xml:space="preserve"> </w:t>
      </w:r>
      <w:r w:rsidRPr="002B7527">
        <w:rPr>
          <w:sz w:val="22"/>
          <w:szCs w:val="20"/>
          <w:lang w:val="fr-FR"/>
        </w:rPr>
        <w:t>via</w:t>
      </w:r>
      <w:r w:rsidRPr="002B7527">
        <w:rPr>
          <w:spacing w:val="-6"/>
          <w:sz w:val="22"/>
          <w:szCs w:val="20"/>
          <w:lang w:val="fr-FR"/>
        </w:rPr>
        <w:t xml:space="preserve"> </w:t>
      </w:r>
      <w:r w:rsidRPr="002B7527">
        <w:rPr>
          <w:sz w:val="22"/>
          <w:szCs w:val="20"/>
          <w:lang w:val="fr-FR"/>
        </w:rPr>
        <w:t>le</w:t>
      </w:r>
      <w:r w:rsidRPr="002B7527">
        <w:rPr>
          <w:spacing w:val="-6"/>
          <w:sz w:val="22"/>
          <w:szCs w:val="20"/>
          <w:lang w:val="fr-FR"/>
        </w:rPr>
        <w:t xml:space="preserve"> </w:t>
      </w:r>
      <w:r w:rsidRPr="002B7527">
        <w:rPr>
          <w:sz w:val="22"/>
          <w:szCs w:val="20"/>
          <w:lang w:val="fr-FR"/>
        </w:rPr>
        <w:t>système,</w:t>
      </w:r>
      <w:r w:rsidRPr="002B7527">
        <w:rPr>
          <w:spacing w:val="-5"/>
          <w:sz w:val="22"/>
          <w:szCs w:val="20"/>
          <w:lang w:val="fr-FR"/>
        </w:rPr>
        <w:t xml:space="preserve"> </w:t>
      </w:r>
      <w:r w:rsidRPr="002B7527">
        <w:rPr>
          <w:sz w:val="22"/>
          <w:szCs w:val="20"/>
          <w:lang w:val="fr-FR"/>
        </w:rPr>
        <w:t>ainsi</w:t>
      </w:r>
      <w:r w:rsidRPr="002B7527">
        <w:rPr>
          <w:spacing w:val="-10"/>
          <w:sz w:val="22"/>
          <w:szCs w:val="20"/>
          <w:lang w:val="fr-FR"/>
        </w:rPr>
        <w:t xml:space="preserve"> </w:t>
      </w:r>
      <w:r w:rsidRPr="002B7527">
        <w:rPr>
          <w:sz w:val="22"/>
          <w:szCs w:val="20"/>
          <w:lang w:val="fr-FR"/>
        </w:rPr>
        <w:t>que</w:t>
      </w:r>
      <w:r w:rsidRPr="002B7527">
        <w:rPr>
          <w:spacing w:val="-9"/>
          <w:sz w:val="22"/>
          <w:szCs w:val="20"/>
          <w:lang w:val="fr-FR"/>
        </w:rPr>
        <w:t xml:space="preserve"> </w:t>
      </w:r>
      <w:r w:rsidRPr="002B7527">
        <w:rPr>
          <w:sz w:val="22"/>
          <w:szCs w:val="20"/>
          <w:lang w:val="fr-FR"/>
        </w:rPr>
        <w:t>toutes</w:t>
      </w:r>
      <w:r w:rsidRPr="002B7527">
        <w:rPr>
          <w:spacing w:val="-6"/>
          <w:sz w:val="22"/>
          <w:szCs w:val="20"/>
          <w:lang w:val="fr-FR"/>
        </w:rPr>
        <w:t xml:space="preserve"> </w:t>
      </w:r>
      <w:r w:rsidRPr="002B7527">
        <w:rPr>
          <w:sz w:val="22"/>
          <w:szCs w:val="20"/>
          <w:lang w:val="fr-FR"/>
        </w:rPr>
        <w:t>les</w:t>
      </w:r>
      <w:r w:rsidRPr="002B7527">
        <w:rPr>
          <w:spacing w:val="-6"/>
          <w:sz w:val="22"/>
          <w:szCs w:val="20"/>
          <w:lang w:val="fr-FR"/>
        </w:rPr>
        <w:t xml:space="preserve"> </w:t>
      </w:r>
      <w:r w:rsidRPr="002B7527">
        <w:rPr>
          <w:sz w:val="22"/>
          <w:szCs w:val="20"/>
          <w:lang w:val="fr-FR"/>
        </w:rPr>
        <w:t>prestations</w:t>
      </w:r>
      <w:r w:rsidRPr="002B7527">
        <w:rPr>
          <w:spacing w:val="-9"/>
          <w:sz w:val="22"/>
          <w:szCs w:val="20"/>
          <w:lang w:val="fr-FR"/>
        </w:rPr>
        <w:t xml:space="preserve"> </w:t>
      </w:r>
      <w:r w:rsidRPr="002B7527">
        <w:rPr>
          <w:sz w:val="22"/>
          <w:szCs w:val="20"/>
          <w:lang w:val="fr-FR"/>
        </w:rPr>
        <w:t>liées</w:t>
      </w:r>
      <w:r w:rsidRPr="002B7527">
        <w:rPr>
          <w:spacing w:val="-6"/>
          <w:sz w:val="22"/>
          <w:szCs w:val="20"/>
          <w:lang w:val="fr-FR"/>
        </w:rPr>
        <w:t xml:space="preserve"> </w:t>
      </w:r>
      <w:r w:rsidRPr="002B7527">
        <w:rPr>
          <w:sz w:val="22"/>
          <w:szCs w:val="20"/>
          <w:lang w:val="fr-FR"/>
        </w:rPr>
        <w:t>à</w:t>
      </w:r>
      <w:r w:rsidRPr="002B7527">
        <w:rPr>
          <w:spacing w:val="-6"/>
          <w:sz w:val="22"/>
          <w:szCs w:val="20"/>
          <w:lang w:val="fr-FR"/>
        </w:rPr>
        <w:t xml:space="preserve"> </w:t>
      </w:r>
      <w:r w:rsidRPr="002B7527">
        <w:rPr>
          <w:sz w:val="22"/>
          <w:szCs w:val="20"/>
          <w:lang w:val="fr-FR"/>
        </w:rPr>
        <w:t>la</w:t>
      </w:r>
      <w:r w:rsidRPr="002B7527">
        <w:rPr>
          <w:spacing w:val="-6"/>
          <w:sz w:val="22"/>
          <w:szCs w:val="20"/>
          <w:lang w:val="fr-FR"/>
        </w:rPr>
        <w:t xml:space="preserve"> </w:t>
      </w:r>
      <w:r w:rsidRPr="002B7527">
        <w:rPr>
          <w:sz w:val="22"/>
          <w:szCs w:val="20"/>
          <w:lang w:val="fr-FR"/>
        </w:rPr>
        <w:t>rééducation</w:t>
      </w:r>
      <w:r w:rsidRPr="002B7527">
        <w:rPr>
          <w:spacing w:val="-6"/>
          <w:sz w:val="22"/>
          <w:szCs w:val="20"/>
          <w:lang w:val="fr-FR"/>
        </w:rPr>
        <w:t xml:space="preserve"> </w:t>
      </w:r>
      <w:r w:rsidRPr="002B7527">
        <w:rPr>
          <w:sz w:val="22"/>
          <w:szCs w:val="20"/>
          <w:lang w:val="fr-FR"/>
        </w:rPr>
        <w:t>effectuées</w:t>
      </w:r>
      <w:r w:rsidRPr="002B7527">
        <w:rPr>
          <w:spacing w:val="-6"/>
          <w:sz w:val="22"/>
          <w:szCs w:val="20"/>
          <w:lang w:val="fr-FR"/>
        </w:rPr>
        <w:t xml:space="preserve"> </w:t>
      </w:r>
      <w:r w:rsidRPr="002B7527">
        <w:rPr>
          <w:sz w:val="22"/>
          <w:szCs w:val="20"/>
          <w:lang w:val="fr-FR"/>
        </w:rPr>
        <w:t>par</w:t>
      </w:r>
      <w:r w:rsidRPr="002B7527">
        <w:rPr>
          <w:spacing w:val="-5"/>
          <w:sz w:val="22"/>
          <w:szCs w:val="20"/>
          <w:lang w:val="fr-FR"/>
        </w:rPr>
        <w:t xml:space="preserve"> </w:t>
      </w:r>
      <w:r w:rsidRPr="002B7527">
        <w:rPr>
          <w:sz w:val="22"/>
          <w:szCs w:val="20"/>
          <w:lang w:val="fr-FR"/>
        </w:rPr>
        <w:t>le kinésithérapeute tout au long du trajet de soins postopératoires ainsi que le rapport final. Ceci inclut également les séances classiques en présence physique du kinésithérapeute. Pour la prestation 567475, au moins une séance classique en présence physique du kinésithérapeute doit avoir lieu par semaine. Pour les prestations 567490 et 567512, au moins une séance classique en présence physique du kinésithérapeute doit avoir lieu par période de 2</w:t>
      </w:r>
      <w:r w:rsidRPr="002B7527">
        <w:rPr>
          <w:spacing w:val="-24"/>
          <w:sz w:val="22"/>
          <w:szCs w:val="20"/>
          <w:lang w:val="fr-FR"/>
        </w:rPr>
        <w:t xml:space="preserve"> </w:t>
      </w:r>
      <w:r w:rsidRPr="002B7527">
        <w:rPr>
          <w:sz w:val="22"/>
          <w:szCs w:val="20"/>
          <w:lang w:val="fr-FR"/>
        </w:rPr>
        <w:t>semaines.</w:t>
      </w:r>
    </w:p>
    <w:p w14:paraId="1FCA75D0" w14:textId="77777777" w:rsidR="002B7527" w:rsidRPr="002B7527" w:rsidRDefault="002B7527" w:rsidP="002B7527">
      <w:pPr>
        <w:tabs>
          <w:tab w:val="left" w:pos="1116"/>
        </w:tabs>
        <w:spacing w:before="122" w:line="256" w:lineRule="auto"/>
        <w:ind w:left="220" w:right="583"/>
        <w:jc w:val="both"/>
        <w:rPr>
          <w:sz w:val="22"/>
          <w:szCs w:val="20"/>
          <w:lang w:val="fr-FR"/>
        </w:rPr>
      </w:pPr>
    </w:p>
    <w:p w14:paraId="35167F22" w14:textId="77777777" w:rsidR="002B7527" w:rsidRPr="002B7527" w:rsidRDefault="002B7527" w:rsidP="002B7527">
      <w:pPr>
        <w:tabs>
          <w:tab w:val="left" w:pos="1116"/>
        </w:tabs>
        <w:spacing w:before="122" w:line="256" w:lineRule="auto"/>
        <w:ind w:left="220" w:right="583"/>
        <w:jc w:val="both"/>
        <w:rPr>
          <w:sz w:val="22"/>
          <w:szCs w:val="20"/>
          <w:lang w:val="fr-FR"/>
        </w:rPr>
      </w:pPr>
      <w:r w:rsidRPr="002B7527">
        <w:rPr>
          <w:sz w:val="22"/>
          <w:szCs w:val="20"/>
          <w:lang w:val="fr-FR"/>
        </w:rPr>
        <w:lastRenderedPageBreak/>
        <w:t>Les prestations 567475, 567490, 567512, peuvent être attestées 2 fois par le kinésithérapeute choisi par le patient pendant toute la durée du trajet de soins postopératoire.</w:t>
      </w:r>
    </w:p>
    <w:p w14:paraId="3B181BA3" w14:textId="77777777" w:rsidR="002B7527" w:rsidRPr="002B7527" w:rsidRDefault="002B7527" w:rsidP="002B7527">
      <w:pPr>
        <w:tabs>
          <w:tab w:val="left" w:pos="1116"/>
        </w:tabs>
        <w:jc w:val="both"/>
        <w:rPr>
          <w:szCs w:val="20"/>
          <w:lang w:val="fr-FR"/>
        </w:rPr>
      </w:pPr>
    </w:p>
    <w:p w14:paraId="26E8FF5A" w14:textId="77777777" w:rsidR="002B7527" w:rsidRPr="002B7527" w:rsidRDefault="002B7527" w:rsidP="002B7527">
      <w:pPr>
        <w:tabs>
          <w:tab w:val="left" w:pos="1116"/>
        </w:tabs>
        <w:spacing w:before="94"/>
        <w:ind w:left="220" w:right="394"/>
        <w:jc w:val="both"/>
        <w:rPr>
          <w:sz w:val="22"/>
          <w:szCs w:val="20"/>
          <w:lang w:val="fr-FR"/>
        </w:rPr>
      </w:pPr>
      <w:r w:rsidRPr="002B7527">
        <w:rPr>
          <w:sz w:val="22"/>
          <w:szCs w:val="20"/>
          <w:lang w:val="fr-FR"/>
        </w:rPr>
        <w:t xml:space="preserve">Si le patient interrompt le traitement par </w:t>
      </w:r>
      <w:proofErr w:type="spellStart"/>
      <w:r w:rsidRPr="002B7527">
        <w:rPr>
          <w:sz w:val="22"/>
          <w:szCs w:val="20"/>
          <w:lang w:val="fr-FR"/>
        </w:rPr>
        <w:t>télékinésithérapie</w:t>
      </w:r>
      <w:proofErr w:type="spellEnd"/>
      <w:r w:rsidRPr="002B7527">
        <w:rPr>
          <w:sz w:val="22"/>
          <w:szCs w:val="20"/>
          <w:lang w:val="fr-FR"/>
        </w:rPr>
        <w:t xml:space="preserve"> avant la fin des 12 semaines en cas d’arthroplastie du genou, la raison de l’interruption doit être enregistrée.</w:t>
      </w:r>
    </w:p>
    <w:p w14:paraId="5398EFF1" w14:textId="77777777" w:rsidR="002B7527" w:rsidRPr="002B7527" w:rsidRDefault="002B7527" w:rsidP="002B7527">
      <w:pPr>
        <w:tabs>
          <w:tab w:val="left" w:pos="1116"/>
        </w:tabs>
        <w:spacing w:before="94"/>
        <w:ind w:left="220" w:right="394"/>
        <w:jc w:val="both"/>
        <w:rPr>
          <w:sz w:val="22"/>
          <w:szCs w:val="20"/>
          <w:lang w:val="fr-FR"/>
        </w:rPr>
      </w:pPr>
    </w:p>
    <w:p w14:paraId="2D39DEFF" w14:textId="77777777" w:rsidR="002B7527" w:rsidRPr="002B7527" w:rsidRDefault="002B7527" w:rsidP="002B7527">
      <w:pPr>
        <w:tabs>
          <w:tab w:val="left" w:pos="1116"/>
        </w:tabs>
        <w:spacing w:before="8"/>
        <w:jc w:val="both"/>
        <w:rPr>
          <w:sz w:val="20"/>
          <w:szCs w:val="20"/>
          <w:lang w:val="fr-FR"/>
        </w:rPr>
      </w:pPr>
    </w:p>
    <w:p w14:paraId="202CAC70" w14:textId="77777777" w:rsidR="002B7527" w:rsidRPr="002B7527" w:rsidRDefault="002B7527" w:rsidP="002B7527">
      <w:pPr>
        <w:widowControl w:val="0"/>
        <w:numPr>
          <w:ilvl w:val="0"/>
          <w:numId w:val="30"/>
        </w:numPr>
        <w:tabs>
          <w:tab w:val="left" w:pos="941"/>
        </w:tabs>
        <w:autoSpaceDE w:val="0"/>
        <w:autoSpaceDN w:val="0"/>
        <w:ind w:left="578" w:right="396" w:hanging="358"/>
        <w:outlineLvl w:val="0"/>
        <w:rPr>
          <w:b/>
          <w:snapToGrid w:val="0"/>
          <w:sz w:val="22"/>
          <w:szCs w:val="22"/>
          <w:u w:val="thick"/>
          <w:lang w:val="fr-FR"/>
        </w:rPr>
      </w:pPr>
      <w:r w:rsidRPr="002B7527">
        <w:rPr>
          <w:b/>
          <w:snapToGrid w:val="0"/>
          <w:sz w:val="22"/>
          <w:szCs w:val="22"/>
          <w:u w:val="thick"/>
          <w:lang w:val="fr-FR"/>
        </w:rPr>
        <w:t>Revalidation avec le soutien de l’application mobile sans nombre minimum défini de séances classiques régulières de kinésithérapie avec présence</w:t>
      </w:r>
      <w:r w:rsidRPr="002B7527">
        <w:rPr>
          <w:b/>
          <w:snapToGrid w:val="0"/>
          <w:spacing w:val="-10"/>
          <w:sz w:val="22"/>
          <w:szCs w:val="22"/>
          <w:u w:val="thick"/>
          <w:lang w:val="fr-FR"/>
        </w:rPr>
        <w:t xml:space="preserve"> </w:t>
      </w:r>
      <w:r w:rsidRPr="002B7527">
        <w:rPr>
          <w:b/>
          <w:snapToGrid w:val="0"/>
          <w:sz w:val="22"/>
          <w:szCs w:val="22"/>
          <w:u w:val="thick"/>
          <w:lang w:val="fr-FR"/>
        </w:rPr>
        <w:t>physique</w:t>
      </w:r>
    </w:p>
    <w:p w14:paraId="6CE00952" w14:textId="77777777" w:rsidR="002B7527" w:rsidRPr="002B7527" w:rsidRDefault="002B7527" w:rsidP="002B7527">
      <w:pPr>
        <w:rPr>
          <w:rFonts w:ascii="Times New Roman" w:hAnsi="Times New Roman"/>
          <w:sz w:val="20"/>
          <w:szCs w:val="20"/>
          <w:lang w:val="fr-FR"/>
        </w:rPr>
      </w:pPr>
    </w:p>
    <w:p w14:paraId="69D27750" w14:textId="77777777" w:rsidR="002B7527" w:rsidRPr="002B7527" w:rsidRDefault="002B7527" w:rsidP="002B7527">
      <w:pPr>
        <w:tabs>
          <w:tab w:val="left" w:pos="1116"/>
        </w:tabs>
        <w:spacing w:before="10"/>
        <w:jc w:val="both"/>
        <w:rPr>
          <w:b/>
          <w:sz w:val="10"/>
          <w:szCs w:val="20"/>
          <w:lang w:val="fr-FR"/>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469"/>
        <w:gridCol w:w="1278"/>
        <w:gridCol w:w="1419"/>
      </w:tblGrid>
      <w:tr w:rsidR="002B7527" w:rsidRPr="002B7527" w14:paraId="4D571F16" w14:textId="77777777" w:rsidTr="00A41777">
        <w:trPr>
          <w:trHeight w:val="565"/>
        </w:trPr>
        <w:tc>
          <w:tcPr>
            <w:tcW w:w="1186" w:type="dxa"/>
          </w:tcPr>
          <w:p w14:paraId="4A3820E3" w14:textId="77777777" w:rsidR="002B7527" w:rsidRPr="002B7527" w:rsidRDefault="002B7527" w:rsidP="002B7527">
            <w:pPr>
              <w:ind w:left="720"/>
              <w:contextualSpacing/>
              <w:rPr>
                <w:rFonts w:asciiTheme="minorHAnsi" w:cs="Arial"/>
                <w:sz w:val="22"/>
                <w:szCs w:val="22"/>
                <w:lang w:val="fr-FR" w:eastAsia="fr-FR" w:bidi="fr-FR"/>
              </w:rPr>
            </w:pPr>
          </w:p>
        </w:tc>
        <w:tc>
          <w:tcPr>
            <w:tcW w:w="4151" w:type="dxa"/>
          </w:tcPr>
          <w:p w14:paraId="665282B9" w14:textId="77777777" w:rsidR="002B7527" w:rsidRPr="002B7527" w:rsidRDefault="002B7527" w:rsidP="002B7527">
            <w:pPr>
              <w:ind w:left="720"/>
              <w:contextualSpacing/>
              <w:rPr>
                <w:rFonts w:asciiTheme="minorHAnsi" w:cs="Arial"/>
                <w:sz w:val="22"/>
                <w:szCs w:val="22"/>
                <w:lang w:val="fr-FR" w:eastAsia="fr-FR" w:bidi="fr-FR"/>
              </w:rPr>
            </w:pPr>
          </w:p>
        </w:tc>
        <w:tc>
          <w:tcPr>
            <w:tcW w:w="1469" w:type="dxa"/>
          </w:tcPr>
          <w:p w14:paraId="066DE062" w14:textId="77777777" w:rsidR="002B7527" w:rsidRPr="002B7527" w:rsidRDefault="002B7527" w:rsidP="002B7527">
            <w:pPr>
              <w:ind w:left="720"/>
              <w:contextualSpacing/>
              <w:rPr>
                <w:rFonts w:asciiTheme="minorHAnsi" w:cs="Arial"/>
                <w:sz w:val="22"/>
                <w:szCs w:val="22"/>
                <w:lang w:val="fr-FR" w:eastAsia="fr-FR" w:bidi="fr-FR"/>
              </w:rPr>
            </w:pPr>
          </w:p>
        </w:tc>
        <w:tc>
          <w:tcPr>
            <w:tcW w:w="2697" w:type="dxa"/>
            <w:gridSpan w:val="2"/>
          </w:tcPr>
          <w:p w14:paraId="4045B5AA" w14:textId="77777777" w:rsidR="002B7527" w:rsidRPr="002B7527" w:rsidRDefault="002B7527" w:rsidP="002B7527">
            <w:pPr>
              <w:spacing w:before="153"/>
              <w:ind w:left="483"/>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29F3A2A0" w14:textId="77777777" w:rsidTr="00A41777">
        <w:trPr>
          <w:trHeight w:val="568"/>
        </w:trPr>
        <w:tc>
          <w:tcPr>
            <w:tcW w:w="1186" w:type="dxa"/>
          </w:tcPr>
          <w:p w14:paraId="22507126" w14:textId="77777777" w:rsidR="002B7527" w:rsidRPr="002B7527" w:rsidRDefault="002B7527" w:rsidP="002B7527">
            <w:pPr>
              <w:spacing w:before="9"/>
              <w:ind w:left="138" w:right="130"/>
              <w:contextualSpacing/>
              <w:jc w:val="center"/>
              <w:rPr>
                <w:rFonts w:cs="Arial"/>
                <w:b/>
                <w:sz w:val="22"/>
                <w:szCs w:val="22"/>
                <w:lang w:val="fr-FR" w:eastAsia="fr-FR" w:bidi="fr-FR"/>
              </w:rPr>
            </w:pPr>
            <w:r w:rsidRPr="002B7527">
              <w:rPr>
                <w:rFonts w:cs="Arial"/>
                <w:b/>
                <w:sz w:val="22"/>
                <w:szCs w:val="22"/>
                <w:lang w:val="fr-FR" w:eastAsia="fr-FR" w:bidi="fr-FR"/>
              </w:rPr>
              <w:t>Pseudo-</w:t>
            </w:r>
          </w:p>
          <w:p w14:paraId="031196B3" w14:textId="77777777" w:rsidR="002B7527" w:rsidRPr="002B7527" w:rsidRDefault="002B7527" w:rsidP="002B7527">
            <w:pPr>
              <w:spacing w:before="21"/>
              <w:ind w:left="138" w:right="129"/>
              <w:contextualSpacing/>
              <w:jc w:val="center"/>
              <w:rPr>
                <w:rFonts w:cs="Arial"/>
                <w:b/>
                <w:sz w:val="22"/>
                <w:szCs w:val="22"/>
                <w:lang w:val="fr-FR" w:eastAsia="fr-FR" w:bidi="fr-FR"/>
              </w:rPr>
            </w:pPr>
            <w:r w:rsidRPr="002B7527">
              <w:rPr>
                <w:rFonts w:cs="Arial"/>
                <w:b/>
                <w:sz w:val="22"/>
                <w:szCs w:val="22"/>
                <w:lang w:val="fr-FR" w:eastAsia="fr-FR" w:bidi="fr-FR"/>
              </w:rPr>
              <w:t>code</w:t>
            </w:r>
          </w:p>
        </w:tc>
        <w:tc>
          <w:tcPr>
            <w:tcW w:w="4151" w:type="dxa"/>
          </w:tcPr>
          <w:p w14:paraId="54CF06FA" w14:textId="77777777" w:rsidR="002B7527" w:rsidRPr="002B7527" w:rsidRDefault="002B7527" w:rsidP="002B7527">
            <w:pPr>
              <w:spacing w:before="146"/>
              <w:ind w:left="1706" w:right="1698"/>
              <w:contextualSpacing/>
              <w:jc w:val="center"/>
              <w:rPr>
                <w:rFonts w:cs="Arial"/>
                <w:b/>
                <w:sz w:val="22"/>
                <w:szCs w:val="22"/>
                <w:lang w:val="fr-FR" w:eastAsia="fr-FR" w:bidi="fr-FR"/>
              </w:rPr>
            </w:pPr>
            <w:r w:rsidRPr="002B7527">
              <w:rPr>
                <w:rFonts w:cs="Arial"/>
                <w:b/>
                <w:sz w:val="22"/>
                <w:szCs w:val="22"/>
                <w:lang w:val="fr-FR" w:eastAsia="fr-FR" w:bidi="fr-FR"/>
              </w:rPr>
              <w:t>Libellé</w:t>
            </w:r>
          </w:p>
        </w:tc>
        <w:tc>
          <w:tcPr>
            <w:tcW w:w="1469" w:type="dxa"/>
          </w:tcPr>
          <w:p w14:paraId="254B7646" w14:textId="77777777" w:rsidR="002B7527" w:rsidRPr="002B7527" w:rsidRDefault="002B7527" w:rsidP="002B7527">
            <w:pPr>
              <w:spacing w:before="146"/>
              <w:ind w:left="170" w:right="166"/>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278" w:type="dxa"/>
          </w:tcPr>
          <w:p w14:paraId="5B05108D" w14:textId="77777777" w:rsidR="002B7527" w:rsidRPr="002B7527" w:rsidRDefault="002B7527" w:rsidP="002B7527">
            <w:pPr>
              <w:spacing w:before="153"/>
              <w:ind w:left="137" w:right="134"/>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419" w:type="dxa"/>
          </w:tcPr>
          <w:p w14:paraId="6C58E91B" w14:textId="77777777" w:rsidR="002B7527" w:rsidRPr="002B7527" w:rsidRDefault="002B7527" w:rsidP="002B7527">
            <w:pPr>
              <w:spacing w:before="153"/>
              <w:ind w:left="143" w:right="143"/>
              <w:contextualSpacing/>
              <w:jc w:val="center"/>
              <w:rPr>
                <w:rFonts w:cs="Arial"/>
                <w:b/>
                <w:sz w:val="22"/>
                <w:szCs w:val="22"/>
                <w:lang w:val="fr-FR" w:eastAsia="fr-FR" w:bidi="fr-FR"/>
              </w:rPr>
            </w:pPr>
            <w:r w:rsidRPr="002B7527">
              <w:rPr>
                <w:rFonts w:cs="Arial"/>
                <w:b/>
                <w:sz w:val="22"/>
                <w:szCs w:val="22"/>
                <w:lang w:val="fr-FR" w:eastAsia="fr-FR" w:bidi="fr-FR"/>
              </w:rPr>
              <w:t>RNP</w:t>
            </w:r>
          </w:p>
        </w:tc>
      </w:tr>
      <w:tr w:rsidR="002B7527" w:rsidRPr="002B7527" w14:paraId="030CAC65" w14:textId="77777777" w:rsidTr="00A41777">
        <w:trPr>
          <w:trHeight w:val="2037"/>
        </w:trPr>
        <w:tc>
          <w:tcPr>
            <w:tcW w:w="1186" w:type="dxa"/>
          </w:tcPr>
          <w:p w14:paraId="02B2AAAC" w14:textId="77777777" w:rsidR="002B7527" w:rsidRPr="002B7527" w:rsidRDefault="002B7527" w:rsidP="002B7527">
            <w:pPr>
              <w:ind w:left="720"/>
              <w:contextualSpacing/>
              <w:rPr>
                <w:rFonts w:cs="Arial"/>
                <w:b/>
                <w:szCs w:val="22"/>
                <w:lang w:val="fr-FR" w:eastAsia="fr-FR" w:bidi="fr-FR"/>
              </w:rPr>
            </w:pPr>
          </w:p>
          <w:p w14:paraId="1B4A3418" w14:textId="77777777" w:rsidR="002B7527" w:rsidRPr="002B7527" w:rsidRDefault="002B7527" w:rsidP="002B7527">
            <w:pPr>
              <w:ind w:left="720"/>
              <w:contextualSpacing/>
              <w:rPr>
                <w:rFonts w:cs="Arial"/>
                <w:b/>
                <w:szCs w:val="22"/>
                <w:lang w:val="fr-FR" w:eastAsia="fr-FR" w:bidi="fr-FR"/>
              </w:rPr>
            </w:pPr>
          </w:p>
          <w:p w14:paraId="08BD4BA0" w14:textId="77777777" w:rsidR="002B7527" w:rsidRPr="002B7527" w:rsidRDefault="002B7527" w:rsidP="002B7527">
            <w:pPr>
              <w:spacing w:before="6"/>
              <w:ind w:left="720"/>
              <w:contextualSpacing/>
              <w:rPr>
                <w:rFonts w:cs="Arial"/>
                <w:b/>
                <w:sz w:val="27"/>
                <w:szCs w:val="22"/>
                <w:lang w:val="fr-FR" w:eastAsia="fr-FR" w:bidi="fr-FR"/>
              </w:rPr>
            </w:pPr>
          </w:p>
          <w:p w14:paraId="610AE781" w14:textId="77777777" w:rsidR="002B7527" w:rsidRPr="002B7527" w:rsidRDefault="002B7527" w:rsidP="002B7527">
            <w:pPr>
              <w:spacing w:before="1"/>
              <w:ind w:left="107"/>
              <w:contextualSpacing/>
              <w:rPr>
                <w:rFonts w:cs="Arial"/>
                <w:b/>
                <w:sz w:val="22"/>
                <w:szCs w:val="22"/>
                <w:lang w:val="fr-FR" w:eastAsia="fr-FR" w:bidi="fr-FR"/>
              </w:rPr>
            </w:pPr>
            <w:r w:rsidRPr="002B7527">
              <w:rPr>
                <w:rFonts w:cs="Arial"/>
                <w:b/>
                <w:sz w:val="22"/>
                <w:szCs w:val="22"/>
                <w:lang w:val="fr-FR" w:eastAsia="fr-FR" w:bidi="fr-FR"/>
              </w:rPr>
              <w:t>567534</w:t>
            </w:r>
          </w:p>
        </w:tc>
        <w:tc>
          <w:tcPr>
            <w:tcW w:w="4151" w:type="dxa"/>
          </w:tcPr>
          <w:p w14:paraId="7A602A68" w14:textId="77777777" w:rsidR="002B7527" w:rsidRPr="002B7527" w:rsidRDefault="002B7527" w:rsidP="002B7527">
            <w:pPr>
              <w:tabs>
                <w:tab w:val="left" w:pos="1817"/>
                <w:tab w:val="left" w:pos="1974"/>
                <w:tab w:val="left" w:pos="3343"/>
                <w:tab w:val="left" w:pos="3492"/>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 xml:space="preserve">l’hospitalisation pour une arthroplastie primaire du genou endéans les </w:t>
            </w:r>
            <w:r w:rsidRPr="002B7527">
              <w:rPr>
                <w:rFonts w:cs="Arial"/>
                <w:spacing w:val="-11"/>
                <w:sz w:val="22"/>
                <w:szCs w:val="22"/>
                <w:lang w:val="fr-FR" w:eastAsia="fr-FR" w:bidi="fr-FR"/>
              </w:rPr>
              <w:t xml:space="preserve">4 </w:t>
            </w:r>
            <w:r w:rsidRPr="002B7527">
              <w:rPr>
                <w:rFonts w:cs="Arial"/>
                <w:sz w:val="22"/>
                <w:szCs w:val="22"/>
                <w:lang w:val="fr-FR" w:eastAsia="fr-FR" w:bidi="fr-FR"/>
              </w:rPr>
              <w:t>premières</w:t>
            </w:r>
            <w:r w:rsidRPr="002B7527">
              <w:rPr>
                <w:rFonts w:cs="Arial"/>
                <w:sz w:val="22"/>
                <w:szCs w:val="22"/>
                <w:lang w:val="fr-FR" w:eastAsia="fr-FR" w:bidi="fr-FR"/>
              </w:rPr>
              <w:tab/>
              <w:t>semaines</w:t>
            </w:r>
            <w:r w:rsidRPr="002B7527">
              <w:rPr>
                <w:rFonts w:cs="Arial"/>
                <w:sz w:val="22"/>
                <w:szCs w:val="22"/>
                <w:lang w:val="fr-FR" w:eastAsia="fr-FR" w:bidi="fr-FR"/>
              </w:rPr>
              <w:tab/>
            </w:r>
            <w:r w:rsidRPr="002B7527">
              <w:rPr>
                <w:rFonts w:cs="Arial"/>
                <w:sz w:val="22"/>
                <w:szCs w:val="22"/>
                <w:lang w:val="fr-FR" w:eastAsia="fr-FR" w:bidi="fr-FR"/>
              </w:rPr>
              <w:tab/>
            </w:r>
            <w:r w:rsidRPr="002B7527">
              <w:rPr>
                <w:rFonts w:cs="Arial"/>
                <w:spacing w:val="-5"/>
                <w:sz w:val="22"/>
                <w:szCs w:val="22"/>
                <w:lang w:val="fr-FR" w:eastAsia="fr-FR" w:bidi="fr-FR"/>
              </w:rPr>
              <w:t xml:space="preserve">après </w:t>
            </w:r>
            <w:r w:rsidRPr="002B7527">
              <w:rPr>
                <w:rFonts w:cs="Arial"/>
                <w:sz w:val="22"/>
                <w:szCs w:val="22"/>
                <w:lang w:val="fr-FR" w:eastAsia="fr-FR" w:bidi="fr-FR"/>
              </w:rPr>
              <w:t>l’hospitalisation, par période de</w:t>
            </w:r>
            <w:r w:rsidRPr="002B7527">
              <w:rPr>
                <w:rFonts w:cs="Arial"/>
                <w:spacing w:val="30"/>
                <w:sz w:val="22"/>
                <w:szCs w:val="22"/>
                <w:lang w:val="fr-FR" w:eastAsia="fr-FR" w:bidi="fr-FR"/>
              </w:rPr>
              <w:t xml:space="preserve"> </w:t>
            </w:r>
            <w:r w:rsidRPr="002B7527">
              <w:rPr>
                <w:rFonts w:cs="Arial"/>
                <w:sz w:val="22"/>
                <w:szCs w:val="22"/>
                <w:lang w:val="fr-FR" w:eastAsia="fr-FR" w:bidi="fr-FR"/>
              </w:rPr>
              <w:t>2</w:t>
            </w:r>
          </w:p>
          <w:p w14:paraId="5647E339" w14:textId="77777777" w:rsidR="002B7527" w:rsidRPr="002B7527" w:rsidRDefault="002B7527" w:rsidP="002B7527">
            <w:pPr>
              <w:ind w:left="107"/>
              <w:contextualSpacing/>
              <w:rPr>
                <w:rFonts w:cs="Arial"/>
                <w:sz w:val="22"/>
                <w:szCs w:val="22"/>
                <w:lang w:val="fr-FR" w:eastAsia="fr-FR" w:bidi="fr-FR"/>
              </w:rPr>
            </w:pPr>
            <w:r w:rsidRPr="002B7527">
              <w:rPr>
                <w:rFonts w:cs="Arial"/>
                <w:sz w:val="22"/>
                <w:szCs w:val="22"/>
                <w:lang w:val="fr-FR" w:eastAsia="fr-FR" w:bidi="fr-FR"/>
              </w:rPr>
              <w:t>Semaines</w:t>
            </w:r>
          </w:p>
        </w:tc>
        <w:tc>
          <w:tcPr>
            <w:tcW w:w="1469" w:type="dxa"/>
          </w:tcPr>
          <w:p w14:paraId="1EE4DCE6" w14:textId="77777777" w:rsidR="002B7527" w:rsidRPr="002B7527" w:rsidRDefault="002B7527" w:rsidP="002B7527">
            <w:pPr>
              <w:ind w:left="720"/>
              <w:contextualSpacing/>
              <w:rPr>
                <w:rFonts w:cs="Arial"/>
                <w:b/>
                <w:szCs w:val="22"/>
                <w:lang w:val="fr-FR" w:eastAsia="fr-FR" w:bidi="fr-FR"/>
              </w:rPr>
            </w:pPr>
          </w:p>
          <w:p w14:paraId="4CFB1934" w14:textId="77777777" w:rsidR="002B7527" w:rsidRPr="002B7527" w:rsidRDefault="002B7527" w:rsidP="002B7527">
            <w:pPr>
              <w:ind w:left="720"/>
              <w:contextualSpacing/>
              <w:rPr>
                <w:rFonts w:cs="Arial"/>
                <w:b/>
                <w:szCs w:val="22"/>
                <w:lang w:val="fr-FR" w:eastAsia="fr-FR" w:bidi="fr-FR"/>
              </w:rPr>
            </w:pPr>
          </w:p>
          <w:p w14:paraId="5802BBD4" w14:textId="77777777" w:rsidR="002B7527" w:rsidRPr="002B7527" w:rsidRDefault="002B7527" w:rsidP="002B7527">
            <w:pPr>
              <w:spacing w:before="9"/>
              <w:ind w:left="720"/>
              <w:contextualSpacing/>
              <w:rPr>
                <w:rFonts w:cs="Arial"/>
                <w:b/>
                <w:sz w:val="27"/>
                <w:szCs w:val="22"/>
                <w:lang w:val="fr-FR" w:eastAsia="fr-FR" w:bidi="fr-FR"/>
              </w:rPr>
            </w:pPr>
          </w:p>
          <w:p w14:paraId="7BEC88FB" w14:textId="77777777" w:rsidR="002B7527" w:rsidRPr="002B7527" w:rsidRDefault="002B7527" w:rsidP="002B7527">
            <w:pPr>
              <w:ind w:left="174" w:right="166"/>
              <w:contextualSpacing/>
              <w:jc w:val="center"/>
              <w:rPr>
                <w:rFonts w:cs="Arial"/>
                <w:sz w:val="22"/>
                <w:szCs w:val="22"/>
                <w:lang w:val="fr-FR" w:eastAsia="fr-FR" w:bidi="fr-FR"/>
              </w:rPr>
            </w:pPr>
            <w:r w:rsidRPr="002B7527">
              <w:rPr>
                <w:rFonts w:cs="Arial"/>
                <w:sz w:val="22"/>
                <w:szCs w:val="22"/>
                <w:lang w:val="fr-FR" w:eastAsia="fr-FR" w:bidi="fr-FR"/>
              </w:rPr>
              <w:t>100 EUR</w:t>
            </w:r>
          </w:p>
        </w:tc>
        <w:tc>
          <w:tcPr>
            <w:tcW w:w="1278" w:type="dxa"/>
          </w:tcPr>
          <w:p w14:paraId="3C5004A3" w14:textId="77777777" w:rsidR="002B7527" w:rsidRPr="002B7527" w:rsidRDefault="002B7527" w:rsidP="002B7527">
            <w:pPr>
              <w:ind w:left="720"/>
              <w:contextualSpacing/>
              <w:rPr>
                <w:rFonts w:cs="Arial"/>
                <w:b/>
                <w:szCs w:val="22"/>
                <w:lang w:val="fr-FR" w:eastAsia="fr-FR" w:bidi="fr-FR"/>
              </w:rPr>
            </w:pPr>
          </w:p>
          <w:p w14:paraId="64CEBA01" w14:textId="77777777" w:rsidR="002B7527" w:rsidRPr="002B7527" w:rsidRDefault="002B7527" w:rsidP="002B7527">
            <w:pPr>
              <w:ind w:left="720"/>
              <w:contextualSpacing/>
              <w:rPr>
                <w:rFonts w:cs="Arial"/>
                <w:b/>
                <w:szCs w:val="22"/>
                <w:lang w:val="fr-FR" w:eastAsia="fr-FR" w:bidi="fr-FR"/>
              </w:rPr>
            </w:pPr>
          </w:p>
          <w:p w14:paraId="69C29B91" w14:textId="77777777" w:rsidR="002B7527" w:rsidRPr="002B7527" w:rsidRDefault="002B7527" w:rsidP="002B7527">
            <w:pPr>
              <w:spacing w:before="9"/>
              <w:ind w:left="720"/>
              <w:contextualSpacing/>
              <w:rPr>
                <w:rFonts w:cs="Arial"/>
                <w:b/>
                <w:sz w:val="27"/>
                <w:szCs w:val="22"/>
                <w:lang w:val="fr-FR" w:eastAsia="fr-FR" w:bidi="fr-FR"/>
              </w:rPr>
            </w:pPr>
          </w:p>
          <w:p w14:paraId="69D6F665" w14:textId="77777777" w:rsidR="002B7527" w:rsidRPr="002B7527" w:rsidRDefault="002B7527" w:rsidP="002B7527">
            <w:pPr>
              <w:ind w:left="140" w:right="134"/>
              <w:contextualSpacing/>
              <w:jc w:val="center"/>
              <w:rPr>
                <w:rFonts w:cs="Arial"/>
                <w:sz w:val="22"/>
                <w:szCs w:val="22"/>
                <w:lang w:val="fr-FR" w:eastAsia="fr-FR" w:bidi="fr-FR"/>
              </w:rPr>
            </w:pPr>
            <w:r w:rsidRPr="002B7527">
              <w:rPr>
                <w:rFonts w:cs="Arial"/>
                <w:sz w:val="22"/>
                <w:szCs w:val="22"/>
                <w:lang w:val="fr-FR" w:eastAsia="fr-FR" w:bidi="fr-FR"/>
              </w:rPr>
              <w:t>6,40 EUR</w:t>
            </w:r>
          </w:p>
        </w:tc>
        <w:tc>
          <w:tcPr>
            <w:tcW w:w="1419" w:type="dxa"/>
          </w:tcPr>
          <w:p w14:paraId="76B77008" w14:textId="77777777" w:rsidR="002B7527" w:rsidRPr="002B7527" w:rsidRDefault="002B7527" w:rsidP="002B7527">
            <w:pPr>
              <w:ind w:left="720"/>
              <w:contextualSpacing/>
              <w:rPr>
                <w:rFonts w:cs="Arial"/>
                <w:b/>
                <w:szCs w:val="22"/>
                <w:lang w:val="fr-FR" w:eastAsia="fr-FR" w:bidi="fr-FR"/>
              </w:rPr>
            </w:pPr>
          </w:p>
          <w:p w14:paraId="7651DFF5" w14:textId="77777777" w:rsidR="002B7527" w:rsidRPr="002B7527" w:rsidRDefault="002B7527" w:rsidP="002B7527">
            <w:pPr>
              <w:ind w:left="720"/>
              <w:contextualSpacing/>
              <w:rPr>
                <w:rFonts w:cs="Arial"/>
                <w:b/>
                <w:szCs w:val="22"/>
                <w:lang w:val="fr-FR" w:eastAsia="fr-FR" w:bidi="fr-FR"/>
              </w:rPr>
            </w:pPr>
          </w:p>
          <w:p w14:paraId="3E09C05A" w14:textId="77777777" w:rsidR="002B7527" w:rsidRPr="002B7527" w:rsidRDefault="002B7527" w:rsidP="002B7527">
            <w:pPr>
              <w:spacing w:before="9"/>
              <w:ind w:left="720"/>
              <w:contextualSpacing/>
              <w:rPr>
                <w:rFonts w:cs="Arial"/>
                <w:b/>
                <w:sz w:val="27"/>
                <w:szCs w:val="22"/>
                <w:lang w:val="fr-FR" w:eastAsia="fr-FR" w:bidi="fr-FR"/>
              </w:rPr>
            </w:pPr>
          </w:p>
          <w:p w14:paraId="17250A66" w14:textId="77777777" w:rsidR="002B7527" w:rsidRPr="002B7527" w:rsidRDefault="002B7527" w:rsidP="002B7527">
            <w:pPr>
              <w:ind w:left="149" w:right="143"/>
              <w:contextualSpacing/>
              <w:jc w:val="center"/>
              <w:rPr>
                <w:rFonts w:cs="Arial"/>
                <w:sz w:val="22"/>
                <w:szCs w:val="22"/>
                <w:lang w:val="fr-FR" w:eastAsia="fr-FR" w:bidi="fr-FR"/>
              </w:rPr>
            </w:pPr>
            <w:r w:rsidRPr="002B7527">
              <w:rPr>
                <w:rFonts w:cs="Arial"/>
                <w:sz w:val="22"/>
                <w:szCs w:val="22"/>
                <w:lang w:val="fr-FR" w:eastAsia="fr-FR" w:bidi="fr-FR"/>
              </w:rPr>
              <w:t>17,60 EUR</w:t>
            </w:r>
          </w:p>
        </w:tc>
      </w:tr>
      <w:tr w:rsidR="002B7527" w:rsidRPr="002B7527" w14:paraId="67C6F0CA" w14:textId="77777777" w:rsidTr="00A41777">
        <w:trPr>
          <w:trHeight w:val="2035"/>
        </w:trPr>
        <w:tc>
          <w:tcPr>
            <w:tcW w:w="1186" w:type="dxa"/>
          </w:tcPr>
          <w:p w14:paraId="183E6128" w14:textId="77777777" w:rsidR="002B7527" w:rsidRPr="002B7527" w:rsidRDefault="002B7527" w:rsidP="002B7527">
            <w:pPr>
              <w:ind w:left="720"/>
              <w:contextualSpacing/>
              <w:rPr>
                <w:rFonts w:cs="Arial"/>
                <w:b/>
                <w:szCs w:val="22"/>
                <w:lang w:val="fr-FR" w:eastAsia="fr-FR" w:bidi="fr-FR"/>
              </w:rPr>
            </w:pPr>
          </w:p>
          <w:p w14:paraId="2C21F36E" w14:textId="77777777" w:rsidR="002B7527" w:rsidRPr="002B7527" w:rsidRDefault="002B7527" w:rsidP="002B7527">
            <w:pPr>
              <w:ind w:left="720"/>
              <w:contextualSpacing/>
              <w:rPr>
                <w:rFonts w:cs="Arial"/>
                <w:b/>
                <w:szCs w:val="22"/>
                <w:lang w:val="fr-FR" w:eastAsia="fr-FR" w:bidi="fr-FR"/>
              </w:rPr>
            </w:pPr>
          </w:p>
          <w:p w14:paraId="2D84A0C6" w14:textId="77777777" w:rsidR="002B7527" w:rsidRPr="002B7527" w:rsidRDefault="002B7527" w:rsidP="002B7527">
            <w:pPr>
              <w:spacing w:before="3"/>
              <w:ind w:left="720"/>
              <w:contextualSpacing/>
              <w:rPr>
                <w:rFonts w:cs="Arial"/>
                <w:b/>
                <w:sz w:val="27"/>
                <w:szCs w:val="22"/>
                <w:lang w:val="fr-FR" w:eastAsia="fr-FR" w:bidi="fr-FR"/>
              </w:rPr>
            </w:pPr>
          </w:p>
          <w:p w14:paraId="54188F4A" w14:textId="77777777" w:rsidR="002B7527" w:rsidRPr="002B7527" w:rsidRDefault="002B7527" w:rsidP="002B7527">
            <w:pPr>
              <w:spacing w:before="1"/>
              <w:ind w:left="107"/>
              <w:contextualSpacing/>
              <w:rPr>
                <w:rFonts w:cs="Arial"/>
                <w:b/>
                <w:sz w:val="22"/>
                <w:szCs w:val="22"/>
                <w:lang w:val="fr-FR" w:eastAsia="fr-FR" w:bidi="fr-FR"/>
              </w:rPr>
            </w:pPr>
            <w:r w:rsidRPr="002B7527">
              <w:rPr>
                <w:rFonts w:cs="Arial"/>
                <w:b/>
                <w:sz w:val="22"/>
                <w:szCs w:val="22"/>
                <w:lang w:val="fr-FR" w:eastAsia="fr-FR" w:bidi="fr-FR"/>
              </w:rPr>
              <w:t>567556</w:t>
            </w:r>
          </w:p>
        </w:tc>
        <w:tc>
          <w:tcPr>
            <w:tcW w:w="4151" w:type="dxa"/>
          </w:tcPr>
          <w:p w14:paraId="4D3DEF09" w14:textId="77777777" w:rsidR="002B7527" w:rsidRPr="002B7527" w:rsidRDefault="002B7527" w:rsidP="002B7527">
            <w:pPr>
              <w:tabs>
                <w:tab w:val="left" w:pos="1974"/>
                <w:tab w:val="left" w:pos="3343"/>
              </w:tabs>
              <w:spacing w:line="276" w:lineRule="auto"/>
              <w:ind w:left="107" w:right="94"/>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t>suivant l’hospitalisation pour une arthroplastie primaire du genou à partir de la 5ième semaine après l’hospitalisation, par période de 2</w:t>
            </w:r>
            <w:r w:rsidRPr="002B7527">
              <w:rPr>
                <w:rFonts w:cs="Arial"/>
                <w:spacing w:val="-3"/>
                <w:sz w:val="22"/>
                <w:szCs w:val="22"/>
                <w:lang w:val="fr-FR" w:eastAsia="fr-FR" w:bidi="fr-FR"/>
              </w:rPr>
              <w:t xml:space="preserve"> </w:t>
            </w:r>
            <w:r w:rsidRPr="002B7527">
              <w:rPr>
                <w:rFonts w:cs="Arial"/>
                <w:sz w:val="22"/>
                <w:szCs w:val="22"/>
                <w:lang w:val="fr-FR" w:eastAsia="fr-FR" w:bidi="fr-FR"/>
              </w:rPr>
              <w:t>semaines</w:t>
            </w:r>
          </w:p>
        </w:tc>
        <w:tc>
          <w:tcPr>
            <w:tcW w:w="1469" w:type="dxa"/>
          </w:tcPr>
          <w:p w14:paraId="5C080E59" w14:textId="77777777" w:rsidR="002B7527" w:rsidRPr="002B7527" w:rsidRDefault="002B7527" w:rsidP="002B7527">
            <w:pPr>
              <w:ind w:left="720"/>
              <w:contextualSpacing/>
              <w:rPr>
                <w:rFonts w:cs="Arial"/>
                <w:b/>
                <w:szCs w:val="22"/>
                <w:lang w:val="fr-FR" w:eastAsia="fr-FR" w:bidi="fr-FR"/>
              </w:rPr>
            </w:pPr>
          </w:p>
          <w:p w14:paraId="3C1B639E" w14:textId="77777777" w:rsidR="002B7527" w:rsidRPr="002B7527" w:rsidRDefault="002B7527" w:rsidP="002B7527">
            <w:pPr>
              <w:ind w:left="720"/>
              <w:contextualSpacing/>
              <w:rPr>
                <w:rFonts w:cs="Arial"/>
                <w:b/>
                <w:szCs w:val="22"/>
                <w:lang w:val="fr-FR" w:eastAsia="fr-FR" w:bidi="fr-FR"/>
              </w:rPr>
            </w:pPr>
          </w:p>
          <w:p w14:paraId="01C984D6" w14:textId="77777777" w:rsidR="002B7527" w:rsidRPr="002B7527" w:rsidRDefault="002B7527" w:rsidP="002B7527">
            <w:pPr>
              <w:spacing w:before="6"/>
              <w:ind w:left="720"/>
              <w:contextualSpacing/>
              <w:rPr>
                <w:rFonts w:cs="Arial"/>
                <w:b/>
                <w:sz w:val="27"/>
                <w:szCs w:val="22"/>
                <w:lang w:val="fr-FR" w:eastAsia="fr-FR" w:bidi="fr-FR"/>
              </w:rPr>
            </w:pPr>
          </w:p>
          <w:p w14:paraId="2AF9B074" w14:textId="77777777" w:rsidR="002B7527" w:rsidRPr="002B7527" w:rsidRDefault="002B7527" w:rsidP="002B7527">
            <w:pPr>
              <w:ind w:left="172" w:right="166"/>
              <w:contextualSpacing/>
              <w:jc w:val="center"/>
              <w:rPr>
                <w:rFonts w:cs="Arial"/>
                <w:sz w:val="22"/>
                <w:szCs w:val="22"/>
                <w:lang w:val="fr-FR" w:eastAsia="fr-FR" w:bidi="fr-FR"/>
              </w:rPr>
            </w:pPr>
            <w:r w:rsidRPr="002B7527">
              <w:rPr>
                <w:rFonts w:cs="Arial"/>
                <w:sz w:val="22"/>
                <w:szCs w:val="22"/>
                <w:lang w:val="fr-FR" w:eastAsia="fr-FR" w:bidi="fr-FR"/>
              </w:rPr>
              <w:t>75 EUR</w:t>
            </w:r>
          </w:p>
        </w:tc>
        <w:tc>
          <w:tcPr>
            <w:tcW w:w="1278" w:type="dxa"/>
          </w:tcPr>
          <w:p w14:paraId="47F31A26" w14:textId="77777777" w:rsidR="002B7527" w:rsidRPr="002B7527" w:rsidRDefault="002B7527" w:rsidP="002B7527">
            <w:pPr>
              <w:ind w:left="720"/>
              <w:contextualSpacing/>
              <w:rPr>
                <w:rFonts w:cs="Arial"/>
                <w:b/>
                <w:szCs w:val="22"/>
                <w:lang w:val="fr-FR" w:eastAsia="fr-FR" w:bidi="fr-FR"/>
              </w:rPr>
            </w:pPr>
          </w:p>
          <w:p w14:paraId="543F03A3" w14:textId="77777777" w:rsidR="002B7527" w:rsidRPr="002B7527" w:rsidRDefault="002B7527" w:rsidP="002B7527">
            <w:pPr>
              <w:ind w:left="720"/>
              <w:contextualSpacing/>
              <w:rPr>
                <w:rFonts w:cs="Arial"/>
                <w:b/>
                <w:szCs w:val="22"/>
                <w:lang w:val="fr-FR" w:eastAsia="fr-FR" w:bidi="fr-FR"/>
              </w:rPr>
            </w:pPr>
          </w:p>
          <w:p w14:paraId="107B6A45" w14:textId="77777777" w:rsidR="002B7527" w:rsidRPr="002B7527" w:rsidRDefault="002B7527" w:rsidP="002B7527">
            <w:pPr>
              <w:spacing w:before="6"/>
              <w:ind w:left="720"/>
              <w:contextualSpacing/>
              <w:rPr>
                <w:rFonts w:cs="Arial"/>
                <w:b/>
                <w:sz w:val="27"/>
                <w:szCs w:val="22"/>
                <w:lang w:val="fr-FR" w:eastAsia="fr-FR" w:bidi="fr-FR"/>
              </w:rPr>
            </w:pPr>
          </w:p>
          <w:p w14:paraId="69A89BAD" w14:textId="77777777" w:rsidR="002B7527" w:rsidRPr="002B7527" w:rsidRDefault="002B7527" w:rsidP="002B7527">
            <w:pPr>
              <w:ind w:left="140" w:right="134"/>
              <w:contextualSpacing/>
              <w:jc w:val="center"/>
              <w:rPr>
                <w:rFonts w:cs="Arial"/>
                <w:sz w:val="22"/>
                <w:szCs w:val="22"/>
                <w:lang w:val="fr-FR" w:eastAsia="fr-FR" w:bidi="fr-FR"/>
              </w:rPr>
            </w:pPr>
            <w:r w:rsidRPr="002B7527">
              <w:rPr>
                <w:rFonts w:cs="Arial"/>
                <w:sz w:val="22"/>
                <w:szCs w:val="22"/>
                <w:lang w:val="fr-FR" w:eastAsia="fr-FR" w:bidi="fr-FR"/>
              </w:rPr>
              <w:t>5,60 EUR</w:t>
            </w:r>
          </w:p>
        </w:tc>
        <w:tc>
          <w:tcPr>
            <w:tcW w:w="1419" w:type="dxa"/>
          </w:tcPr>
          <w:p w14:paraId="0469280C" w14:textId="77777777" w:rsidR="002B7527" w:rsidRPr="002B7527" w:rsidRDefault="002B7527" w:rsidP="002B7527">
            <w:pPr>
              <w:ind w:left="720"/>
              <w:contextualSpacing/>
              <w:rPr>
                <w:rFonts w:cs="Arial"/>
                <w:b/>
                <w:szCs w:val="22"/>
                <w:lang w:val="fr-FR" w:eastAsia="fr-FR" w:bidi="fr-FR"/>
              </w:rPr>
            </w:pPr>
          </w:p>
          <w:p w14:paraId="513212EC" w14:textId="77777777" w:rsidR="002B7527" w:rsidRPr="002B7527" w:rsidRDefault="002B7527" w:rsidP="002B7527">
            <w:pPr>
              <w:ind w:left="720"/>
              <w:contextualSpacing/>
              <w:rPr>
                <w:rFonts w:cs="Arial"/>
                <w:b/>
                <w:szCs w:val="22"/>
                <w:lang w:val="fr-FR" w:eastAsia="fr-FR" w:bidi="fr-FR"/>
              </w:rPr>
            </w:pPr>
          </w:p>
          <w:p w14:paraId="090CDB47" w14:textId="77777777" w:rsidR="002B7527" w:rsidRPr="002B7527" w:rsidRDefault="002B7527" w:rsidP="002B7527">
            <w:pPr>
              <w:spacing w:before="6"/>
              <w:ind w:left="720"/>
              <w:contextualSpacing/>
              <w:rPr>
                <w:rFonts w:cs="Arial"/>
                <w:b/>
                <w:sz w:val="27"/>
                <w:szCs w:val="22"/>
                <w:lang w:val="fr-FR" w:eastAsia="fr-FR" w:bidi="fr-FR"/>
              </w:rPr>
            </w:pPr>
          </w:p>
          <w:p w14:paraId="4D44E9B7" w14:textId="77777777" w:rsidR="002B7527" w:rsidRPr="002B7527" w:rsidRDefault="002B7527" w:rsidP="002B7527">
            <w:pPr>
              <w:ind w:left="149" w:right="143"/>
              <w:contextualSpacing/>
              <w:jc w:val="center"/>
              <w:rPr>
                <w:rFonts w:cs="Arial"/>
                <w:sz w:val="22"/>
                <w:szCs w:val="22"/>
                <w:lang w:val="fr-FR" w:eastAsia="fr-FR" w:bidi="fr-FR"/>
              </w:rPr>
            </w:pPr>
            <w:r w:rsidRPr="002B7527">
              <w:rPr>
                <w:rFonts w:cs="Arial"/>
                <w:sz w:val="22"/>
                <w:szCs w:val="22"/>
                <w:lang w:val="fr-FR" w:eastAsia="fr-FR" w:bidi="fr-FR"/>
              </w:rPr>
              <w:t>15,40 EUR</w:t>
            </w:r>
          </w:p>
        </w:tc>
      </w:tr>
      <w:tr w:rsidR="002B7527" w:rsidRPr="002B7527" w14:paraId="20274F72" w14:textId="77777777" w:rsidTr="00A41777">
        <w:trPr>
          <w:trHeight w:val="2037"/>
        </w:trPr>
        <w:tc>
          <w:tcPr>
            <w:tcW w:w="1186" w:type="dxa"/>
          </w:tcPr>
          <w:p w14:paraId="56105105" w14:textId="77777777" w:rsidR="002B7527" w:rsidRPr="002B7527" w:rsidRDefault="002B7527" w:rsidP="002B7527">
            <w:pPr>
              <w:ind w:left="720"/>
              <w:contextualSpacing/>
              <w:rPr>
                <w:rFonts w:cs="Arial"/>
                <w:b/>
                <w:szCs w:val="22"/>
                <w:lang w:val="fr-FR" w:eastAsia="fr-FR" w:bidi="fr-FR"/>
              </w:rPr>
            </w:pPr>
          </w:p>
          <w:p w14:paraId="4B010C46" w14:textId="77777777" w:rsidR="002B7527" w:rsidRPr="002B7527" w:rsidRDefault="002B7527" w:rsidP="002B7527">
            <w:pPr>
              <w:ind w:left="720"/>
              <w:contextualSpacing/>
              <w:rPr>
                <w:rFonts w:cs="Arial"/>
                <w:b/>
                <w:szCs w:val="22"/>
                <w:lang w:val="fr-FR" w:eastAsia="fr-FR" w:bidi="fr-FR"/>
              </w:rPr>
            </w:pPr>
          </w:p>
          <w:p w14:paraId="0240C302" w14:textId="77777777" w:rsidR="002B7527" w:rsidRPr="002B7527" w:rsidRDefault="002B7527" w:rsidP="002B7527">
            <w:pPr>
              <w:spacing w:before="6"/>
              <w:ind w:left="720"/>
              <w:contextualSpacing/>
              <w:rPr>
                <w:rFonts w:cs="Arial"/>
                <w:b/>
                <w:sz w:val="27"/>
                <w:szCs w:val="22"/>
                <w:lang w:val="fr-FR" w:eastAsia="fr-FR" w:bidi="fr-FR"/>
              </w:rPr>
            </w:pPr>
          </w:p>
          <w:p w14:paraId="0985D495" w14:textId="77777777" w:rsidR="002B7527" w:rsidRPr="002B7527" w:rsidRDefault="002B7527" w:rsidP="002B7527">
            <w:pPr>
              <w:ind w:left="107"/>
              <w:contextualSpacing/>
              <w:rPr>
                <w:rFonts w:cs="Arial"/>
                <w:b/>
                <w:sz w:val="22"/>
                <w:szCs w:val="22"/>
                <w:lang w:val="fr-FR" w:eastAsia="fr-FR" w:bidi="fr-FR"/>
              </w:rPr>
            </w:pPr>
            <w:r w:rsidRPr="002B7527">
              <w:rPr>
                <w:rFonts w:cs="Arial"/>
                <w:b/>
                <w:sz w:val="22"/>
                <w:szCs w:val="22"/>
                <w:lang w:val="fr-FR" w:eastAsia="fr-FR" w:bidi="fr-FR"/>
              </w:rPr>
              <w:t>567571</w:t>
            </w:r>
          </w:p>
        </w:tc>
        <w:tc>
          <w:tcPr>
            <w:tcW w:w="4151" w:type="dxa"/>
          </w:tcPr>
          <w:p w14:paraId="6E391C17" w14:textId="77777777" w:rsidR="002B7527" w:rsidRPr="002B7527" w:rsidRDefault="002B7527" w:rsidP="002B7527">
            <w:pPr>
              <w:tabs>
                <w:tab w:val="left" w:pos="1974"/>
                <w:tab w:val="left" w:pos="3343"/>
              </w:tabs>
              <w:spacing w:line="276" w:lineRule="auto"/>
              <w:ind w:left="107" w:right="94"/>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t>suivant l’hospitalisation pour une arthroplastie primaire du genou à partir de la 9ième semaine après l’hospitalisation, par période de 2</w:t>
            </w:r>
            <w:r w:rsidRPr="002B7527">
              <w:rPr>
                <w:rFonts w:cs="Arial"/>
                <w:spacing w:val="-3"/>
                <w:sz w:val="22"/>
                <w:szCs w:val="22"/>
                <w:lang w:val="fr-FR" w:eastAsia="fr-FR" w:bidi="fr-FR"/>
              </w:rPr>
              <w:t xml:space="preserve"> </w:t>
            </w:r>
            <w:r w:rsidRPr="002B7527">
              <w:rPr>
                <w:rFonts w:cs="Arial"/>
                <w:sz w:val="22"/>
                <w:szCs w:val="22"/>
                <w:lang w:val="fr-FR" w:eastAsia="fr-FR" w:bidi="fr-FR"/>
              </w:rPr>
              <w:t>semaines</w:t>
            </w:r>
          </w:p>
        </w:tc>
        <w:tc>
          <w:tcPr>
            <w:tcW w:w="1469" w:type="dxa"/>
          </w:tcPr>
          <w:p w14:paraId="1FF78586" w14:textId="77777777" w:rsidR="002B7527" w:rsidRPr="002B7527" w:rsidRDefault="002B7527" w:rsidP="002B7527">
            <w:pPr>
              <w:ind w:left="720"/>
              <w:contextualSpacing/>
              <w:rPr>
                <w:rFonts w:cs="Arial"/>
                <w:b/>
                <w:szCs w:val="22"/>
                <w:lang w:val="fr-FR" w:eastAsia="fr-FR" w:bidi="fr-FR"/>
              </w:rPr>
            </w:pPr>
          </w:p>
          <w:p w14:paraId="75CA34E0" w14:textId="77777777" w:rsidR="002B7527" w:rsidRPr="002B7527" w:rsidRDefault="002B7527" w:rsidP="002B7527">
            <w:pPr>
              <w:ind w:left="720"/>
              <w:contextualSpacing/>
              <w:rPr>
                <w:rFonts w:cs="Arial"/>
                <w:b/>
                <w:szCs w:val="22"/>
                <w:lang w:val="fr-FR" w:eastAsia="fr-FR" w:bidi="fr-FR"/>
              </w:rPr>
            </w:pPr>
          </w:p>
          <w:p w14:paraId="695B755A" w14:textId="77777777" w:rsidR="002B7527" w:rsidRPr="002B7527" w:rsidRDefault="002B7527" w:rsidP="002B7527">
            <w:pPr>
              <w:spacing w:before="8"/>
              <w:ind w:left="720"/>
              <w:contextualSpacing/>
              <w:rPr>
                <w:rFonts w:cs="Arial"/>
                <w:b/>
                <w:sz w:val="27"/>
                <w:szCs w:val="22"/>
                <w:lang w:val="fr-FR" w:eastAsia="fr-FR" w:bidi="fr-FR"/>
              </w:rPr>
            </w:pPr>
          </w:p>
          <w:p w14:paraId="74B1E0D3" w14:textId="77777777" w:rsidR="002B7527" w:rsidRPr="002B7527" w:rsidRDefault="002B7527" w:rsidP="002B7527">
            <w:pPr>
              <w:ind w:left="176" w:right="166"/>
              <w:contextualSpacing/>
              <w:jc w:val="center"/>
              <w:rPr>
                <w:rFonts w:cs="Arial"/>
                <w:sz w:val="22"/>
                <w:szCs w:val="22"/>
                <w:lang w:val="fr-FR" w:eastAsia="fr-FR" w:bidi="fr-FR"/>
              </w:rPr>
            </w:pPr>
            <w:r w:rsidRPr="002B7527">
              <w:rPr>
                <w:rFonts w:cs="Arial"/>
                <w:sz w:val="22"/>
                <w:szCs w:val="22"/>
                <w:lang w:val="fr-FR" w:eastAsia="fr-FR" w:bidi="fr-FR"/>
              </w:rPr>
              <w:t>57,50 EUR</w:t>
            </w:r>
          </w:p>
        </w:tc>
        <w:tc>
          <w:tcPr>
            <w:tcW w:w="1278" w:type="dxa"/>
          </w:tcPr>
          <w:p w14:paraId="670AE467" w14:textId="77777777" w:rsidR="002B7527" w:rsidRPr="002B7527" w:rsidRDefault="002B7527" w:rsidP="002B7527">
            <w:pPr>
              <w:ind w:left="720"/>
              <w:contextualSpacing/>
              <w:rPr>
                <w:rFonts w:cs="Arial"/>
                <w:b/>
                <w:szCs w:val="22"/>
                <w:lang w:val="fr-FR" w:eastAsia="fr-FR" w:bidi="fr-FR"/>
              </w:rPr>
            </w:pPr>
          </w:p>
          <w:p w14:paraId="27E93709" w14:textId="77777777" w:rsidR="002B7527" w:rsidRPr="002B7527" w:rsidRDefault="002B7527" w:rsidP="002B7527">
            <w:pPr>
              <w:ind w:left="720"/>
              <w:contextualSpacing/>
              <w:rPr>
                <w:rFonts w:cs="Arial"/>
                <w:b/>
                <w:szCs w:val="22"/>
                <w:lang w:val="fr-FR" w:eastAsia="fr-FR" w:bidi="fr-FR"/>
              </w:rPr>
            </w:pPr>
          </w:p>
          <w:p w14:paraId="38F11229" w14:textId="77777777" w:rsidR="002B7527" w:rsidRPr="002B7527" w:rsidRDefault="002B7527" w:rsidP="002B7527">
            <w:pPr>
              <w:spacing w:before="8"/>
              <w:ind w:left="720"/>
              <w:contextualSpacing/>
              <w:rPr>
                <w:rFonts w:cs="Arial"/>
                <w:b/>
                <w:sz w:val="27"/>
                <w:szCs w:val="22"/>
                <w:lang w:val="fr-FR" w:eastAsia="fr-FR" w:bidi="fr-FR"/>
              </w:rPr>
            </w:pPr>
          </w:p>
          <w:p w14:paraId="13528A16" w14:textId="77777777" w:rsidR="002B7527" w:rsidRPr="002B7527" w:rsidRDefault="002B7527" w:rsidP="002B7527">
            <w:pPr>
              <w:ind w:left="140" w:right="134"/>
              <w:contextualSpacing/>
              <w:jc w:val="center"/>
              <w:rPr>
                <w:rFonts w:cs="Arial"/>
                <w:sz w:val="22"/>
                <w:szCs w:val="22"/>
                <w:lang w:val="fr-FR" w:eastAsia="fr-FR" w:bidi="fr-FR"/>
              </w:rPr>
            </w:pPr>
            <w:r w:rsidRPr="002B7527">
              <w:rPr>
                <w:rFonts w:cs="Arial"/>
                <w:sz w:val="22"/>
                <w:szCs w:val="22"/>
                <w:lang w:val="fr-FR" w:eastAsia="fr-FR" w:bidi="fr-FR"/>
              </w:rPr>
              <w:t>5,60 EUR</w:t>
            </w:r>
          </w:p>
        </w:tc>
        <w:tc>
          <w:tcPr>
            <w:tcW w:w="1419" w:type="dxa"/>
          </w:tcPr>
          <w:p w14:paraId="608823A4" w14:textId="77777777" w:rsidR="002B7527" w:rsidRPr="002B7527" w:rsidRDefault="002B7527" w:rsidP="002B7527">
            <w:pPr>
              <w:ind w:left="720"/>
              <w:contextualSpacing/>
              <w:rPr>
                <w:rFonts w:cs="Arial"/>
                <w:b/>
                <w:szCs w:val="22"/>
                <w:lang w:val="fr-FR" w:eastAsia="fr-FR" w:bidi="fr-FR"/>
              </w:rPr>
            </w:pPr>
          </w:p>
          <w:p w14:paraId="61CC2683" w14:textId="77777777" w:rsidR="002B7527" w:rsidRPr="002B7527" w:rsidRDefault="002B7527" w:rsidP="002B7527">
            <w:pPr>
              <w:ind w:left="720"/>
              <w:contextualSpacing/>
              <w:rPr>
                <w:rFonts w:cs="Arial"/>
                <w:b/>
                <w:szCs w:val="22"/>
                <w:lang w:val="fr-FR" w:eastAsia="fr-FR" w:bidi="fr-FR"/>
              </w:rPr>
            </w:pPr>
          </w:p>
          <w:p w14:paraId="6FEE6AEB" w14:textId="77777777" w:rsidR="002B7527" w:rsidRPr="002B7527" w:rsidRDefault="002B7527" w:rsidP="002B7527">
            <w:pPr>
              <w:spacing w:before="8"/>
              <w:ind w:left="720"/>
              <w:contextualSpacing/>
              <w:rPr>
                <w:rFonts w:cs="Arial"/>
                <w:b/>
                <w:sz w:val="27"/>
                <w:szCs w:val="22"/>
                <w:lang w:val="fr-FR" w:eastAsia="fr-FR" w:bidi="fr-FR"/>
              </w:rPr>
            </w:pPr>
          </w:p>
          <w:p w14:paraId="2888B8D3" w14:textId="77777777" w:rsidR="002B7527" w:rsidRPr="002B7527" w:rsidRDefault="002B7527" w:rsidP="002B7527">
            <w:pPr>
              <w:ind w:left="149" w:right="143"/>
              <w:contextualSpacing/>
              <w:jc w:val="center"/>
              <w:rPr>
                <w:rFonts w:cs="Arial"/>
                <w:sz w:val="22"/>
                <w:szCs w:val="22"/>
                <w:lang w:val="fr-FR" w:eastAsia="fr-FR" w:bidi="fr-FR"/>
              </w:rPr>
            </w:pPr>
            <w:r w:rsidRPr="002B7527">
              <w:rPr>
                <w:rFonts w:cs="Arial"/>
                <w:sz w:val="22"/>
                <w:szCs w:val="22"/>
                <w:lang w:val="fr-FR" w:eastAsia="fr-FR" w:bidi="fr-FR"/>
              </w:rPr>
              <w:t>15,40 EUR</w:t>
            </w:r>
          </w:p>
        </w:tc>
      </w:tr>
    </w:tbl>
    <w:p w14:paraId="1F1F8542" w14:textId="77777777" w:rsidR="002B7527" w:rsidRPr="002B7527" w:rsidRDefault="002B7527" w:rsidP="002B7527">
      <w:pPr>
        <w:tabs>
          <w:tab w:val="left" w:pos="1116"/>
        </w:tabs>
        <w:spacing w:before="4"/>
        <w:jc w:val="both"/>
        <w:rPr>
          <w:b/>
          <w:sz w:val="32"/>
          <w:szCs w:val="20"/>
          <w:lang w:val="fr-FR"/>
        </w:rPr>
      </w:pPr>
    </w:p>
    <w:p w14:paraId="1747FB56" w14:textId="77777777" w:rsidR="002B7527" w:rsidRPr="002B7527" w:rsidRDefault="002B7527" w:rsidP="002B7527">
      <w:pPr>
        <w:tabs>
          <w:tab w:val="left" w:pos="1116"/>
        </w:tabs>
        <w:ind w:left="220" w:right="396"/>
        <w:jc w:val="both"/>
        <w:rPr>
          <w:sz w:val="22"/>
          <w:szCs w:val="20"/>
          <w:lang w:val="fr-FR"/>
        </w:rPr>
      </w:pPr>
      <w:r w:rsidRPr="002B7527">
        <w:rPr>
          <w:sz w:val="22"/>
          <w:szCs w:val="20"/>
          <w:lang w:val="fr-FR"/>
        </w:rPr>
        <w:t>Ce forfait comprend le suivi, la (télé)surveillance et l’adaptation de la thérapie, les prestations exécutées</w:t>
      </w:r>
      <w:r w:rsidRPr="002B7527">
        <w:rPr>
          <w:spacing w:val="-6"/>
          <w:sz w:val="22"/>
          <w:szCs w:val="20"/>
          <w:lang w:val="fr-FR"/>
        </w:rPr>
        <w:t xml:space="preserve"> </w:t>
      </w:r>
      <w:r w:rsidRPr="002B7527">
        <w:rPr>
          <w:sz w:val="22"/>
          <w:szCs w:val="20"/>
          <w:lang w:val="fr-FR"/>
        </w:rPr>
        <w:t>via</w:t>
      </w:r>
      <w:r w:rsidRPr="002B7527">
        <w:rPr>
          <w:spacing w:val="-6"/>
          <w:sz w:val="22"/>
          <w:szCs w:val="20"/>
          <w:lang w:val="fr-FR"/>
        </w:rPr>
        <w:t xml:space="preserve"> </w:t>
      </w:r>
      <w:r w:rsidRPr="002B7527">
        <w:rPr>
          <w:sz w:val="22"/>
          <w:szCs w:val="20"/>
          <w:lang w:val="fr-FR"/>
        </w:rPr>
        <w:t>le</w:t>
      </w:r>
      <w:r w:rsidRPr="002B7527">
        <w:rPr>
          <w:spacing w:val="-6"/>
          <w:sz w:val="22"/>
          <w:szCs w:val="20"/>
          <w:lang w:val="fr-FR"/>
        </w:rPr>
        <w:t xml:space="preserve"> </w:t>
      </w:r>
      <w:r w:rsidRPr="002B7527">
        <w:rPr>
          <w:sz w:val="22"/>
          <w:szCs w:val="20"/>
          <w:lang w:val="fr-FR"/>
        </w:rPr>
        <w:t>système,</w:t>
      </w:r>
      <w:r w:rsidRPr="002B7527">
        <w:rPr>
          <w:spacing w:val="-5"/>
          <w:sz w:val="22"/>
          <w:szCs w:val="20"/>
          <w:lang w:val="fr-FR"/>
        </w:rPr>
        <w:t xml:space="preserve"> </w:t>
      </w:r>
      <w:r w:rsidRPr="002B7527">
        <w:rPr>
          <w:sz w:val="22"/>
          <w:szCs w:val="20"/>
          <w:lang w:val="fr-FR"/>
        </w:rPr>
        <w:t>ainsi</w:t>
      </w:r>
      <w:r w:rsidRPr="002B7527">
        <w:rPr>
          <w:spacing w:val="-10"/>
          <w:sz w:val="22"/>
          <w:szCs w:val="20"/>
          <w:lang w:val="fr-FR"/>
        </w:rPr>
        <w:t xml:space="preserve"> </w:t>
      </w:r>
      <w:r w:rsidRPr="002B7527">
        <w:rPr>
          <w:sz w:val="22"/>
          <w:szCs w:val="20"/>
          <w:lang w:val="fr-FR"/>
        </w:rPr>
        <w:t>que</w:t>
      </w:r>
      <w:r w:rsidRPr="002B7527">
        <w:rPr>
          <w:spacing w:val="-9"/>
          <w:sz w:val="22"/>
          <w:szCs w:val="20"/>
          <w:lang w:val="fr-FR"/>
        </w:rPr>
        <w:t xml:space="preserve"> </w:t>
      </w:r>
      <w:r w:rsidRPr="002B7527">
        <w:rPr>
          <w:sz w:val="22"/>
          <w:szCs w:val="20"/>
          <w:lang w:val="fr-FR"/>
        </w:rPr>
        <w:t>toutes</w:t>
      </w:r>
      <w:r w:rsidRPr="002B7527">
        <w:rPr>
          <w:spacing w:val="-6"/>
          <w:sz w:val="22"/>
          <w:szCs w:val="20"/>
          <w:lang w:val="fr-FR"/>
        </w:rPr>
        <w:t xml:space="preserve"> </w:t>
      </w:r>
      <w:r w:rsidRPr="002B7527">
        <w:rPr>
          <w:sz w:val="22"/>
          <w:szCs w:val="20"/>
          <w:lang w:val="fr-FR"/>
        </w:rPr>
        <w:t>les</w:t>
      </w:r>
      <w:r w:rsidRPr="002B7527">
        <w:rPr>
          <w:spacing w:val="-6"/>
          <w:sz w:val="22"/>
          <w:szCs w:val="20"/>
          <w:lang w:val="fr-FR"/>
        </w:rPr>
        <w:t xml:space="preserve"> </w:t>
      </w:r>
      <w:r w:rsidRPr="002B7527">
        <w:rPr>
          <w:sz w:val="22"/>
          <w:szCs w:val="20"/>
          <w:lang w:val="fr-FR"/>
        </w:rPr>
        <w:t>prestations</w:t>
      </w:r>
      <w:r w:rsidRPr="002B7527">
        <w:rPr>
          <w:spacing w:val="-9"/>
          <w:sz w:val="22"/>
          <w:szCs w:val="20"/>
          <w:lang w:val="fr-FR"/>
        </w:rPr>
        <w:t xml:space="preserve"> </w:t>
      </w:r>
      <w:r w:rsidRPr="002B7527">
        <w:rPr>
          <w:sz w:val="22"/>
          <w:szCs w:val="20"/>
          <w:lang w:val="fr-FR"/>
        </w:rPr>
        <w:t>liées</w:t>
      </w:r>
      <w:r w:rsidRPr="002B7527">
        <w:rPr>
          <w:spacing w:val="-6"/>
          <w:sz w:val="22"/>
          <w:szCs w:val="20"/>
          <w:lang w:val="fr-FR"/>
        </w:rPr>
        <w:t xml:space="preserve"> </w:t>
      </w:r>
      <w:r w:rsidRPr="002B7527">
        <w:rPr>
          <w:sz w:val="22"/>
          <w:szCs w:val="20"/>
          <w:lang w:val="fr-FR"/>
        </w:rPr>
        <w:t>à</w:t>
      </w:r>
      <w:r w:rsidRPr="002B7527">
        <w:rPr>
          <w:spacing w:val="-6"/>
          <w:sz w:val="22"/>
          <w:szCs w:val="20"/>
          <w:lang w:val="fr-FR"/>
        </w:rPr>
        <w:t xml:space="preserve"> </w:t>
      </w:r>
      <w:r w:rsidRPr="002B7527">
        <w:rPr>
          <w:sz w:val="22"/>
          <w:szCs w:val="20"/>
          <w:lang w:val="fr-FR"/>
        </w:rPr>
        <w:t>la</w:t>
      </w:r>
      <w:r w:rsidRPr="002B7527">
        <w:rPr>
          <w:spacing w:val="-6"/>
          <w:sz w:val="22"/>
          <w:szCs w:val="20"/>
          <w:lang w:val="fr-FR"/>
        </w:rPr>
        <w:t xml:space="preserve"> </w:t>
      </w:r>
      <w:r w:rsidRPr="002B7527">
        <w:rPr>
          <w:sz w:val="22"/>
          <w:szCs w:val="20"/>
          <w:lang w:val="fr-FR"/>
        </w:rPr>
        <w:t>rééducation</w:t>
      </w:r>
      <w:r w:rsidRPr="002B7527">
        <w:rPr>
          <w:spacing w:val="-6"/>
          <w:sz w:val="22"/>
          <w:szCs w:val="20"/>
          <w:lang w:val="fr-FR"/>
        </w:rPr>
        <w:t xml:space="preserve"> </w:t>
      </w:r>
      <w:r w:rsidRPr="002B7527">
        <w:rPr>
          <w:sz w:val="22"/>
          <w:szCs w:val="20"/>
          <w:lang w:val="fr-FR"/>
        </w:rPr>
        <w:t>effectuées</w:t>
      </w:r>
      <w:r w:rsidRPr="002B7527">
        <w:rPr>
          <w:spacing w:val="-6"/>
          <w:sz w:val="22"/>
          <w:szCs w:val="20"/>
          <w:lang w:val="fr-FR"/>
        </w:rPr>
        <w:t xml:space="preserve"> </w:t>
      </w:r>
      <w:r w:rsidRPr="002B7527">
        <w:rPr>
          <w:sz w:val="22"/>
          <w:szCs w:val="20"/>
          <w:lang w:val="fr-FR"/>
        </w:rPr>
        <w:t>par</w:t>
      </w:r>
      <w:r w:rsidRPr="002B7527">
        <w:rPr>
          <w:spacing w:val="-5"/>
          <w:sz w:val="22"/>
          <w:szCs w:val="20"/>
          <w:lang w:val="fr-FR"/>
        </w:rPr>
        <w:t xml:space="preserve"> </w:t>
      </w:r>
      <w:r w:rsidRPr="002B7527">
        <w:rPr>
          <w:sz w:val="22"/>
          <w:szCs w:val="20"/>
          <w:lang w:val="fr-FR"/>
        </w:rPr>
        <w:t>le kinésithérapeute tout au long du trajet de soins postopératoires ainsi que le rapport final. Ceci inclut également les séances classiques effectuées en présence physique du</w:t>
      </w:r>
      <w:r w:rsidRPr="002B7527">
        <w:rPr>
          <w:spacing w:val="-19"/>
          <w:sz w:val="22"/>
          <w:szCs w:val="20"/>
          <w:lang w:val="fr-FR"/>
        </w:rPr>
        <w:t xml:space="preserve"> </w:t>
      </w:r>
      <w:r w:rsidRPr="002B7527">
        <w:rPr>
          <w:sz w:val="22"/>
          <w:szCs w:val="20"/>
          <w:lang w:val="fr-FR"/>
        </w:rPr>
        <w:t>kinésithérapeute.</w:t>
      </w:r>
    </w:p>
    <w:p w14:paraId="3F81DB39" w14:textId="77777777" w:rsidR="002B7527" w:rsidRPr="002B7527" w:rsidRDefault="002B7527" w:rsidP="002B7527">
      <w:pPr>
        <w:tabs>
          <w:tab w:val="left" w:pos="1116"/>
        </w:tabs>
        <w:spacing w:before="119"/>
        <w:ind w:left="220" w:right="400"/>
        <w:jc w:val="both"/>
        <w:rPr>
          <w:sz w:val="22"/>
          <w:szCs w:val="20"/>
          <w:lang w:val="fr-FR"/>
        </w:rPr>
      </w:pPr>
      <w:r w:rsidRPr="002B7527">
        <w:rPr>
          <w:sz w:val="22"/>
          <w:szCs w:val="20"/>
          <w:lang w:val="fr-FR"/>
        </w:rPr>
        <w:t>Pour les prestations 567534, 567556 et 567571, il n’y a pas de nombre minimum de séances classiques en présence physique du kinésithérapeute par semaines.</w:t>
      </w:r>
    </w:p>
    <w:p w14:paraId="73C3F065" w14:textId="77777777" w:rsidR="002B7527" w:rsidRPr="002B7527" w:rsidRDefault="002B7527" w:rsidP="002B7527">
      <w:pPr>
        <w:tabs>
          <w:tab w:val="left" w:pos="1116"/>
        </w:tabs>
        <w:spacing w:before="123" w:line="256" w:lineRule="auto"/>
        <w:ind w:left="220" w:right="460"/>
        <w:jc w:val="both"/>
        <w:rPr>
          <w:sz w:val="22"/>
          <w:szCs w:val="20"/>
          <w:lang w:val="fr-FR"/>
        </w:rPr>
      </w:pPr>
      <w:r w:rsidRPr="002B7527">
        <w:rPr>
          <w:sz w:val="22"/>
          <w:szCs w:val="20"/>
          <w:lang w:val="fr-FR"/>
        </w:rPr>
        <w:lastRenderedPageBreak/>
        <w:t>Les prestations 567534, 567556 et 567571 peuvent être attestées 2 fois par le kinésithérapeute choisi par le patient pendant toute la durée du trajet de soins postopératoire.</w:t>
      </w:r>
    </w:p>
    <w:p w14:paraId="3EEA58F7" w14:textId="77777777" w:rsidR="002B7527" w:rsidRPr="002B7527" w:rsidRDefault="002B7527" w:rsidP="002B7527">
      <w:pPr>
        <w:tabs>
          <w:tab w:val="left" w:pos="1116"/>
        </w:tabs>
        <w:spacing w:before="94"/>
        <w:ind w:left="220"/>
        <w:jc w:val="both"/>
        <w:rPr>
          <w:sz w:val="22"/>
          <w:szCs w:val="20"/>
          <w:lang w:val="fr-FR"/>
        </w:rPr>
      </w:pPr>
      <w:r w:rsidRPr="002B7527">
        <w:rPr>
          <w:sz w:val="22"/>
          <w:szCs w:val="20"/>
          <w:lang w:val="fr-FR"/>
        </w:rPr>
        <w:t xml:space="preserve">Si le patient interrompt le traitement par </w:t>
      </w:r>
      <w:proofErr w:type="spellStart"/>
      <w:r w:rsidRPr="002B7527">
        <w:rPr>
          <w:sz w:val="22"/>
          <w:szCs w:val="20"/>
          <w:lang w:val="fr-FR"/>
        </w:rPr>
        <w:t>télékinésithérapie</w:t>
      </w:r>
      <w:proofErr w:type="spellEnd"/>
      <w:r w:rsidRPr="002B7527">
        <w:rPr>
          <w:sz w:val="22"/>
          <w:szCs w:val="20"/>
          <w:lang w:val="fr-FR"/>
        </w:rPr>
        <w:t xml:space="preserve"> avant la fin des 12 semaines en cas d’arthroplastie du genou, la raison de l’interruption doit être enregistrée.</w:t>
      </w:r>
    </w:p>
    <w:p w14:paraId="3F63C263" w14:textId="77777777" w:rsidR="002B7527" w:rsidRPr="002B7527" w:rsidRDefault="002B7527" w:rsidP="002B7527">
      <w:pPr>
        <w:tabs>
          <w:tab w:val="left" w:pos="1116"/>
        </w:tabs>
        <w:spacing w:before="94"/>
        <w:ind w:left="220"/>
        <w:jc w:val="both"/>
        <w:rPr>
          <w:sz w:val="22"/>
          <w:szCs w:val="20"/>
          <w:lang w:val="fr-FR"/>
        </w:rPr>
      </w:pPr>
    </w:p>
    <w:p w14:paraId="712534D1" w14:textId="77777777" w:rsidR="002B7527" w:rsidRPr="002B7527" w:rsidRDefault="002B7527" w:rsidP="002B7527">
      <w:pPr>
        <w:tabs>
          <w:tab w:val="left" w:pos="1116"/>
        </w:tabs>
        <w:spacing w:before="94"/>
        <w:ind w:left="220"/>
        <w:jc w:val="both"/>
        <w:rPr>
          <w:sz w:val="22"/>
          <w:szCs w:val="20"/>
          <w:lang w:val="fr-FR"/>
        </w:rPr>
      </w:pPr>
    </w:p>
    <w:p w14:paraId="3B68227F" w14:textId="77777777" w:rsidR="002B7527" w:rsidRPr="002B7527" w:rsidRDefault="002B7527" w:rsidP="002B7527">
      <w:pPr>
        <w:tabs>
          <w:tab w:val="left" w:pos="1116"/>
        </w:tabs>
        <w:spacing w:before="94"/>
        <w:ind w:left="220"/>
        <w:jc w:val="both"/>
        <w:rPr>
          <w:sz w:val="22"/>
          <w:szCs w:val="20"/>
          <w:lang w:val="fr-FR"/>
        </w:rPr>
      </w:pPr>
    </w:p>
    <w:p w14:paraId="2500439F" w14:textId="77777777" w:rsidR="002B7527" w:rsidRPr="002B7527" w:rsidRDefault="002B7527" w:rsidP="002B7527">
      <w:pPr>
        <w:tabs>
          <w:tab w:val="left" w:pos="1116"/>
        </w:tabs>
        <w:spacing w:before="94"/>
        <w:ind w:left="220"/>
        <w:jc w:val="both"/>
        <w:rPr>
          <w:sz w:val="22"/>
          <w:szCs w:val="20"/>
          <w:lang w:val="fr-FR"/>
        </w:rPr>
      </w:pPr>
    </w:p>
    <w:p w14:paraId="162EEA4E" w14:textId="77777777" w:rsidR="002B7527" w:rsidRPr="002B7527" w:rsidRDefault="002B7527" w:rsidP="002B7527">
      <w:pPr>
        <w:widowControl w:val="0"/>
        <w:numPr>
          <w:ilvl w:val="2"/>
          <w:numId w:val="33"/>
        </w:numPr>
        <w:tabs>
          <w:tab w:val="left" w:pos="941"/>
        </w:tabs>
        <w:autoSpaceDE w:val="0"/>
        <w:autoSpaceDN w:val="0"/>
        <w:spacing w:before="118"/>
        <w:ind w:left="220" w:right="392"/>
        <w:outlineLvl w:val="0"/>
        <w:rPr>
          <w:b/>
          <w:snapToGrid w:val="0"/>
          <w:sz w:val="20"/>
          <w:szCs w:val="20"/>
          <w:lang w:val="fr-FR"/>
        </w:rPr>
      </w:pPr>
      <w:r w:rsidRPr="002B7527">
        <w:rPr>
          <w:b/>
          <w:snapToGrid w:val="0"/>
          <w:sz w:val="20"/>
          <w:szCs w:val="20"/>
          <w:u w:val="thick"/>
          <w:lang w:val="fr-FR"/>
        </w:rPr>
        <w:t>Forfait 3 – traitement et suivi par le kinésithérapeute après une arthroplastie du genou pour les bénéficiaires non-repris dans l’étude KCE HTA</w:t>
      </w:r>
      <w:r w:rsidRPr="002B7527">
        <w:rPr>
          <w:b/>
          <w:snapToGrid w:val="0"/>
          <w:spacing w:val="-18"/>
          <w:sz w:val="20"/>
          <w:szCs w:val="20"/>
          <w:u w:val="thick"/>
          <w:lang w:val="fr-FR"/>
        </w:rPr>
        <w:t xml:space="preserve"> </w:t>
      </w:r>
      <w:r w:rsidRPr="002B7527">
        <w:rPr>
          <w:b/>
          <w:snapToGrid w:val="0"/>
          <w:sz w:val="20"/>
          <w:szCs w:val="20"/>
          <w:u w:val="thick"/>
          <w:lang w:val="fr-FR"/>
        </w:rPr>
        <w:t>C2020-1</w:t>
      </w:r>
    </w:p>
    <w:p w14:paraId="20DF6703" w14:textId="77777777" w:rsidR="002B7527" w:rsidRPr="002B7527" w:rsidRDefault="002B7527" w:rsidP="002B7527">
      <w:pPr>
        <w:tabs>
          <w:tab w:val="left" w:pos="1116"/>
        </w:tabs>
        <w:jc w:val="both"/>
        <w:rPr>
          <w:b/>
          <w:sz w:val="20"/>
          <w:szCs w:val="20"/>
          <w:lang w:val="fr-FR"/>
        </w:rPr>
      </w:pPr>
    </w:p>
    <w:p w14:paraId="357FAC2B" w14:textId="77777777" w:rsidR="002B7527" w:rsidRPr="002B7527" w:rsidRDefault="002B7527" w:rsidP="002B7527">
      <w:pPr>
        <w:tabs>
          <w:tab w:val="left" w:pos="1116"/>
        </w:tabs>
        <w:spacing w:before="2" w:after="1"/>
        <w:jc w:val="both"/>
        <w:rPr>
          <w:b/>
          <w:sz w:val="23"/>
          <w:szCs w:val="20"/>
          <w:lang w:val="fr-FR"/>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630"/>
        <w:gridCol w:w="1335"/>
        <w:gridCol w:w="1339"/>
      </w:tblGrid>
      <w:tr w:rsidR="002B7527" w:rsidRPr="002B7527" w14:paraId="3AB8FC08" w14:textId="77777777" w:rsidTr="00A41777">
        <w:trPr>
          <w:trHeight w:val="568"/>
        </w:trPr>
        <w:tc>
          <w:tcPr>
            <w:tcW w:w="1186" w:type="dxa"/>
          </w:tcPr>
          <w:p w14:paraId="7DFCAB6F" w14:textId="77777777" w:rsidR="002B7527" w:rsidRPr="002B7527" w:rsidRDefault="002B7527" w:rsidP="002B7527">
            <w:pPr>
              <w:ind w:left="720"/>
              <w:contextualSpacing/>
              <w:rPr>
                <w:rFonts w:asciiTheme="minorHAnsi" w:cs="Arial"/>
                <w:sz w:val="22"/>
                <w:szCs w:val="22"/>
                <w:lang w:val="fr-FR" w:eastAsia="fr-FR" w:bidi="fr-FR"/>
              </w:rPr>
            </w:pPr>
          </w:p>
        </w:tc>
        <w:tc>
          <w:tcPr>
            <w:tcW w:w="4151" w:type="dxa"/>
          </w:tcPr>
          <w:p w14:paraId="6149BBE8" w14:textId="77777777" w:rsidR="002B7527" w:rsidRPr="002B7527" w:rsidRDefault="002B7527" w:rsidP="002B7527">
            <w:pPr>
              <w:ind w:left="720"/>
              <w:contextualSpacing/>
              <w:rPr>
                <w:rFonts w:asciiTheme="minorHAnsi" w:cs="Arial"/>
                <w:sz w:val="22"/>
                <w:szCs w:val="22"/>
                <w:lang w:val="fr-FR" w:eastAsia="fr-FR" w:bidi="fr-FR"/>
              </w:rPr>
            </w:pPr>
          </w:p>
        </w:tc>
        <w:tc>
          <w:tcPr>
            <w:tcW w:w="1630" w:type="dxa"/>
          </w:tcPr>
          <w:p w14:paraId="64BA936A" w14:textId="77777777" w:rsidR="002B7527" w:rsidRPr="002B7527" w:rsidRDefault="002B7527" w:rsidP="002B7527">
            <w:pPr>
              <w:ind w:left="720"/>
              <w:contextualSpacing/>
              <w:rPr>
                <w:rFonts w:asciiTheme="minorHAnsi" w:cs="Arial"/>
                <w:sz w:val="22"/>
                <w:szCs w:val="22"/>
                <w:lang w:val="fr-FR" w:eastAsia="fr-FR" w:bidi="fr-FR"/>
              </w:rPr>
            </w:pPr>
          </w:p>
        </w:tc>
        <w:tc>
          <w:tcPr>
            <w:tcW w:w="2674" w:type="dxa"/>
            <w:gridSpan w:val="2"/>
          </w:tcPr>
          <w:p w14:paraId="64B62511" w14:textId="77777777" w:rsidR="002B7527" w:rsidRPr="002B7527" w:rsidRDefault="002B7527" w:rsidP="002B7527">
            <w:pPr>
              <w:spacing w:before="153"/>
              <w:ind w:left="473"/>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33B3BCC0" w14:textId="77777777" w:rsidTr="00A41777">
        <w:trPr>
          <w:trHeight w:val="566"/>
        </w:trPr>
        <w:tc>
          <w:tcPr>
            <w:tcW w:w="1186" w:type="dxa"/>
          </w:tcPr>
          <w:p w14:paraId="65A9863C" w14:textId="77777777" w:rsidR="002B7527" w:rsidRPr="002B7527" w:rsidRDefault="002B7527" w:rsidP="002B7527">
            <w:pPr>
              <w:spacing w:before="7"/>
              <w:ind w:left="138" w:right="130"/>
              <w:contextualSpacing/>
              <w:jc w:val="center"/>
              <w:rPr>
                <w:rFonts w:cs="Arial"/>
                <w:b/>
                <w:sz w:val="22"/>
                <w:szCs w:val="22"/>
                <w:lang w:val="fr-FR" w:eastAsia="fr-FR" w:bidi="fr-FR"/>
              </w:rPr>
            </w:pPr>
            <w:r w:rsidRPr="002B7527">
              <w:rPr>
                <w:rFonts w:cs="Arial"/>
                <w:b/>
                <w:sz w:val="22"/>
                <w:szCs w:val="22"/>
                <w:lang w:val="fr-FR" w:eastAsia="fr-FR" w:bidi="fr-FR"/>
              </w:rPr>
              <w:t>Pseudo-</w:t>
            </w:r>
          </w:p>
          <w:p w14:paraId="338FA901" w14:textId="77777777" w:rsidR="002B7527" w:rsidRPr="002B7527" w:rsidRDefault="002B7527" w:rsidP="002B7527">
            <w:pPr>
              <w:spacing w:before="20"/>
              <w:ind w:left="138" w:right="129"/>
              <w:contextualSpacing/>
              <w:jc w:val="center"/>
              <w:rPr>
                <w:rFonts w:cs="Arial"/>
                <w:b/>
                <w:sz w:val="22"/>
                <w:szCs w:val="22"/>
                <w:lang w:val="fr-FR" w:eastAsia="fr-FR" w:bidi="fr-FR"/>
              </w:rPr>
            </w:pPr>
            <w:r w:rsidRPr="002B7527">
              <w:rPr>
                <w:rFonts w:cs="Arial"/>
                <w:b/>
                <w:sz w:val="22"/>
                <w:szCs w:val="22"/>
                <w:lang w:val="fr-FR" w:eastAsia="fr-FR" w:bidi="fr-FR"/>
              </w:rPr>
              <w:t>code</w:t>
            </w:r>
          </w:p>
        </w:tc>
        <w:tc>
          <w:tcPr>
            <w:tcW w:w="4151" w:type="dxa"/>
          </w:tcPr>
          <w:p w14:paraId="295352D9" w14:textId="77777777" w:rsidR="002B7527" w:rsidRPr="002B7527" w:rsidRDefault="002B7527" w:rsidP="002B7527">
            <w:pPr>
              <w:spacing w:before="144"/>
              <w:ind w:left="1706" w:right="1698"/>
              <w:contextualSpacing/>
              <w:jc w:val="center"/>
              <w:rPr>
                <w:rFonts w:cs="Arial"/>
                <w:b/>
                <w:sz w:val="22"/>
                <w:szCs w:val="22"/>
                <w:lang w:val="fr-FR" w:eastAsia="fr-FR" w:bidi="fr-FR"/>
              </w:rPr>
            </w:pPr>
            <w:r w:rsidRPr="002B7527">
              <w:rPr>
                <w:rFonts w:cs="Arial"/>
                <w:b/>
                <w:sz w:val="22"/>
                <w:szCs w:val="22"/>
                <w:lang w:val="fr-FR" w:eastAsia="fr-FR" w:bidi="fr-FR"/>
              </w:rPr>
              <w:t>Libellé</w:t>
            </w:r>
          </w:p>
        </w:tc>
        <w:tc>
          <w:tcPr>
            <w:tcW w:w="1630" w:type="dxa"/>
          </w:tcPr>
          <w:p w14:paraId="7C9E0D3E" w14:textId="77777777" w:rsidR="002B7527" w:rsidRPr="002B7527" w:rsidRDefault="002B7527" w:rsidP="002B7527">
            <w:pPr>
              <w:spacing w:before="144"/>
              <w:ind w:left="253" w:right="247"/>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335" w:type="dxa"/>
          </w:tcPr>
          <w:p w14:paraId="566F0F7D" w14:textId="77777777" w:rsidR="002B7527" w:rsidRPr="002B7527" w:rsidRDefault="002B7527" w:rsidP="002B7527">
            <w:pPr>
              <w:spacing w:before="151"/>
              <w:ind w:left="165" w:right="162"/>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339" w:type="dxa"/>
          </w:tcPr>
          <w:p w14:paraId="7DB213EF" w14:textId="77777777" w:rsidR="002B7527" w:rsidRPr="002B7527" w:rsidRDefault="002B7527" w:rsidP="002B7527">
            <w:pPr>
              <w:spacing w:before="151"/>
              <w:ind w:left="88" w:right="84"/>
              <w:contextualSpacing/>
              <w:jc w:val="center"/>
              <w:rPr>
                <w:rFonts w:cs="Arial"/>
                <w:b/>
                <w:sz w:val="22"/>
                <w:szCs w:val="22"/>
                <w:lang w:val="fr-FR" w:eastAsia="fr-FR" w:bidi="fr-FR"/>
              </w:rPr>
            </w:pPr>
            <w:r w:rsidRPr="002B7527">
              <w:rPr>
                <w:rFonts w:cs="Arial"/>
                <w:b/>
                <w:sz w:val="22"/>
                <w:szCs w:val="22"/>
                <w:lang w:val="fr-FR" w:eastAsia="fr-FR" w:bidi="fr-FR"/>
              </w:rPr>
              <w:t>RNP</w:t>
            </w:r>
          </w:p>
        </w:tc>
      </w:tr>
      <w:tr w:rsidR="002B7527" w:rsidRPr="002B7527" w14:paraId="5EBDE8D2" w14:textId="77777777" w:rsidTr="00A41777">
        <w:trPr>
          <w:trHeight w:val="2328"/>
        </w:trPr>
        <w:tc>
          <w:tcPr>
            <w:tcW w:w="1186" w:type="dxa"/>
          </w:tcPr>
          <w:p w14:paraId="115CCE38" w14:textId="77777777" w:rsidR="002B7527" w:rsidRPr="002B7527" w:rsidRDefault="002B7527" w:rsidP="002B7527">
            <w:pPr>
              <w:ind w:left="720"/>
              <w:contextualSpacing/>
              <w:rPr>
                <w:rFonts w:cs="Arial"/>
                <w:b/>
                <w:szCs w:val="22"/>
                <w:lang w:val="fr-FR" w:eastAsia="fr-FR" w:bidi="fr-FR"/>
              </w:rPr>
            </w:pPr>
          </w:p>
          <w:p w14:paraId="30600439" w14:textId="77777777" w:rsidR="002B7527" w:rsidRPr="002B7527" w:rsidRDefault="002B7527" w:rsidP="002B7527">
            <w:pPr>
              <w:ind w:left="720"/>
              <w:contextualSpacing/>
              <w:rPr>
                <w:rFonts w:cs="Arial"/>
                <w:b/>
                <w:szCs w:val="22"/>
                <w:lang w:val="fr-FR" w:eastAsia="fr-FR" w:bidi="fr-FR"/>
              </w:rPr>
            </w:pPr>
          </w:p>
          <w:p w14:paraId="6E8EDC4A" w14:textId="77777777" w:rsidR="002B7527" w:rsidRPr="002B7527" w:rsidRDefault="002B7527" w:rsidP="002B7527">
            <w:pPr>
              <w:ind w:left="720"/>
              <w:contextualSpacing/>
              <w:rPr>
                <w:rFonts w:cs="Arial"/>
                <w:b/>
                <w:szCs w:val="22"/>
                <w:lang w:val="fr-FR" w:eastAsia="fr-FR" w:bidi="fr-FR"/>
              </w:rPr>
            </w:pPr>
          </w:p>
          <w:p w14:paraId="79A5FE10" w14:textId="77777777" w:rsidR="002B7527" w:rsidRPr="002B7527" w:rsidRDefault="002B7527" w:rsidP="002B7527">
            <w:pPr>
              <w:spacing w:before="187"/>
              <w:ind w:left="107"/>
              <w:contextualSpacing/>
              <w:rPr>
                <w:rFonts w:cs="Arial"/>
                <w:b/>
                <w:sz w:val="22"/>
                <w:szCs w:val="22"/>
                <w:lang w:val="fr-FR" w:eastAsia="fr-FR" w:bidi="fr-FR"/>
              </w:rPr>
            </w:pPr>
            <w:r w:rsidRPr="002B7527">
              <w:rPr>
                <w:rFonts w:cs="Arial"/>
                <w:b/>
                <w:sz w:val="22"/>
                <w:szCs w:val="22"/>
                <w:lang w:val="fr-FR" w:eastAsia="fr-FR" w:bidi="fr-FR"/>
              </w:rPr>
              <w:t>567593</w:t>
            </w:r>
          </w:p>
        </w:tc>
        <w:tc>
          <w:tcPr>
            <w:tcW w:w="4151" w:type="dxa"/>
          </w:tcPr>
          <w:p w14:paraId="70109D54" w14:textId="77777777" w:rsidR="002B7527" w:rsidRPr="002B7527" w:rsidRDefault="002B7527" w:rsidP="002B7527">
            <w:pPr>
              <w:tabs>
                <w:tab w:val="left" w:pos="1817"/>
                <w:tab w:val="left" w:pos="1974"/>
                <w:tab w:val="left" w:pos="3343"/>
                <w:tab w:val="left" w:pos="3492"/>
              </w:tabs>
              <w:spacing w:line="276" w:lineRule="auto"/>
              <w:ind w:left="107" w:right="95"/>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1"/>
                <w:sz w:val="22"/>
                <w:szCs w:val="22"/>
                <w:lang w:val="fr-FR" w:eastAsia="fr-FR" w:bidi="fr-FR"/>
              </w:rPr>
              <w:t xml:space="preserve">suivant </w:t>
            </w:r>
            <w:r w:rsidRPr="002B7527">
              <w:rPr>
                <w:rFonts w:cs="Arial"/>
                <w:sz w:val="22"/>
                <w:szCs w:val="22"/>
                <w:lang w:val="fr-FR" w:eastAsia="fr-FR" w:bidi="fr-FR"/>
              </w:rPr>
              <w:t>l’hospitalisation pour une arthroplastie primaire du genou endéans les 4 premières</w:t>
            </w:r>
            <w:r w:rsidRPr="002B7527">
              <w:rPr>
                <w:rFonts w:cs="Arial"/>
                <w:sz w:val="22"/>
                <w:szCs w:val="22"/>
                <w:lang w:val="fr-FR" w:eastAsia="fr-FR" w:bidi="fr-FR"/>
              </w:rPr>
              <w:tab/>
              <w:t>semaines</w:t>
            </w:r>
            <w:r w:rsidRPr="002B7527">
              <w:rPr>
                <w:rFonts w:cs="Arial"/>
                <w:sz w:val="22"/>
                <w:szCs w:val="22"/>
                <w:lang w:val="fr-FR" w:eastAsia="fr-FR" w:bidi="fr-FR"/>
              </w:rPr>
              <w:tab/>
            </w:r>
            <w:r w:rsidRPr="002B7527">
              <w:rPr>
                <w:rFonts w:cs="Arial"/>
                <w:sz w:val="22"/>
                <w:szCs w:val="22"/>
                <w:lang w:val="fr-FR" w:eastAsia="fr-FR" w:bidi="fr-FR"/>
              </w:rPr>
              <w:tab/>
            </w:r>
            <w:r w:rsidRPr="002B7527">
              <w:rPr>
                <w:rFonts w:cs="Arial"/>
                <w:spacing w:val="-4"/>
                <w:sz w:val="22"/>
                <w:szCs w:val="22"/>
                <w:lang w:val="fr-FR" w:eastAsia="fr-FR" w:bidi="fr-FR"/>
              </w:rPr>
              <w:t xml:space="preserve">après </w:t>
            </w:r>
            <w:r w:rsidRPr="002B7527">
              <w:rPr>
                <w:rFonts w:cs="Arial"/>
                <w:sz w:val="22"/>
                <w:szCs w:val="22"/>
                <w:lang w:val="fr-FR" w:eastAsia="fr-FR" w:bidi="fr-FR"/>
              </w:rPr>
              <w:t>l’hospitalisation, par période de 2 semaines</w:t>
            </w:r>
          </w:p>
        </w:tc>
        <w:tc>
          <w:tcPr>
            <w:tcW w:w="1630" w:type="dxa"/>
          </w:tcPr>
          <w:p w14:paraId="4870808C" w14:textId="77777777" w:rsidR="002B7527" w:rsidRPr="002B7527" w:rsidRDefault="002B7527" w:rsidP="002B7527">
            <w:pPr>
              <w:ind w:left="720"/>
              <w:contextualSpacing/>
              <w:rPr>
                <w:rFonts w:cs="Arial"/>
                <w:b/>
                <w:szCs w:val="22"/>
                <w:lang w:val="fr-FR" w:eastAsia="fr-FR" w:bidi="fr-FR"/>
              </w:rPr>
            </w:pPr>
          </w:p>
          <w:p w14:paraId="1F005D64" w14:textId="77777777" w:rsidR="002B7527" w:rsidRPr="002B7527" w:rsidRDefault="002B7527" w:rsidP="002B7527">
            <w:pPr>
              <w:ind w:left="720"/>
              <w:contextualSpacing/>
              <w:rPr>
                <w:rFonts w:cs="Arial"/>
                <w:b/>
                <w:szCs w:val="22"/>
                <w:lang w:val="fr-FR" w:eastAsia="fr-FR" w:bidi="fr-FR"/>
              </w:rPr>
            </w:pPr>
          </w:p>
          <w:p w14:paraId="6C0B99B2" w14:textId="77777777" w:rsidR="002B7527" w:rsidRPr="002B7527" w:rsidRDefault="002B7527" w:rsidP="002B7527">
            <w:pPr>
              <w:ind w:left="720"/>
              <w:contextualSpacing/>
              <w:rPr>
                <w:rFonts w:cs="Arial"/>
                <w:b/>
                <w:szCs w:val="22"/>
                <w:lang w:val="fr-FR" w:eastAsia="fr-FR" w:bidi="fr-FR"/>
              </w:rPr>
            </w:pPr>
          </w:p>
          <w:p w14:paraId="14142FBD" w14:textId="77777777" w:rsidR="002B7527" w:rsidRPr="002B7527" w:rsidRDefault="002B7527" w:rsidP="002B7527">
            <w:pPr>
              <w:spacing w:before="190"/>
              <w:ind w:left="253" w:right="247"/>
              <w:contextualSpacing/>
              <w:jc w:val="center"/>
              <w:rPr>
                <w:rFonts w:cs="Arial"/>
                <w:sz w:val="22"/>
                <w:szCs w:val="22"/>
                <w:lang w:val="fr-FR" w:eastAsia="fr-FR" w:bidi="fr-FR"/>
              </w:rPr>
            </w:pPr>
            <w:r w:rsidRPr="002B7527">
              <w:rPr>
                <w:rFonts w:cs="Arial"/>
                <w:sz w:val="22"/>
                <w:szCs w:val="22"/>
                <w:lang w:val="fr-FR" w:eastAsia="fr-FR" w:bidi="fr-FR"/>
              </w:rPr>
              <w:t>100 EUR</w:t>
            </w:r>
          </w:p>
        </w:tc>
        <w:tc>
          <w:tcPr>
            <w:tcW w:w="1335" w:type="dxa"/>
          </w:tcPr>
          <w:p w14:paraId="657812B1" w14:textId="77777777" w:rsidR="002B7527" w:rsidRPr="002B7527" w:rsidRDefault="002B7527" w:rsidP="002B7527">
            <w:pPr>
              <w:ind w:left="720"/>
              <w:contextualSpacing/>
              <w:rPr>
                <w:rFonts w:cs="Arial"/>
                <w:b/>
                <w:szCs w:val="22"/>
                <w:lang w:val="fr-FR" w:eastAsia="fr-FR" w:bidi="fr-FR"/>
              </w:rPr>
            </w:pPr>
          </w:p>
          <w:p w14:paraId="4A71F082" w14:textId="77777777" w:rsidR="002B7527" w:rsidRPr="002B7527" w:rsidRDefault="002B7527" w:rsidP="002B7527">
            <w:pPr>
              <w:ind w:left="720"/>
              <w:contextualSpacing/>
              <w:rPr>
                <w:rFonts w:cs="Arial"/>
                <w:b/>
                <w:szCs w:val="22"/>
                <w:lang w:val="fr-FR" w:eastAsia="fr-FR" w:bidi="fr-FR"/>
              </w:rPr>
            </w:pPr>
          </w:p>
          <w:p w14:paraId="10248DC3" w14:textId="77777777" w:rsidR="002B7527" w:rsidRPr="002B7527" w:rsidRDefault="002B7527" w:rsidP="002B7527">
            <w:pPr>
              <w:ind w:left="720"/>
              <w:contextualSpacing/>
              <w:rPr>
                <w:rFonts w:cs="Arial"/>
                <w:b/>
                <w:szCs w:val="22"/>
                <w:lang w:val="fr-FR" w:eastAsia="fr-FR" w:bidi="fr-FR"/>
              </w:rPr>
            </w:pPr>
          </w:p>
          <w:p w14:paraId="655F1FD8" w14:textId="77777777" w:rsidR="002B7527" w:rsidRPr="002B7527" w:rsidRDefault="002B7527" w:rsidP="002B7527">
            <w:pPr>
              <w:spacing w:before="190"/>
              <w:ind w:left="169" w:right="162"/>
              <w:contextualSpacing/>
              <w:jc w:val="center"/>
              <w:rPr>
                <w:rFonts w:cs="Arial"/>
                <w:sz w:val="22"/>
                <w:szCs w:val="22"/>
                <w:lang w:val="fr-FR" w:eastAsia="fr-FR" w:bidi="fr-FR"/>
              </w:rPr>
            </w:pPr>
            <w:r w:rsidRPr="002B7527">
              <w:rPr>
                <w:rFonts w:cs="Arial"/>
                <w:sz w:val="22"/>
                <w:szCs w:val="22"/>
                <w:lang w:val="fr-FR" w:eastAsia="fr-FR" w:bidi="fr-FR"/>
              </w:rPr>
              <w:t>6,40 EUR</w:t>
            </w:r>
          </w:p>
        </w:tc>
        <w:tc>
          <w:tcPr>
            <w:tcW w:w="1339" w:type="dxa"/>
          </w:tcPr>
          <w:p w14:paraId="0D558F8B" w14:textId="77777777" w:rsidR="002B7527" w:rsidRPr="002B7527" w:rsidRDefault="002B7527" w:rsidP="002B7527">
            <w:pPr>
              <w:ind w:left="720"/>
              <w:contextualSpacing/>
              <w:rPr>
                <w:rFonts w:cs="Arial"/>
                <w:b/>
                <w:szCs w:val="22"/>
                <w:lang w:val="fr-FR" w:eastAsia="fr-FR" w:bidi="fr-FR"/>
              </w:rPr>
            </w:pPr>
          </w:p>
          <w:p w14:paraId="26707474" w14:textId="77777777" w:rsidR="002B7527" w:rsidRPr="002B7527" w:rsidRDefault="002B7527" w:rsidP="002B7527">
            <w:pPr>
              <w:ind w:left="720"/>
              <w:contextualSpacing/>
              <w:rPr>
                <w:rFonts w:cs="Arial"/>
                <w:b/>
                <w:szCs w:val="22"/>
                <w:lang w:val="fr-FR" w:eastAsia="fr-FR" w:bidi="fr-FR"/>
              </w:rPr>
            </w:pPr>
          </w:p>
          <w:p w14:paraId="43305F61" w14:textId="77777777" w:rsidR="002B7527" w:rsidRPr="002B7527" w:rsidRDefault="002B7527" w:rsidP="002B7527">
            <w:pPr>
              <w:ind w:left="720"/>
              <w:contextualSpacing/>
              <w:rPr>
                <w:rFonts w:cs="Arial"/>
                <w:b/>
                <w:szCs w:val="22"/>
                <w:lang w:val="fr-FR" w:eastAsia="fr-FR" w:bidi="fr-FR"/>
              </w:rPr>
            </w:pPr>
          </w:p>
          <w:p w14:paraId="31C7F2E4" w14:textId="77777777" w:rsidR="002B7527" w:rsidRPr="002B7527" w:rsidRDefault="002B7527" w:rsidP="002B7527">
            <w:pPr>
              <w:spacing w:before="190"/>
              <w:ind w:left="88" w:right="78"/>
              <w:contextualSpacing/>
              <w:jc w:val="center"/>
              <w:rPr>
                <w:rFonts w:cs="Arial"/>
                <w:sz w:val="22"/>
                <w:szCs w:val="22"/>
                <w:lang w:val="fr-FR" w:eastAsia="fr-FR" w:bidi="fr-FR"/>
              </w:rPr>
            </w:pPr>
            <w:r w:rsidRPr="002B7527">
              <w:rPr>
                <w:rFonts w:cs="Arial"/>
                <w:sz w:val="22"/>
                <w:szCs w:val="22"/>
                <w:lang w:val="fr-FR" w:eastAsia="fr-FR" w:bidi="fr-FR"/>
              </w:rPr>
              <w:t>17,60 EUR</w:t>
            </w:r>
          </w:p>
        </w:tc>
      </w:tr>
      <w:tr w:rsidR="002B7527" w:rsidRPr="002B7527" w14:paraId="5536E87D" w14:textId="77777777" w:rsidTr="00A41777">
        <w:trPr>
          <w:trHeight w:val="2037"/>
        </w:trPr>
        <w:tc>
          <w:tcPr>
            <w:tcW w:w="1186" w:type="dxa"/>
          </w:tcPr>
          <w:p w14:paraId="3699B1E2" w14:textId="77777777" w:rsidR="002B7527" w:rsidRPr="002B7527" w:rsidRDefault="002B7527" w:rsidP="002B7527">
            <w:pPr>
              <w:ind w:left="720"/>
              <w:contextualSpacing/>
              <w:rPr>
                <w:rFonts w:cs="Arial"/>
                <w:b/>
                <w:szCs w:val="22"/>
                <w:lang w:val="fr-FR" w:eastAsia="fr-FR" w:bidi="fr-FR"/>
              </w:rPr>
            </w:pPr>
          </w:p>
          <w:p w14:paraId="4149ECAA" w14:textId="77777777" w:rsidR="002B7527" w:rsidRPr="002B7527" w:rsidRDefault="002B7527" w:rsidP="002B7527">
            <w:pPr>
              <w:ind w:left="720"/>
              <w:contextualSpacing/>
              <w:rPr>
                <w:rFonts w:cs="Arial"/>
                <w:b/>
                <w:szCs w:val="22"/>
                <w:lang w:val="fr-FR" w:eastAsia="fr-FR" w:bidi="fr-FR"/>
              </w:rPr>
            </w:pPr>
          </w:p>
          <w:p w14:paraId="4C090D20" w14:textId="77777777" w:rsidR="002B7527" w:rsidRPr="002B7527" w:rsidRDefault="002B7527" w:rsidP="002B7527">
            <w:pPr>
              <w:spacing w:before="6"/>
              <w:ind w:left="720"/>
              <w:contextualSpacing/>
              <w:rPr>
                <w:rFonts w:cs="Arial"/>
                <w:b/>
                <w:sz w:val="27"/>
                <w:szCs w:val="22"/>
                <w:lang w:val="fr-FR" w:eastAsia="fr-FR" w:bidi="fr-FR"/>
              </w:rPr>
            </w:pPr>
          </w:p>
          <w:p w14:paraId="12495686" w14:textId="77777777" w:rsidR="002B7527" w:rsidRPr="002B7527" w:rsidRDefault="002B7527" w:rsidP="002B7527">
            <w:pPr>
              <w:ind w:left="107"/>
              <w:contextualSpacing/>
              <w:rPr>
                <w:rFonts w:cs="Arial"/>
                <w:b/>
                <w:sz w:val="22"/>
                <w:szCs w:val="22"/>
                <w:lang w:val="fr-FR" w:eastAsia="fr-FR" w:bidi="fr-FR"/>
              </w:rPr>
            </w:pPr>
            <w:r w:rsidRPr="002B7527">
              <w:rPr>
                <w:rFonts w:cs="Arial"/>
                <w:b/>
                <w:sz w:val="22"/>
                <w:szCs w:val="22"/>
                <w:lang w:val="fr-FR" w:eastAsia="fr-FR" w:bidi="fr-FR"/>
              </w:rPr>
              <w:t>567615</w:t>
            </w:r>
          </w:p>
        </w:tc>
        <w:tc>
          <w:tcPr>
            <w:tcW w:w="4151" w:type="dxa"/>
          </w:tcPr>
          <w:p w14:paraId="22891A9D" w14:textId="77777777" w:rsidR="002B7527" w:rsidRPr="002B7527" w:rsidRDefault="002B7527" w:rsidP="002B7527">
            <w:pPr>
              <w:tabs>
                <w:tab w:val="left" w:pos="1974"/>
                <w:tab w:val="left" w:pos="3343"/>
              </w:tabs>
              <w:spacing w:line="276" w:lineRule="auto"/>
              <w:ind w:left="107" w:right="93"/>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t>suivant l’hospitalisation pour une arthroplastie primaire du genou à partir de la 5ième semaine après l’hospitalisation, par période de 2</w:t>
            </w:r>
            <w:r w:rsidRPr="002B7527">
              <w:rPr>
                <w:rFonts w:cs="Arial"/>
                <w:spacing w:val="-3"/>
                <w:sz w:val="22"/>
                <w:szCs w:val="22"/>
                <w:lang w:val="fr-FR" w:eastAsia="fr-FR" w:bidi="fr-FR"/>
              </w:rPr>
              <w:t xml:space="preserve"> </w:t>
            </w:r>
            <w:r w:rsidRPr="002B7527">
              <w:rPr>
                <w:rFonts w:cs="Arial"/>
                <w:sz w:val="22"/>
                <w:szCs w:val="22"/>
                <w:lang w:val="fr-FR" w:eastAsia="fr-FR" w:bidi="fr-FR"/>
              </w:rPr>
              <w:t>semaines</w:t>
            </w:r>
          </w:p>
        </w:tc>
        <w:tc>
          <w:tcPr>
            <w:tcW w:w="1630" w:type="dxa"/>
          </w:tcPr>
          <w:p w14:paraId="00CEBAE7" w14:textId="77777777" w:rsidR="002B7527" w:rsidRPr="002B7527" w:rsidRDefault="002B7527" w:rsidP="002B7527">
            <w:pPr>
              <w:ind w:left="720"/>
              <w:contextualSpacing/>
              <w:rPr>
                <w:rFonts w:cs="Arial"/>
                <w:b/>
                <w:szCs w:val="22"/>
                <w:lang w:val="fr-FR" w:eastAsia="fr-FR" w:bidi="fr-FR"/>
              </w:rPr>
            </w:pPr>
          </w:p>
          <w:p w14:paraId="15E4D66F" w14:textId="77777777" w:rsidR="002B7527" w:rsidRPr="002B7527" w:rsidRDefault="002B7527" w:rsidP="002B7527">
            <w:pPr>
              <w:ind w:left="720"/>
              <w:contextualSpacing/>
              <w:rPr>
                <w:rFonts w:cs="Arial"/>
                <w:b/>
                <w:szCs w:val="22"/>
                <w:lang w:val="fr-FR" w:eastAsia="fr-FR" w:bidi="fr-FR"/>
              </w:rPr>
            </w:pPr>
          </w:p>
          <w:p w14:paraId="070321BE" w14:textId="77777777" w:rsidR="002B7527" w:rsidRPr="002B7527" w:rsidRDefault="002B7527" w:rsidP="002B7527">
            <w:pPr>
              <w:spacing w:before="8"/>
              <w:ind w:left="720"/>
              <w:contextualSpacing/>
              <w:rPr>
                <w:rFonts w:cs="Arial"/>
                <w:b/>
                <w:sz w:val="27"/>
                <w:szCs w:val="22"/>
                <w:lang w:val="fr-FR" w:eastAsia="fr-FR" w:bidi="fr-FR"/>
              </w:rPr>
            </w:pPr>
          </w:p>
          <w:p w14:paraId="1E322498" w14:textId="77777777" w:rsidR="002B7527" w:rsidRPr="002B7527" w:rsidRDefault="002B7527" w:rsidP="002B7527">
            <w:pPr>
              <w:ind w:left="255" w:right="247"/>
              <w:contextualSpacing/>
              <w:jc w:val="center"/>
              <w:rPr>
                <w:rFonts w:cs="Arial"/>
                <w:sz w:val="22"/>
                <w:szCs w:val="22"/>
                <w:lang w:val="fr-FR" w:eastAsia="fr-FR" w:bidi="fr-FR"/>
              </w:rPr>
            </w:pPr>
            <w:r w:rsidRPr="002B7527">
              <w:rPr>
                <w:rFonts w:cs="Arial"/>
                <w:sz w:val="22"/>
                <w:szCs w:val="22"/>
                <w:lang w:val="fr-FR" w:eastAsia="fr-FR" w:bidi="fr-FR"/>
              </w:rPr>
              <w:t>75 EUR</w:t>
            </w:r>
          </w:p>
        </w:tc>
        <w:tc>
          <w:tcPr>
            <w:tcW w:w="1335" w:type="dxa"/>
          </w:tcPr>
          <w:p w14:paraId="04B29DA6" w14:textId="77777777" w:rsidR="002B7527" w:rsidRPr="002B7527" w:rsidRDefault="002B7527" w:rsidP="002B7527">
            <w:pPr>
              <w:ind w:left="720"/>
              <w:contextualSpacing/>
              <w:rPr>
                <w:rFonts w:cs="Arial"/>
                <w:b/>
                <w:szCs w:val="22"/>
                <w:lang w:val="fr-FR" w:eastAsia="fr-FR" w:bidi="fr-FR"/>
              </w:rPr>
            </w:pPr>
          </w:p>
          <w:p w14:paraId="53568A89" w14:textId="77777777" w:rsidR="002B7527" w:rsidRPr="002B7527" w:rsidRDefault="002B7527" w:rsidP="002B7527">
            <w:pPr>
              <w:ind w:left="720"/>
              <w:contextualSpacing/>
              <w:rPr>
                <w:rFonts w:cs="Arial"/>
                <w:b/>
                <w:szCs w:val="22"/>
                <w:lang w:val="fr-FR" w:eastAsia="fr-FR" w:bidi="fr-FR"/>
              </w:rPr>
            </w:pPr>
          </w:p>
          <w:p w14:paraId="3A0D85D2" w14:textId="77777777" w:rsidR="002B7527" w:rsidRPr="002B7527" w:rsidRDefault="002B7527" w:rsidP="002B7527">
            <w:pPr>
              <w:spacing w:before="8"/>
              <w:ind w:left="720"/>
              <w:contextualSpacing/>
              <w:rPr>
                <w:rFonts w:cs="Arial"/>
                <w:b/>
                <w:sz w:val="27"/>
                <w:szCs w:val="22"/>
                <w:lang w:val="fr-FR" w:eastAsia="fr-FR" w:bidi="fr-FR"/>
              </w:rPr>
            </w:pPr>
          </w:p>
          <w:p w14:paraId="33D39591" w14:textId="77777777" w:rsidR="002B7527" w:rsidRPr="002B7527" w:rsidRDefault="002B7527" w:rsidP="002B7527">
            <w:pPr>
              <w:ind w:left="169" w:right="162"/>
              <w:contextualSpacing/>
              <w:jc w:val="center"/>
              <w:rPr>
                <w:rFonts w:cs="Arial"/>
                <w:sz w:val="22"/>
                <w:szCs w:val="22"/>
                <w:lang w:val="fr-FR" w:eastAsia="fr-FR" w:bidi="fr-FR"/>
              </w:rPr>
            </w:pPr>
            <w:r w:rsidRPr="002B7527">
              <w:rPr>
                <w:rFonts w:cs="Arial"/>
                <w:sz w:val="22"/>
                <w:szCs w:val="22"/>
                <w:lang w:val="fr-FR" w:eastAsia="fr-FR" w:bidi="fr-FR"/>
              </w:rPr>
              <w:t>5,60 EUR</w:t>
            </w:r>
          </w:p>
        </w:tc>
        <w:tc>
          <w:tcPr>
            <w:tcW w:w="1339" w:type="dxa"/>
          </w:tcPr>
          <w:p w14:paraId="571DB211" w14:textId="77777777" w:rsidR="002B7527" w:rsidRPr="002B7527" w:rsidRDefault="002B7527" w:rsidP="002B7527">
            <w:pPr>
              <w:ind w:left="720"/>
              <w:contextualSpacing/>
              <w:rPr>
                <w:rFonts w:cs="Arial"/>
                <w:b/>
                <w:szCs w:val="22"/>
                <w:lang w:val="fr-FR" w:eastAsia="fr-FR" w:bidi="fr-FR"/>
              </w:rPr>
            </w:pPr>
          </w:p>
          <w:p w14:paraId="29452093" w14:textId="77777777" w:rsidR="002B7527" w:rsidRPr="002B7527" w:rsidRDefault="002B7527" w:rsidP="002B7527">
            <w:pPr>
              <w:ind w:left="720"/>
              <w:contextualSpacing/>
              <w:rPr>
                <w:rFonts w:cs="Arial"/>
                <w:b/>
                <w:szCs w:val="22"/>
                <w:lang w:val="fr-FR" w:eastAsia="fr-FR" w:bidi="fr-FR"/>
              </w:rPr>
            </w:pPr>
          </w:p>
          <w:p w14:paraId="5BFF7E8B" w14:textId="77777777" w:rsidR="002B7527" w:rsidRPr="002B7527" w:rsidRDefault="002B7527" w:rsidP="002B7527">
            <w:pPr>
              <w:spacing w:before="8"/>
              <w:ind w:left="720"/>
              <w:contextualSpacing/>
              <w:rPr>
                <w:rFonts w:cs="Arial"/>
                <w:b/>
                <w:sz w:val="27"/>
                <w:szCs w:val="22"/>
                <w:lang w:val="fr-FR" w:eastAsia="fr-FR" w:bidi="fr-FR"/>
              </w:rPr>
            </w:pPr>
          </w:p>
          <w:p w14:paraId="73A67DD9" w14:textId="77777777" w:rsidR="002B7527" w:rsidRPr="002B7527" w:rsidRDefault="002B7527" w:rsidP="002B7527">
            <w:pPr>
              <w:ind w:left="88" w:right="78"/>
              <w:contextualSpacing/>
              <w:jc w:val="center"/>
              <w:rPr>
                <w:rFonts w:cs="Arial"/>
                <w:sz w:val="22"/>
                <w:szCs w:val="22"/>
                <w:lang w:val="fr-FR" w:eastAsia="fr-FR" w:bidi="fr-FR"/>
              </w:rPr>
            </w:pPr>
            <w:r w:rsidRPr="002B7527">
              <w:rPr>
                <w:rFonts w:cs="Arial"/>
                <w:sz w:val="22"/>
                <w:szCs w:val="22"/>
                <w:lang w:val="fr-FR" w:eastAsia="fr-FR" w:bidi="fr-FR"/>
              </w:rPr>
              <w:t>15,40 EUR</w:t>
            </w:r>
          </w:p>
        </w:tc>
      </w:tr>
      <w:tr w:rsidR="002B7527" w:rsidRPr="002B7527" w14:paraId="5C633758" w14:textId="77777777" w:rsidTr="00A41777">
        <w:trPr>
          <w:trHeight w:val="2037"/>
        </w:trPr>
        <w:tc>
          <w:tcPr>
            <w:tcW w:w="1186" w:type="dxa"/>
          </w:tcPr>
          <w:p w14:paraId="3681EA96" w14:textId="77777777" w:rsidR="002B7527" w:rsidRPr="002B7527" w:rsidRDefault="002B7527" w:rsidP="002B7527">
            <w:pPr>
              <w:ind w:left="720"/>
              <w:contextualSpacing/>
              <w:rPr>
                <w:rFonts w:cs="Arial"/>
                <w:b/>
                <w:szCs w:val="22"/>
                <w:lang w:val="fr-FR" w:eastAsia="fr-FR" w:bidi="fr-FR"/>
              </w:rPr>
            </w:pPr>
          </w:p>
          <w:p w14:paraId="31115AE7" w14:textId="77777777" w:rsidR="002B7527" w:rsidRPr="002B7527" w:rsidRDefault="002B7527" w:rsidP="002B7527">
            <w:pPr>
              <w:ind w:left="720"/>
              <w:contextualSpacing/>
              <w:rPr>
                <w:rFonts w:cs="Arial"/>
                <w:b/>
                <w:szCs w:val="22"/>
                <w:lang w:val="fr-FR" w:eastAsia="fr-FR" w:bidi="fr-FR"/>
              </w:rPr>
            </w:pPr>
          </w:p>
          <w:p w14:paraId="01D924AA" w14:textId="77777777" w:rsidR="002B7527" w:rsidRPr="002B7527" w:rsidRDefault="002B7527" w:rsidP="002B7527">
            <w:pPr>
              <w:spacing w:before="6"/>
              <w:ind w:left="720"/>
              <w:contextualSpacing/>
              <w:rPr>
                <w:rFonts w:cs="Arial"/>
                <w:b/>
                <w:sz w:val="27"/>
                <w:szCs w:val="22"/>
                <w:lang w:val="fr-FR" w:eastAsia="fr-FR" w:bidi="fr-FR"/>
              </w:rPr>
            </w:pPr>
          </w:p>
          <w:p w14:paraId="026051F2" w14:textId="77777777" w:rsidR="002B7527" w:rsidRPr="002B7527" w:rsidRDefault="002B7527" w:rsidP="002B7527">
            <w:pPr>
              <w:ind w:left="107"/>
              <w:contextualSpacing/>
              <w:rPr>
                <w:rFonts w:cs="Arial"/>
                <w:b/>
                <w:sz w:val="22"/>
                <w:szCs w:val="22"/>
                <w:lang w:val="fr-FR" w:eastAsia="fr-FR" w:bidi="fr-FR"/>
              </w:rPr>
            </w:pPr>
            <w:r w:rsidRPr="002B7527">
              <w:rPr>
                <w:rFonts w:cs="Arial"/>
                <w:b/>
                <w:sz w:val="22"/>
                <w:szCs w:val="22"/>
                <w:lang w:val="fr-FR" w:eastAsia="fr-FR" w:bidi="fr-FR"/>
              </w:rPr>
              <w:t>567630</w:t>
            </w:r>
          </w:p>
        </w:tc>
        <w:tc>
          <w:tcPr>
            <w:tcW w:w="4151" w:type="dxa"/>
          </w:tcPr>
          <w:p w14:paraId="44346FA2" w14:textId="77777777" w:rsidR="002B7527" w:rsidRPr="002B7527" w:rsidRDefault="002B7527" w:rsidP="002B7527">
            <w:pPr>
              <w:tabs>
                <w:tab w:val="left" w:pos="1974"/>
                <w:tab w:val="left" w:pos="3343"/>
              </w:tabs>
              <w:spacing w:line="276" w:lineRule="auto"/>
              <w:ind w:left="107" w:right="93"/>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t>suivant l’hospitalisation pour une arthroplastie primaire du genou à partir de la 9ième semaine après l’hospitalisation, par période de 2</w:t>
            </w:r>
            <w:r w:rsidRPr="002B7527">
              <w:rPr>
                <w:rFonts w:cs="Arial"/>
                <w:spacing w:val="-3"/>
                <w:sz w:val="22"/>
                <w:szCs w:val="22"/>
                <w:lang w:val="fr-FR" w:eastAsia="fr-FR" w:bidi="fr-FR"/>
              </w:rPr>
              <w:t xml:space="preserve"> </w:t>
            </w:r>
            <w:r w:rsidRPr="002B7527">
              <w:rPr>
                <w:rFonts w:cs="Arial"/>
                <w:sz w:val="22"/>
                <w:szCs w:val="22"/>
                <w:lang w:val="fr-FR" w:eastAsia="fr-FR" w:bidi="fr-FR"/>
              </w:rPr>
              <w:t>semaines</w:t>
            </w:r>
          </w:p>
        </w:tc>
        <w:tc>
          <w:tcPr>
            <w:tcW w:w="1630" w:type="dxa"/>
          </w:tcPr>
          <w:p w14:paraId="2AAB659A" w14:textId="77777777" w:rsidR="002B7527" w:rsidRPr="002B7527" w:rsidRDefault="002B7527" w:rsidP="002B7527">
            <w:pPr>
              <w:ind w:left="720"/>
              <w:contextualSpacing/>
              <w:rPr>
                <w:rFonts w:cs="Arial"/>
                <w:b/>
                <w:szCs w:val="22"/>
                <w:lang w:val="fr-FR" w:eastAsia="fr-FR" w:bidi="fr-FR"/>
              </w:rPr>
            </w:pPr>
          </w:p>
          <w:p w14:paraId="0C658949" w14:textId="77777777" w:rsidR="002B7527" w:rsidRPr="002B7527" w:rsidRDefault="002B7527" w:rsidP="002B7527">
            <w:pPr>
              <w:ind w:left="720"/>
              <w:contextualSpacing/>
              <w:rPr>
                <w:rFonts w:cs="Arial"/>
                <w:b/>
                <w:szCs w:val="22"/>
                <w:lang w:val="fr-FR" w:eastAsia="fr-FR" w:bidi="fr-FR"/>
              </w:rPr>
            </w:pPr>
          </w:p>
          <w:p w14:paraId="2E505BCF" w14:textId="77777777" w:rsidR="002B7527" w:rsidRPr="002B7527" w:rsidRDefault="002B7527" w:rsidP="002B7527">
            <w:pPr>
              <w:spacing w:before="8"/>
              <w:ind w:left="720"/>
              <w:contextualSpacing/>
              <w:rPr>
                <w:rFonts w:cs="Arial"/>
                <w:b/>
                <w:sz w:val="27"/>
                <w:szCs w:val="22"/>
                <w:lang w:val="fr-FR" w:eastAsia="fr-FR" w:bidi="fr-FR"/>
              </w:rPr>
            </w:pPr>
          </w:p>
          <w:p w14:paraId="5BDEE712" w14:textId="77777777" w:rsidR="002B7527" w:rsidRPr="002B7527" w:rsidRDefault="002B7527" w:rsidP="002B7527">
            <w:pPr>
              <w:ind w:left="255" w:right="247"/>
              <w:contextualSpacing/>
              <w:jc w:val="center"/>
              <w:rPr>
                <w:rFonts w:cs="Arial"/>
                <w:sz w:val="22"/>
                <w:szCs w:val="22"/>
                <w:lang w:val="fr-FR" w:eastAsia="fr-FR" w:bidi="fr-FR"/>
              </w:rPr>
            </w:pPr>
            <w:r w:rsidRPr="002B7527">
              <w:rPr>
                <w:rFonts w:cs="Arial"/>
                <w:sz w:val="22"/>
                <w:szCs w:val="22"/>
                <w:lang w:val="fr-FR" w:eastAsia="fr-FR" w:bidi="fr-FR"/>
              </w:rPr>
              <w:t>57,50 EUR</w:t>
            </w:r>
          </w:p>
        </w:tc>
        <w:tc>
          <w:tcPr>
            <w:tcW w:w="1335" w:type="dxa"/>
          </w:tcPr>
          <w:p w14:paraId="11537356" w14:textId="77777777" w:rsidR="002B7527" w:rsidRPr="002B7527" w:rsidRDefault="002B7527" w:rsidP="002B7527">
            <w:pPr>
              <w:ind w:left="720"/>
              <w:contextualSpacing/>
              <w:rPr>
                <w:rFonts w:cs="Arial"/>
                <w:b/>
                <w:szCs w:val="22"/>
                <w:lang w:val="fr-FR" w:eastAsia="fr-FR" w:bidi="fr-FR"/>
              </w:rPr>
            </w:pPr>
          </w:p>
          <w:p w14:paraId="497C5CE5" w14:textId="77777777" w:rsidR="002B7527" w:rsidRPr="002B7527" w:rsidRDefault="002B7527" w:rsidP="002B7527">
            <w:pPr>
              <w:ind w:left="720"/>
              <w:contextualSpacing/>
              <w:rPr>
                <w:rFonts w:cs="Arial"/>
                <w:b/>
                <w:szCs w:val="22"/>
                <w:lang w:val="fr-FR" w:eastAsia="fr-FR" w:bidi="fr-FR"/>
              </w:rPr>
            </w:pPr>
          </w:p>
          <w:p w14:paraId="43048EF0" w14:textId="77777777" w:rsidR="002B7527" w:rsidRPr="002B7527" w:rsidRDefault="002B7527" w:rsidP="002B7527">
            <w:pPr>
              <w:spacing w:before="8"/>
              <w:ind w:left="720"/>
              <w:contextualSpacing/>
              <w:rPr>
                <w:rFonts w:cs="Arial"/>
                <w:b/>
                <w:sz w:val="27"/>
                <w:szCs w:val="22"/>
                <w:lang w:val="fr-FR" w:eastAsia="fr-FR" w:bidi="fr-FR"/>
              </w:rPr>
            </w:pPr>
          </w:p>
          <w:p w14:paraId="20EC6D8C" w14:textId="77777777" w:rsidR="002B7527" w:rsidRPr="002B7527" w:rsidRDefault="002B7527" w:rsidP="002B7527">
            <w:pPr>
              <w:ind w:left="169" w:right="162"/>
              <w:contextualSpacing/>
              <w:jc w:val="center"/>
              <w:rPr>
                <w:rFonts w:cs="Arial"/>
                <w:sz w:val="22"/>
                <w:szCs w:val="22"/>
                <w:lang w:val="fr-FR" w:eastAsia="fr-FR" w:bidi="fr-FR"/>
              </w:rPr>
            </w:pPr>
            <w:r w:rsidRPr="002B7527">
              <w:rPr>
                <w:rFonts w:cs="Arial"/>
                <w:sz w:val="22"/>
                <w:szCs w:val="22"/>
                <w:lang w:val="fr-FR" w:eastAsia="fr-FR" w:bidi="fr-FR"/>
              </w:rPr>
              <w:t>5,60 EUR</w:t>
            </w:r>
          </w:p>
        </w:tc>
        <w:tc>
          <w:tcPr>
            <w:tcW w:w="1339" w:type="dxa"/>
          </w:tcPr>
          <w:p w14:paraId="29335DF7" w14:textId="77777777" w:rsidR="002B7527" w:rsidRPr="002B7527" w:rsidRDefault="002B7527" w:rsidP="002B7527">
            <w:pPr>
              <w:ind w:left="720"/>
              <w:contextualSpacing/>
              <w:rPr>
                <w:rFonts w:cs="Arial"/>
                <w:b/>
                <w:szCs w:val="22"/>
                <w:lang w:val="fr-FR" w:eastAsia="fr-FR" w:bidi="fr-FR"/>
              </w:rPr>
            </w:pPr>
          </w:p>
          <w:p w14:paraId="32A898DC" w14:textId="77777777" w:rsidR="002B7527" w:rsidRPr="002B7527" w:rsidRDefault="002B7527" w:rsidP="002B7527">
            <w:pPr>
              <w:ind w:left="720"/>
              <w:contextualSpacing/>
              <w:rPr>
                <w:rFonts w:cs="Arial"/>
                <w:b/>
                <w:szCs w:val="22"/>
                <w:lang w:val="fr-FR" w:eastAsia="fr-FR" w:bidi="fr-FR"/>
              </w:rPr>
            </w:pPr>
          </w:p>
          <w:p w14:paraId="08FCF862" w14:textId="77777777" w:rsidR="002B7527" w:rsidRPr="002B7527" w:rsidRDefault="002B7527" w:rsidP="002B7527">
            <w:pPr>
              <w:spacing w:before="8"/>
              <w:ind w:left="720"/>
              <w:contextualSpacing/>
              <w:rPr>
                <w:rFonts w:cs="Arial"/>
                <w:b/>
                <w:sz w:val="27"/>
                <w:szCs w:val="22"/>
                <w:lang w:val="fr-FR" w:eastAsia="fr-FR" w:bidi="fr-FR"/>
              </w:rPr>
            </w:pPr>
          </w:p>
          <w:p w14:paraId="6BD16D83" w14:textId="77777777" w:rsidR="002B7527" w:rsidRPr="002B7527" w:rsidRDefault="002B7527" w:rsidP="002B7527">
            <w:pPr>
              <w:ind w:left="88" w:right="78"/>
              <w:contextualSpacing/>
              <w:jc w:val="center"/>
              <w:rPr>
                <w:rFonts w:cs="Arial"/>
                <w:sz w:val="22"/>
                <w:szCs w:val="22"/>
                <w:lang w:val="fr-FR" w:eastAsia="fr-FR" w:bidi="fr-FR"/>
              </w:rPr>
            </w:pPr>
            <w:r w:rsidRPr="002B7527">
              <w:rPr>
                <w:rFonts w:cs="Arial"/>
                <w:sz w:val="22"/>
                <w:szCs w:val="22"/>
                <w:lang w:val="fr-FR" w:eastAsia="fr-FR" w:bidi="fr-FR"/>
              </w:rPr>
              <w:t>15,40 EUR</w:t>
            </w:r>
          </w:p>
        </w:tc>
      </w:tr>
    </w:tbl>
    <w:p w14:paraId="654F1571" w14:textId="77777777" w:rsidR="002B7527" w:rsidRPr="002B7527" w:rsidRDefault="002B7527" w:rsidP="002B7527">
      <w:pPr>
        <w:tabs>
          <w:tab w:val="left" w:pos="1116"/>
        </w:tabs>
        <w:jc w:val="both"/>
        <w:rPr>
          <w:b/>
          <w:szCs w:val="20"/>
          <w:lang w:val="fr-FR"/>
        </w:rPr>
      </w:pPr>
    </w:p>
    <w:p w14:paraId="25F66E2A" w14:textId="77777777" w:rsidR="002B7527" w:rsidRPr="002B7527" w:rsidRDefault="002B7527" w:rsidP="002B7527">
      <w:pPr>
        <w:widowControl w:val="0"/>
        <w:autoSpaceDE w:val="0"/>
        <w:autoSpaceDN w:val="0"/>
        <w:ind w:left="221"/>
        <w:jc w:val="both"/>
        <w:rPr>
          <w:rFonts w:eastAsia="Arial" w:cs="Arial"/>
          <w:sz w:val="22"/>
          <w:szCs w:val="20"/>
          <w:lang w:val="fr-FR"/>
        </w:rPr>
      </w:pPr>
      <w:r w:rsidRPr="002B7527">
        <w:rPr>
          <w:rFonts w:eastAsia="Arial" w:cs="Arial"/>
          <w:sz w:val="22"/>
          <w:szCs w:val="20"/>
          <w:lang w:val="fr-FR"/>
        </w:rPr>
        <w:t xml:space="preserve">Ce forfait comprend le suivi, la (télé)surveillance et l’adaptation de la thérapie, les prestations exécutées via le système, ainsi que toutes les prestations liées à la rééducation effectuées par le kinésithérapeute tout au long du trajet de soins postopératoires ainsi que le rapport final. Ceci inclut également les séances classiques en présence physique du kinésithérapeute. </w:t>
      </w:r>
    </w:p>
    <w:p w14:paraId="79ECFA20" w14:textId="77777777" w:rsidR="002B7527" w:rsidRPr="002B7527" w:rsidRDefault="002B7527" w:rsidP="002B7527">
      <w:pPr>
        <w:widowControl w:val="0"/>
        <w:autoSpaceDE w:val="0"/>
        <w:autoSpaceDN w:val="0"/>
        <w:jc w:val="both"/>
        <w:rPr>
          <w:rFonts w:eastAsia="Arial" w:cs="Arial"/>
          <w:sz w:val="22"/>
          <w:szCs w:val="20"/>
          <w:lang w:val="fr-FR"/>
        </w:rPr>
      </w:pPr>
    </w:p>
    <w:p w14:paraId="134498A9" w14:textId="77777777" w:rsidR="002B7527" w:rsidRPr="002B7527" w:rsidRDefault="002B7527" w:rsidP="002B7527">
      <w:pPr>
        <w:widowControl w:val="0"/>
        <w:autoSpaceDE w:val="0"/>
        <w:autoSpaceDN w:val="0"/>
        <w:ind w:left="221"/>
        <w:jc w:val="both"/>
        <w:rPr>
          <w:rFonts w:eastAsia="Arial" w:cs="Arial"/>
          <w:sz w:val="22"/>
          <w:szCs w:val="20"/>
          <w:lang w:val="fr-FR"/>
        </w:rPr>
      </w:pPr>
      <w:r w:rsidRPr="002B7527">
        <w:rPr>
          <w:rFonts w:eastAsia="Arial" w:cs="Arial"/>
          <w:sz w:val="22"/>
          <w:szCs w:val="20"/>
          <w:lang w:val="fr-FR"/>
        </w:rPr>
        <w:lastRenderedPageBreak/>
        <w:t>Pour la prestation 567593, au moins une séance classique en présence physique du kinésithérapeute doit avoir lieu par semaine. Pour les prestations 567615 et 567630, au moins une séance classique en présence physique du kinésithérapeute doit avoir lieu par période de 2 semaines.</w:t>
      </w:r>
    </w:p>
    <w:p w14:paraId="49A148C3" w14:textId="77777777" w:rsidR="002B7527" w:rsidRPr="002B7527" w:rsidRDefault="002B7527" w:rsidP="002B7527">
      <w:pPr>
        <w:tabs>
          <w:tab w:val="left" w:pos="1116"/>
        </w:tabs>
        <w:spacing w:before="162"/>
        <w:ind w:left="220" w:right="391"/>
        <w:jc w:val="both"/>
        <w:rPr>
          <w:sz w:val="22"/>
          <w:szCs w:val="20"/>
          <w:lang w:val="fr-FR"/>
        </w:rPr>
      </w:pPr>
      <w:r w:rsidRPr="002B7527">
        <w:rPr>
          <w:sz w:val="22"/>
          <w:szCs w:val="20"/>
          <w:lang w:val="fr-FR"/>
        </w:rPr>
        <w:t>Les prestations 567593, 567615, 567630 peuvent être attestées 2 fois par le kinésithérapeute choisi par le patient pendant toute la durée du trajet de soins postopératoire. Ces prestations ne peuvent être attestées qu’à partir de la date prévue à l’article 12.1.2. notamment lorsque :</w:t>
      </w:r>
    </w:p>
    <w:p w14:paraId="4B71319D" w14:textId="77777777" w:rsidR="002B7527" w:rsidRPr="002B7527" w:rsidRDefault="002B7527" w:rsidP="002B7527">
      <w:pPr>
        <w:widowControl w:val="0"/>
        <w:numPr>
          <w:ilvl w:val="3"/>
          <w:numId w:val="33"/>
        </w:numPr>
        <w:tabs>
          <w:tab w:val="left" w:pos="940"/>
          <w:tab w:val="left" w:pos="941"/>
        </w:tabs>
        <w:autoSpaceDE w:val="0"/>
        <w:autoSpaceDN w:val="0"/>
        <w:spacing w:before="77" w:line="271" w:lineRule="auto"/>
        <w:ind w:right="400"/>
        <w:rPr>
          <w:rFonts w:cs="Arial"/>
          <w:sz w:val="22"/>
          <w:szCs w:val="22"/>
          <w:lang w:val="fr-FR"/>
        </w:rPr>
      </w:pPr>
      <w:r w:rsidRPr="002B7527">
        <w:rPr>
          <w:rFonts w:cs="Arial"/>
          <w:sz w:val="22"/>
          <w:szCs w:val="22"/>
          <w:lang w:val="fr-FR"/>
        </w:rPr>
        <w:t>100</w:t>
      </w:r>
      <w:r w:rsidRPr="002B7527">
        <w:rPr>
          <w:rFonts w:cs="Arial"/>
          <w:spacing w:val="-9"/>
          <w:sz w:val="22"/>
          <w:szCs w:val="22"/>
          <w:lang w:val="fr-FR"/>
        </w:rPr>
        <w:t xml:space="preserve"> </w:t>
      </w:r>
      <w:r w:rsidRPr="002B7527">
        <w:rPr>
          <w:rFonts w:cs="Arial"/>
          <w:sz w:val="22"/>
          <w:szCs w:val="22"/>
          <w:lang w:val="fr-FR"/>
        </w:rPr>
        <w:t>%</w:t>
      </w:r>
      <w:r w:rsidRPr="002B7527">
        <w:rPr>
          <w:rFonts w:cs="Arial"/>
          <w:spacing w:val="-8"/>
          <w:sz w:val="22"/>
          <w:szCs w:val="22"/>
          <w:lang w:val="fr-FR"/>
        </w:rPr>
        <w:t xml:space="preserve"> </w:t>
      </w:r>
      <w:r w:rsidRPr="002B7527">
        <w:rPr>
          <w:rFonts w:cs="Arial"/>
          <w:sz w:val="22"/>
          <w:szCs w:val="22"/>
          <w:lang w:val="fr-FR"/>
        </w:rPr>
        <w:t>du</w:t>
      </w:r>
      <w:r w:rsidRPr="002B7527">
        <w:rPr>
          <w:rFonts w:cs="Arial"/>
          <w:spacing w:val="-8"/>
          <w:sz w:val="22"/>
          <w:szCs w:val="22"/>
          <w:lang w:val="fr-FR"/>
        </w:rPr>
        <w:t xml:space="preserve"> </w:t>
      </w:r>
      <w:r w:rsidRPr="002B7527">
        <w:rPr>
          <w:rFonts w:cs="Arial"/>
          <w:sz w:val="22"/>
          <w:szCs w:val="22"/>
          <w:lang w:val="fr-FR"/>
        </w:rPr>
        <w:t>nombre</w:t>
      </w:r>
      <w:r w:rsidRPr="002B7527">
        <w:rPr>
          <w:rFonts w:cs="Arial"/>
          <w:spacing w:val="-9"/>
          <w:sz w:val="22"/>
          <w:szCs w:val="22"/>
          <w:lang w:val="fr-FR"/>
        </w:rPr>
        <w:t xml:space="preserve"> </w:t>
      </w:r>
      <w:r w:rsidRPr="002B7527">
        <w:rPr>
          <w:rFonts w:cs="Arial"/>
          <w:sz w:val="22"/>
          <w:szCs w:val="22"/>
          <w:lang w:val="fr-FR"/>
        </w:rPr>
        <w:t>ciblé</w:t>
      </w:r>
      <w:r w:rsidRPr="002B7527">
        <w:rPr>
          <w:rFonts w:cs="Arial"/>
          <w:spacing w:val="-8"/>
          <w:sz w:val="22"/>
          <w:szCs w:val="22"/>
          <w:lang w:val="fr-FR"/>
        </w:rPr>
        <w:t xml:space="preserve"> </w:t>
      </w:r>
      <w:r w:rsidRPr="002B7527">
        <w:rPr>
          <w:rFonts w:cs="Arial"/>
          <w:sz w:val="22"/>
          <w:szCs w:val="22"/>
          <w:lang w:val="fr-FR"/>
        </w:rPr>
        <w:t>de</w:t>
      </w:r>
      <w:r w:rsidRPr="002B7527">
        <w:rPr>
          <w:rFonts w:cs="Arial"/>
          <w:spacing w:val="-9"/>
          <w:sz w:val="22"/>
          <w:szCs w:val="22"/>
          <w:lang w:val="fr-FR"/>
        </w:rPr>
        <w:t xml:space="preserve"> </w:t>
      </w:r>
      <w:r w:rsidRPr="002B7527">
        <w:rPr>
          <w:rFonts w:cs="Arial"/>
          <w:sz w:val="22"/>
          <w:szCs w:val="22"/>
          <w:lang w:val="fr-FR"/>
        </w:rPr>
        <w:t>patients</w:t>
      </w:r>
      <w:r w:rsidRPr="002B7527">
        <w:rPr>
          <w:rFonts w:cs="Arial"/>
          <w:spacing w:val="-10"/>
          <w:sz w:val="22"/>
          <w:szCs w:val="22"/>
          <w:lang w:val="fr-FR"/>
        </w:rPr>
        <w:t xml:space="preserve"> </w:t>
      </w:r>
      <w:r w:rsidRPr="002B7527">
        <w:rPr>
          <w:rFonts w:cs="Arial"/>
          <w:sz w:val="22"/>
          <w:szCs w:val="22"/>
          <w:lang w:val="fr-FR"/>
        </w:rPr>
        <w:t>dans</w:t>
      </w:r>
      <w:r w:rsidRPr="002B7527">
        <w:rPr>
          <w:rFonts w:cs="Arial"/>
          <w:spacing w:val="-9"/>
          <w:sz w:val="22"/>
          <w:szCs w:val="22"/>
          <w:lang w:val="fr-FR"/>
        </w:rPr>
        <w:t xml:space="preserve"> </w:t>
      </w:r>
      <w:r w:rsidRPr="002B7527">
        <w:rPr>
          <w:rFonts w:cs="Arial"/>
          <w:sz w:val="22"/>
          <w:szCs w:val="22"/>
          <w:lang w:val="fr-FR"/>
        </w:rPr>
        <w:t>la</w:t>
      </w:r>
      <w:r w:rsidRPr="002B7527">
        <w:rPr>
          <w:rFonts w:cs="Arial"/>
          <w:spacing w:val="-8"/>
          <w:sz w:val="22"/>
          <w:szCs w:val="22"/>
          <w:lang w:val="fr-FR"/>
        </w:rPr>
        <w:t xml:space="preserve"> </w:t>
      </w:r>
      <w:r w:rsidRPr="002B7527">
        <w:rPr>
          <w:rFonts w:cs="Arial"/>
          <w:sz w:val="22"/>
          <w:szCs w:val="22"/>
          <w:lang w:val="fr-FR"/>
        </w:rPr>
        <w:t>pathologie</w:t>
      </w:r>
      <w:r w:rsidRPr="002B7527">
        <w:rPr>
          <w:rFonts w:cs="Arial"/>
          <w:spacing w:val="-9"/>
          <w:sz w:val="22"/>
          <w:szCs w:val="22"/>
          <w:lang w:val="fr-FR"/>
        </w:rPr>
        <w:t xml:space="preserve"> </w:t>
      </w:r>
      <w:r w:rsidRPr="002B7527">
        <w:rPr>
          <w:rFonts w:cs="Arial"/>
          <w:sz w:val="22"/>
          <w:szCs w:val="22"/>
          <w:lang w:val="fr-FR"/>
        </w:rPr>
        <w:t>(arthroplastie</w:t>
      </w:r>
      <w:r w:rsidRPr="002B7527">
        <w:rPr>
          <w:rFonts w:cs="Arial"/>
          <w:spacing w:val="-8"/>
          <w:sz w:val="22"/>
          <w:szCs w:val="22"/>
          <w:lang w:val="fr-FR"/>
        </w:rPr>
        <w:t xml:space="preserve"> </w:t>
      </w:r>
      <w:r w:rsidRPr="002B7527">
        <w:rPr>
          <w:rFonts w:cs="Arial"/>
          <w:sz w:val="22"/>
          <w:szCs w:val="22"/>
          <w:lang w:val="fr-FR"/>
        </w:rPr>
        <w:t>du</w:t>
      </w:r>
      <w:r w:rsidRPr="002B7527">
        <w:rPr>
          <w:rFonts w:cs="Arial"/>
          <w:spacing w:val="-14"/>
          <w:sz w:val="22"/>
          <w:szCs w:val="22"/>
          <w:lang w:val="fr-FR"/>
        </w:rPr>
        <w:t xml:space="preserve"> </w:t>
      </w:r>
      <w:r w:rsidRPr="002B7527">
        <w:rPr>
          <w:rFonts w:cs="Arial"/>
          <w:sz w:val="22"/>
          <w:szCs w:val="22"/>
          <w:lang w:val="fr-FR"/>
        </w:rPr>
        <w:t>genou)</w:t>
      </w:r>
      <w:r w:rsidRPr="002B7527">
        <w:rPr>
          <w:rFonts w:cs="Arial"/>
          <w:spacing w:val="-7"/>
          <w:sz w:val="22"/>
          <w:szCs w:val="22"/>
          <w:lang w:val="fr-FR"/>
        </w:rPr>
        <w:t xml:space="preserve"> </w:t>
      </w:r>
      <w:r w:rsidRPr="002B7527">
        <w:rPr>
          <w:rFonts w:cs="Arial"/>
          <w:sz w:val="22"/>
          <w:szCs w:val="22"/>
          <w:lang w:val="fr-FR"/>
        </w:rPr>
        <w:t>sont</w:t>
      </w:r>
      <w:r w:rsidRPr="002B7527">
        <w:rPr>
          <w:rFonts w:cs="Arial"/>
          <w:spacing w:val="-8"/>
          <w:sz w:val="22"/>
          <w:szCs w:val="22"/>
          <w:lang w:val="fr-FR"/>
        </w:rPr>
        <w:t xml:space="preserve"> </w:t>
      </w:r>
      <w:r w:rsidRPr="002B7527">
        <w:rPr>
          <w:rFonts w:cs="Arial"/>
          <w:sz w:val="22"/>
          <w:szCs w:val="22"/>
          <w:lang w:val="fr-FR"/>
        </w:rPr>
        <w:t>inclus dans l'étude ;</w:t>
      </w:r>
      <w:r w:rsidRPr="002B7527">
        <w:rPr>
          <w:rFonts w:cs="Arial"/>
          <w:spacing w:val="-2"/>
          <w:sz w:val="22"/>
          <w:szCs w:val="22"/>
          <w:lang w:val="fr-FR"/>
        </w:rPr>
        <w:t xml:space="preserve"> </w:t>
      </w:r>
      <w:r w:rsidRPr="002B7527">
        <w:rPr>
          <w:rFonts w:cs="Arial"/>
          <w:sz w:val="22"/>
          <w:szCs w:val="22"/>
          <w:lang w:val="fr-FR"/>
        </w:rPr>
        <w:t>et</w:t>
      </w:r>
    </w:p>
    <w:p w14:paraId="50892688" w14:textId="77777777" w:rsidR="002B7527" w:rsidRPr="002B7527" w:rsidRDefault="002B7527" w:rsidP="002B7527">
      <w:pPr>
        <w:widowControl w:val="0"/>
        <w:numPr>
          <w:ilvl w:val="3"/>
          <w:numId w:val="33"/>
        </w:numPr>
        <w:tabs>
          <w:tab w:val="left" w:pos="940"/>
          <w:tab w:val="left" w:pos="941"/>
        </w:tabs>
        <w:autoSpaceDE w:val="0"/>
        <w:autoSpaceDN w:val="0"/>
        <w:spacing w:line="271" w:lineRule="auto"/>
        <w:ind w:right="398"/>
        <w:rPr>
          <w:rFonts w:cs="Arial"/>
          <w:sz w:val="22"/>
          <w:szCs w:val="22"/>
          <w:lang w:val="fr-FR"/>
        </w:rPr>
      </w:pPr>
      <w:r w:rsidRPr="002B7527">
        <w:rPr>
          <w:rFonts w:cs="Arial"/>
          <w:sz w:val="22"/>
          <w:szCs w:val="22"/>
          <w:lang w:val="fr-FR"/>
        </w:rPr>
        <w:t>au moins 50 % du nombre ciblé de patients dans l'autre pathologie (arthroplastie de la hanche) sont inclus dans</w:t>
      </w:r>
      <w:r w:rsidRPr="002B7527">
        <w:rPr>
          <w:rFonts w:cs="Arial"/>
          <w:spacing w:val="1"/>
          <w:sz w:val="22"/>
          <w:szCs w:val="22"/>
          <w:lang w:val="fr-FR"/>
        </w:rPr>
        <w:t xml:space="preserve"> </w:t>
      </w:r>
      <w:r w:rsidRPr="002B7527">
        <w:rPr>
          <w:rFonts w:cs="Arial"/>
          <w:sz w:val="22"/>
          <w:szCs w:val="22"/>
          <w:lang w:val="fr-FR"/>
        </w:rPr>
        <w:t>l'étude.</w:t>
      </w:r>
    </w:p>
    <w:p w14:paraId="389808B9" w14:textId="77777777" w:rsidR="002B7527" w:rsidRPr="002B7527" w:rsidRDefault="002B7527" w:rsidP="002B7527">
      <w:pPr>
        <w:tabs>
          <w:tab w:val="left" w:pos="1116"/>
        </w:tabs>
        <w:spacing w:before="1"/>
        <w:ind w:left="220"/>
        <w:jc w:val="both"/>
        <w:rPr>
          <w:rFonts w:cs="Arial"/>
          <w:sz w:val="22"/>
          <w:szCs w:val="20"/>
          <w:lang w:val="fr-FR"/>
        </w:rPr>
      </w:pPr>
      <w:r w:rsidRPr="002B7527">
        <w:rPr>
          <w:sz w:val="22"/>
          <w:szCs w:val="20"/>
          <w:lang w:val="fr-FR"/>
        </w:rPr>
        <w:t xml:space="preserve">Si le patient interrompt le traitement par </w:t>
      </w:r>
      <w:proofErr w:type="spellStart"/>
      <w:r w:rsidRPr="002B7527">
        <w:rPr>
          <w:sz w:val="22"/>
          <w:szCs w:val="20"/>
          <w:lang w:val="fr-FR"/>
        </w:rPr>
        <w:t>télékinésithérapie</w:t>
      </w:r>
      <w:proofErr w:type="spellEnd"/>
      <w:r w:rsidRPr="002B7527">
        <w:rPr>
          <w:sz w:val="22"/>
          <w:szCs w:val="20"/>
          <w:lang w:val="fr-FR"/>
        </w:rPr>
        <w:t xml:space="preserve"> avant la fin des 12 semaines en cas </w:t>
      </w:r>
      <w:r w:rsidRPr="002B7527">
        <w:rPr>
          <w:rFonts w:cs="Arial"/>
          <w:sz w:val="22"/>
          <w:szCs w:val="20"/>
          <w:lang w:val="fr-FR"/>
        </w:rPr>
        <w:t>d’arthroplastie du genou, la raison de l’interruption doit être enregistrée.</w:t>
      </w:r>
    </w:p>
    <w:p w14:paraId="3B936877" w14:textId="77777777" w:rsidR="002B7527" w:rsidRPr="002B7527" w:rsidRDefault="002B7527" w:rsidP="002B7527">
      <w:pPr>
        <w:rPr>
          <w:rFonts w:cs="Arial"/>
          <w:sz w:val="20"/>
          <w:szCs w:val="20"/>
          <w:lang w:val="fr-FR"/>
        </w:rPr>
      </w:pPr>
    </w:p>
    <w:p w14:paraId="211B6D1B" w14:textId="77777777" w:rsidR="002B7527" w:rsidRPr="002B7527" w:rsidRDefault="002B7527" w:rsidP="002B7527">
      <w:pPr>
        <w:widowControl w:val="0"/>
        <w:tabs>
          <w:tab w:val="left" w:pos="941"/>
        </w:tabs>
        <w:autoSpaceDE w:val="0"/>
        <w:autoSpaceDN w:val="0"/>
        <w:spacing w:before="1" w:line="252" w:lineRule="exact"/>
        <w:ind w:left="208"/>
        <w:outlineLvl w:val="0"/>
        <w:rPr>
          <w:rFonts w:cs="Arial"/>
          <w:b/>
          <w:snapToGrid w:val="0"/>
          <w:sz w:val="22"/>
          <w:szCs w:val="22"/>
          <w:lang w:val="fr-FR"/>
        </w:rPr>
      </w:pPr>
      <w:r w:rsidRPr="002B7527">
        <w:rPr>
          <w:rFonts w:cs="Arial"/>
          <w:b/>
          <w:snapToGrid w:val="0"/>
          <w:sz w:val="22"/>
          <w:szCs w:val="22"/>
          <w:u w:val="thick"/>
          <w:lang w:val="fr-FR"/>
        </w:rPr>
        <w:t>3.1.5. Forfait</w:t>
      </w:r>
      <w:r w:rsidRPr="002B7527">
        <w:rPr>
          <w:rFonts w:cs="Arial"/>
          <w:b/>
          <w:snapToGrid w:val="0"/>
          <w:spacing w:val="9"/>
          <w:sz w:val="22"/>
          <w:szCs w:val="22"/>
          <w:u w:val="thick"/>
          <w:lang w:val="fr-FR"/>
        </w:rPr>
        <w:t xml:space="preserve"> </w:t>
      </w:r>
      <w:r w:rsidRPr="002B7527">
        <w:rPr>
          <w:rFonts w:cs="Arial"/>
          <w:b/>
          <w:snapToGrid w:val="0"/>
          <w:sz w:val="22"/>
          <w:szCs w:val="22"/>
          <w:u w:val="thick"/>
          <w:lang w:val="fr-FR"/>
        </w:rPr>
        <w:t>4</w:t>
      </w:r>
      <w:r w:rsidRPr="002B7527">
        <w:rPr>
          <w:rFonts w:cs="Arial"/>
          <w:b/>
          <w:snapToGrid w:val="0"/>
          <w:spacing w:val="7"/>
          <w:sz w:val="22"/>
          <w:szCs w:val="22"/>
          <w:u w:val="thick"/>
          <w:lang w:val="fr-FR"/>
        </w:rPr>
        <w:t xml:space="preserve"> </w:t>
      </w:r>
      <w:r w:rsidRPr="002B7527">
        <w:rPr>
          <w:rFonts w:cs="Arial"/>
          <w:b/>
          <w:snapToGrid w:val="0"/>
          <w:sz w:val="22"/>
          <w:szCs w:val="22"/>
          <w:u w:val="thick"/>
          <w:lang w:val="fr-FR"/>
        </w:rPr>
        <w:t>–</w:t>
      </w:r>
      <w:r w:rsidRPr="002B7527">
        <w:rPr>
          <w:rFonts w:cs="Arial"/>
          <w:b/>
          <w:snapToGrid w:val="0"/>
          <w:spacing w:val="9"/>
          <w:sz w:val="22"/>
          <w:szCs w:val="22"/>
          <w:u w:val="thick"/>
          <w:lang w:val="fr-FR"/>
        </w:rPr>
        <w:t xml:space="preserve"> </w:t>
      </w:r>
      <w:r w:rsidRPr="002B7527">
        <w:rPr>
          <w:rFonts w:cs="Arial"/>
          <w:b/>
          <w:snapToGrid w:val="0"/>
          <w:sz w:val="22"/>
          <w:szCs w:val="22"/>
          <w:u w:val="thick"/>
          <w:lang w:val="fr-FR"/>
        </w:rPr>
        <w:t>traitement</w:t>
      </w:r>
      <w:r w:rsidRPr="002B7527">
        <w:rPr>
          <w:rFonts w:cs="Arial"/>
          <w:b/>
          <w:snapToGrid w:val="0"/>
          <w:spacing w:val="10"/>
          <w:sz w:val="22"/>
          <w:szCs w:val="22"/>
          <w:u w:val="thick"/>
          <w:lang w:val="fr-FR"/>
        </w:rPr>
        <w:t xml:space="preserve"> </w:t>
      </w:r>
      <w:r w:rsidRPr="002B7527">
        <w:rPr>
          <w:rFonts w:cs="Arial"/>
          <w:b/>
          <w:snapToGrid w:val="0"/>
          <w:sz w:val="22"/>
          <w:szCs w:val="22"/>
          <w:u w:val="thick"/>
          <w:lang w:val="fr-FR"/>
        </w:rPr>
        <w:t>et</w:t>
      </w:r>
      <w:r w:rsidRPr="002B7527">
        <w:rPr>
          <w:rFonts w:cs="Arial"/>
          <w:b/>
          <w:snapToGrid w:val="0"/>
          <w:spacing w:val="10"/>
          <w:sz w:val="22"/>
          <w:szCs w:val="22"/>
          <w:u w:val="thick"/>
          <w:lang w:val="fr-FR"/>
        </w:rPr>
        <w:t xml:space="preserve"> </w:t>
      </w:r>
      <w:r w:rsidRPr="002B7527">
        <w:rPr>
          <w:rFonts w:cs="Arial"/>
          <w:b/>
          <w:snapToGrid w:val="0"/>
          <w:sz w:val="22"/>
          <w:szCs w:val="22"/>
          <w:u w:val="thick"/>
          <w:lang w:val="fr-FR"/>
        </w:rPr>
        <w:t>suivi</w:t>
      </w:r>
      <w:r w:rsidRPr="002B7527">
        <w:rPr>
          <w:rFonts w:cs="Arial"/>
          <w:b/>
          <w:snapToGrid w:val="0"/>
          <w:spacing w:val="10"/>
          <w:sz w:val="22"/>
          <w:szCs w:val="22"/>
          <w:u w:val="thick"/>
          <w:lang w:val="fr-FR"/>
        </w:rPr>
        <w:t xml:space="preserve"> </w:t>
      </w:r>
      <w:r w:rsidRPr="002B7527">
        <w:rPr>
          <w:rFonts w:cs="Arial"/>
          <w:b/>
          <w:snapToGrid w:val="0"/>
          <w:sz w:val="22"/>
          <w:szCs w:val="22"/>
          <w:u w:val="thick"/>
          <w:lang w:val="fr-FR"/>
        </w:rPr>
        <w:t>par</w:t>
      </w:r>
      <w:r w:rsidRPr="002B7527">
        <w:rPr>
          <w:rFonts w:cs="Arial"/>
          <w:b/>
          <w:snapToGrid w:val="0"/>
          <w:spacing w:val="10"/>
          <w:sz w:val="22"/>
          <w:szCs w:val="22"/>
          <w:u w:val="thick"/>
          <w:lang w:val="fr-FR"/>
        </w:rPr>
        <w:t xml:space="preserve"> </w:t>
      </w:r>
      <w:r w:rsidRPr="002B7527">
        <w:rPr>
          <w:rFonts w:cs="Arial"/>
          <w:b/>
          <w:snapToGrid w:val="0"/>
          <w:sz w:val="22"/>
          <w:szCs w:val="22"/>
          <w:u w:val="thick"/>
          <w:lang w:val="fr-FR"/>
        </w:rPr>
        <w:t>le</w:t>
      </w:r>
      <w:r w:rsidRPr="002B7527">
        <w:rPr>
          <w:rFonts w:cs="Arial"/>
          <w:b/>
          <w:snapToGrid w:val="0"/>
          <w:spacing w:val="6"/>
          <w:sz w:val="22"/>
          <w:szCs w:val="22"/>
          <w:u w:val="thick"/>
          <w:lang w:val="fr-FR"/>
        </w:rPr>
        <w:t xml:space="preserve"> </w:t>
      </w:r>
      <w:r w:rsidRPr="002B7527">
        <w:rPr>
          <w:rFonts w:cs="Arial"/>
          <w:b/>
          <w:snapToGrid w:val="0"/>
          <w:sz w:val="22"/>
          <w:szCs w:val="22"/>
          <w:u w:val="thick"/>
          <w:lang w:val="fr-FR"/>
        </w:rPr>
        <w:t>kinésithérapeute</w:t>
      </w:r>
      <w:r w:rsidRPr="002B7527">
        <w:rPr>
          <w:rFonts w:cs="Arial"/>
          <w:b/>
          <w:snapToGrid w:val="0"/>
          <w:spacing w:val="9"/>
          <w:sz w:val="22"/>
          <w:szCs w:val="22"/>
          <w:u w:val="thick"/>
          <w:lang w:val="fr-FR"/>
        </w:rPr>
        <w:t xml:space="preserve"> </w:t>
      </w:r>
      <w:r w:rsidRPr="002B7527">
        <w:rPr>
          <w:rFonts w:cs="Arial"/>
          <w:b/>
          <w:snapToGrid w:val="0"/>
          <w:sz w:val="22"/>
          <w:szCs w:val="22"/>
          <w:u w:val="thick"/>
          <w:lang w:val="fr-FR"/>
        </w:rPr>
        <w:t>après</w:t>
      </w:r>
      <w:r w:rsidRPr="002B7527">
        <w:rPr>
          <w:rFonts w:cs="Arial"/>
          <w:b/>
          <w:snapToGrid w:val="0"/>
          <w:spacing w:val="6"/>
          <w:sz w:val="22"/>
          <w:szCs w:val="22"/>
          <w:u w:val="thick"/>
          <w:lang w:val="fr-FR"/>
        </w:rPr>
        <w:t xml:space="preserve"> </w:t>
      </w:r>
      <w:r w:rsidRPr="002B7527">
        <w:rPr>
          <w:rFonts w:cs="Arial"/>
          <w:b/>
          <w:snapToGrid w:val="0"/>
          <w:sz w:val="22"/>
          <w:szCs w:val="22"/>
          <w:u w:val="thick"/>
          <w:lang w:val="fr-FR"/>
        </w:rPr>
        <w:t>une</w:t>
      </w:r>
      <w:r w:rsidRPr="002B7527">
        <w:rPr>
          <w:rFonts w:cs="Arial"/>
          <w:b/>
          <w:snapToGrid w:val="0"/>
          <w:spacing w:val="14"/>
          <w:sz w:val="22"/>
          <w:szCs w:val="22"/>
          <w:u w:val="thick"/>
          <w:lang w:val="fr-FR"/>
        </w:rPr>
        <w:t xml:space="preserve"> </w:t>
      </w:r>
      <w:r w:rsidRPr="002B7527">
        <w:rPr>
          <w:rFonts w:cs="Arial"/>
          <w:b/>
          <w:snapToGrid w:val="0"/>
          <w:sz w:val="22"/>
          <w:szCs w:val="22"/>
          <w:u w:val="thick"/>
          <w:lang w:val="fr-FR"/>
        </w:rPr>
        <w:t>arthroplastie</w:t>
      </w:r>
      <w:r w:rsidRPr="002B7527">
        <w:rPr>
          <w:rFonts w:cs="Arial"/>
          <w:b/>
          <w:snapToGrid w:val="0"/>
          <w:spacing w:val="9"/>
          <w:sz w:val="22"/>
          <w:szCs w:val="22"/>
          <w:u w:val="thick"/>
          <w:lang w:val="fr-FR"/>
        </w:rPr>
        <w:t xml:space="preserve"> </w:t>
      </w:r>
      <w:r w:rsidRPr="002B7527">
        <w:rPr>
          <w:rFonts w:cs="Arial"/>
          <w:b/>
          <w:snapToGrid w:val="0"/>
          <w:sz w:val="22"/>
          <w:szCs w:val="22"/>
          <w:u w:val="thick"/>
          <w:lang w:val="fr-FR"/>
        </w:rPr>
        <w:t>de</w:t>
      </w:r>
      <w:r w:rsidRPr="002B7527">
        <w:rPr>
          <w:rFonts w:cs="Arial"/>
          <w:b/>
          <w:snapToGrid w:val="0"/>
          <w:spacing w:val="6"/>
          <w:sz w:val="22"/>
          <w:szCs w:val="22"/>
          <w:u w:val="thick"/>
          <w:lang w:val="fr-FR"/>
        </w:rPr>
        <w:t xml:space="preserve"> </w:t>
      </w:r>
      <w:r w:rsidRPr="002B7527">
        <w:rPr>
          <w:rFonts w:cs="Arial"/>
          <w:b/>
          <w:snapToGrid w:val="0"/>
          <w:sz w:val="22"/>
          <w:szCs w:val="22"/>
          <w:u w:val="thick"/>
          <w:lang w:val="fr-FR"/>
        </w:rPr>
        <w:t>la</w:t>
      </w:r>
    </w:p>
    <w:p w14:paraId="3435706A" w14:textId="77777777" w:rsidR="002B7527" w:rsidRPr="002B7527" w:rsidRDefault="002B7527" w:rsidP="002B7527">
      <w:pPr>
        <w:spacing w:line="252" w:lineRule="exact"/>
        <w:ind w:left="220"/>
        <w:rPr>
          <w:rFonts w:cs="Arial"/>
          <w:b/>
          <w:sz w:val="22"/>
          <w:szCs w:val="22"/>
          <w:lang w:val="fr-FR"/>
        </w:rPr>
      </w:pPr>
      <w:r w:rsidRPr="002B7527">
        <w:rPr>
          <w:rFonts w:cs="Arial"/>
          <w:spacing w:val="-56"/>
          <w:sz w:val="22"/>
          <w:szCs w:val="22"/>
          <w:u w:val="thick"/>
          <w:lang w:val="fr-FR"/>
        </w:rPr>
        <w:t xml:space="preserve"> </w:t>
      </w:r>
      <w:r w:rsidRPr="002B7527">
        <w:rPr>
          <w:rFonts w:cs="Arial"/>
          <w:b/>
          <w:sz w:val="22"/>
          <w:szCs w:val="22"/>
          <w:u w:val="thick"/>
          <w:lang w:val="fr-FR"/>
        </w:rPr>
        <w:t>hanche pour les bénéficiaires repris dans l’étude KCE HTA C2020-1</w:t>
      </w:r>
    </w:p>
    <w:p w14:paraId="0126508D" w14:textId="77777777" w:rsidR="002B7527" w:rsidRPr="002B7527" w:rsidRDefault="002B7527" w:rsidP="002B7527">
      <w:pPr>
        <w:tabs>
          <w:tab w:val="left" w:pos="1116"/>
        </w:tabs>
        <w:spacing w:before="9"/>
        <w:jc w:val="both"/>
        <w:rPr>
          <w:rFonts w:cs="Arial"/>
          <w:b/>
          <w:sz w:val="22"/>
          <w:szCs w:val="22"/>
          <w:lang w:val="fr-FR"/>
        </w:rPr>
      </w:pPr>
    </w:p>
    <w:p w14:paraId="35ECF3FC" w14:textId="77777777" w:rsidR="002B7527" w:rsidRPr="002B7527" w:rsidRDefault="002B7527" w:rsidP="002B7527">
      <w:pPr>
        <w:widowControl w:val="0"/>
        <w:numPr>
          <w:ilvl w:val="0"/>
          <w:numId w:val="29"/>
        </w:numPr>
        <w:tabs>
          <w:tab w:val="left" w:pos="941"/>
        </w:tabs>
        <w:autoSpaceDE w:val="0"/>
        <w:autoSpaceDN w:val="0"/>
        <w:ind w:right="396"/>
        <w:rPr>
          <w:rFonts w:cs="Arial"/>
          <w:b/>
          <w:sz w:val="22"/>
          <w:szCs w:val="22"/>
          <w:lang w:val="fr-FR"/>
        </w:rPr>
      </w:pPr>
      <w:r w:rsidRPr="002B7527">
        <w:rPr>
          <w:rFonts w:cs="Arial"/>
          <w:spacing w:val="-56"/>
          <w:sz w:val="22"/>
          <w:szCs w:val="22"/>
          <w:u w:val="thick"/>
          <w:lang w:val="fr-FR"/>
        </w:rPr>
        <w:t xml:space="preserve"> </w:t>
      </w:r>
      <w:r w:rsidRPr="002B7527">
        <w:rPr>
          <w:rFonts w:cs="Arial"/>
          <w:b/>
          <w:sz w:val="22"/>
          <w:szCs w:val="22"/>
          <w:u w:val="thick"/>
          <w:lang w:val="fr-FR"/>
        </w:rPr>
        <w:t>Revalidation</w:t>
      </w:r>
      <w:r w:rsidRPr="002B7527">
        <w:rPr>
          <w:rFonts w:cs="Arial"/>
          <w:b/>
          <w:spacing w:val="-12"/>
          <w:sz w:val="22"/>
          <w:szCs w:val="22"/>
          <w:u w:val="thick"/>
          <w:lang w:val="fr-FR"/>
        </w:rPr>
        <w:t xml:space="preserve"> </w:t>
      </w:r>
      <w:r w:rsidRPr="002B7527">
        <w:rPr>
          <w:rFonts w:cs="Arial"/>
          <w:b/>
          <w:sz w:val="22"/>
          <w:szCs w:val="22"/>
          <w:u w:val="thick"/>
          <w:lang w:val="fr-FR"/>
        </w:rPr>
        <w:t>avec</w:t>
      </w:r>
      <w:r w:rsidRPr="002B7527">
        <w:rPr>
          <w:rFonts w:cs="Arial"/>
          <w:b/>
          <w:spacing w:val="-9"/>
          <w:sz w:val="22"/>
          <w:szCs w:val="22"/>
          <w:u w:val="thick"/>
          <w:lang w:val="fr-FR"/>
        </w:rPr>
        <w:t xml:space="preserve"> </w:t>
      </w:r>
      <w:r w:rsidRPr="002B7527">
        <w:rPr>
          <w:rFonts w:cs="Arial"/>
          <w:b/>
          <w:sz w:val="22"/>
          <w:szCs w:val="22"/>
          <w:u w:val="thick"/>
          <w:lang w:val="fr-FR"/>
        </w:rPr>
        <w:t>le</w:t>
      </w:r>
      <w:r w:rsidRPr="002B7527">
        <w:rPr>
          <w:rFonts w:cs="Arial"/>
          <w:b/>
          <w:spacing w:val="-9"/>
          <w:sz w:val="22"/>
          <w:szCs w:val="22"/>
          <w:u w:val="thick"/>
          <w:lang w:val="fr-FR"/>
        </w:rPr>
        <w:t xml:space="preserve"> </w:t>
      </w:r>
      <w:r w:rsidRPr="002B7527">
        <w:rPr>
          <w:rFonts w:cs="Arial"/>
          <w:b/>
          <w:sz w:val="22"/>
          <w:szCs w:val="22"/>
          <w:u w:val="thick"/>
          <w:lang w:val="fr-FR"/>
        </w:rPr>
        <w:t>soutien</w:t>
      </w:r>
      <w:r w:rsidRPr="002B7527">
        <w:rPr>
          <w:rFonts w:cs="Arial"/>
          <w:b/>
          <w:spacing w:val="-12"/>
          <w:sz w:val="22"/>
          <w:szCs w:val="22"/>
          <w:u w:val="thick"/>
          <w:lang w:val="fr-FR"/>
        </w:rPr>
        <w:t xml:space="preserve"> </w:t>
      </w:r>
      <w:r w:rsidRPr="002B7527">
        <w:rPr>
          <w:rFonts w:cs="Arial"/>
          <w:b/>
          <w:sz w:val="22"/>
          <w:szCs w:val="22"/>
          <w:u w:val="thick"/>
          <w:lang w:val="fr-FR"/>
        </w:rPr>
        <w:t>de</w:t>
      </w:r>
      <w:r w:rsidRPr="002B7527">
        <w:rPr>
          <w:rFonts w:cs="Arial"/>
          <w:b/>
          <w:spacing w:val="-12"/>
          <w:sz w:val="22"/>
          <w:szCs w:val="22"/>
          <w:u w:val="thick"/>
          <w:lang w:val="fr-FR"/>
        </w:rPr>
        <w:t xml:space="preserve"> </w:t>
      </w:r>
      <w:r w:rsidRPr="002B7527">
        <w:rPr>
          <w:rFonts w:cs="Arial"/>
          <w:b/>
          <w:sz w:val="22"/>
          <w:szCs w:val="22"/>
          <w:u w:val="thick"/>
          <w:lang w:val="fr-FR"/>
        </w:rPr>
        <w:t>l’application</w:t>
      </w:r>
      <w:r w:rsidRPr="002B7527">
        <w:rPr>
          <w:rFonts w:cs="Arial"/>
          <w:b/>
          <w:spacing w:val="-14"/>
          <w:sz w:val="22"/>
          <w:szCs w:val="22"/>
          <w:u w:val="thick"/>
          <w:lang w:val="fr-FR"/>
        </w:rPr>
        <w:t xml:space="preserve"> </w:t>
      </w:r>
      <w:r w:rsidRPr="002B7527">
        <w:rPr>
          <w:rFonts w:cs="Arial"/>
          <w:b/>
          <w:sz w:val="22"/>
          <w:szCs w:val="22"/>
          <w:u w:val="thick"/>
          <w:lang w:val="fr-FR"/>
        </w:rPr>
        <w:t>mobile</w:t>
      </w:r>
      <w:r w:rsidRPr="002B7527">
        <w:rPr>
          <w:rFonts w:cs="Arial"/>
          <w:b/>
          <w:spacing w:val="-11"/>
          <w:sz w:val="22"/>
          <w:szCs w:val="22"/>
          <w:u w:val="thick"/>
          <w:lang w:val="fr-FR"/>
        </w:rPr>
        <w:t xml:space="preserve"> </w:t>
      </w:r>
      <w:r w:rsidRPr="002B7527">
        <w:rPr>
          <w:rFonts w:cs="Arial"/>
          <w:b/>
          <w:sz w:val="22"/>
          <w:szCs w:val="22"/>
          <w:u w:val="thick"/>
          <w:lang w:val="fr-FR"/>
        </w:rPr>
        <w:t>et</w:t>
      </w:r>
      <w:r w:rsidRPr="002B7527">
        <w:rPr>
          <w:rFonts w:cs="Arial"/>
          <w:b/>
          <w:spacing w:val="-10"/>
          <w:sz w:val="22"/>
          <w:szCs w:val="22"/>
          <w:u w:val="thick"/>
          <w:lang w:val="fr-FR"/>
        </w:rPr>
        <w:t xml:space="preserve"> </w:t>
      </w:r>
      <w:r w:rsidRPr="002B7527">
        <w:rPr>
          <w:rFonts w:cs="Arial"/>
          <w:b/>
          <w:sz w:val="22"/>
          <w:szCs w:val="22"/>
          <w:u w:val="thick"/>
          <w:lang w:val="fr-FR"/>
        </w:rPr>
        <w:t>un</w:t>
      </w:r>
      <w:r w:rsidRPr="002B7527">
        <w:rPr>
          <w:rFonts w:cs="Arial"/>
          <w:b/>
          <w:spacing w:val="-9"/>
          <w:sz w:val="22"/>
          <w:szCs w:val="22"/>
          <w:u w:val="thick"/>
          <w:lang w:val="fr-FR"/>
        </w:rPr>
        <w:t xml:space="preserve"> </w:t>
      </w:r>
      <w:r w:rsidRPr="002B7527">
        <w:rPr>
          <w:rFonts w:cs="Arial"/>
          <w:b/>
          <w:sz w:val="22"/>
          <w:szCs w:val="22"/>
          <w:u w:val="thick"/>
          <w:lang w:val="fr-FR"/>
        </w:rPr>
        <w:t>nombre</w:t>
      </w:r>
      <w:r w:rsidRPr="002B7527">
        <w:rPr>
          <w:rFonts w:cs="Arial"/>
          <w:b/>
          <w:spacing w:val="-11"/>
          <w:sz w:val="22"/>
          <w:szCs w:val="22"/>
          <w:u w:val="thick"/>
          <w:lang w:val="fr-FR"/>
        </w:rPr>
        <w:t xml:space="preserve"> </w:t>
      </w:r>
      <w:r w:rsidRPr="002B7527">
        <w:rPr>
          <w:rFonts w:cs="Arial"/>
          <w:b/>
          <w:sz w:val="22"/>
          <w:szCs w:val="22"/>
          <w:u w:val="thick"/>
          <w:lang w:val="fr-FR"/>
        </w:rPr>
        <w:t>défini</w:t>
      </w:r>
      <w:r w:rsidRPr="002B7527">
        <w:rPr>
          <w:rFonts w:cs="Arial"/>
          <w:b/>
          <w:spacing w:val="-8"/>
          <w:sz w:val="22"/>
          <w:szCs w:val="22"/>
          <w:u w:val="thick"/>
          <w:lang w:val="fr-FR"/>
        </w:rPr>
        <w:t xml:space="preserve"> </w:t>
      </w:r>
      <w:r w:rsidRPr="002B7527">
        <w:rPr>
          <w:rFonts w:cs="Arial"/>
          <w:b/>
          <w:sz w:val="22"/>
          <w:szCs w:val="22"/>
          <w:u w:val="thick"/>
          <w:lang w:val="fr-FR"/>
        </w:rPr>
        <w:t>de</w:t>
      </w:r>
      <w:r w:rsidRPr="002B7527">
        <w:rPr>
          <w:rFonts w:cs="Arial"/>
          <w:b/>
          <w:spacing w:val="-12"/>
          <w:sz w:val="22"/>
          <w:szCs w:val="22"/>
          <w:u w:val="thick"/>
          <w:lang w:val="fr-FR"/>
        </w:rPr>
        <w:t xml:space="preserve"> </w:t>
      </w:r>
      <w:r w:rsidRPr="002B7527">
        <w:rPr>
          <w:rFonts w:cs="Arial"/>
          <w:b/>
          <w:sz w:val="22"/>
          <w:szCs w:val="22"/>
          <w:u w:val="thick"/>
          <w:lang w:val="fr-FR"/>
        </w:rPr>
        <w:t>séances classiques régulières de kinésithérapie avec présence</w:t>
      </w:r>
      <w:r w:rsidRPr="002B7527">
        <w:rPr>
          <w:rFonts w:cs="Arial"/>
          <w:b/>
          <w:spacing w:val="-6"/>
          <w:sz w:val="22"/>
          <w:szCs w:val="22"/>
          <w:u w:val="thick"/>
          <w:lang w:val="fr-FR"/>
        </w:rPr>
        <w:t xml:space="preserve"> </w:t>
      </w:r>
      <w:r w:rsidRPr="002B7527">
        <w:rPr>
          <w:rFonts w:cs="Arial"/>
          <w:b/>
          <w:sz w:val="22"/>
          <w:szCs w:val="22"/>
          <w:u w:val="thick"/>
          <w:lang w:val="fr-FR"/>
        </w:rPr>
        <w:t>physique</w:t>
      </w:r>
    </w:p>
    <w:p w14:paraId="5E58DE51" w14:textId="77777777" w:rsidR="002B7527" w:rsidRPr="002B7527" w:rsidRDefault="002B7527" w:rsidP="002B7527">
      <w:pPr>
        <w:tabs>
          <w:tab w:val="left" w:pos="1116"/>
        </w:tabs>
        <w:jc w:val="both"/>
        <w:rPr>
          <w:b/>
          <w:sz w:val="20"/>
          <w:szCs w:val="20"/>
          <w:lang w:val="fr-FR"/>
        </w:rPr>
      </w:pPr>
    </w:p>
    <w:p w14:paraId="1255B194" w14:textId="77777777" w:rsidR="002B7527" w:rsidRPr="002B7527" w:rsidRDefault="002B7527" w:rsidP="002B7527">
      <w:pPr>
        <w:tabs>
          <w:tab w:val="left" w:pos="1116"/>
        </w:tabs>
        <w:jc w:val="both"/>
        <w:rPr>
          <w:b/>
          <w:sz w:val="13"/>
          <w:szCs w:val="20"/>
          <w:lang w:val="fr-FR"/>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204"/>
        <w:gridCol w:w="1577"/>
        <w:gridCol w:w="1335"/>
        <w:gridCol w:w="1339"/>
      </w:tblGrid>
      <w:tr w:rsidR="002B7527" w:rsidRPr="002B7527" w14:paraId="7B0DF616" w14:textId="77777777" w:rsidTr="00A41777">
        <w:trPr>
          <w:trHeight w:val="565"/>
        </w:trPr>
        <w:tc>
          <w:tcPr>
            <w:tcW w:w="1186" w:type="dxa"/>
          </w:tcPr>
          <w:p w14:paraId="7C8A40AC" w14:textId="77777777" w:rsidR="002B7527" w:rsidRPr="002B7527" w:rsidRDefault="002B7527" w:rsidP="002B7527">
            <w:pPr>
              <w:ind w:left="720"/>
              <w:contextualSpacing/>
              <w:rPr>
                <w:rFonts w:asciiTheme="minorHAnsi" w:cs="Arial"/>
                <w:sz w:val="22"/>
                <w:szCs w:val="22"/>
                <w:lang w:val="fr-FR" w:eastAsia="fr-FR" w:bidi="fr-FR"/>
              </w:rPr>
            </w:pPr>
          </w:p>
        </w:tc>
        <w:tc>
          <w:tcPr>
            <w:tcW w:w="4204" w:type="dxa"/>
          </w:tcPr>
          <w:p w14:paraId="5EDFF261" w14:textId="77777777" w:rsidR="002B7527" w:rsidRPr="002B7527" w:rsidRDefault="002B7527" w:rsidP="002B7527">
            <w:pPr>
              <w:ind w:left="720"/>
              <w:contextualSpacing/>
              <w:rPr>
                <w:rFonts w:asciiTheme="minorHAnsi" w:cs="Arial"/>
                <w:sz w:val="22"/>
                <w:szCs w:val="22"/>
                <w:lang w:val="fr-FR" w:eastAsia="fr-FR" w:bidi="fr-FR"/>
              </w:rPr>
            </w:pPr>
          </w:p>
        </w:tc>
        <w:tc>
          <w:tcPr>
            <w:tcW w:w="1577" w:type="dxa"/>
          </w:tcPr>
          <w:p w14:paraId="506262A8" w14:textId="77777777" w:rsidR="002B7527" w:rsidRPr="002B7527" w:rsidRDefault="002B7527" w:rsidP="002B7527">
            <w:pPr>
              <w:ind w:left="720"/>
              <w:contextualSpacing/>
              <w:rPr>
                <w:rFonts w:asciiTheme="minorHAnsi" w:cs="Arial"/>
                <w:sz w:val="22"/>
                <w:szCs w:val="22"/>
                <w:lang w:val="fr-FR" w:eastAsia="fr-FR" w:bidi="fr-FR"/>
              </w:rPr>
            </w:pPr>
          </w:p>
        </w:tc>
        <w:tc>
          <w:tcPr>
            <w:tcW w:w="2674" w:type="dxa"/>
            <w:gridSpan w:val="2"/>
          </w:tcPr>
          <w:p w14:paraId="696FA4B0" w14:textId="77777777" w:rsidR="002B7527" w:rsidRPr="002B7527" w:rsidRDefault="002B7527" w:rsidP="002B7527">
            <w:pPr>
              <w:spacing w:before="151"/>
              <w:ind w:left="473"/>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3603E06F" w14:textId="77777777" w:rsidTr="00A41777">
        <w:trPr>
          <w:trHeight w:val="568"/>
        </w:trPr>
        <w:tc>
          <w:tcPr>
            <w:tcW w:w="1186" w:type="dxa"/>
          </w:tcPr>
          <w:p w14:paraId="61A69763" w14:textId="77777777" w:rsidR="002B7527" w:rsidRPr="002B7527" w:rsidRDefault="002B7527" w:rsidP="002B7527">
            <w:pPr>
              <w:spacing w:before="9"/>
              <w:ind w:left="138" w:right="130"/>
              <w:contextualSpacing/>
              <w:jc w:val="center"/>
              <w:rPr>
                <w:rFonts w:cs="Arial"/>
                <w:b/>
                <w:sz w:val="22"/>
                <w:szCs w:val="22"/>
                <w:lang w:val="fr-FR" w:eastAsia="fr-FR" w:bidi="fr-FR"/>
              </w:rPr>
            </w:pPr>
            <w:r w:rsidRPr="002B7527">
              <w:rPr>
                <w:rFonts w:cs="Arial"/>
                <w:b/>
                <w:sz w:val="22"/>
                <w:szCs w:val="22"/>
                <w:lang w:val="fr-FR" w:eastAsia="fr-FR" w:bidi="fr-FR"/>
              </w:rPr>
              <w:t>Pseudo-</w:t>
            </w:r>
          </w:p>
          <w:p w14:paraId="4F0A924C" w14:textId="77777777" w:rsidR="002B7527" w:rsidRPr="002B7527" w:rsidRDefault="002B7527" w:rsidP="002B7527">
            <w:pPr>
              <w:spacing w:before="18"/>
              <w:ind w:left="138" w:right="129"/>
              <w:contextualSpacing/>
              <w:jc w:val="center"/>
              <w:rPr>
                <w:rFonts w:cs="Arial"/>
                <w:b/>
                <w:sz w:val="22"/>
                <w:szCs w:val="22"/>
                <w:lang w:val="fr-FR" w:eastAsia="fr-FR" w:bidi="fr-FR"/>
              </w:rPr>
            </w:pPr>
            <w:r w:rsidRPr="002B7527">
              <w:rPr>
                <w:rFonts w:cs="Arial"/>
                <w:b/>
                <w:sz w:val="22"/>
                <w:szCs w:val="22"/>
                <w:lang w:val="fr-FR" w:eastAsia="fr-FR" w:bidi="fr-FR"/>
              </w:rPr>
              <w:t>code</w:t>
            </w:r>
          </w:p>
        </w:tc>
        <w:tc>
          <w:tcPr>
            <w:tcW w:w="4204" w:type="dxa"/>
          </w:tcPr>
          <w:p w14:paraId="639B4593" w14:textId="77777777" w:rsidR="002B7527" w:rsidRPr="002B7527" w:rsidRDefault="002B7527" w:rsidP="002B7527">
            <w:pPr>
              <w:spacing w:before="146"/>
              <w:ind w:left="1732" w:right="1724"/>
              <w:contextualSpacing/>
              <w:jc w:val="center"/>
              <w:rPr>
                <w:rFonts w:cs="Arial"/>
                <w:b/>
                <w:sz w:val="22"/>
                <w:szCs w:val="22"/>
                <w:lang w:val="fr-FR" w:eastAsia="fr-FR" w:bidi="fr-FR"/>
              </w:rPr>
            </w:pPr>
            <w:r w:rsidRPr="002B7527">
              <w:rPr>
                <w:rFonts w:cs="Arial"/>
                <w:b/>
                <w:sz w:val="22"/>
                <w:szCs w:val="22"/>
                <w:lang w:val="fr-FR" w:eastAsia="fr-FR" w:bidi="fr-FR"/>
              </w:rPr>
              <w:t>Libellé</w:t>
            </w:r>
          </w:p>
        </w:tc>
        <w:tc>
          <w:tcPr>
            <w:tcW w:w="1577" w:type="dxa"/>
          </w:tcPr>
          <w:p w14:paraId="56C8FBAE" w14:textId="77777777" w:rsidR="002B7527" w:rsidRPr="002B7527" w:rsidRDefault="002B7527" w:rsidP="002B7527">
            <w:pPr>
              <w:spacing w:before="146"/>
              <w:ind w:left="528" w:right="522"/>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335" w:type="dxa"/>
          </w:tcPr>
          <w:p w14:paraId="776C35E6" w14:textId="77777777" w:rsidR="002B7527" w:rsidRPr="002B7527" w:rsidRDefault="002B7527" w:rsidP="002B7527">
            <w:pPr>
              <w:spacing w:before="153"/>
              <w:ind w:left="165" w:right="162"/>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339" w:type="dxa"/>
          </w:tcPr>
          <w:p w14:paraId="0D5CA3C8" w14:textId="77777777" w:rsidR="002B7527" w:rsidRPr="002B7527" w:rsidRDefault="002B7527" w:rsidP="002B7527">
            <w:pPr>
              <w:spacing w:before="153"/>
              <w:ind w:left="88" w:right="84"/>
              <w:contextualSpacing/>
              <w:jc w:val="center"/>
              <w:rPr>
                <w:rFonts w:cs="Arial"/>
                <w:b/>
                <w:sz w:val="22"/>
                <w:szCs w:val="22"/>
                <w:lang w:val="fr-FR" w:eastAsia="fr-FR" w:bidi="fr-FR"/>
              </w:rPr>
            </w:pPr>
            <w:r w:rsidRPr="002B7527">
              <w:rPr>
                <w:rFonts w:cs="Arial"/>
                <w:b/>
                <w:sz w:val="22"/>
                <w:szCs w:val="22"/>
                <w:lang w:val="fr-FR" w:eastAsia="fr-FR" w:bidi="fr-FR"/>
              </w:rPr>
              <w:t>RNP</w:t>
            </w:r>
          </w:p>
        </w:tc>
      </w:tr>
      <w:tr w:rsidR="002B7527" w:rsidRPr="002B7527" w14:paraId="4C4E1C1D" w14:textId="77777777" w:rsidTr="00A41777">
        <w:trPr>
          <w:trHeight w:val="2325"/>
        </w:trPr>
        <w:tc>
          <w:tcPr>
            <w:tcW w:w="1186" w:type="dxa"/>
          </w:tcPr>
          <w:p w14:paraId="4DC5E5AE"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t>567652</w:t>
            </w:r>
          </w:p>
        </w:tc>
        <w:tc>
          <w:tcPr>
            <w:tcW w:w="4204" w:type="dxa"/>
          </w:tcPr>
          <w:p w14:paraId="3C091881" w14:textId="77777777" w:rsidR="002B7527" w:rsidRPr="002B7527" w:rsidRDefault="002B7527" w:rsidP="002B7527">
            <w:pPr>
              <w:tabs>
                <w:tab w:val="left" w:pos="1844"/>
                <w:tab w:val="left" w:pos="2000"/>
                <w:tab w:val="left" w:pos="3396"/>
                <w:tab w:val="left" w:pos="3543"/>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 de la hanche endéans les 4 premières</w:t>
            </w:r>
            <w:r w:rsidRPr="002B7527">
              <w:rPr>
                <w:rFonts w:cs="Arial"/>
                <w:sz w:val="22"/>
                <w:szCs w:val="22"/>
                <w:lang w:val="fr-FR" w:eastAsia="fr-FR" w:bidi="fr-FR"/>
              </w:rPr>
              <w:tab/>
              <w:t>semaines</w:t>
            </w:r>
            <w:r w:rsidRPr="002B7527">
              <w:rPr>
                <w:rFonts w:cs="Arial"/>
                <w:sz w:val="22"/>
                <w:szCs w:val="22"/>
                <w:lang w:val="fr-FR" w:eastAsia="fr-FR" w:bidi="fr-FR"/>
              </w:rPr>
              <w:tab/>
            </w:r>
            <w:r w:rsidRPr="002B7527">
              <w:rPr>
                <w:rFonts w:cs="Arial"/>
                <w:sz w:val="22"/>
                <w:szCs w:val="22"/>
                <w:lang w:val="fr-FR" w:eastAsia="fr-FR" w:bidi="fr-FR"/>
              </w:rPr>
              <w:tab/>
            </w:r>
            <w:r w:rsidRPr="002B7527">
              <w:rPr>
                <w:rFonts w:cs="Arial"/>
                <w:spacing w:val="-5"/>
                <w:sz w:val="22"/>
                <w:szCs w:val="22"/>
                <w:lang w:val="fr-FR" w:eastAsia="fr-FR" w:bidi="fr-FR"/>
              </w:rPr>
              <w:t xml:space="preserve">après </w:t>
            </w:r>
            <w:r w:rsidRPr="002B7527">
              <w:rPr>
                <w:rFonts w:cs="Arial"/>
                <w:sz w:val="22"/>
                <w:szCs w:val="22"/>
                <w:lang w:val="fr-FR" w:eastAsia="fr-FR" w:bidi="fr-FR"/>
              </w:rPr>
              <w:t>l’hospitalisation, par période de 2 semaines</w:t>
            </w:r>
          </w:p>
        </w:tc>
        <w:tc>
          <w:tcPr>
            <w:tcW w:w="1577" w:type="dxa"/>
          </w:tcPr>
          <w:p w14:paraId="43FDF3F7" w14:textId="77777777" w:rsidR="002B7527" w:rsidRPr="002B7527" w:rsidRDefault="002B7527" w:rsidP="002B7527">
            <w:pPr>
              <w:ind w:left="720"/>
              <w:contextualSpacing/>
              <w:rPr>
                <w:rFonts w:cs="Arial"/>
                <w:b/>
                <w:szCs w:val="22"/>
                <w:lang w:val="fr-FR" w:eastAsia="fr-FR" w:bidi="fr-FR"/>
              </w:rPr>
            </w:pPr>
          </w:p>
          <w:p w14:paraId="0085222D" w14:textId="77777777" w:rsidR="002B7527" w:rsidRPr="002B7527" w:rsidRDefault="002B7527" w:rsidP="002B7527">
            <w:pPr>
              <w:ind w:left="720"/>
              <w:contextualSpacing/>
              <w:rPr>
                <w:rFonts w:cs="Arial"/>
                <w:b/>
                <w:szCs w:val="22"/>
                <w:lang w:val="fr-FR" w:eastAsia="fr-FR" w:bidi="fr-FR"/>
              </w:rPr>
            </w:pPr>
          </w:p>
          <w:p w14:paraId="0E7CCADA" w14:textId="77777777" w:rsidR="002B7527" w:rsidRPr="002B7527" w:rsidRDefault="002B7527" w:rsidP="002B7527">
            <w:pPr>
              <w:ind w:left="720"/>
              <w:contextualSpacing/>
              <w:rPr>
                <w:rFonts w:cs="Arial"/>
                <w:b/>
                <w:szCs w:val="22"/>
                <w:lang w:val="fr-FR" w:eastAsia="fr-FR" w:bidi="fr-FR"/>
              </w:rPr>
            </w:pPr>
          </w:p>
          <w:p w14:paraId="647ED101" w14:textId="77777777" w:rsidR="002B7527" w:rsidRPr="002B7527" w:rsidRDefault="002B7527" w:rsidP="002B7527">
            <w:pPr>
              <w:spacing w:before="187"/>
              <w:ind w:left="106"/>
              <w:contextualSpacing/>
              <w:rPr>
                <w:rFonts w:cs="Arial"/>
                <w:sz w:val="22"/>
                <w:szCs w:val="22"/>
                <w:lang w:val="fr-FR" w:eastAsia="fr-FR" w:bidi="fr-FR"/>
              </w:rPr>
            </w:pPr>
            <w:r w:rsidRPr="002B7527">
              <w:rPr>
                <w:rFonts w:cs="Arial"/>
                <w:sz w:val="22"/>
                <w:szCs w:val="22"/>
                <w:lang w:val="fr-FR" w:eastAsia="fr-FR" w:bidi="fr-FR"/>
              </w:rPr>
              <w:t>100 EUR</w:t>
            </w:r>
          </w:p>
        </w:tc>
        <w:tc>
          <w:tcPr>
            <w:tcW w:w="1335" w:type="dxa"/>
          </w:tcPr>
          <w:p w14:paraId="70250776" w14:textId="77777777" w:rsidR="002B7527" w:rsidRPr="002B7527" w:rsidRDefault="002B7527" w:rsidP="002B7527">
            <w:pPr>
              <w:ind w:left="720"/>
              <w:contextualSpacing/>
              <w:rPr>
                <w:rFonts w:cs="Arial"/>
                <w:b/>
                <w:szCs w:val="22"/>
                <w:lang w:val="fr-FR" w:eastAsia="fr-FR" w:bidi="fr-FR"/>
              </w:rPr>
            </w:pPr>
          </w:p>
          <w:p w14:paraId="579C3832" w14:textId="77777777" w:rsidR="002B7527" w:rsidRPr="002B7527" w:rsidRDefault="002B7527" w:rsidP="002B7527">
            <w:pPr>
              <w:ind w:left="720"/>
              <w:contextualSpacing/>
              <w:rPr>
                <w:rFonts w:cs="Arial"/>
                <w:b/>
                <w:szCs w:val="22"/>
                <w:lang w:val="fr-FR" w:eastAsia="fr-FR" w:bidi="fr-FR"/>
              </w:rPr>
            </w:pPr>
          </w:p>
          <w:p w14:paraId="1F24B999" w14:textId="77777777" w:rsidR="002B7527" w:rsidRPr="002B7527" w:rsidRDefault="002B7527" w:rsidP="002B7527">
            <w:pPr>
              <w:ind w:left="720"/>
              <w:contextualSpacing/>
              <w:rPr>
                <w:rFonts w:cs="Arial"/>
                <w:b/>
                <w:szCs w:val="22"/>
                <w:lang w:val="fr-FR" w:eastAsia="fr-FR" w:bidi="fr-FR"/>
              </w:rPr>
            </w:pPr>
          </w:p>
          <w:p w14:paraId="5EF0D77B" w14:textId="77777777" w:rsidR="002B7527" w:rsidRPr="002B7527" w:rsidRDefault="002B7527" w:rsidP="002B7527">
            <w:pPr>
              <w:spacing w:before="187"/>
              <w:ind w:left="106"/>
              <w:contextualSpacing/>
              <w:rPr>
                <w:rFonts w:cs="Arial"/>
                <w:sz w:val="22"/>
                <w:szCs w:val="22"/>
                <w:lang w:val="fr-FR" w:eastAsia="fr-FR" w:bidi="fr-FR"/>
              </w:rPr>
            </w:pPr>
            <w:r w:rsidRPr="002B7527">
              <w:rPr>
                <w:rFonts w:cs="Arial"/>
                <w:sz w:val="22"/>
                <w:szCs w:val="22"/>
                <w:lang w:val="fr-FR" w:eastAsia="fr-FR" w:bidi="fr-FR"/>
              </w:rPr>
              <w:t>6,40 EUR</w:t>
            </w:r>
          </w:p>
        </w:tc>
        <w:tc>
          <w:tcPr>
            <w:tcW w:w="1339" w:type="dxa"/>
          </w:tcPr>
          <w:p w14:paraId="58876CAA" w14:textId="77777777" w:rsidR="002B7527" w:rsidRPr="002B7527" w:rsidRDefault="002B7527" w:rsidP="002B7527">
            <w:pPr>
              <w:ind w:left="720"/>
              <w:contextualSpacing/>
              <w:rPr>
                <w:rFonts w:cs="Arial"/>
                <w:b/>
                <w:szCs w:val="22"/>
                <w:lang w:val="fr-FR" w:eastAsia="fr-FR" w:bidi="fr-FR"/>
              </w:rPr>
            </w:pPr>
          </w:p>
          <w:p w14:paraId="5E608D92" w14:textId="77777777" w:rsidR="002B7527" w:rsidRPr="002B7527" w:rsidRDefault="002B7527" w:rsidP="002B7527">
            <w:pPr>
              <w:ind w:left="720"/>
              <w:contextualSpacing/>
              <w:rPr>
                <w:rFonts w:cs="Arial"/>
                <w:b/>
                <w:szCs w:val="22"/>
                <w:lang w:val="fr-FR" w:eastAsia="fr-FR" w:bidi="fr-FR"/>
              </w:rPr>
            </w:pPr>
          </w:p>
          <w:p w14:paraId="392415BF" w14:textId="77777777" w:rsidR="002B7527" w:rsidRPr="002B7527" w:rsidRDefault="002B7527" w:rsidP="002B7527">
            <w:pPr>
              <w:ind w:left="720"/>
              <w:contextualSpacing/>
              <w:rPr>
                <w:rFonts w:cs="Arial"/>
                <w:b/>
                <w:szCs w:val="22"/>
                <w:lang w:val="fr-FR" w:eastAsia="fr-FR" w:bidi="fr-FR"/>
              </w:rPr>
            </w:pPr>
          </w:p>
          <w:p w14:paraId="386315F5" w14:textId="77777777" w:rsidR="002B7527" w:rsidRPr="002B7527" w:rsidRDefault="002B7527" w:rsidP="002B7527">
            <w:pPr>
              <w:spacing w:before="187"/>
              <w:ind w:left="66" w:right="101"/>
              <w:contextualSpacing/>
              <w:jc w:val="center"/>
              <w:rPr>
                <w:rFonts w:cs="Arial"/>
                <w:sz w:val="22"/>
                <w:szCs w:val="22"/>
                <w:lang w:val="fr-FR" w:eastAsia="fr-FR" w:bidi="fr-FR"/>
              </w:rPr>
            </w:pPr>
            <w:r w:rsidRPr="002B7527">
              <w:rPr>
                <w:rFonts w:cs="Arial"/>
                <w:sz w:val="22"/>
                <w:szCs w:val="22"/>
                <w:lang w:val="fr-FR" w:eastAsia="fr-FR" w:bidi="fr-FR"/>
              </w:rPr>
              <w:t>17,60 EUR</w:t>
            </w:r>
          </w:p>
        </w:tc>
      </w:tr>
      <w:tr w:rsidR="002B7527" w:rsidRPr="002B7527" w14:paraId="47770DA5" w14:textId="77777777" w:rsidTr="00A41777">
        <w:trPr>
          <w:trHeight w:val="2037"/>
        </w:trPr>
        <w:tc>
          <w:tcPr>
            <w:tcW w:w="1186" w:type="dxa"/>
          </w:tcPr>
          <w:p w14:paraId="6B9962A5" w14:textId="77777777" w:rsidR="002B7527" w:rsidRPr="002B7527" w:rsidRDefault="002B7527" w:rsidP="002B7527">
            <w:pPr>
              <w:ind w:left="107"/>
              <w:contextualSpacing/>
              <w:rPr>
                <w:rFonts w:cs="Arial"/>
                <w:b/>
                <w:i/>
                <w:sz w:val="22"/>
                <w:szCs w:val="22"/>
                <w:lang w:val="fr-FR" w:eastAsia="fr-FR" w:bidi="fr-FR"/>
              </w:rPr>
            </w:pPr>
            <w:r w:rsidRPr="002B7527">
              <w:rPr>
                <w:rFonts w:cs="Arial"/>
                <w:b/>
                <w:i/>
                <w:sz w:val="22"/>
                <w:szCs w:val="22"/>
                <w:lang w:val="fr-FR" w:eastAsia="fr-FR" w:bidi="fr-FR"/>
              </w:rPr>
              <w:t>567674</w:t>
            </w:r>
          </w:p>
        </w:tc>
        <w:tc>
          <w:tcPr>
            <w:tcW w:w="4204" w:type="dxa"/>
          </w:tcPr>
          <w:p w14:paraId="766A332C" w14:textId="77777777" w:rsidR="002B7527" w:rsidRPr="002B7527" w:rsidRDefault="002B7527" w:rsidP="002B7527">
            <w:pPr>
              <w:tabs>
                <w:tab w:val="left" w:pos="2000"/>
                <w:tab w:val="left" w:pos="3396"/>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w:t>
            </w:r>
            <w:r w:rsidRPr="002B7527">
              <w:rPr>
                <w:rFonts w:cs="Arial"/>
                <w:spacing w:val="-10"/>
                <w:sz w:val="22"/>
                <w:szCs w:val="22"/>
                <w:lang w:val="fr-FR" w:eastAsia="fr-FR" w:bidi="fr-FR"/>
              </w:rPr>
              <w:t xml:space="preserve"> </w:t>
            </w:r>
            <w:r w:rsidRPr="002B7527">
              <w:rPr>
                <w:rFonts w:cs="Arial"/>
                <w:sz w:val="22"/>
                <w:szCs w:val="22"/>
                <w:lang w:val="fr-FR" w:eastAsia="fr-FR" w:bidi="fr-FR"/>
              </w:rPr>
              <w:t>de</w:t>
            </w:r>
            <w:r w:rsidRPr="002B7527">
              <w:rPr>
                <w:rFonts w:cs="Arial"/>
                <w:spacing w:val="-12"/>
                <w:sz w:val="22"/>
                <w:szCs w:val="22"/>
                <w:lang w:val="fr-FR" w:eastAsia="fr-FR" w:bidi="fr-FR"/>
              </w:rPr>
              <w:t xml:space="preserve"> </w:t>
            </w:r>
            <w:r w:rsidRPr="002B7527">
              <w:rPr>
                <w:rFonts w:cs="Arial"/>
                <w:sz w:val="22"/>
                <w:szCs w:val="22"/>
                <w:lang w:val="fr-FR" w:eastAsia="fr-FR" w:bidi="fr-FR"/>
              </w:rPr>
              <w:t>la</w:t>
            </w:r>
            <w:r w:rsidRPr="002B7527">
              <w:rPr>
                <w:rFonts w:cs="Arial"/>
                <w:spacing w:val="-8"/>
                <w:sz w:val="22"/>
                <w:szCs w:val="22"/>
                <w:lang w:val="fr-FR" w:eastAsia="fr-FR" w:bidi="fr-FR"/>
              </w:rPr>
              <w:t xml:space="preserve"> </w:t>
            </w:r>
            <w:r w:rsidRPr="002B7527">
              <w:rPr>
                <w:rFonts w:cs="Arial"/>
                <w:sz w:val="22"/>
                <w:szCs w:val="22"/>
                <w:lang w:val="fr-FR" w:eastAsia="fr-FR" w:bidi="fr-FR"/>
              </w:rPr>
              <w:t>hanche</w:t>
            </w:r>
            <w:r w:rsidRPr="002B7527">
              <w:rPr>
                <w:rFonts w:cs="Arial"/>
                <w:spacing w:val="-9"/>
                <w:sz w:val="22"/>
                <w:szCs w:val="22"/>
                <w:lang w:val="fr-FR" w:eastAsia="fr-FR" w:bidi="fr-FR"/>
              </w:rPr>
              <w:t xml:space="preserve"> </w:t>
            </w:r>
            <w:r w:rsidRPr="002B7527">
              <w:rPr>
                <w:rFonts w:cs="Arial"/>
                <w:sz w:val="22"/>
                <w:szCs w:val="22"/>
                <w:lang w:val="fr-FR" w:eastAsia="fr-FR" w:bidi="fr-FR"/>
              </w:rPr>
              <w:t>à</w:t>
            </w:r>
            <w:r w:rsidRPr="002B7527">
              <w:rPr>
                <w:rFonts w:cs="Arial"/>
                <w:spacing w:val="-13"/>
                <w:sz w:val="22"/>
                <w:szCs w:val="22"/>
                <w:lang w:val="fr-FR" w:eastAsia="fr-FR" w:bidi="fr-FR"/>
              </w:rPr>
              <w:t xml:space="preserve"> </w:t>
            </w:r>
            <w:r w:rsidRPr="002B7527">
              <w:rPr>
                <w:rFonts w:cs="Arial"/>
                <w:sz w:val="22"/>
                <w:szCs w:val="22"/>
                <w:lang w:val="fr-FR" w:eastAsia="fr-FR" w:bidi="fr-FR"/>
              </w:rPr>
              <w:t>partir</w:t>
            </w:r>
            <w:r w:rsidRPr="002B7527">
              <w:rPr>
                <w:rFonts w:cs="Arial"/>
                <w:spacing w:val="-10"/>
                <w:sz w:val="22"/>
                <w:szCs w:val="22"/>
                <w:lang w:val="fr-FR" w:eastAsia="fr-FR" w:bidi="fr-FR"/>
              </w:rPr>
              <w:t xml:space="preserve"> </w:t>
            </w:r>
            <w:r w:rsidRPr="002B7527">
              <w:rPr>
                <w:rFonts w:cs="Arial"/>
                <w:sz w:val="22"/>
                <w:szCs w:val="22"/>
                <w:lang w:val="fr-FR" w:eastAsia="fr-FR" w:bidi="fr-FR"/>
              </w:rPr>
              <w:t>de</w:t>
            </w:r>
            <w:r w:rsidRPr="002B7527">
              <w:rPr>
                <w:rFonts w:cs="Arial"/>
                <w:spacing w:val="-10"/>
                <w:sz w:val="22"/>
                <w:szCs w:val="22"/>
                <w:lang w:val="fr-FR" w:eastAsia="fr-FR" w:bidi="fr-FR"/>
              </w:rPr>
              <w:t xml:space="preserve"> </w:t>
            </w:r>
            <w:r w:rsidRPr="002B7527">
              <w:rPr>
                <w:rFonts w:cs="Arial"/>
                <w:sz w:val="22"/>
                <w:szCs w:val="22"/>
                <w:lang w:val="fr-FR" w:eastAsia="fr-FR" w:bidi="fr-FR"/>
              </w:rPr>
              <w:t>la</w:t>
            </w:r>
            <w:r w:rsidRPr="002B7527">
              <w:rPr>
                <w:rFonts w:cs="Arial"/>
                <w:spacing w:val="-9"/>
                <w:sz w:val="22"/>
                <w:szCs w:val="22"/>
                <w:lang w:val="fr-FR" w:eastAsia="fr-FR" w:bidi="fr-FR"/>
              </w:rPr>
              <w:t xml:space="preserve"> </w:t>
            </w:r>
            <w:r w:rsidRPr="002B7527">
              <w:rPr>
                <w:rFonts w:cs="Arial"/>
                <w:sz w:val="22"/>
                <w:szCs w:val="22"/>
                <w:lang w:val="fr-FR" w:eastAsia="fr-FR" w:bidi="fr-FR"/>
              </w:rPr>
              <w:t>5ième semaines après l’hospitalisation, par période de 2</w:t>
            </w:r>
            <w:r w:rsidRPr="002B7527">
              <w:rPr>
                <w:rFonts w:cs="Arial"/>
                <w:spacing w:val="-3"/>
                <w:sz w:val="22"/>
                <w:szCs w:val="22"/>
                <w:lang w:val="fr-FR" w:eastAsia="fr-FR" w:bidi="fr-FR"/>
              </w:rPr>
              <w:t xml:space="preserve"> </w:t>
            </w:r>
            <w:r w:rsidRPr="002B7527">
              <w:rPr>
                <w:rFonts w:cs="Arial"/>
                <w:sz w:val="22"/>
                <w:szCs w:val="22"/>
                <w:lang w:val="fr-FR" w:eastAsia="fr-FR" w:bidi="fr-FR"/>
              </w:rPr>
              <w:t>semaines</w:t>
            </w:r>
          </w:p>
        </w:tc>
        <w:tc>
          <w:tcPr>
            <w:tcW w:w="1577" w:type="dxa"/>
          </w:tcPr>
          <w:p w14:paraId="633A1A17" w14:textId="77777777" w:rsidR="002B7527" w:rsidRPr="002B7527" w:rsidRDefault="002B7527" w:rsidP="002B7527">
            <w:pPr>
              <w:ind w:left="720"/>
              <w:contextualSpacing/>
              <w:rPr>
                <w:rFonts w:cs="Arial"/>
                <w:b/>
                <w:szCs w:val="22"/>
                <w:lang w:val="fr-FR" w:eastAsia="fr-FR" w:bidi="fr-FR"/>
              </w:rPr>
            </w:pPr>
          </w:p>
          <w:p w14:paraId="4707CEFA" w14:textId="77777777" w:rsidR="002B7527" w:rsidRPr="002B7527" w:rsidRDefault="002B7527" w:rsidP="002B7527">
            <w:pPr>
              <w:ind w:left="720"/>
              <w:contextualSpacing/>
              <w:rPr>
                <w:rFonts w:cs="Arial"/>
                <w:b/>
                <w:szCs w:val="22"/>
                <w:lang w:val="fr-FR" w:eastAsia="fr-FR" w:bidi="fr-FR"/>
              </w:rPr>
            </w:pPr>
          </w:p>
          <w:p w14:paraId="119C38DF" w14:textId="77777777" w:rsidR="002B7527" w:rsidRPr="002B7527" w:rsidRDefault="002B7527" w:rsidP="002B7527">
            <w:pPr>
              <w:spacing w:before="8"/>
              <w:ind w:left="720"/>
              <w:contextualSpacing/>
              <w:rPr>
                <w:rFonts w:cs="Arial"/>
                <w:b/>
                <w:sz w:val="27"/>
                <w:szCs w:val="22"/>
                <w:lang w:val="fr-FR" w:eastAsia="fr-FR" w:bidi="fr-FR"/>
              </w:rPr>
            </w:pPr>
          </w:p>
          <w:p w14:paraId="313E73A4" w14:textId="77777777" w:rsidR="002B7527" w:rsidRPr="002B7527" w:rsidRDefault="002B7527" w:rsidP="002B7527">
            <w:pPr>
              <w:ind w:left="106"/>
              <w:contextualSpacing/>
              <w:rPr>
                <w:rFonts w:cs="Arial"/>
                <w:sz w:val="22"/>
                <w:szCs w:val="22"/>
                <w:lang w:val="fr-FR" w:eastAsia="fr-FR" w:bidi="fr-FR"/>
              </w:rPr>
            </w:pPr>
            <w:r w:rsidRPr="002B7527">
              <w:rPr>
                <w:rFonts w:cs="Arial"/>
                <w:sz w:val="22"/>
                <w:szCs w:val="22"/>
                <w:lang w:val="fr-FR" w:eastAsia="fr-FR" w:bidi="fr-FR"/>
              </w:rPr>
              <w:t>67,50 EUR</w:t>
            </w:r>
          </w:p>
        </w:tc>
        <w:tc>
          <w:tcPr>
            <w:tcW w:w="1335" w:type="dxa"/>
          </w:tcPr>
          <w:p w14:paraId="43E72FFF" w14:textId="77777777" w:rsidR="002B7527" w:rsidRPr="002B7527" w:rsidRDefault="002B7527" w:rsidP="002B7527">
            <w:pPr>
              <w:ind w:left="720"/>
              <w:contextualSpacing/>
              <w:rPr>
                <w:rFonts w:cs="Arial"/>
                <w:b/>
                <w:szCs w:val="22"/>
                <w:lang w:val="fr-FR" w:eastAsia="fr-FR" w:bidi="fr-FR"/>
              </w:rPr>
            </w:pPr>
          </w:p>
          <w:p w14:paraId="1729262D" w14:textId="77777777" w:rsidR="002B7527" w:rsidRPr="002B7527" w:rsidRDefault="002B7527" w:rsidP="002B7527">
            <w:pPr>
              <w:ind w:left="720"/>
              <w:contextualSpacing/>
              <w:rPr>
                <w:rFonts w:cs="Arial"/>
                <w:b/>
                <w:szCs w:val="22"/>
                <w:lang w:val="fr-FR" w:eastAsia="fr-FR" w:bidi="fr-FR"/>
              </w:rPr>
            </w:pPr>
          </w:p>
          <w:p w14:paraId="20AA4C57" w14:textId="77777777" w:rsidR="002B7527" w:rsidRPr="002B7527" w:rsidRDefault="002B7527" w:rsidP="002B7527">
            <w:pPr>
              <w:spacing w:before="8"/>
              <w:ind w:left="720"/>
              <w:contextualSpacing/>
              <w:rPr>
                <w:rFonts w:cs="Arial"/>
                <w:b/>
                <w:sz w:val="27"/>
                <w:szCs w:val="22"/>
                <w:lang w:val="fr-FR" w:eastAsia="fr-FR" w:bidi="fr-FR"/>
              </w:rPr>
            </w:pPr>
          </w:p>
          <w:p w14:paraId="403F5DBA" w14:textId="77777777" w:rsidR="002B7527" w:rsidRPr="002B7527" w:rsidRDefault="002B7527" w:rsidP="002B7527">
            <w:pPr>
              <w:ind w:left="106"/>
              <w:contextualSpacing/>
              <w:rPr>
                <w:rFonts w:cs="Arial"/>
                <w:sz w:val="22"/>
                <w:szCs w:val="22"/>
                <w:lang w:val="fr-FR" w:eastAsia="fr-FR" w:bidi="fr-FR"/>
              </w:rPr>
            </w:pPr>
            <w:r w:rsidRPr="002B7527">
              <w:rPr>
                <w:rFonts w:cs="Arial"/>
                <w:sz w:val="22"/>
                <w:szCs w:val="22"/>
                <w:lang w:val="fr-FR" w:eastAsia="fr-FR" w:bidi="fr-FR"/>
              </w:rPr>
              <w:t>5,60 EUR</w:t>
            </w:r>
          </w:p>
        </w:tc>
        <w:tc>
          <w:tcPr>
            <w:tcW w:w="1339" w:type="dxa"/>
          </w:tcPr>
          <w:p w14:paraId="59FB8448" w14:textId="77777777" w:rsidR="002B7527" w:rsidRPr="002B7527" w:rsidRDefault="002B7527" w:rsidP="002B7527">
            <w:pPr>
              <w:ind w:left="720"/>
              <w:contextualSpacing/>
              <w:rPr>
                <w:rFonts w:cs="Arial"/>
                <w:b/>
                <w:szCs w:val="22"/>
                <w:lang w:val="fr-FR" w:eastAsia="fr-FR" w:bidi="fr-FR"/>
              </w:rPr>
            </w:pPr>
          </w:p>
          <w:p w14:paraId="210EA496" w14:textId="77777777" w:rsidR="002B7527" w:rsidRPr="002B7527" w:rsidRDefault="002B7527" w:rsidP="002B7527">
            <w:pPr>
              <w:ind w:left="720"/>
              <w:contextualSpacing/>
              <w:rPr>
                <w:rFonts w:cs="Arial"/>
                <w:b/>
                <w:szCs w:val="22"/>
                <w:lang w:val="fr-FR" w:eastAsia="fr-FR" w:bidi="fr-FR"/>
              </w:rPr>
            </w:pPr>
          </w:p>
          <w:p w14:paraId="49CCCD95" w14:textId="77777777" w:rsidR="002B7527" w:rsidRPr="002B7527" w:rsidRDefault="002B7527" w:rsidP="002B7527">
            <w:pPr>
              <w:spacing w:before="8"/>
              <w:ind w:left="720"/>
              <w:contextualSpacing/>
              <w:rPr>
                <w:rFonts w:cs="Arial"/>
                <w:b/>
                <w:sz w:val="27"/>
                <w:szCs w:val="22"/>
                <w:lang w:val="fr-FR" w:eastAsia="fr-FR" w:bidi="fr-FR"/>
              </w:rPr>
            </w:pPr>
          </w:p>
          <w:p w14:paraId="50F7A4B8" w14:textId="77777777" w:rsidR="002B7527" w:rsidRPr="002B7527" w:rsidRDefault="002B7527" w:rsidP="002B7527">
            <w:pPr>
              <w:ind w:left="66" w:right="101"/>
              <w:contextualSpacing/>
              <w:jc w:val="center"/>
              <w:rPr>
                <w:rFonts w:cs="Arial"/>
                <w:sz w:val="22"/>
                <w:szCs w:val="22"/>
                <w:lang w:val="fr-FR" w:eastAsia="fr-FR" w:bidi="fr-FR"/>
              </w:rPr>
            </w:pPr>
            <w:r w:rsidRPr="002B7527">
              <w:rPr>
                <w:rFonts w:cs="Arial"/>
                <w:sz w:val="22"/>
                <w:szCs w:val="22"/>
                <w:lang w:val="fr-FR" w:eastAsia="fr-FR" w:bidi="fr-FR"/>
              </w:rPr>
              <w:t>15,40 EUR</w:t>
            </w:r>
          </w:p>
        </w:tc>
      </w:tr>
      <w:tr w:rsidR="002B7527" w:rsidRPr="002B7527" w14:paraId="08011876" w14:textId="77777777" w:rsidTr="00A41777">
        <w:trPr>
          <w:trHeight w:val="1747"/>
        </w:trPr>
        <w:tc>
          <w:tcPr>
            <w:tcW w:w="1186" w:type="dxa"/>
          </w:tcPr>
          <w:p w14:paraId="3D5354E0" w14:textId="77777777" w:rsidR="002B7527" w:rsidRPr="002B7527" w:rsidRDefault="002B7527" w:rsidP="002B7527">
            <w:pPr>
              <w:spacing w:line="250" w:lineRule="exact"/>
              <w:contextualSpacing/>
              <w:jc w:val="center"/>
              <w:rPr>
                <w:rFonts w:cs="Arial"/>
                <w:b/>
                <w:i/>
                <w:sz w:val="22"/>
                <w:szCs w:val="22"/>
                <w:lang w:val="fr-FR" w:eastAsia="fr-FR" w:bidi="fr-FR"/>
              </w:rPr>
            </w:pPr>
            <w:r w:rsidRPr="002B7527">
              <w:rPr>
                <w:rFonts w:cs="Arial"/>
                <w:b/>
                <w:i/>
                <w:sz w:val="22"/>
                <w:szCs w:val="22"/>
                <w:lang w:val="fr-FR" w:eastAsia="fr-FR" w:bidi="fr-FR"/>
              </w:rPr>
              <w:lastRenderedPageBreak/>
              <w:t>567696</w:t>
            </w:r>
          </w:p>
        </w:tc>
        <w:tc>
          <w:tcPr>
            <w:tcW w:w="4204" w:type="dxa"/>
          </w:tcPr>
          <w:p w14:paraId="40EBD85C" w14:textId="77777777" w:rsidR="002B7527" w:rsidRPr="002B7527" w:rsidRDefault="002B7527" w:rsidP="002B7527">
            <w:pPr>
              <w:tabs>
                <w:tab w:val="left" w:pos="2000"/>
                <w:tab w:val="left" w:pos="3396"/>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w:t>
            </w:r>
            <w:r w:rsidRPr="002B7527">
              <w:rPr>
                <w:rFonts w:cs="Arial"/>
                <w:spacing w:val="-10"/>
                <w:sz w:val="22"/>
                <w:szCs w:val="22"/>
                <w:lang w:val="fr-FR" w:eastAsia="fr-FR" w:bidi="fr-FR"/>
              </w:rPr>
              <w:t xml:space="preserve"> </w:t>
            </w:r>
            <w:r w:rsidRPr="002B7527">
              <w:rPr>
                <w:rFonts w:cs="Arial"/>
                <w:sz w:val="22"/>
                <w:szCs w:val="22"/>
                <w:lang w:val="fr-FR" w:eastAsia="fr-FR" w:bidi="fr-FR"/>
              </w:rPr>
              <w:t>de</w:t>
            </w:r>
            <w:r w:rsidRPr="002B7527">
              <w:rPr>
                <w:rFonts w:cs="Arial"/>
                <w:spacing w:val="-12"/>
                <w:sz w:val="22"/>
                <w:szCs w:val="22"/>
                <w:lang w:val="fr-FR" w:eastAsia="fr-FR" w:bidi="fr-FR"/>
              </w:rPr>
              <w:t xml:space="preserve"> </w:t>
            </w:r>
            <w:r w:rsidRPr="002B7527">
              <w:rPr>
                <w:rFonts w:cs="Arial"/>
                <w:sz w:val="22"/>
                <w:szCs w:val="22"/>
                <w:lang w:val="fr-FR" w:eastAsia="fr-FR" w:bidi="fr-FR"/>
              </w:rPr>
              <w:t>la</w:t>
            </w:r>
            <w:r w:rsidRPr="002B7527">
              <w:rPr>
                <w:rFonts w:cs="Arial"/>
                <w:spacing w:val="-8"/>
                <w:sz w:val="22"/>
                <w:szCs w:val="22"/>
                <w:lang w:val="fr-FR" w:eastAsia="fr-FR" w:bidi="fr-FR"/>
              </w:rPr>
              <w:t xml:space="preserve"> </w:t>
            </w:r>
            <w:r w:rsidRPr="002B7527">
              <w:rPr>
                <w:rFonts w:cs="Arial"/>
                <w:sz w:val="22"/>
                <w:szCs w:val="22"/>
                <w:lang w:val="fr-FR" w:eastAsia="fr-FR" w:bidi="fr-FR"/>
              </w:rPr>
              <w:t>hanche</w:t>
            </w:r>
            <w:r w:rsidRPr="002B7527">
              <w:rPr>
                <w:rFonts w:cs="Arial"/>
                <w:spacing w:val="-9"/>
                <w:sz w:val="22"/>
                <w:szCs w:val="22"/>
                <w:lang w:val="fr-FR" w:eastAsia="fr-FR" w:bidi="fr-FR"/>
              </w:rPr>
              <w:t xml:space="preserve"> </w:t>
            </w:r>
            <w:r w:rsidRPr="002B7527">
              <w:rPr>
                <w:rFonts w:cs="Arial"/>
                <w:sz w:val="22"/>
                <w:szCs w:val="22"/>
                <w:lang w:val="fr-FR" w:eastAsia="fr-FR" w:bidi="fr-FR"/>
              </w:rPr>
              <w:t>à</w:t>
            </w:r>
            <w:r w:rsidRPr="002B7527">
              <w:rPr>
                <w:rFonts w:cs="Arial"/>
                <w:spacing w:val="-13"/>
                <w:sz w:val="22"/>
                <w:szCs w:val="22"/>
                <w:lang w:val="fr-FR" w:eastAsia="fr-FR" w:bidi="fr-FR"/>
              </w:rPr>
              <w:t xml:space="preserve"> </w:t>
            </w:r>
            <w:r w:rsidRPr="002B7527">
              <w:rPr>
                <w:rFonts w:cs="Arial"/>
                <w:sz w:val="22"/>
                <w:szCs w:val="22"/>
                <w:lang w:val="fr-FR" w:eastAsia="fr-FR" w:bidi="fr-FR"/>
              </w:rPr>
              <w:t>partir</w:t>
            </w:r>
            <w:r w:rsidRPr="002B7527">
              <w:rPr>
                <w:rFonts w:cs="Arial"/>
                <w:spacing w:val="-10"/>
                <w:sz w:val="22"/>
                <w:szCs w:val="22"/>
                <w:lang w:val="fr-FR" w:eastAsia="fr-FR" w:bidi="fr-FR"/>
              </w:rPr>
              <w:t xml:space="preserve"> </w:t>
            </w:r>
            <w:r w:rsidRPr="002B7527">
              <w:rPr>
                <w:rFonts w:cs="Arial"/>
                <w:sz w:val="22"/>
                <w:szCs w:val="22"/>
                <w:lang w:val="fr-FR" w:eastAsia="fr-FR" w:bidi="fr-FR"/>
              </w:rPr>
              <w:t>de</w:t>
            </w:r>
            <w:r w:rsidRPr="002B7527">
              <w:rPr>
                <w:rFonts w:cs="Arial"/>
                <w:spacing w:val="-10"/>
                <w:sz w:val="22"/>
                <w:szCs w:val="22"/>
                <w:lang w:val="fr-FR" w:eastAsia="fr-FR" w:bidi="fr-FR"/>
              </w:rPr>
              <w:t xml:space="preserve"> </w:t>
            </w:r>
            <w:r w:rsidRPr="002B7527">
              <w:rPr>
                <w:rFonts w:cs="Arial"/>
                <w:sz w:val="22"/>
                <w:szCs w:val="22"/>
                <w:lang w:val="fr-FR" w:eastAsia="fr-FR" w:bidi="fr-FR"/>
              </w:rPr>
              <w:t>la</w:t>
            </w:r>
            <w:r w:rsidRPr="002B7527">
              <w:rPr>
                <w:rFonts w:cs="Arial"/>
                <w:spacing w:val="-9"/>
                <w:sz w:val="22"/>
                <w:szCs w:val="22"/>
                <w:lang w:val="fr-FR" w:eastAsia="fr-FR" w:bidi="fr-FR"/>
              </w:rPr>
              <w:t xml:space="preserve"> </w:t>
            </w:r>
            <w:r w:rsidRPr="002B7527">
              <w:rPr>
                <w:rFonts w:cs="Arial"/>
                <w:sz w:val="22"/>
                <w:szCs w:val="22"/>
                <w:lang w:val="fr-FR" w:eastAsia="fr-FR" w:bidi="fr-FR"/>
              </w:rPr>
              <w:t>9ième semaines après l’hospitalisation,</w:t>
            </w:r>
            <w:r w:rsidRPr="002B7527">
              <w:rPr>
                <w:rFonts w:cs="Arial"/>
                <w:spacing w:val="59"/>
                <w:sz w:val="22"/>
                <w:szCs w:val="22"/>
                <w:lang w:val="fr-FR" w:eastAsia="fr-FR" w:bidi="fr-FR"/>
              </w:rPr>
              <w:t xml:space="preserve"> </w:t>
            </w:r>
            <w:r w:rsidRPr="002B7527">
              <w:rPr>
                <w:rFonts w:cs="Arial"/>
                <w:sz w:val="22"/>
                <w:szCs w:val="22"/>
                <w:lang w:val="fr-FR" w:eastAsia="fr-FR" w:bidi="fr-FR"/>
              </w:rPr>
              <w:t>par</w:t>
            </w:r>
          </w:p>
          <w:p w14:paraId="32D82A19" w14:textId="77777777" w:rsidR="002B7527" w:rsidRPr="002B7527" w:rsidRDefault="002B7527" w:rsidP="002B7527">
            <w:pPr>
              <w:ind w:left="107"/>
              <w:contextualSpacing/>
              <w:jc w:val="both"/>
              <w:rPr>
                <w:rFonts w:cs="Arial"/>
                <w:sz w:val="22"/>
                <w:szCs w:val="22"/>
                <w:lang w:val="fr-FR" w:eastAsia="fr-FR" w:bidi="fr-FR"/>
              </w:rPr>
            </w:pPr>
            <w:r w:rsidRPr="002B7527">
              <w:rPr>
                <w:rFonts w:cs="Arial"/>
                <w:sz w:val="22"/>
                <w:szCs w:val="22"/>
                <w:lang w:val="fr-FR" w:eastAsia="fr-FR" w:bidi="fr-FR"/>
              </w:rPr>
              <w:t>période de 2 semaines</w:t>
            </w:r>
          </w:p>
        </w:tc>
        <w:tc>
          <w:tcPr>
            <w:tcW w:w="1577" w:type="dxa"/>
          </w:tcPr>
          <w:p w14:paraId="29D3D168"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57,50 EUR</w:t>
            </w:r>
          </w:p>
        </w:tc>
        <w:tc>
          <w:tcPr>
            <w:tcW w:w="1335" w:type="dxa"/>
          </w:tcPr>
          <w:p w14:paraId="3E1551D5"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5,60 EUR</w:t>
            </w:r>
          </w:p>
        </w:tc>
        <w:tc>
          <w:tcPr>
            <w:tcW w:w="1339" w:type="dxa"/>
          </w:tcPr>
          <w:p w14:paraId="52F1240E" w14:textId="77777777" w:rsidR="002B7527" w:rsidRPr="002B7527" w:rsidRDefault="002B7527" w:rsidP="002B7527">
            <w:pPr>
              <w:spacing w:line="250" w:lineRule="exact"/>
              <w:ind w:left="66" w:right="101"/>
              <w:contextualSpacing/>
              <w:jc w:val="center"/>
              <w:rPr>
                <w:rFonts w:cs="Arial"/>
                <w:sz w:val="22"/>
                <w:szCs w:val="22"/>
                <w:lang w:val="fr-FR" w:eastAsia="fr-FR" w:bidi="fr-FR"/>
              </w:rPr>
            </w:pPr>
            <w:r w:rsidRPr="002B7527">
              <w:rPr>
                <w:rFonts w:cs="Arial"/>
                <w:sz w:val="22"/>
                <w:szCs w:val="22"/>
                <w:lang w:val="fr-FR" w:eastAsia="fr-FR" w:bidi="fr-FR"/>
              </w:rPr>
              <w:t>15,40 EUR</w:t>
            </w:r>
          </w:p>
        </w:tc>
      </w:tr>
    </w:tbl>
    <w:p w14:paraId="2D142582" w14:textId="77777777" w:rsidR="002B7527" w:rsidRPr="002B7527" w:rsidRDefault="002B7527" w:rsidP="002B7527">
      <w:pPr>
        <w:tabs>
          <w:tab w:val="left" w:pos="1116"/>
        </w:tabs>
        <w:spacing w:before="78" w:line="276" w:lineRule="auto"/>
        <w:ind w:left="220" w:right="395"/>
        <w:jc w:val="both"/>
        <w:rPr>
          <w:sz w:val="22"/>
          <w:szCs w:val="20"/>
          <w:lang w:val="fr-FR"/>
        </w:rPr>
      </w:pPr>
      <w:r w:rsidRPr="002B7527">
        <w:rPr>
          <w:sz w:val="22"/>
          <w:szCs w:val="20"/>
          <w:lang w:val="fr-FR"/>
        </w:rPr>
        <w:t>Ce forfait comprend le suivi, la (télé)surveillance et l’adaptation de la thérapie, les prestations exécutées</w:t>
      </w:r>
      <w:r w:rsidRPr="002B7527">
        <w:rPr>
          <w:spacing w:val="-6"/>
          <w:sz w:val="22"/>
          <w:szCs w:val="20"/>
          <w:lang w:val="fr-FR"/>
        </w:rPr>
        <w:t xml:space="preserve"> </w:t>
      </w:r>
      <w:r w:rsidRPr="002B7527">
        <w:rPr>
          <w:sz w:val="22"/>
          <w:szCs w:val="20"/>
          <w:lang w:val="fr-FR"/>
        </w:rPr>
        <w:t>via</w:t>
      </w:r>
      <w:r w:rsidRPr="002B7527">
        <w:rPr>
          <w:spacing w:val="-6"/>
          <w:sz w:val="22"/>
          <w:szCs w:val="20"/>
          <w:lang w:val="fr-FR"/>
        </w:rPr>
        <w:t xml:space="preserve"> </w:t>
      </w:r>
      <w:r w:rsidRPr="002B7527">
        <w:rPr>
          <w:sz w:val="22"/>
          <w:szCs w:val="20"/>
          <w:lang w:val="fr-FR"/>
        </w:rPr>
        <w:t>le</w:t>
      </w:r>
      <w:r w:rsidRPr="002B7527">
        <w:rPr>
          <w:spacing w:val="-6"/>
          <w:sz w:val="22"/>
          <w:szCs w:val="20"/>
          <w:lang w:val="fr-FR"/>
        </w:rPr>
        <w:t xml:space="preserve"> </w:t>
      </w:r>
      <w:r w:rsidRPr="002B7527">
        <w:rPr>
          <w:sz w:val="22"/>
          <w:szCs w:val="20"/>
          <w:lang w:val="fr-FR"/>
        </w:rPr>
        <w:t>système,</w:t>
      </w:r>
      <w:r w:rsidRPr="002B7527">
        <w:rPr>
          <w:spacing w:val="-5"/>
          <w:sz w:val="22"/>
          <w:szCs w:val="20"/>
          <w:lang w:val="fr-FR"/>
        </w:rPr>
        <w:t xml:space="preserve"> </w:t>
      </w:r>
      <w:r w:rsidRPr="002B7527">
        <w:rPr>
          <w:sz w:val="22"/>
          <w:szCs w:val="20"/>
          <w:lang w:val="fr-FR"/>
        </w:rPr>
        <w:t>ainsi</w:t>
      </w:r>
      <w:r w:rsidRPr="002B7527">
        <w:rPr>
          <w:spacing w:val="-10"/>
          <w:sz w:val="22"/>
          <w:szCs w:val="20"/>
          <w:lang w:val="fr-FR"/>
        </w:rPr>
        <w:t xml:space="preserve"> </w:t>
      </w:r>
      <w:r w:rsidRPr="002B7527">
        <w:rPr>
          <w:sz w:val="22"/>
          <w:szCs w:val="20"/>
          <w:lang w:val="fr-FR"/>
        </w:rPr>
        <w:t>que</w:t>
      </w:r>
      <w:r w:rsidRPr="002B7527">
        <w:rPr>
          <w:spacing w:val="-9"/>
          <w:sz w:val="22"/>
          <w:szCs w:val="20"/>
          <w:lang w:val="fr-FR"/>
        </w:rPr>
        <w:t xml:space="preserve"> </w:t>
      </w:r>
      <w:r w:rsidRPr="002B7527">
        <w:rPr>
          <w:sz w:val="22"/>
          <w:szCs w:val="20"/>
          <w:lang w:val="fr-FR"/>
        </w:rPr>
        <w:t>toutes</w:t>
      </w:r>
      <w:r w:rsidRPr="002B7527">
        <w:rPr>
          <w:spacing w:val="-6"/>
          <w:sz w:val="22"/>
          <w:szCs w:val="20"/>
          <w:lang w:val="fr-FR"/>
        </w:rPr>
        <w:t xml:space="preserve"> </w:t>
      </w:r>
      <w:r w:rsidRPr="002B7527">
        <w:rPr>
          <w:sz w:val="22"/>
          <w:szCs w:val="20"/>
          <w:lang w:val="fr-FR"/>
        </w:rPr>
        <w:t>les</w:t>
      </w:r>
      <w:r w:rsidRPr="002B7527">
        <w:rPr>
          <w:spacing w:val="-6"/>
          <w:sz w:val="22"/>
          <w:szCs w:val="20"/>
          <w:lang w:val="fr-FR"/>
        </w:rPr>
        <w:t xml:space="preserve"> </w:t>
      </w:r>
      <w:r w:rsidRPr="002B7527">
        <w:rPr>
          <w:sz w:val="22"/>
          <w:szCs w:val="20"/>
          <w:lang w:val="fr-FR"/>
        </w:rPr>
        <w:t>prestations</w:t>
      </w:r>
      <w:r w:rsidRPr="002B7527">
        <w:rPr>
          <w:spacing w:val="-9"/>
          <w:sz w:val="22"/>
          <w:szCs w:val="20"/>
          <w:lang w:val="fr-FR"/>
        </w:rPr>
        <w:t xml:space="preserve"> </w:t>
      </w:r>
      <w:r w:rsidRPr="002B7527">
        <w:rPr>
          <w:sz w:val="22"/>
          <w:szCs w:val="20"/>
          <w:lang w:val="fr-FR"/>
        </w:rPr>
        <w:t>liées</w:t>
      </w:r>
      <w:r w:rsidRPr="002B7527">
        <w:rPr>
          <w:spacing w:val="-6"/>
          <w:sz w:val="22"/>
          <w:szCs w:val="20"/>
          <w:lang w:val="fr-FR"/>
        </w:rPr>
        <w:t xml:space="preserve"> </w:t>
      </w:r>
      <w:r w:rsidRPr="002B7527">
        <w:rPr>
          <w:sz w:val="22"/>
          <w:szCs w:val="20"/>
          <w:lang w:val="fr-FR"/>
        </w:rPr>
        <w:t>à</w:t>
      </w:r>
      <w:r w:rsidRPr="002B7527">
        <w:rPr>
          <w:spacing w:val="-6"/>
          <w:sz w:val="22"/>
          <w:szCs w:val="20"/>
          <w:lang w:val="fr-FR"/>
        </w:rPr>
        <w:t xml:space="preserve"> </w:t>
      </w:r>
      <w:r w:rsidRPr="002B7527">
        <w:rPr>
          <w:sz w:val="22"/>
          <w:szCs w:val="20"/>
          <w:lang w:val="fr-FR"/>
        </w:rPr>
        <w:t>la</w:t>
      </w:r>
      <w:r w:rsidRPr="002B7527">
        <w:rPr>
          <w:spacing w:val="-6"/>
          <w:sz w:val="22"/>
          <w:szCs w:val="20"/>
          <w:lang w:val="fr-FR"/>
        </w:rPr>
        <w:t xml:space="preserve"> </w:t>
      </w:r>
      <w:r w:rsidRPr="002B7527">
        <w:rPr>
          <w:sz w:val="22"/>
          <w:szCs w:val="20"/>
          <w:lang w:val="fr-FR"/>
        </w:rPr>
        <w:t>rééducation</w:t>
      </w:r>
      <w:r w:rsidRPr="002B7527">
        <w:rPr>
          <w:spacing w:val="-6"/>
          <w:sz w:val="22"/>
          <w:szCs w:val="20"/>
          <w:lang w:val="fr-FR"/>
        </w:rPr>
        <w:t xml:space="preserve"> </w:t>
      </w:r>
      <w:r w:rsidRPr="002B7527">
        <w:rPr>
          <w:sz w:val="22"/>
          <w:szCs w:val="20"/>
          <w:lang w:val="fr-FR"/>
        </w:rPr>
        <w:t>effectuées</w:t>
      </w:r>
      <w:r w:rsidRPr="002B7527">
        <w:rPr>
          <w:spacing w:val="-6"/>
          <w:sz w:val="22"/>
          <w:szCs w:val="20"/>
          <w:lang w:val="fr-FR"/>
        </w:rPr>
        <w:t xml:space="preserve"> </w:t>
      </w:r>
      <w:r w:rsidRPr="002B7527">
        <w:rPr>
          <w:sz w:val="22"/>
          <w:szCs w:val="20"/>
          <w:lang w:val="fr-FR"/>
        </w:rPr>
        <w:t>par</w:t>
      </w:r>
      <w:r w:rsidRPr="002B7527">
        <w:rPr>
          <w:spacing w:val="-5"/>
          <w:sz w:val="22"/>
          <w:szCs w:val="20"/>
          <w:lang w:val="fr-FR"/>
        </w:rPr>
        <w:t xml:space="preserve"> </w:t>
      </w:r>
      <w:r w:rsidRPr="002B7527">
        <w:rPr>
          <w:sz w:val="22"/>
          <w:szCs w:val="20"/>
          <w:lang w:val="fr-FR"/>
        </w:rPr>
        <w:t>le kinésithérapeute tout au long du trajet de soins postopératoires ainsi que le rapport final. Ceci inclut également les séances classiques en présence physique du</w:t>
      </w:r>
      <w:r w:rsidRPr="002B7527">
        <w:rPr>
          <w:spacing w:val="-9"/>
          <w:sz w:val="22"/>
          <w:szCs w:val="20"/>
          <w:lang w:val="fr-FR"/>
        </w:rPr>
        <w:t xml:space="preserve"> </w:t>
      </w:r>
      <w:r w:rsidRPr="002B7527">
        <w:rPr>
          <w:sz w:val="22"/>
          <w:szCs w:val="20"/>
          <w:lang w:val="fr-FR"/>
        </w:rPr>
        <w:t>kinésithérapeute.</w:t>
      </w:r>
    </w:p>
    <w:p w14:paraId="78EFC05E" w14:textId="77777777" w:rsidR="002B7527" w:rsidRPr="002B7527" w:rsidRDefault="002B7527" w:rsidP="002B7527">
      <w:pPr>
        <w:tabs>
          <w:tab w:val="left" w:pos="1116"/>
        </w:tabs>
        <w:spacing w:before="10"/>
        <w:jc w:val="both"/>
        <w:rPr>
          <w:sz w:val="20"/>
          <w:szCs w:val="20"/>
          <w:lang w:val="fr-FR"/>
        </w:rPr>
      </w:pPr>
    </w:p>
    <w:p w14:paraId="20B3D5AE" w14:textId="77777777" w:rsidR="002B7527" w:rsidRPr="002B7527" w:rsidRDefault="002B7527" w:rsidP="002B7527">
      <w:pPr>
        <w:tabs>
          <w:tab w:val="left" w:pos="1116"/>
        </w:tabs>
        <w:spacing w:line="276" w:lineRule="auto"/>
        <w:ind w:left="220" w:right="393"/>
        <w:jc w:val="both"/>
        <w:rPr>
          <w:sz w:val="22"/>
          <w:szCs w:val="20"/>
          <w:lang w:val="fr-FR"/>
        </w:rPr>
      </w:pPr>
      <w:r w:rsidRPr="002B7527">
        <w:rPr>
          <w:sz w:val="22"/>
          <w:szCs w:val="20"/>
          <w:lang w:val="fr-FR"/>
        </w:rPr>
        <w:t>Pour la prestation 567652, au moins une séance classique en présence physique du kinésithérapeute doit avoir lieu par semaine. Pour les prestations 567674 ou 567696, au moins une séance classique en présence physique du kinésithérapeute doit avoir lieu par période de 2 semaines.</w:t>
      </w:r>
    </w:p>
    <w:p w14:paraId="2E192DAF" w14:textId="77777777" w:rsidR="002B7527" w:rsidRPr="002B7527" w:rsidRDefault="002B7527" w:rsidP="002B7527">
      <w:pPr>
        <w:tabs>
          <w:tab w:val="left" w:pos="1116"/>
        </w:tabs>
        <w:spacing w:before="120"/>
        <w:ind w:left="220" w:right="393"/>
        <w:jc w:val="both"/>
        <w:rPr>
          <w:sz w:val="22"/>
          <w:szCs w:val="20"/>
          <w:lang w:val="fr-FR"/>
        </w:rPr>
      </w:pPr>
      <w:r w:rsidRPr="002B7527">
        <w:rPr>
          <w:sz w:val="22"/>
          <w:szCs w:val="20"/>
          <w:lang w:val="fr-FR"/>
        </w:rPr>
        <w:t xml:space="preserve">Si le patient interrompt le traitement par </w:t>
      </w:r>
      <w:proofErr w:type="spellStart"/>
      <w:r w:rsidRPr="002B7527">
        <w:rPr>
          <w:sz w:val="22"/>
          <w:szCs w:val="20"/>
          <w:lang w:val="fr-FR"/>
        </w:rPr>
        <w:t>télékinésithérapie</w:t>
      </w:r>
      <w:proofErr w:type="spellEnd"/>
      <w:r w:rsidRPr="002B7527">
        <w:rPr>
          <w:sz w:val="22"/>
          <w:szCs w:val="20"/>
          <w:lang w:val="fr-FR"/>
        </w:rPr>
        <w:t xml:space="preserve"> avant la fin des 8 semaines en cas d’arthroplastie de la hanche, la raison de l’interruption doit être enregistrée.</w:t>
      </w:r>
    </w:p>
    <w:p w14:paraId="16FA5244" w14:textId="77777777" w:rsidR="002B7527" w:rsidRPr="002B7527" w:rsidRDefault="002B7527" w:rsidP="002B7527">
      <w:pPr>
        <w:tabs>
          <w:tab w:val="left" w:pos="1116"/>
        </w:tabs>
        <w:spacing w:before="121"/>
        <w:ind w:left="220" w:right="395"/>
        <w:jc w:val="both"/>
        <w:rPr>
          <w:sz w:val="22"/>
          <w:szCs w:val="20"/>
          <w:lang w:val="fr-FR"/>
        </w:rPr>
      </w:pPr>
      <w:r w:rsidRPr="002B7527">
        <w:rPr>
          <w:sz w:val="22"/>
          <w:szCs w:val="20"/>
          <w:lang w:val="fr-FR"/>
        </w:rPr>
        <w:t>Si</w:t>
      </w:r>
      <w:r w:rsidRPr="002B7527">
        <w:rPr>
          <w:spacing w:val="-5"/>
          <w:sz w:val="22"/>
          <w:szCs w:val="20"/>
          <w:lang w:val="fr-FR"/>
        </w:rPr>
        <w:t xml:space="preserve"> </w:t>
      </w:r>
      <w:r w:rsidRPr="002B7527">
        <w:rPr>
          <w:sz w:val="22"/>
          <w:szCs w:val="20"/>
          <w:lang w:val="fr-FR"/>
        </w:rPr>
        <w:t>le</w:t>
      </w:r>
      <w:r w:rsidRPr="002B7527">
        <w:rPr>
          <w:spacing w:val="-5"/>
          <w:sz w:val="22"/>
          <w:szCs w:val="20"/>
          <w:lang w:val="fr-FR"/>
        </w:rPr>
        <w:t xml:space="preserve"> </w:t>
      </w:r>
      <w:r w:rsidRPr="002B7527">
        <w:rPr>
          <w:sz w:val="22"/>
          <w:szCs w:val="20"/>
          <w:lang w:val="fr-FR"/>
        </w:rPr>
        <w:t>traitement</w:t>
      </w:r>
      <w:r w:rsidRPr="002B7527">
        <w:rPr>
          <w:spacing w:val="-3"/>
          <w:sz w:val="22"/>
          <w:szCs w:val="20"/>
          <w:lang w:val="fr-FR"/>
        </w:rPr>
        <w:t xml:space="preserve"> </w:t>
      </w:r>
      <w:r w:rsidRPr="002B7527">
        <w:rPr>
          <w:sz w:val="22"/>
          <w:szCs w:val="20"/>
          <w:lang w:val="fr-FR"/>
        </w:rPr>
        <w:t>d’un</w:t>
      </w:r>
      <w:r w:rsidRPr="002B7527">
        <w:rPr>
          <w:spacing w:val="-7"/>
          <w:sz w:val="22"/>
          <w:szCs w:val="20"/>
          <w:lang w:val="fr-FR"/>
        </w:rPr>
        <w:t xml:space="preserve"> </w:t>
      </w:r>
      <w:r w:rsidRPr="002B7527">
        <w:rPr>
          <w:sz w:val="22"/>
          <w:szCs w:val="20"/>
          <w:lang w:val="fr-FR"/>
        </w:rPr>
        <w:t>patient</w:t>
      </w:r>
      <w:r w:rsidRPr="002B7527">
        <w:rPr>
          <w:spacing w:val="-3"/>
          <w:sz w:val="22"/>
          <w:szCs w:val="20"/>
          <w:lang w:val="fr-FR"/>
        </w:rPr>
        <w:t xml:space="preserve"> </w:t>
      </w:r>
      <w:r w:rsidRPr="002B7527">
        <w:rPr>
          <w:sz w:val="22"/>
          <w:szCs w:val="20"/>
          <w:lang w:val="fr-FR"/>
        </w:rPr>
        <w:t>chez</w:t>
      </w:r>
      <w:r w:rsidRPr="002B7527">
        <w:rPr>
          <w:spacing w:val="-7"/>
          <w:sz w:val="22"/>
          <w:szCs w:val="20"/>
          <w:lang w:val="fr-FR"/>
        </w:rPr>
        <w:t xml:space="preserve"> </w:t>
      </w:r>
      <w:r w:rsidRPr="002B7527">
        <w:rPr>
          <w:sz w:val="22"/>
          <w:szCs w:val="20"/>
          <w:lang w:val="fr-FR"/>
        </w:rPr>
        <w:t>qui</w:t>
      </w:r>
      <w:r w:rsidRPr="002B7527">
        <w:rPr>
          <w:spacing w:val="-5"/>
          <w:sz w:val="22"/>
          <w:szCs w:val="20"/>
          <w:lang w:val="fr-FR"/>
        </w:rPr>
        <w:t xml:space="preserve"> </w:t>
      </w:r>
      <w:r w:rsidRPr="002B7527">
        <w:rPr>
          <w:sz w:val="22"/>
          <w:szCs w:val="20"/>
          <w:lang w:val="fr-FR"/>
        </w:rPr>
        <w:t>une</w:t>
      </w:r>
      <w:r w:rsidRPr="002B7527">
        <w:rPr>
          <w:spacing w:val="-6"/>
          <w:sz w:val="22"/>
          <w:szCs w:val="20"/>
          <w:lang w:val="fr-FR"/>
        </w:rPr>
        <w:t xml:space="preserve"> </w:t>
      </w:r>
      <w:r w:rsidRPr="002B7527">
        <w:rPr>
          <w:sz w:val="22"/>
          <w:szCs w:val="20"/>
          <w:lang w:val="fr-FR"/>
        </w:rPr>
        <w:t>arthroplastie</w:t>
      </w:r>
      <w:r w:rsidRPr="002B7527">
        <w:rPr>
          <w:spacing w:val="-4"/>
          <w:sz w:val="22"/>
          <w:szCs w:val="20"/>
          <w:lang w:val="fr-FR"/>
        </w:rPr>
        <w:t xml:space="preserve"> </w:t>
      </w:r>
      <w:r w:rsidRPr="002B7527">
        <w:rPr>
          <w:sz w:val="22"/>
          <w:szCs w:val="20"/>
          <w:lang w:val="fr-FR"/>
        </w:rPr>
        <w:t>de</w:t>
      </w:r>
      <w:r w:rsidRPr="002B7527">
        <w:rPr>
          <w:spacing w:val="-7"/>
          <w:sz w:val="22"/>
          <w:szCs w:val="20"/>
          <w:lang w:val="fr-FR"/>
        </w:rPr>
        <w:t xml:space="preserve"> </w:t>
      </w:r>
      <w:r w:rsidRPr="002B7527">
        <w:rPr>
          <w:sz w:val="22"/>
          <w:szCs w:val="20"/>
          <w:lang w:val="fr-FR"/>
        </w:rPr>
        <w:t>la</w:t>
      </w:r>
      <w:r w:rsidRPr="002B7527">
        <w:rPr>
          <w:spacing w:val="-4"/>
          <w:sz w:val="22"/>
          <w:szCs w:val="20"/>
          <w:lang w:val="fr-FR"/>
        </w:rPr>
        <w:t xml:space="preserve"> </w:t>
      </w:r>
      <w:r w:rsidRPr="002B7527">
        <w:rPr>
          <w:sz w:val="22"/>
          <w:szCs w:val="20"/>
          <w:lang w:val="fr-FR"/>
        </w:rPr>
        <w:t>hanche</w:t>
      </w:r>
      <w:r w:rsidRPr="002B7527">
        <w:rPr>
          <w:spacing w:val="-6"/>
          <w:sz w:val="22"/>
          <w:szCs w:val="20"/>
          <w:lang w:val="fr-FR"/>
        </w:rPr>
        <w:t xml:space="preserve"> </w:t>
      </w:r>
      <w:r w:rsidRPr="002B7527">
        <w:rPr>
          <w:sz w:val="22"/>
          <w:szCs w:val="20"/>
          <w:lang w:val="fr-FR"/>
        </w:rPr>
        <w:t>a</w:t>
      </w:r>
      <w:r w:rsidRPr="002B7527">
        <w:rPr>
          <w:spacing w:val="-4"/>
          <w:sz w:val="22"/>
          <w:szCs w:val="20"/>
          <w:lang w:val="fr-FR"/>
        </w:rPr>
        <w:t xml:space="preserve"> </w:t>
      </w:r>
      <w:r w:rsidRPr="002B7527">
        <w:rPr>
          <w:sz w:val="22"/>
          <w:szCs w:val="20"/>
          <w:lang w:val="fr-FR"/>
        </w:rPr>
        <w:t>eu</w:t>
      </w:r>
      <w:r w:rsidRPr="002B7527">
        <w:rPr>
          <w:spacing w:val="-7"/>
          <w:sz w:val="22"/>
          <w:szCs w:val="20"/>
          <w:lang w:val="fr-FR"/>
        </w:rPr>
        <w:t xml:space="preserve"> </w:t>
      </w:r>
      <w:r w:rsidRPr="002B7527">
        <w:rPr>
          <w:sz w:val="22"/>
          <w:szCs w:val="20"/>
          <w:lang w:val="fr-FR"/>
        </w:rPr>
        <w:t>lieu</w:t>
      </w:r>
      <w:r w:rsidRPr="002B7527">
        <w:rPr>
          <w:spacing w:val="-4"/>
          <w:sz w:val="22"/>
          <w:szCs w:val="20"/>
          <w:lang w:val="fr-FR"/>
        </w:rPr>
        <w:t xml:space="preserve"> </w:t>
      </w:r>
      <w:r w:rsidRPr="002B7527">
        <w:rPr>
          <w:sz w:val="22"/>
          <w:szCs w:val="20"/>
          <w:lang w:val="fr-FR"/>
        </w:rPr>
        <w:t>nécessité</w:t>
      </w:r>
      <w:r w:rsidRPr="002B7527">
        <w:rPr>
          <w:spacing w:val="-6"/>
          <w:sz w:val="22"/>
          <w:szCs w:val="20"/>
          <w:lang w:val="fr-FR"/>
        </w:rPr>
        <w:t xml:space="preserve"> </w:t>
      </w:r>
      <w:r w:rsidRPr="002B7527">
        <w:rPr>
          <w:sz w:val="22"/>
          <w:szCs w:val="20"/>
          <w:lang w:val="fr-FR"/>
        </w:rPr>
        <w:t>plus</w:t>
      </w:r>
      <w:r w:rsidRPr="002B7527">
        <w:rPr>
          <w:spacing w:val="-4"/>
          <w:sz w:val="22"/>
          <w:szCs w:val="20"/>
          <w:lang w:val="fr-FR"/>
        </w:rPr>
        <w:t xml:space="preserve"> </w:t>
      </w:r>
      <w:r w:rsidRPr="002B7527">
        <w:rPr>
          <w:sz w:val="22"/>
          <w:szCs w:val="20"/>
          <w:lang w:val="fr-FR"/>
        </w:rPr>
        <w:t>de</w:t>
      </w:r>
      <w:r w:rsidRPr="002B7527">
        <w:rPr>
          <w:spacing w:val="-7"/>
          <w:sz w:val="22"/>
          <w:szCs w:val="20"/>
          <w:lang w:val="fr-FR"/>
        </w:rPr>
        <w:t xml:space="preserve"> </w:t>
      </w:r>
      <w:r w:rsidRPr="002B7527">
        <w:rPr>
          <w:sz w:val="22"/>
          <w:szCs w:val="20"/>
          <w:lang w:val="fr-FR"/>
        </w:rPr>
        <w:t xml:space="preserve">8 semaines de </w:t>
      </w:r>
      <w:proofErr w:type="spellStart"/>
      <w:r w:rsidRPr="002B7527">
        <w:rPr>
          <w:sz w:val="22"/>
          <w:szCs w:val="20"/>
          <w:lang w:val="fr-FR"/>
        </w:rPr>
        <w:t>télékinésithérapie</w:t>
      </w:r>
      <w:proofErr w:type="spellEnd"/>
      <w:r w:rsidRPr="002B7527">
        <w:rPr>
          <w:sz w:val="22"/>
          <w:szCs w:val="20"/>
          <w:lang w:val="fr-FR"/>
        </w:rPr>
        <w:t xml:space="preserve"> pour des raisons médicales, la raison de la poursuite doit être enregistrée.</w:t>
      </w:r>
    </w:p>
    <w:p w14:paraId="1C32BD51" w14:textId="77777777" w:rsidR="002B7527" w:rsidRPr="002B7527" w:rsidRDefault="002B7527" w:rsidP="002B7527">
      <w:pPr>
        <w:tabs>
          <w:tab w:val="left" w:pos="1116"/>
        </w:tabs>
        <w:spacing w:before="120"/>
        <w:ind w:left="220" w:right="397"/>
        <w:jc w:val="both"/>
        <w:rPr>
          <w:sz w:val="22"/>
          <w:szCs w:val="20"/>
          <w:lang w:val="fr-FR"/>
        </w:rPr>
      </w:pPr>
      <w:r w:rsidRPr="002B7527">
        <w:rPr>
          <w:sz w:val="22"/>
          <w:szCs w:val="20"/>
          <w:lang w:val="fr-FR"/>
        </w:rPr>
        <w:t>Les</w:t>
      </w:r>
      <w:r w:rsidRPr="002B7527">
        <w:rPr>
          <w:spacing w:val="-7"/>
          <w:sz w:val="22"/>
          <w:szCs w:val="20"/>
          <w:lang w:val="fr-FR"/>
        </w:rPr>
        <w:t xml:space="preserve"> </w:t>
      </w:r>
      <w:r w:rsidRPr="002B7527">
        <w:rPr>
          <w:sz w:val="22"/>
          <w:szCs w:val="20"/>
          <w:lang w:val="fr-FR"/>
        </w:rPr>
        <w:t>prestations</w:t>
      </w:r>
      <w:r w:rsidRPr="002B7527">
        <w:rPr>
          <w:spacing w:val="-8"/>
          <w:sz w:val="22"/>
          <w:szCs w:val="20"/>
          <w:lang w:val="fr-FR"/>
        </w:rPr>
        <w:t xml:space="preserve"> </w:t>
      </w:r>
      <w:r w:rsidRPr="002B7527">
        <w:rPr>
          <w:sz w:val="22"/>
          <w:szCs w:val="20"/>
          <w:lang w:val="fr-FR"/>
        </w:rPr>
        <w:t>567652</w:t>
      </w:r>
      <w:r w:rsidRPr="002B7527">
        <w:rPr>
          <w:spacing w:val="-9"/>
          <w:sz w:val="22"/>
          <w:szCs w:val="20"/>
          <w:lang w:val="fr-FR"/>
        </w:rPr>
        <w:t xml:space="preserve"> </w:t>
      </w:r>
      <w:r w:rsidRPr="002B7527">
        <w:rPr>
          <w:sz w:val="22"/>
          <w:szCs w:val="20"/>
          <w:lang w:val="fr-FR"/>
        </w:rPr>
        <w:t>et</w:t>
      </w:r>
      <w:r w:rsidRPr="002B7527">
        <w:rPr>
          <w:spacing w:val="-7"/>
          <w:sz w:val="22"/>
          <w:szCs w:val="20"/>
          <w:lang w:val="fr-FR"/>
        </w:rPr>
        <w:t xml:space="preserve"> </w:t>
      </w:r>
      <w:r w:rsidRPr="002B7527">
        <w:rPr>
          <w:sz w:val="22"/>
          <w:szCs w:val="20"/>
          <w:lang w:val="fr-FR"/>
        </w:rPr>
        <w:t>567674</w:t>
      </w:r>
      <w:r w:rsidRPr="002B7527">
        <w:rPr>
          <w:spacing w:val="-9"/>
          <w:sz w:val="22"/>
          <w:szCs w:val="20"/>
          <w:lang w:val="fr-FR"/>
        </w:rPr>
        <w:t xml:space="preserve"> </w:t>
      </w:r>
      <w:r w:rsidRPr="002B7527">
        <w:rPr>
          <w:sz w:val="22"/>
          <w:szCs w:val="20"/>
          <w:lang w:val="fr-FR"/>
        </w:rPr>
        <w:t>peuvent</w:t>
      </w:r>
      <w:r w:rsidRPr="002B7527">
        <w:rPr>
          <w:spacing w:val="-5"/>
          <w:sz w:val="22"/>
          <w:szCs w:val="20"/>
          <w:lang w:val="fr-FR"/>
        </w:rPr>
        <w:t xml:space="preserve"> </w:t>
      </w:r>
      <w:r w:rsidRPr="002B7527">
        <w:rPr>
          <w:sz w:val="22"/>
          <w:szCs w:val="20"/>
          <w:lang w:val="fr-FR"/>
        </w:rPr>
        <w:t>être</w:t>
      </w:r>
      <w:r w:rsidRPr="002B7527">
        <w:rPr>
          <w:spacing w:val="-9"/>
          <w:sz w:val="22"/>
          <w:szCs w:val="20"/>
          <w:lang w:val="fr-FR"/>
        </w:rPr>
        <w:t xml:space="preserve"> </w:t>
      </w:r>
      <w:r w:rsidRPr="002B7527">
        <w:rPr>
          <w:sz w:val="22"/>
          <w:szCs w:val="20"/>
          <w:lang w:val="fr-FR"/>
        </w:rPr>
        <w:t>attestées</w:t>
      </w:r>
      <w:r w:rsidRPr="002B7527">
        <w:rPr>
          <w:spacing w:val="-8"/>
          <w:sz w:val="22"/>
          <w:szCs w:val="20"/>
          <w:lang w:val="fr-FR"/>
        </w:rPr>
        <w:t xml:space="preserve"> </w:t>
      </w:r>
      <w:r w:rsidRPr="002B7527">
        <w:rPr>
          <w:sz w:val="22"/>
          <w:szCs w:val="20"/>
          <w:lang w:val="fr-FR"/>
        </w:rPr>
        <w:t>2</w:t>
      </w:r>
      <w:r w:rsidRPr="002B7527">
        <w:rPr>
          <w:spacing w:val="-11"/>
          <w:sz w:val="22"/>
          <w:szCs w:val="20"/>
          <w:lang w:val="fr-FR"/>
        </w:rPr>
        <w:t xml:space="preserve"> </w:t>
      </w:r>
      <w:r w:rsidRPr="002B7527">
        <w:rPr>
          <w:sz w:val="22"/>
          <w:szCs w:val="20"/>
          <w:lang w:val="fr-FR"/>
        </w:rPr>
        <w:t>fois</w:t>
      </w:r>
      <w:r w:rsidRPr="002B7527">
        <w:rPr>
          <w:spacing w:val="-8"/>
          <w:sz w:val="22"/>
          <w:szCs w:val="20"/>
          <w:lang w:val="fr-FR"/>
        </w:rPr>
        <w:t xml:space="preserve"> </w:t>
      </w:r>
      <w:r w:rsidRPr="002B7527">
        <w:rPr>
          <w:sz w:val="22"/>
          <w:szCs w:val="20"/>
          <w:lang w:val="fr-FR"/>
        </w:rPr>
        <w:t>par</w:t>
      </w:r>
      <w:r w:rsidRPr="002B7527">
        <w:rPr>
          <w:spacing w:val="-8"/>
          <w:sz w:val="22"/>
          <w:szCs w:val="20"/>
          <w:lang w:val="fr-FR"/>
        </w:rPr>
        <w:t xml:space="preserve"> </w:t>
      </w:r>
      <w:r w:rsidRPr="002B7527">
        <w:rPr>
          <w:sz w:val="22"/>
          <w:szCs w:val="20"/>
          <w:lang w:val="fr-FR"/>
        </w:rPr>
        <w:t>le</w:t>
      </w:r>
      <w:r w:rsidRPr="002B7527">
        <w:rPr>
          <w:spacing w:val="-8"/>
          <w:sz w:val="22"/>
          <w:szCs w:val="20"/>
          <w:lang w:val="fr-FR"/>
        </w:rPr>
        <w:t xml:space="preserve"> </w:t>
      </w:r>
      <w:r w:rsidRPr="002B7527">
        <w:rPr>
          <w:sz w:val="22"/>
          <w:szCs w:val="20"/>
          <w:lang w:val="fr-FR"/>
        </w:rPr>
        <w:t>kinésithérapeute</w:t>
      </w:r>
      <w:r w:rsidRPr="002B7527">
        <w:rPr>
          <w:spacing w:val="-9"/>
          <w:sz w:val="22"/>
          <w:szCs w:val="20"/>
          <w:lang w:val="fr-FR"/>
        </w:rPr>
        <w:t xml:space="preserve"> </w:t>
      </w:r>
      <w:r w:rsidRPr="002B7527">
        <w:rPr>
          <w:sz w:val="22"/>
          <w:szCs w:val="20"/>
          <w:lang w:val="fr-FR"/>
        </w:rPr>
        <w:t>choisi</w:t>
      </w:r>
      <w:r w:rsidRPr="002B7527">
        <w:rPr>
          <w:spacing w:val="-7"/>
          <w:sz w:val="22"/>
          <w:szCs w:val="20"/>
          <w:lang w:val="fr-FR"/>
        </w:rPr>
        <w:t xml:space="preserve"> </w:t>
      </w:r>
      <w:r w:rsidRPr="002B7527">
        <w:rPr>
          <w:sz w:val="22"/>
          <w:szCs w:val="20"/>
          <w:lang w:val="fr-FR"/>
        </w:rPr>
        <w:t>par le patient pendant toute la durée du trajet de soins</w:t>
      </w:r>
      <w:r w:rsidRPr="002B7527">
        <w:rPr>
          <w:spacing w:val="-8"/>
          <w:sz w:val="22"/>
          <w:szCs w:val="20"/>
          <w:lang w:val="fr-FR"/>
        </w:rPr>
        <w:t xml:space="preserve"> </w:t>
      </w:r>
      <w:r w:rsidRPr="002B7527">
        <w:rPr>
          <w:sz w:val="22"/>
          <w:szCs w:val="20"/>
          <w:lang w:val="fr-FR"/>
        </w:rPr>
        <w:t>postopératoire.</w:t>
      </w:r>
    </w:p>
    <w:p w14:paraId="61959242" w14:textId="77777777" w:rsidR="002B7527" w:rsidRPr="002B7527" w:rsidRDefault="002B7527" w:rsidP="002B7527">
      <w:pPr>
        <w:tabs>
          <w:tab w:val="left" w:pos="1116"/>
        </w:tabs>
        <w:spacing w:before="10"/>
        <w:jc w:val="both"/>
        <w:rPr>
          <w:sz w:val="20"/>
          <w:szCs w:val="20"/>
          <w:lang w:val="fr-FR"/>
        </w:rPr>
      </w:pPr>
    </w:p>
    <w:p w14:paraId="4218D2E8" w14:textId="77777777" w:rsidR="002B7527" w:rsidRPr="002B7527" w:rsidRDefault="002B7527" w:rsidP="002B7527">
      <w:pPr>
        <w:tabs>
          <w:tab w:val="left" w:pos="1116"/>
        </w:tabs>
        <w:spacing w:line="276" w:lineRule="auto"/>
        <w:ind w:left="220" w:right="394"/>
        <w:jc w:val="both"/>
        <w:rPr>
          <w:sz w:val="22"/>
          <w:szCs w:val="20"/>
          <w:lang w:val="fr-FR"/>
        </w:rPr>
      </w:pPr>
      <w:r w:rsidRPr="002B7527">
        <w:rPr>
          <w:sz w:val="22"/>
          <w:szCs w:val="20"/>
          <w:lang w:val="fr-FR"/>
        </w:rPr>
        <w:t>La prestation 567696 peut uniquement être attestée si une rééducation de plus de 8 semaines est nécessaire pour des raisons médicales, motivées par un médecin spécialiste en chirurgie orthopédique ou en médecine physique et réadaptation. La prestation 567696 peut être attestée 2 fois par le kinésithérapeute choisi par le patient pendant toute la durée du trajet de soins postopératoire.</w:t>
      </w:r>
    </w:p>
    <w:p w14:paraId="4D5FDB75" w14:textId="77777777" w:rsidR="002B7527" w:rsidRPr="002B7527" w:rsidRDefault="002B7527" w:rsidP="002B7527">
      <w:pPr>
        <w:tabs>
          <w:tab w:val="left" w:pos="1116"/>
        </w:tabs>
        <w:spacing w:before="8"/>
        <w:jc w:val="both"/>
        <w:rPr>
          <w:sz w:val="20"/>
          <w:szCs w:val="20"/>
          <w:lang w:val="fr-FR"/>
        </w:rPr>
      </w:pPr>
    </w:p>
    <w:p w14:paraId="7172F4C9" w14:textId="77777777" w:rsidR="002B7527" w:rsidRPr="002B7527" w:rsidRDefault="002B7527" w:rsidP="002B7527">
      <w:pPr>
        <w:widowControl w:val="0"/>
        <w:numPr>
          <w:ilvl w:val="0"/>
          <w:numId w:val="29"/>
        </w:numPr>
        <w:tabs>
          <w:tab w:val="left" w:pos="941"/>
        </w:tabs>
        <w:autoSpaceDE w:val="0"/>
        <w:autoSpaceDN w:val="0"/>
        <w:ind w:left="928" w:right="396" w:hanging="708"/>
        <w:outlineLvl w:val="0"/>
        <w:rPr>
          <w:b/>
          <w:snapToGrid w:val="0"/>
          <w:sz w:val="22"/>
          <w:szCs w:val="22"/>
          <w:lang w:val="fr-FR"/>
        </w:rPr>
      </w:pPr>
      <w:r w:rsidRPr="002B7527">
        <w:rPr>
          <w:rFonts w:ascii="Times New Roman" w:hAnsi="Times New Roman"/>
          <w:snapToGrid w:val="0"/>
          <w:spacing w:val="-56"/>
          <w:sz w:val="20"/>
          <w:szCs w:val="20"/>
          <w:lang w:val="fr-FR"/>
        </w:rPr>
        <w:t xml:space="preserve"> </w:t>
      </w:r>
      <w:r w:rsidRPr="002B7527">
        <w:rPr>
          <w:b/>
          <w:snapToGrid w:val="0"/>
          <w:sz w:val="22"/>
          <w:szCs w:val="22"/>
          <w:u w:val="thick"/>
          <w:lang w:val="fr-FR"/>
        </w:rPr>
        <w:t>Revalidation avec le soutien de l’application mobile sans nombre minimum défini de séances classiques régulières de kinésithérapie avec présence</w:t>
      </w:r>
      <w:r w:rsidRPr="002B7527">
        <w:rPr>
          <w:b/>
          <w:snapToGrid w:val="0"/>
          <w:spacing w:val="-10"/>
          <w:sz w:val="22"/>
          <w:szCs w:val="22"/>
          <w:u w:val="thick"/>
          <w:lang w:val="fr-FR"/>
        </w:rPr>
        <w:t xml:space="preserve"> </w:t>
      </w:r>
      <w:r w:rsidRPr="002B7527">
        <w:rPr>
          <w:b/>
          <w:snapToGrid w:val="0"/>
          <w:sz w:val="22"/>
          <w:szCs w:val="22"/>
          <w:u w:val="thick"/>
          <w:lang w:val="fr-FR"/>
        </w:rPr>
        <w:t>physique</w:t>
      </w:r>
    </w:p>
    <w:p w14:paraId="6225C8B1" w14:textId="77777777" w:rsidR="002B7527" w:rsidRPr="002B7527" w:rsidRDefault="002B7527" w:rsidP="002B7527">
      <w:pPr>
        <w:tabs>
          <w:tab w:val="left" w:pos="1116"/>
        </w:tabs>
        <w:jc w:val="both"/>
        <w:rPr>
          <w:b/>
          <w:sz w:val="20"/>
          <w:szCs w:val="20"/>
          <w:lang w:val="fr-FR"/>
        </w:rPr>
      </w:pPr>
    </w:p>
    <w:p w14:paraId="5E9109F0" w14:textId="77777777" w:rsidR="002B7527" w:rsidRPr="002B7527" w:rsidRDefault="002B7527" w:rsidP="002B7527">
      <w:pPr>
        <w:tabs>
          <w:tab w:val="left" w:pos="1116"/>
        </w:tabs>
        <w:spacing w:before="9"/>
        <w:jc w:val="both"/>
        <w:rPr>
          <w:b/>
          <w:sz w:val="12"/>
          <w:szCs w:val="20"/>
          <w:lang w:val="fr-FR"/>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630"/>
        <w:gridCol w:w="1335"/>
        <w:gridCol w:w="1339"/>
      </w:tblGrid>
      <w:tr w:rsidR="002B7527" w:rsidRPr="002B7527" w14:paraId="4FEF9DFA" w14:textId="77777777" w:rsidTr="00A41777">
        <w:trPr>
          <w:trHeight w:val="566"/>
        </w:trPr>
        <w:tc>
          <w:tcPr>
            <w:tcW w:w="1186" w:type="dxa"/>
          </w:tcPr>
          <w:p w14:paraId="7D371BA5" w14:textId="77777777" w:rsidR="002B7527" w:rsidRPr="002B7527" w:rsidRDefault="002B7527" w:rsidP="002B7527">
            <w:pPr>
              <w:ind w:left="720"/>
              <w:contextualSpacing/>
              <w:rPr>
                <w:rFonts w:asciiTheme="minorHAnsi" w:cs="Arial"/>
                <w:sz w:val="22"/>
                <w:szCs w:val="22"/>
                <w:lang w:val="fr-FR" w:eastAsia="fr-FR" w:bidi="fr-FR"/>
              </w:rPr>
            </w:pPr>
          </w:p>
        </w:tc>
        <w:tc>
          <w:tcPr>
            <w:tcW w:w="4151" w:type="dxa"/>
          </w:tcPr>
          <w:p w14:paraId="462C7284" w14:textId="77777777" w:rsidR="002B7527" w:rsidRPr="002B7527" w:rsidRDefault="002B7527" w:rsidP="002B7527">
            <w:pPr>
              <w:ind w:left="720"/>
              <w:contextualSpacing/>
              <w:rPr>
                <w:rFonts w:asciiTheme="minorHAnsi" w:cs="Arial"/>
                <w:sz w:val="22"/>
                <w:szCs w:val="22"/>
                <w:lang w:val="fr-FR" w:eastAsia="fr-FR" w:bidi="fr-FR"/>
              </w:rPr>
            </w:pPr>
          </w:p>
        </w:tc>
        <w:tc>
          <w:tcPr>
            <w:tcW w:w="1630" w:type="dxa"/>
          </w:tcPr>
          <w:p w14:paraId="3232093F" w14:textId="77777777" w:rsidR="002B7527" w:rsidRPr="002B7527" w:rsidRDefault="002B7527" w:rsidP="002B7527">
            <w:pPr>
              <w:ind w:left="720"/>
              <w:contextualSpacing/>
              <w:rPr>
                <w:rFonts w:asciiTheme="minorHAnsi" w:cs="Arial"/>
                <w:sz w:val="22"/>
                <w:szCs w:val="22"/>
                <w:lang w:val="fr-FR" w:eastAsia="fr-FR" w:bidi="fr-FR"/>
              </w:rPr>
            </w:pPr>
          </w:p>
        </w:tc>
        <w:tc>
          <w:tcPr>
            <w:tcW w:w="2674" w:type="dxa"/>
            <w:gridSpan w:val="2"/>
          </w:tcPr>
          <w:p w14:paraId="449980D1" w14:textId="77777777" w:rsidR="002B7527" w:rsidRPr="002B7527" w:rsidRDefault="002B7527" w:rsidP="002B7527">
            <w:pPr>
              <w:spacing w:before="153"/>
              <w:ind w:left="473"/>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315676A2" w14:textId="77777777" w:rsidTr="00A41777">
        <w:trPr>
          <w:trHeight w:val="568"/>
        </w:trPr>
        <w:tc>
          <w:tcPr>
            <w:tcW w:w="1186" w:type="dxa"/>
          </w:tcPr>
          <w:p w14:paraId="368C67AC" w14:textId="77777777" w:rsidR="002B7527" w:rsidRPr="002B7527" w:rsidRDefault="002B7527" w:rsidP="002B7527">
            <w:pPr>
              <w:spacing w:before="9"/>
              <w:ind w:left="138" w:right="130"/>
              <w:contextualSpacing/>
              <w:jc w:val="center"/>
              <w:rPr>
                <w:rFonts w:cs="Arial"/>
                <w:b/>
                <w:sz w:val="22"/>
                <w:szCs w:val="22"/>
                <w:lang w:val="fr-FR" w:eastAsia="fr-FR" w:bidi="fr-FR"/>
              </w:rPr>
            </w:pPr>
            <w:r w:rsidRPr="002B7527">
              <w:rPr>
                <w:rFonts w:cs="Arial"/>
                <w:b/>
                <w:sz w:val="22"/>
                <w:szCs w:val="22"/>
                <w:lang w:val="fr-FR" w:eastAsia="fr-FR" w:bidi="fr-FR"/>
              </w:rPr>
              <w:t>Pseudo-</w:t>
            </w:r>
          </w:p>
          <w:p w14:paraId="437201E2" w14:textId="77777777" w:rsidR="002B7527" w:rsidRPr="002B7527" w:rsidRDefault="002B7527" w:rsidP="002B7527">
            <w:pPr>
              <w:spacing w:before="21"/>
              <w:ind w:left="138" w:right="129"/>
              <w:contextualSpacing/>
              <w:jc w:val="center"/>
              <w:rPr>
                <w:rFonts w:cs="Arial"/>
                <w:b/>
                <w:sz w:val="22"/>
                <w:szCs w:val="22"/>
                <w:lang w:val="fr-FR" w:eastAsia="fr-FR" w:bidi="fr-FR"/>
              </w:rPr>
            </w:pPr>
            <w:r w:rsidRPr="002B7527">
              <w:rPr>
                <w:rFonts w:cs="Arial"/>
                <w:b/>
                <w:sz w:val="22"/>
                <w:szCs w:val="22"/>
                <w:lang w:val="fr-FR" w:eastAsia="fr-FR" w:bidi="fr-FR"/>
              </w:rPr>
              <w:t>code</w:t>
            </w:r>
          </w:p>
        </w:tc>
        <w:tc>
          <w:tcPr>
            <w:tcW w:w="4151" w:type="dxa"/>
          </w:tcPr>
          <w:p w14:paraId="07BF111F" w14:textId="77777777" w:rsidR="002B7527" w:rsidRPr="002B7527" w:rsidRDefault="002B7527" w:rsidP="002B7527">
            <w:pPr>
              <w:spacing w:before="146"/>
              <w:ind w:left="1706" w:right="1698"/>
              <w:contextualSpacing/>
              <w:jc w:val="center"/>
              <w:rPr>
                <w:rFonts w:cs="Arial"/>
                <w:b/>
                <w:sz w:val="22"/>
                <w:szCs w:val="22"/>
                <w:lang w:val="fr-FR" w:eastAsia="fr-FR" w:bidi="fr-FR"/>
              </w:rPr>
            </w:pPr>
            <w:r w:rsidRPr="002B7527">
              <w:rPr>
                <w:rFonts w:cs="Arial"/>
                <w:b/>
                <w:sz w:val="22"/>
                <w:szCs w:val="22"/>
                <w:lang w:val="fr-FR" w:eastAsia="fr-FR" w:bidi="fr-FR"/>
              </w:rPr>
              <w:t>Libellé</w:t>
            </w:r>
          </w:p>
        </w:tc>
        <w:tc>
          <w:tcPr>
            <w:tcW w:w="1630" w:type="dxa"/>
          </w:tcPr>
          <w:p w14:paraId="480099D1" w14:textId="77777777" w:rsidR="002B7527" w:rsidRPr="002B7527" w:rsidRDefault="002B7527" w:rsidP="002B7527">
            <w:pPr>
              <w:spacing w:before="146"/>
              <w:ind w:left="253" w:right="247"/>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335" w:type="dxa"/>
          </w:tcPr>
          <w:p w14:paraId="5A19D2AC" w14:textId="77777777" w:rsidR="002B7527" w:rsidRPr="002B7527" w:rsidRDefault="002B7527" w:rsidP="002B7527">
            <w:pPr>
              <w:spacing w:before="153"/>
              <w:ind w:left="165" w:right="162"/>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339" w:type="dxa"/>
          </w:tcPr>
          <w:p w14:paraId="2BB3F1F8" w14:textId="77777777" w:rsidR="002B7527" w:rsidRPr="002B7527" w:rsidRDefault="002B7527" w:rsidP="002B7527">
            <w:pPr>
              <w:spacing w:before="153"/>
              <w:ind w:left="88" w:right="84"/>
              <w:contextualSpacing/>
              <w:jc w:val="center"/>
              <w:rPr>
                <w:rFonts w:cs="Arial"/>
                <w:b/>
                <w:sz w:val="22"/>
                <w:szCs w:val="22"/>
                <w:lang w:val="fr-FR" w:eastAsia="fr-FR" w:bidi="fr-FR"/>
              </w:rPr>
            </w:pPr>
            <w:r w:rsidRPr="002B7527">
              <w:rPr>
                <w:rFonts w:cs="Arial"/>
                <w:b/>
                <w:sz w:val="22"/>
                <w:szCs w:val="22"/>
                <w:lang w:val="fr-FR" w:eastAsia="fr-FR" w:bidi="fr-FR"/>
              </w:rPr>
              <w:t>RNP</w:t>
            </w:r>
          </w:p>
        </w:tc>
      </w:tr>
      <w:tr w:rsidR="002B7527" w:rsidRPr="002B7527" w14:paraId="513A59FB" w14:textId="77777777" w:rsidTr="00A41777">
        <w:trPr>
          <w:trHeight w:val="2328"/>
        </w:trPr>
        <w:tc>
          <w:tcPr>
            <w:tcW w:w="1186" w:type="dxa"/>
          </w:tcPr>
          <w:p w14:paraId="5D11FFE3"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lastRenderedPageBreak/>
              <w:t>567711</w:t>
            </w:r>
          </w:p>
        </w:tc>
        <w:tc>
          <w:tcPr>
            <w:tcW w:w="4151" w:type="dxa"/>
          </w:tcPr>
          <w:p w14:paraId="16929BE8" w14:textId="77777777" w:rsidR="002B7527" w:rsidRPr="002B7527" w:rsidRDefault="002B7527" w:rsidP="002B7527">
            <w:pPr>
              <w:tabs>
                <w:tab w:val="left" w:pos="1817"/>
                <w:tab w:val="left" w:pos="1974"/>
                <w:tab w:val="left" w:pos="3343"/>
                <w:tab w:val="left" w:pos="3492"/>
              </w:tabs>
              <w:spacing w:line="276" w:lineRule="auto"/>
              <w:ind w:left="107" w:right="94"/>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r>
            <w:r w:rsidRPr="002B7527">
              <w:rPr>
                <w:rFonts w:cs="Arial"/>
                <w:sz w:val="22"/>
                <w:szCs w:val="22"/>
                <w:lang w:val="fr-FR" w:eastAsia="fr-FR" w:bidi="fr-FR"/>
              </w:rPr>
              <w:tab/>
              <w:t>mobile</w:t>
            </w:r>
            <w:r w:rsidRPr="002B7527">
              <w:rPr>
                <w:rFonts w:cs="Arial"/>
                <w:sz w:val="22"/>
                <w:szCs w:val="22"/>
                <w:lang w:val="fr-FR" w:eastAsia="fr-FR" w:bidi="fr-FR"/>
              </w:rPr>
              <w:tab/>
              <w:t>suivant l’hospitalisation pour une arthroplastie primaire de la hanche endéans les 4 premières</w:t>
            </w:r>
            <w:r w:rsidRPr="002B7527">
              <w:rPr>
                <w:rFonts w:cs="Arial"/>
                <w:sz w:val="22"/>
                <w:szCs w:val="22"/>
                <w:lang w:val="fr-FR" w:eastAsia="fr-FR" w:bidi="fr-FR"/>
              </w:rPr>
              <w:tab/>
              <w:t>semaines</w:t>
            </w:r>
            <w:r w:rsidRPr="002B7527">
              <w:rPr>
                <w:rFonts w:cs="Arial"/>
                <w:sz w:val="22"/>
                <w:szCs w:val="22"/>
                <w:lang w:val="fr-FR" w:eastAsia="fr-FR" w:bidi="fr-FR"/>
              </w:rPr>
              <w:tab/>
            </w:r>
            <w:r w:rsidRPr="002B7527">
              <w:rPr>
                <w:rFonts w:cs="Arial"/>
                <w:sz w:val="22"/>
                <w:szCs w:val="22"/>
                <w:lang w:val="fr-FR" w:eastAsia="fr-FR" w:bidi="fr-FR"/>
              </w:rPr>
              <w:tab/>
            </w:r>
            <w:r w:rsidRPr="002B7527">
              <w:rPr>
                <w:rFonts w:cs="Arial"/>
                <w:spacing w:val="-4"/>
                <w:sz w:val="22"/>
                <w:szCs w:val="22"/>
                <w:lang w:val="fr-FR" w:eastAsia="fr-FR" w:bidi="fr-FR"/>
              </w:rPr>
              <w:t xml:space="preserve">après </w:t>
            </w:r>
            <w:r w:rsidRPr="002B7527">
              <w:rPr>
                <w:rFonts w:cs="Arial"/>
                <w:sz w:val="22"/>
                <w:szCs w:val="22"/>
                <w:lang w:val="fr-FR" w:eastAsia="fr-FR" w:bidi="fr-FR"/>
              </w:rPr>
              <w:t>l’hospitalisation, par période de 2 semaines</w:t>
            </w:r>
          </w:p>
        </w:tc>
        <w:tc>
          <w:tcPr>
            <w:tcW w:w="1630" w:type="dxa"/>
          </w:tcPr>
          <w:p w14:paraId="1173D11A" w14:textId="77777777" w:rsidR="002B7527" w:rsidRPr="002B7527" w:rsidRDefault="002B7527" w:rsidP="002B7527">
            <w:pPr>
              <w:ind w:left="720"/>
              <w:contextualSpacing/>
              <w:rPr>
                <w:rFonts w:cs="Arial"/>
                <w:b/>
                <w:szCs w:val="22"/>
                <w:lang w:val="fr-FR" w:eastAsia="fr-FR" w:bidi="fr-FR"/>
              </w:rPr>
            </w:pPr>
          </w:p>
          <w:p w14:paraId="2329804E" w14:textId="77777777" w:rsidR="002B7527" w:rsidRPr="002B7527" w:rsidRDefault="002B7527" w:rsidP="002B7527">
            <w:pPr>
              <w:ind w:left="720"/>
              <w:contextualSpacing/>
              <w:rPr>
                <w:rFonts w:cs="Arial"/>
                <w:b/>
                <w:szCs w:val="22"/>
                <w:lang w:val="fr-FR" w:eastAsia="fr-FR" w:bidi="fr-FR"/>
              </w:rPr>
            </w:pPr>
          </w:p>
          <w:p w14:paraId="0A2BEA1C" w14:textId="77777777" w:rsidR="002B7527" w:rsidRPr="002B7527" w:rsidRDefault="002B7527" w:rsidP="002B7527">
            <w:pPr>
              <w:ind w:left="720"/>
              <w:contextualSpacing/>
              <w:rPr>
                <w:rFonts w:cs="Arial"/>
                <w:b/>
                <w:szCs w:val="22"/>
                <w:lang w:val="fr-FR" w:eastAsia="fr-FR" w:bidi="fr-FR"/>
              </w:rPr>
            </w:pPr>
          </w:p>
          <w:p w14:paraId="51C0E95F" w14:textId="77777777" w:rsidR="002B7527" w:rsidRPr="002B7527" w:rsidRDefault="002B7527" w:rsidP="002B7527">
            <w:pPr>
              <w:spacing w:before="187"/>
              <w:ind w:left="106"/>
              <w:contextualSpacing/>
              <w:rPr>
                <w:rFonts w:cs="Arial"/>
                <w:sz w:val="22"/>
                <w:szCs w:val="22"/>
                <w:lang w:val="fr-FR" w:eastAsia="fr-FR" w:bidi="fr-FR"/>
              </w:rPr>
            </w:pPr>
            <w:r w:rsidRPr="002B7527">
              <w:rPr>
                <w:rFonts w:cs="Arial"/>
                <w:sz w:val="22"/>
                <w:szCs w:val="22"/>
                <w:lang w:val="fr-FR" w:eastAsia="fr-FR" w:bidi="fr-FR"/>
              </w:rPr>
              <w:t>100 EUR</w:t>
            </w:r>
          </w:p>
        </w:tc>
        <w:tc>
          <w:tcPr>
            <w:tcW w:w="1335" w:type="dxa"/>
          </w:tcPr>
          <w:p w14:paraId="70C5BA00" w14:textId="77777777" w:rsidR="002B7527" w:rsidRPr="002B7527" w:rsidRDefault="002B7527" w:rsidP="002B7527">
            <w:pPr>
              <w:ind w:left="720"/>
              <w:contextualSpacing/>
              <w:rPr>
                <w:rFonts w:cs="Arial"/>
                <w:b/>
                <w:szCs w:val="22"/>
                <w:lang w:val="fr-FR" w:eastAsia="fr-FR" w:bidi="fr-FR"/>
              </w:rPr>
            </w:pPr>
          </w:p>
          <w:p w14:paraId="6C7D7FB1" w14:textId="77777777" w:rsidR="002B7527" w:rsidRPr="002B7527" w:rsidRDefault="002B7527" w:rsidP="002B7527">
            <w:pPr>
              <w:ind w:left="720"/>
              <w:contextualSpacing/>
              <w:rPr>
                <w:rFonts w:cs="Arial"/>
                <w:b/>
                <w:szCs w:val="22"/>
                <w:lang w:val="fr-FR" w:eastAsia="fr-FR" w:bidi="fr-FR"/>
              </w:rPr>
            </w:pPr>
          </w:p>
          <w:p w14:paraId="2598A682" w14:textId="77777777" w:rsidR="002B7527" w:rsidRPr="002B7527" w:rsidRDefault="002B7527" w:rsidP="002B7527">
            <w:pPr>
              <w:ind w:left="720"/>
              <w:contextualSpacing/>
              <w:rPr>
                <w:rFonts w:cs="Arial"/>
                <w:b/>
                <w:szCs w:val="22"/>
                <w:lang w:val="fr-FR" w:eastAsia="fr-FR" w:bidi="fr-FR"/>
              </w:rPr>
            </w:pPr>
          </w:p>
          <w:p w14:paraId="6C3890C8" w14:textId="77777777" w:rsidR="002B7527" w:rsidRPr="002B7527" w:rsidRDefault="002B7527" w:rsidP="002B7527">
            <w:pPr>
              <w:spacing w:before="187"/>
              <w:ind w:left="106"/>
              <w:contextualSpacing/>
              <w:rPr>
                <w:rFonts w:cs="Arial"/>
                <w:sz w:val="22"/>
                <w:szCs w:val="22"/>
                <w:lang w:val="fr-FR" w:eastAsia="fr-FR" w:bidi="fr-FR"/>
              </w:rPr>
            </w:pPr>
            <w:r w:rsidRPr="002B7527">
              <w:rPr>
                <w:rFonts w:cs="Arial"/>
                <w:sz w:val="22"/>
                <w:szCs w:val="22"/>
                <w:lang w:val="fr-FR" w:eastAsia="fr-FR" w:bidi="fr-FR"/>
              </w:rPr>
              <w:t>6,40 EUR</w:t>
            </w:r>
          </w:p>
        </w:tc>
        <w:tc>
          <w:tcPr>
            <w:tcW w:w="1339" w:type="dxa"/>
          </w:tcPr>
          <w:p w14:paraId="51173467" w14:textId="77777777" w:rsidR="002B7527" w:rsidRPr="002B7527" w:rsidRDefault="002B7527" w:rsidP="002B7527">
            <w:pPr>
              <w:ind w:left="720"/>
              <w:contextualSpacing/>
              <w:rPr>
                <w:rFonts w:cs="Arial"/>
                <w:b/>
                <w:szCs w:val="22"/>
                <w:lang w:val="fr-FR" w:eastAsia="fr-FR" w:bidi="fr-FR"/>
              </w:rPr>
            </w:pPr>
          </w:p>
          <w:p w14:paraId="0242350E" w14:textId="77777777" w:rsidR="002B7527" w:rsidRPr="002B7527" w:rsidRDefault="002B7527" w:rsidP="002B7527">
            <w:pPr>
              <w:ind w:left="720"/>
              <w:contextualSpacing/>
              <w:rPr>
                <w:rFonts w:cs="Arial"/>
                <w:b/>
                <w:szCs w:val="22"/>
                <w:lang w:val="fr-FR" w:eastAsia="fr-FR" w:bidi="fr-FR"/>
              </w:rPr>
            </w:pPr>
          </w:p>
          <w:p w14:paraId="40FA0133" w14:textId="77777777" w:rsidR="002B7527" w:rsidRPr="002B7527" w:rsidRDefault="002B7527" w:rsidP="002B7527">
            <w:pPr>
              <w:ind w:left="720"/>
              <w:contextualSpacing/>
              <w:rPr>
                <w:rFonts w:cs="Arial"/>
                <w:b/>
                <w:szCs w:val="22"/>
                <w:lang w:val="fr-FR" w:eastAsia="fr-FR" w:bidi="fr-FR"/>
              </w:rPr>
            </w:pPr>
          </w:p>
          <w:p w14:paraId="520CD453" w14:textId="77777777" w:rsidR="002B7527" w:rsidRPr="002B7527" w:rsidRDefault="002B7527" w:rsidP="002B7527">
            <w:pPr>
              <w:spacing w:before="187"/>
              <w:ind w:left="66" w:right="101"/>
              <w:contextualSpacing/>
              <w:jc w:val="center"/>
              <w:rPr>
                <w:rFonts w:cs="Arial"/>
                <w:sz w:val="22"/>
                <w:szCs w:val="22"/>
                <w:lang w:val="fr-FR" w:eastAsia="fr-FR" w:bidi="fr-FR"/>
              </w:rPr>
            </w:pPr>
            <w:r w:rsidRPr="002B7527">
              <w:rPr>
                <w:rFonts w:cs="Arial"/>
                <w:sz w:val="22"/>
                <w:szCs w:val="22"/>
                <w:lang w:val="fr-FR" w:eastAsia="fr-FR" w:bidi="fr-FR"/>
              </w:rPr>
              <w:t>17,60 EUR</w:t>
            </w:r>
          </w:p>
        </w:tc>
      </w:tr>
      <w:tr w:rsidR="002B7527" w:rsidRPr="002B7527" w14:paraId="1B8292C2" w14:textId="77777777" w:rsidTr="00A41777">
        <w:trPr>
          <w:trHeight w:val="1744"/>
        </w:trPr>
        <w:tc>
          <w:tcPr>
            <w:tcW w:w="1186" w:type="dxa"/>
          </w:tcPr>
          <w:p w14:paraId="469AC641"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t>567733</w:t>
            </w:r>
          </w:p>
        </w:tc>
        <w:tc>
          <w:tcPr>
            <w:tcW w:w="4151" w:type="dxa"/>
          </w:tcPr>
          <w:p w14:paraId="3AB47DCF" w14:textId="77777777" w:rsidR="002B7527" w:rsidRPr="002B7527" w:rsidRDefault="002B7527" w:rsidP="002B7527">
            <w:pPr>
              <w:tabs>
                <w:tab w:val="left" w:pos="1974"/>
                <w:tab w:val="left" w:pos="3343"/>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 de la hanche à partir de la 5ième semaines après</w:t>
            </w:r>
            <w:r w:rsidRPr="002B7527">
              <w:rPr>
                <w:rFonts w:cs="Arial"/>
                <w:spacing w:val="-35"/>
                <w:sz w:val="22"/>
                <w:szCs w:val="22"/>
                <w:lang w:val="fr-FR" w:eastAsia="fr-FR" w:bidi="fr-FR"/>
              </w:rPr>
              <w:t xml:space="preserve"> </w:t>
            </w:r>
            <w:r w:rsidRPr="002B7527">
              <w:rPr>
                <w:rFonts w:cs="Arial"/>
                <w:sz w:val="22"/>
                <w:szCs w:val="22"/>
                <w:lang w:val="fr-FR" w:eastAsia="fr-FR" w:bidi="fr-FR"/>
              </w:rPr>
              <w:t>l’hospitalisation,</w:t>
            </w:r>
          </w:p>
          <w:p w14:paraId="394B5201" w14:textId="77777777" w:rsidR="002B7527" w:rsidRPr="002B7527" w:rsidRDefault="002B7527" w:rsidP="002B7527">
            <w:pPr>
              <w:spacing w:line="253" w:lineRule="exact"/>
              <w:ind w:left="107"/>
              <w:contextualSpacing/>
              <w:jc w:val="both"/>
              <w:rPr>
                <w:rFonts w:cs="Arial"/>
                <w:sz w:val="22"/>
                <w:szCs w:val="22"/>
                <w:lang w:val="fr-FR" w:eastAsia="fr-FR" w:bidi="fr-FR"/>
              </w:rPr>
            </w:pPr>
            <w:r w:rsidRPr="002B7527">
              <w:rPr>
                <w:rFonts w:cs="Arial"/>
                <w:sz w:val="22"/>
                <w:szCs w:val="22"/>
                <w:lang w:val="fr-FR" w:eastAsia="fr-FR" w:bidi="fr-FR"/>
              </w:rPr>
              <w:t>par période de 2 semaines</w:t>
            </w:r>
          </w:p>
        </w:tc>
        <w:tc>
          <w:tcPr>
            <w:tcW w:w="1630" w:type="dxa"/>
          </w:tcPr>
          <w:p w14:paraId="1995C81B" w14:textId="77777777" w:rsidR="002B7527" w:rsidRPr="002B7527" w:rsidRDefault="002B7527" w:rsidP="002B7527">
            <w:pPr>
              <w:ind w:left="720"/>
              <w:contextualSpacing/>
              <w:rPr>
                <w:rFonts w:cs="Arial"/>
                <w:b/>
                <w:szCs w:val="22"/>
                <w:lang w:val="fr-FR" w:eastAsia="fr-FR" w:bidi="fr-FR"/>
              </w:rPr>
            </w:pPr>
          </w:p>
          <w:p w14:paraId="222A8230" w14:textId="77777777" w:rsidR="002B7527" w:rsidRPr="002B7527" w:rsidRDefault="002B7527" w:rsidP="002B7527">
            <w:pPr>
              <w:ind w:left="720"/>
              <w:contextualSpacing/>
              <w:rPr>
                <w:rFonts w:cs="Arial"/>
                <w:b/>
                <w:szCs w:val="22"/>
                <w:lang w:val="fr-FR" w:eastAsia="fr-FR" w:bidi="fr-FR"/>
              </w:rPr>
            </w:pPr>
          </w:p>
          <w:p w14:paraId="53D11EC3" w14:textId="77777777" w:rsidR="002B7527" w:rsidRPr="002B7527" w:rsidRDefault="002B7527" w:rsidP="002B7527">
            <w:pPr>
              <w:spacing w:before="172"/>
              <w:ind w:left="106"/>
              <w:contextualSpacing/>
              <w:rPr>
                <w:rFonts w:cs="Arial"/>
                <w:sz w:val="22"/>
                <w:szCs w:val="22"/>
                <w:lang w:val="fr-FR" w:eastAsia="fr-FR" w:bidi="fr-FR"/>
              </w:rPr>
            </w:pPr>
            <w:r w:rsidRPr="002B7527">
              <w:rPr>
                <w:rFonts w:cs="Arial"/>
                <w:sz w:val="22"/>
                <w:szCs w:val="22"/>
                <w:lang w:val="fr-FR" w:eastAsia="fr-FR" w:bidi="fr-FR"/>
              </w:rPr>
              <w:t>67,50 EUR</w:t>
            </w:r>
          </w:p>
        </w:tc>
        <w:tc>
          <w:tcPr>
            <w:tcW w:w="1335" w:type="dxa"/>
          </w:tcPr>
          <w:p w14:paraId="189608F1" w14:textId="77777777" w:rsidR="002B7527" w:rsidRPr="002B7527" w:rsidRDefault="002B7527" w:rsidP="002B7527">
            <w:pPr>
              <w:ind w:left="720"/>
              <w:contextualSpacing/>
              <w:rPr>
                <w:rFonts w:cs="Arial"/>
                <w:b/>
                <w:szCs w:val="22"/>
                <w:lang w:val="fr-FR" w:eastAsia="fr-FR" w:bidi="fr-FR"/>
              </w:rPr>
            </w:pPr>
          </w:p>
          <w:p w14:paraId="4EE1C0D2" w14:textId="77777777" w:rsidR="002B7527" w:rsidRPr="002B7527" w:rsidRDefault="002B7527" w:rsidP="002B7527">
            <w:pPr>
              <w:ind w:left="720"/>
              <w:contextualSpacing/>
              <w:rPr>
                <w:rFonts w:cs="Arial"/>
                <w:b/>
                <w:szCs w:val="22"/>
                <w:lang w:val="fr-FR" w:eastAsia="fr-FR" w:bidi="fr-FR"/>
              </w:rPr>
            </w:pPr>
          </w:p>
          <w:p w14:paraId="45AF05C4" w14:textId="77777777" w:rsidR="002B7527" w:rsidRPr="002B7527" w:rsidRDefault="002B7527" w:rsidP="002B7527">
            <w:pPr>
              <w:spacing w:before="172"/>
              <w:ind w:left="106"/>
              <w:contextualSpacing/>
              <w:rPr>
                <w:rFonts w:cs="Arial"/>
                <w:sz w:val="22"/>
                <w:szCs w:val="22"/>
                <w:lang w:val="fr-FR" w:eastAsia="fr-FR" w:bidi="fr-FR"/>
              </w:rPr>
            </w:pPr>
            <w:r w:rsidRPr="002B7527">
              <w:rPr>
                <w:rFonts w:cs="Arial"/>
                <w:sz w:val="22"/>
                <w:szCs w:val="22"/>
                <w:lang w:val="fr-FR" w:eastAsia="fr-FR" w:bidi="fr-FR"/>
              </w:rPr>
              <w:t>5,60 EUR</w:t>
            </w:r>
          </w:p>
        </w:tc>
        <w:tc>
          <w:tcPr>
            <w:tcW w:w="1339" w:type="dxa"/>
          </w:tcPr>
          <w:p w14:paraId="667D02FF" w14:textId="77777777" w:rsidR="002B7527" w:rsidRPr="002B7527" w:rsidRDefault="002B7527" w:rsidP="002B7527">
            <w:pPr>
              <w:ind w:left="720"/>
              <w:contextualSpacing/>
              <w:rPr>
                <w:rFonts w:cs="Arial"/>
                <w:b/>
                <w:szCs w:val="22"/>
                <w:lang w:val="fr-FR" w:eastAsia="fr-FR" w:bidi="fr-FR"/>
              </w:rPr>
            </w:pPr>
          </w:p>
          <w:p w14:paraId="64E8E5D3" w14:textId="77777777" w:rsidR="002B7527" w:rsidRPr="002B7527" w:rsidRDefault="002B7527" w:rsidP="002B7527">
            <w:pPr>
              <w:ind w:left="720"/>
              <w:contextualSpacing/>
              <w:rPr>
                <w:rFonts w:cs="Arial"/>
                <w:b/>
                <w:szCs w:val="22"/>
                <w:lang w:val="fr-FR" w:eastAsia="fr-FR" w:bidi="fr-FR"/>
              </w:rPr>
            </w:pPr>
          </w:p>
          <w:p w14:paraId="55C5ACCA" w14:textId="77777777" w:rsidR="002B7527" w:rsidRPr="002B7527" w:rsidRDefault="002B7527" w:rsidP="002B7527">
            <w:pPr>
              <w:spacing w:before="172"/>
              <w:ind w:left="66" w:right="101"/>
              <w:contextualSpacing/>
              <w:jc w:val="center"/>
              <w:rPr>
                <w:rFonts w:cs="Arial"/>
                <w:sz w:val="22"/>
                <w:szCs w:val="22"/>
                <w:lang w:val="fr-FR" w:eastAsia="fr-FR" w:bidi="fr-FR"/>
              </w:rPr>
            </w:pPr>
            <w:r w:rsidRPr="002B7527">
              <w:rPr>
                <w:rFonts w:cs="Arial"/>
                <w:sz w:val="22"/>
                <w:szCs w:val="22"/>
                <w:lang w:val="fr-FR" w:eastAsia="fr-FR" w:bidi="fr-FR"/>
              </w:rPr>
              <w:t>15,40 EUR</w:t>
            </w:r>
          </w:p>
        </w:tc>
      </w:tr>
      <w:tr w:rsidR="002B7527" w:rsidRPr="002B7527" w14:paraId="05222BC6" w14:textId="77777777" w:rsidTr="00A41777">
        <w:trPr>
          <w:trHeight w:val="1744"/>
        </w:trPr>
        <w:tc>
          <w:tcPr>
            <w:tcW w:w="1186" w:type="dxa"/>
          </w:tcPr>
          <w:p w14:paraId="7B44D9FD"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t>567755</w:t>
            </w:r>
          </w:p>
        </w:tc>
        <w:tc>
          <w:tcPr>
            <w:tcW w:w="4151" w:type="dxa"/>
          </w:tcPr>
          <w:p w14:paraId="1B6BC3FC" w14:textId="77777777" w:rsidR="002B7527" w:rsidRPr="002B7527" w:rsidRDefault="002B7527" w:rsidP="002B7527">
            <w:pPr>
              <w:tabs>
                <w:tab w:val="left" w:pos="1974"/>
                <w:tab w:val="left" w:pos="3343"/>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 de la hanche à partir de la 9ième semaines après</w:t>
            </w:r>
            <w:r w:rsidRPr="002B7527">
              <w:rPr>
                <w:rFonts w:cs="Arial"/>
                <w:spacing w:val="-35"/>
                <w:sz w:val="22"/>
                <w:szCs w:val="22"/>
                <w:lang w:val="fr-FR" w:eastAsia="fr-FR" w:bidi="fr-FR"/>
              </w:rPr>
              <w:t xml:space="preserve"> </w:t>
            </w:r>
            <w:r w:rsidRPr="002B7527">
              <w:rPr>
                <w:rFonts w:cs="Arial"/>
                <w:sz w:val="22"/>
                <w:szCs w:val="22"/>
                <w:lang w:val="fr-FR" w:eastAsia="fr-FR" w:bidi="fr-FR"/>
              </w:rPr>
              <w:t>l’hospitalisation,</w:t>
            </w:r>
          </w:p>
          <w:p w14:paraId="104A64CE" w14:textId="77777777" w:rsidR="002B7527" w:rsidRPr="002B7527" w:rsidRDefault="002B7527" w:rsidP="002B7527">
            <w:pPr>
              <w:spacing w:line="253" w:lineRule="exact"/>
              <w:ind w:left="107"/>
              <w:contextualSpacing/>
              <w:jc w:val="both"/>
              <w:rPr>
                <w:rFonts w:cs="Arial"/>
                <w:sz w:val="22"/>
                <w:szCs w:val="22"/>
                <w:lang w:val="fr-FR" w:eastAsia="fr-FR" w:bidi="fr-FR"/>
              </w:rPr>
            </w:pPr>
            <w:r w:rsidRPr="002B7527">
              <w:rPr>
                <w:rFonts w:cs="Arial"/>
                <w:sz w:val="22"/>
                <w:szCs w:val="22"/>
                <w:lang w:val="fr-FR" w:eastAsia="fr-FR" w:bidi="fr-FR"/>
              </w:rPr>
              <w:t>par période de 2 semaines</w:t>
            </w:r>
          </w:p>
        </w:tc>
        <w:tc>
          <w:tcPr>
            <w:tcW w:w="1630" w:type="dxa"/>
          </w:tcPr>
          <w:p w14:paraId="1109E68A"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57,50 EUR</w:t>
            </w:r>
          </w:p>
        </w:tc>
        <w:tc>
          <w:tcPr>
            <w:tcW w:w="1335" w:type="dxa"/>
          </w:tcPr>
          <w:p w14:paraId="43DDFC59"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5,60 EUR</w:t>
            </w:r>
          </w:p>
        </w:tc>
        <w:tc>
          <w:tcPr>
            <w:tcW w:w="1339" w:type="dxa"/>
          </w:tcPr>
          <w:p w14:paraId="3626AF5C"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15,40 EUR</w:t>
            </w:r>
          </w:p>
        </w:tc>
      </w:tr>
    </w:tbl>
    <w:p w14:paraId="0AF60C1F" w14:textId="77777777" w:rsidR="002B7527" w:rsidRPr="002B7527" w:rsidRDefault="002B7527" w:rsidP="002B7527">
      <w:pPr>
        <w:tabs>
          <w:tab w:val="left" w:pos="1116"/>
        </w:tabs>
        <w:spacing w:before="3"/>
        <w:jc w:val="both"/>
        <w:rPr>
          <w:b/>
          <w:szCs w:val="20"/>
          <w:lang w:val="fr-FR"/>
        </w:rPr>
      </w:pPr>
    </w:p>
    <w:p w14:paraId="1C3BB5CA" w14:textId="77777777" w:rsidR="002B7527" w:rsidRPr="002B7527" w:rsidRDefault="002B7527" w:rsidP="002B7527">
      <w:pPr>
        <w:tabs>
          <w:tab w:val="left" w:pos="1116"/>
        </w:tabs>
        <w:spacing w:before="93"/>
        <w:ind w:left="220" w:right="396"/>
        <w:jc w:val="both"/>
        <w:rPr>
          <w:sz w:val="22"/>
          <w:szCs w:val="20"/>
          <w:lang w:val="fr-FR"/>
        </w:rPr>
      </w:pPr>
      <w:r w:rsidRPr="002B7527">
        <w:rPr>
          <w:sz w:val="22"/>
          <w:szCs w:val="20"/>
          <w:lang w:val="fr-FR"/>
        </w:rPr>
        <w:t>Ce forfait comprend le suivi, la (télé)surveillance et l’adaptation de la thérapie, les prestations exécutées</w:t>
      </w:r>
      <w:r w:rsidRPr="002B7527">
        <w:rPr>
          <w:spacing w:val="-6"/>
          <w:sz w:val="22"/>
          <w:szCs w:val="20"/>
          <w:lang w:val="fr-FR"/>
        </w:rPr>
        <w:t xml:space="preserve"> </w:t>
      </w:r>
      <w:r w:rsidRPr="002B7527">
        <w:rPr>
          <w:sz w:val="22"/>
          <w:szCs w:val="20"/>
          <w:lang w:val="fr-FR"/>
        </w:rPr>
        <w:t>via</w:t>
      </w:r>
      <w:r w:rsidRPr="002B7527">
        <w:rPr>
          <w:spacing w:val="-6"/>
          <w:sz w:val="22"/>
          <w:szCs w:val="20"/>
          <w:lang w:val="fr-FR"/>
        </w:rPr>
        <w:t xml:space="preserve"> </w:t>
      </w:r>
      <w:r w:rsidRPr="002B7527">
        <w:rPr>
          <w:sz w:val="22"/>
          <w:szCs w:val="20"/>
          <w:lang w:val="fr-FR"/>
        </w:rPr>
        <w:t>le</w:t>
      </w:r>
      <w:r w:rsidRPr="002B7527">
        <w:rPr>
          <w:spacing w:val="-6"/>
          <w:sz w:val="22"/>
          <w:szCs w:val="20"/>
          <w:lang w:val="fr-FR"/>
        </w:rPr>
        <w:t xml:space="preserve"> </w:t>
      </w:r>
      <w:r w:rsidRPr="002B7527">
        <w:rPr>
          <w:sz w:val="22"/>
          <w:szCs w:val="20"/>
          <w:lang w:val="fr-FR"/>
        </w:rPr>
        <w:t>système,</w:t>
      </w:r>
      <w:r w:rsidRPr="002B7527">
        <w:rPr>
          <w:spacing w:val="-5"/>
          <w:sz w:val="22"/>
          <w:szCs w:val="20"/>
          <w:lang w:val="fr-FR"/>
        </w:rPr>
        <w:t xml:space="preserve"> </w:t>
      </w:r>
      <w:r w:rsidRPr="002B7527">
        <w:rPr>
          <w:sz w:val="22"/>
          <w:szCs w:val="20"/>
          <w:lang w:val="fr-FR"/>
        </w:rPr>
        <w:t>ainsi</w:t>
      </w:r>
      <w:r w:rsidRPr="002B7527">
        <w:rPr>
          <w:spacing w:val="-10"/>
          <w:sz w:val="22"/>
          <w:szCs w:val="20"/>
          <w:lang w:val="fr-FR"/>
        </w:rPr>
        <w:t xml:space="preserve"> </w:t>
      </w:r>
      <w:r w:rsidRPr="002B7527">
        <w:rPr>
          <w:sz w:val="22"/>
          <w:szCs w:val="20"/>
          <w:lang w:val="fr-FR"/>
        </w:rPr>
        <w:t>que</w:t>
      </w:r>
      <w:r w:rsidRPr="002B7527">
        <w:rPr>
          <w:spacing w:val="-9"/>
          <w:sz w:val="22"/>
          <w:szCs w:val="20"/>
          <w:lang w:val="fr-FR"/>
        </w:rPr>
        <w:t xml:space="preserve"> </w:t>
      </w:r>
      <w:r w:rsidRPr="002B7527">
        <w:rPr>
          <w:sz w:val="22"/>
          <w:szCs w:val="20"/>
          <w:lang w:val="fr-FR"/>
        </w:rPr>
        <w:t>toutes</w:t>
      </w:r>
      <w:r w:rsidRPr="002B7527">
        <w:rPr>
          <w:spacing w:val="-6"/>
          <w:sz w:val="22"/>
          <w:szCs w:val="20"/>
          <w:lang w:val="fr-FR"/>
        </w:rPr>
        <w:t xml:space="preserve"> </w:t>
      </w:r>
      <w:r w:rsidRPr="002B7527">
        <w:rPr>
          <w:sz w:val="22"/>
          <w:szCs w:val="20"/>
          <w:lang w:val="fr-FR"/>
        </w:rPr>
        <w:t>les</w:t>
      </w:r>
      <w:r w:rsidRPr="002B7527">
        <w:rPr>
          <w:spacing w:val="-6"/>
          <w:sz w:val="22"/>
          <w:szCs w:val="20"/>
          <w:lang w:val="fr-FR"/>
        </w:rPr>
        <w:t xml:space="preserve"> </w:t>
      </w:r>
      <w:r w:rsidRPr="002B7527">
        <w:rPr>
          <w:sz w:val="22"/>
          <w:szCs w:val="20"/>
          <w:lang w:val="fr-FR"/>
        </w:rPr>
        <w:t>prestations</w:t>
      </w:r>
      <w:r w:rsidRPr="002B7527">
        <w:rPr>
          <w:spacing w:val="-9"/>
          <w:sz w:val="22"/>
          <w:szCs w:val="20"/>
          <w:lang w:val="fr-FR"/>
        </w:rPr>
        <w:t xml:space="preserve"> </w:t>
      </w:r>
      <w:r w:rsidRPr="002B7527">
        <w:rPr>
          <w:sz w:val="22"/>
          <w:szCs w:val="20"/>
          <w:lang w:val="fr-FR"/>
        </w:rPr>
        <w:t>liées</w:t>
      </w:r>
      <w:r w:rsidRPr="002B7527">
        <w:rPr>
          <w:spacing w:val="-6"/>
          <w:sz w:val="22"/>
          <w:szCs w:val="20"/>
          <w:lang w:val="fr-FR"/>
        </w:rPr>
        <w:t xml:space="preserve"> </w:t>
      </w:r>
      <w:r w:rsidRPr="002B7527">
        <w:rPr>
          <w:sz w:val="22"/>
          <w:szCs w:val="20"/>
          <w:lang w:val="fr-FR"/>
        </w:rPr>
        <w:t>à</w:t>
      </w:r>
      <w:r w:rsidRPr="002B7527">
        <w:rPr>
          <w:spacing w:val="-6"/>
          <w:sz w:val="22"/>
          <w:szCs w:val="20"/>
          <w:lang w:val="fr-FR"/>
        </w:rPr>
        <w:t xml:space="preserve"> </w:t>
      </w:r>
      <w:r w:rsidRPr="002B7527">
        <w:rPr>
          <w:sz w:val="22"/>
          <w:szCs w:val="20"/>
          <w:lang w:val="fr-FR"/>
        </w:rPr>
        <w:t>la</w:t>
      </w:r>
      <w:r w:rsidRPr="002B7527">
        <w:rPr>
          <w:spacing w:val="-6"/>
          <w:sz w:val="22"/>
          <w:szCs w:val="20"/>
          <w:lang w:val="fr-FR"/>
        </w:rPr>
        <w:t xml:space="preserve"> </w:t>
      </w:r>
      <w:r w:rsidRPr="002B7527">
        <w:rPr>
          <w:sz w:val="22"/>
          <w:szCs w:val="20"/>
          <w:lang w:val="fr-FR"/>
        </w:rPr>
        <w:t>rééducation</w:t>
      </w:r>
      <w:r w:rsidRPr="002B7527">
        <w:rPr>
          <w:spacing w:val="-6"/>
          <w:sz w:val="22"/>
          <w:szCs w:val="20"/>
          <w:lang w:val="fr-FR"/>
        </w:rPr>
        <w:t xml:space="preserve"> </w:t>
      </w:r>
      <w:r w:rsidRPr="002B7527">
        <w:rPr>
          <w:sz w:val="22"/>
          <w:szCs w:val="20"/>
          <w:lang w:val="fr-FR"/>
        </w:rPr>
        <w:t>effectuées</w:t>
      </w:r>
      <w:r w:rsidRPr="002B7527">
        <w:rPr>
          <w:spacing w:val="-6"/>
          <w:sz w:val="22"/>
          <w:szCs w:val="20"/>
          <w:lang w:val="fr-FR"/>
        </w:rPr>
        <w:t xml:space="preserve"> </w:t>
      </w:r>
      <w:r w:rsidRPr="002B7527">
        <w:rPr>
          <w:sz w:val="22"/>
          <w:szCs w:val="20"/>
          <w:lang w:val="fr-FR"/>
        </w:rPr>
        <w:t>par</w:t>
      </w:r>
      <w:r w:rsidRPr="002B7527">
        <w:rPr>
          <w:spacing w:val="-5"/>
          <w:sz w:val="22"/>
          <w:szCs w:val="20"/>
          <w:lang w:val="fr-FR"/>
        </w:rPr>
        <w:t xml:space="preserve"> </w:t>
      </w:r>
      <w:r w:rsidRPr="002B7527">
        <w:rPr>
          <w:sz w:val="22"/>
          <w:szCs w:val="20"/>
          <w:lang w:val="fr-FR"/>
        </w:rPr>
        <w:t>le kinésithérapeute tout au long du trajet de soins postopératoires ainsi que le rapport final. Ceci inclut également les séances classiques en présence physique du</w:t>
      </w:r>
      <w:r w:rsidRPr="002B7527">
        <w:rPr>
          <w:spacing w:val="-9"/>
          <w:sz w:val="22"/>
          <w:szCs w:val="20"/>
          <w:lang w:val="fr-FR"/>
        </w:rPr>
        <w:t xml:space="preserve"> </w:t>
      </w:r>
      <w:r w:rsidRPr="002B7527">
        <w:rPr>
          <w:sz w:val="22"/>
          <w:szCs w:val="20"/>
          <w:lang w:val="fr-FR"/>
        </w:rPr>
        <w:t>kinésithérapeute.</w:t>
      </w:r>
    </w:p>
    <w:p w14:paraId="39B9C686" w14:textId="77777777" w:rsidR="002B7527" w:rsidRPr="002B7527" w:rsidRDefault="002B7527" w:rsidP="002B7527">
      <w:pPr>
        <w:tabs>
          <w:tab w:val="left" w:pos="1116"/>
        </w:tabs>
        <w:spacing w:before="10"/>
        <w:jc w:val="both"/>
        <w:rPr>
          <w:sz w:val="18"/>
          <w:szCs w:val="20"/>
          <w:lang w:val="fr-FR"/>
        </w:rPr>
      </w:pPr>
    </w:p>
    <w:p w14:paraId="2701C8BD" w14:textId="77777777" w:rsidR="002B7527" w:rsidRPr="002B7527" w:rsidRDefault="002B7527" w:rsidP="002B7527">
      <w:pPr>
        <w:tabs>
          <w:tab w:val="left" w:pos="1116"/>
        </w:tabs>
        <w:ind w:left="220" w:right="400"/>
        <w:jc w:val="both"/>
        <w:rPr>
          <w:sz w:val="22"/>
          <w:szCs w:val="20"/>
          <w:lang w:val="fr-FR"/>
        </w:rPr>
      </w:pPr>
      <w:r w:rsidRPr="002B7527">
        <w:rPr>
          <w:sz w:val="22"/>
          <w:szCs w:val="20"/>
          <w:lang w:val="fr-FR"/>
        </w:rPr>
        <w:t>Pour les prestations 567711, 567733 et 567755, il n’y a pas de nombre minimum de séances classiques en présence physique du kinésithérapeute par semaines.</w:t>
      </w:r>
    </w:p>
    <w:p w14:paraId="0A7ECE22" w14:textId="77777777" w:rsidR="002B7527" w:rsidRPr="002B7527" w:rsidRDefault="002B7527" w:rsidP="002B7527">
      <w:pPr>
        <w:tabs>
          <w:tab w:val="left" w:pos="1116"/>
        </w:tabs>
        <w:jc w:val="both"/>
        <w:rPr>
          <w:szCs w:val="20"/>
          <w:lang w:val="fr-FR"/>
        </w:rPr>
      </w:pPr>
    </w:p>
    <w:p w14:paraId="3DB6AF2A" w14:textId="77777777" w:rsidR="002B7527" w:rsidRPr="002B7527" w:rsidRDefault="002B7527" w:rsidP="002B7527">
      <w:pPr>
        <w:tabs>
          <w:tab w:val="left" w:pos="1116"/>
        </w:tabs>
        <w:ind w:left="220" w:right="393"/>
        <w:jc w:val="both"/>
        <w:rPr>
          <w:sz w:val="22"/>
          <w:szCs w:val="20"/>
          <w:lang w:val="fr-FR"/>
        </w:rPr>
      </w:pPr>
      <w:r w:rsidRPr="002B7527">
        <w:rPr>
          <w:sz w:val="22"/>
          <w:szCs w:val="20"/>
          <w:lang w:val="fr-FR"/>
        </w:rPr>
        <w:t xml:space="preserve">Si le patient interrompt le traitement par </w:t>
      </w:r>
      <w:proofErr w:type="spellStart"/>
      <w:r w:rsidRPr="002B7527">
        <w:rPr>
          <w:sz w:val="22"/>
          <w:szCs w:val="20"/>
          <w:lang w:val="fr-FR"/>
        </w:rPr>
        <w:t>télékinésithérapie</w:t>
      </w:r>
      <w:proofErr w:type="spellEnd"/>
      <w:r w:rsidRPr="002B7527">
        <w:rPr>
          <w:sz w:val="22"/>
          <w:szCs w:val="20"/>
          <w:lang w:val="fr-FR"/>
        </w:rPr>
        <w:t xml:space="preserve"> avant la fin des 8 semaines en cas d’arthroplastie de la hanche, la raison de l’interruption doit être enregistrée.</w:t>
      </w:r>
    </w:p>
    <w:p w14:paraId="246ABCAB" w14:textId="77777777" w:rsidR="002B7527" w:rsidRPr="002B7527" w:rsidRDefault="002B7527" w:rsidP="002B7527">
      <w:pPr>
        <w:tabs>
          <w:tab w:val="left" w:pos="1116"/>
        </w:tabs>
        <w:spacing w:before="120"/>
        <w:ind w:left="220" w:right="395"/>
        <w:jc w:val="both"/>
        <w:rPr>
          <w:sz w:val="22"/>
          <w:szCs w:val="20"/>
          <w:lang w:val="fr-FR"/>
        </w:rPr>
      </w:pPr>
      <w:r w:rsidRPr="002B7527">
        <w:rPr>
          <w:sz w:val="22"/>
          <w:szCs w:val="20"/>
          <w:lang w:val="fr-FR"/>
        </w:rPr>
        <w:t>Si</w:t>
      </w:r>
      <w:r w:rsidRPr="002B7527">
        <w:rPr>
          <w:spacing w:val="-5"/>
          <w:sz w:val="22"/>
          <w:szCs w:val="20"/>
          <w:lang w:val="fr-FR"/>
        </w:rPr>
        <w:t xml:space="preserve"> </w:t>
      </w:r>
      <w:r w:rsidRPr="002B7527">
        <w:rPr>
          <w:sz w:val="22"/>
          <w:szCs w:val="20"/>
          <w:lang w:val="fr-FR"/>
        </w:rPr>
        <w:t>le</w:t>
      </w:r>
      <w:r w:rsidRPr="002B7527">
        <w:rPr>
          <w:spacing w:val="-5"/>
          <w:sz w:val="22"/>
          <w:szCs w:val="20"/>
          <w:lang w:val="fr-FR"/>
        </w:rPr>
        <w:t xml:space="preserve"> </w:t>
      </w:r>
      <w:r w:rsidRPr="002B7527">
        <w:rPr>
          <w:sz w:val="22"/>
          <w:szCs w:val="20"/>
          <w:lang w:val="fr-FR"/>
        </w:rPr>
        <w:t>traitement</w:t>
      </w:r>
      <w:r w:rsidRPr="002B7527">
        <w:rPr>
          <w:spacing w:val="-3"/>
          <w:sz w:val="22"/>
          <w:szCs w:val="20"/>
          <w:lang w:val="fr-FR"/>
        </w:rPr>
        <w:t xml:space="preserve"> </w:t>
      </w:r>
      <w:r w:rsidRPr="002B7527">
        <w:rPr>
          <w:sz w:val="22"/>
          <w:szCs w:val="20"/>
          <w:lang w:val="fr-FR"/>
        </w:rPr>
        <w:t>d’un</w:t>
      </w:r>
      <w:r w:rsidRPr="002B7527">
        <w:rPr>
          <w:spacing w:val="-7"/>
          <w:sz w:val="22"/>
          <w:szCs w:val="20"/>
          <w:lang w:val="fr-FR"/>
        </w:rPr>
        <w:t xml:space="preserve"> </w:t>
      </w:r>
      <w:r w:rsidRPr="002B7527">
        <w:rPr>
          <w:sz w:val="22"/>
          <w:szCs w:val="20"/>
          <w:lang w:val="fr-FR"/>
        </w:rPr>
        <w:t>patient</w:t>
      </w:r>
      <w:r w:rsidRPr="002B7527">
        <w:rPr>
          <w:spacing w:val="-3"/>
          <w:sz w:val="22"/>
          <w:szCs w:val="20"/>
          <w:lang w:val="fr-FR"/>
        </w:rPr>
        <w:t xml:space="preserve"> </w:t>
      </w:r>
      <w:r w:rsidRPr="002B7527">
        <w:rPr>
          <w:sz w:val="22"/>
          <w:szCs w:val="20"/>
          <w:lang w:val="fr-FR"/>
        </w:rPr>
        <w:t>chez</w:t>
      </w:r>
      <w:r w:rsidRPr="002B7527">
        <w:rPr>
          <w:spacing w:val="-7"/>
          <w:sz w:val="22"/>
          <w:szCs w:val="20"/>
          <w:lang w:val="fr-FR"/>
        </w:rPr>
        <w:t xml:space="preserve"> </w:t>
      </w:r>
      <w:r w:rsidRPr="002B7527">
        <w:rPr>
          <w:sz w:val="22"/>
          <w:szCs w:val="20"/>
          <w:lang w:val="fr-FR"/>
        </w:rPr>
        <w:t>qui</w:t>
      </w:r>
      <w:r w:rsidRPr="002B7527">
        <w:rPr>
          <w:spacing w:val="-5"/>
          <w:sz w:val="22"/>
          <w:szCs w:val="20"/>
          <w:lang w:val="fr-FR"/>
        </w:rPr>
        <w:t xml:space="preserve"> </w:t>
      </w:r>
      <w:r w:rsidRPr="002B7527">
        <w:rPr>
          <w:sz w:val="22"/>
          <w:szCs w:val="20"/>
          <w:lang w:val="fr-FR"/>
        </w:rPr>
        <w:t>une</w:t>
      </w:r>
      <w:r w:rsidRPr="002B7527">
        <w:rPr>
          <w:spacing w:val="-6"/>
          <w:sz w:val="22"/>
          <w:szCs w:val="20"/>
          <w:lang w:val="fr-FR"/>
        </w:rPr>
        <w:t xml:space="preserve"> </w:t>
      </w:r>
      <w:r w:rsidRPr="002B7527">
        <w:rPr>
          <w:sz w:val="22"/>
          <w:szCs w:val="20"/>
          <w:lang w:val="fr-FR"/>
        </w:rPr>
        <w:t>arthroplastie</w:t>
      </w:r>
      <w:r w:rsidRPr="002B7527">
        <w:rPr>
          <w:spacing w:val="-4"/>
          <w:sz w:val="22"/>
          <w:szCs w:val="20"/>
          <w:lang w:val="fr-FR"/>
        </w:rPr>
        <w:t xml:space="preserve"> </w:t>
      </w:r>
      <w:r w:rsidRPr="002B7527">
        <w:rPr>
          <w:sz w:val="22"/>
          <w:szCs w:val="20"/>
          <w:lang w:val="fr-FR"/>
        </w:rPr>
        <w:t>de</w:t>
      </w:r>
      <w:r w:rsidRPr="002B7527">
        <w:rPr>
          <w:spacing w:val="-7"/>
          <w:sz w:val="22"/>
          <w:szCs w:val="20"/>
          <w:lang w:val="fr-FR"/>
        </w:rPr>
        <w:t xml:space="preserve"> </w:t>
      </w:r>
      <w:r w:rsidRPr="002B7527">
        <w:rPr>
          <w:sz w:val="22"/>
          <w:szCs w:val="20"/>
          <w:lang w:val="fr-FR"/>
        </w:rPr>
        <w:t>la</w:t>
      </w:r>
      <w:r w:rsidRPr="002B7527">
        <w:rPr>
          <w:spacing w:val="-4"/>
          <w:sz w:val="22"/>
          <w:szCs w:val="20"/>
          <w:lang w:val="fr-FR"/>
        </w:rPr>
        <w:t xml:space="preserve"> </w:t>
      </w:r>
      <w:r w:rsidRPr="002B7527">
        <w:rPr>
          <w:sz w:val="22"/>
          <w:szCs w:val="20"/>
          <w:lang w:val="fr-FR"/>
        </w:rPr>
        <w:t>hanche</w:t>
      </w:r>
      <w:r w:rsidRPr="002B7527">
        <w:rPr>
          <w:spacing w:val="-6"/>
          <w:sz w:val="22"/>
          <w:szCs w:val="20"/>
          <w:lang w:val="fr-FR"/>
        </w:rPr>
        <w:t xml:space="preserve"> </w:t>
      </w:r>
      <w:r w:rsidRPr="002B7527">
        <w:rPr>
          <w:sz w:val="22"/>
          <w:szCs w:val="20"/>
          <w:lang w:val="fr-FR"/>
        </w:rPr>
        <w:t>a</w:t>
      </w:r>
      <w:r w:rsidRPr="002B7527">
        <w:rPr>
          <w:spacing w:val="-4"/>
          <w:sz w:val="22"/>
          <w:szCs w:val="20"/>
          <w:lang w:val="fr-FR"/>
        </w:rPr>
        <w:t xml:space="preserve"> </w:t>
      </w:r>
      <w:r w:rsidRPr="002B7527">
        <w:rPr>
          <w:sz w:val="22"/>
          <w:szCs w:val="20"/>
          <w:lang w:val="fr-FR"/>
        </w:rPr>
        <w:t>eu</w:t>
      </w:r>
      <w:r w:rsidRPr="002B7527">
        <w:rPr>
          <w:spacing w:val="-7"/>
          <w:sz w:val="22"/>
          <w:szCs w:val="20"/>
          <w:lang w:val="fr-FR"/>
        </w:rPr>
        <w:t xml:space="preserve"> </w:t>
      </w:r>
      <w:r w:rsidRPr="002B7527">
        <w:rPr>
          <w:sz w:val="22"/>
          <w:szCs w:val="20"/>
          <w:lang w:val="fr-FR"/>
        </w:rPr>
        <w:t>lieu</w:t>
      </w:r>
      <w:r w:rsidRPr="002B7527">
        <w:rPr>
          <w:spacing w:val="-4"/>
          <w:sz w:val="22"/>
          <w:szCs w:val="20"/>
          <w:lang w:val="fr-FR"/>
        </w:rPr>
        <w:t xml:space="preserve"> </w:t>
      </w:r>
      <w:r w:rsidRPr="002B7527">
        <w:rPr>
          <w:sz w:val="22"/>
          <w:szCs w:val="20"/>
          <w:lang w:val="fr-FR"/>
        </w:rPr>
        <w:t>nécessité</w:t>
      </w:r>
      <w:r w:rsidRPr="002B7527">
        <w:rPr>
          <w:spacing w:val="-6"/>
          <w:sz w:val="22"/>
          <w:szCs w:val="20"/>
          <w:lang w:val="fr-FR"/>
        </w:rPr>
        <w:t xml:space="preserve"> </w:t>
      </w:r>
      <w:r w:rsidRPr="002B7527">
        <w:rPr>
          <w:sz w:val="22"/>
          <w:szCs w:val="20"/>
          <w:lang w:val="fr-FR"/>
        </w:rPr>
        <w:t>plus</w:t>
      </w:r>
      <w:r w:rsidRPr="002B7527">
        <w:rPr>
          <w:spacing w:val="-4"/>
          <w:sz w:val="22"/>
          <w:szCs w:val="20"/>
          <w:lang w:val="fr-FR"/>
        </w:rPr>
        <w:t xml:space="preserve"> </w:t>
      </w:r>
      <w:r w:rsidRPr="002B7527">
        <w:rPr>
          <w:sz w:val="22"/>
          <w:szCs w:val="20"/>
          <w:lang w:val="fr-FR"/>
        </w:rPr>
        <w:t>de</w:t>
      </w:r>
      <w:r w:rsidRPr="002B7527">
        <w:rPr>
          <w:spacing w:val="-7"/>
          <w:sz w:val="22"/>
          <w:szCs w:val="20"/>
          <w:lang w:val="fr-FR"/>
        </w:rPr>
        <w:t xml:space="preserve"> </w:t>
      </w:r>
      <w:r w:rsidRPr="002B7527">
        <w:rPr>
          <w:sz w:val="22"/>
          <w:szCs w:val="20"/>
          <w:lang w:val="fr-FR"/>
        </w:rPr>
        <w:t xml:space="preserve">8 semaines de </w:t>
      </w:r>
      <w:proofErr w:type="spellStart"/>
      <w:r w:rsidRPr="002B7527">
        <w:rPr>
          <w:sz w:val="22"/>
          <w:szCs w:val="20"/>
          <w:lang w:val="fr-FR"/>
        </w:rPr>
        <w:t>télékinésithérapie</w:t>
      </w:r>
      <w:proofErr w:type="spellEnd"/>
      <w:r w:rsidRPr="002B7527">
        <w:rPr>
          <w:sz w:val="22"/>
          <w:szCs w:val="20"/>
          <w:lang w:val="fr-FR"/>
        </w:rPr>
        <w:t xml:space="preserve"> pour des raisons médicales, la raison de la poursuite doit être enregistrée.</w:t>
      </w:r>
    </w:p>
    <w:p w14:paraId="2DD4C0DE" w14:textId="77777777" w:rsidR="002B7527" w:rsidRPr="002B7527" w:rsidRDefault="002B7527" w:rsidP="002B7527">
      <w:pPr>
        <w:tabs>
          <w:tab w:val="left" w:pos="1116"/>
        </w:tabs>
        <w:spacing w:before="9"/>
        <w:jc w:val="both"/>
        <w:rPr>
          <w:sz w:val="18"/>
          <w:szCs w:val="20"/>
          <w:lang w:val="fr-FR"/>
        </w:rPr>
      </w:pPr>
    </w:p>
    <w:p w14:paraId="55F7C8D5" w14:textId="77777777" w:rsidR="002B7527" w:rsidRPr="002B7527" w:rsidRDefault="002B7527" w:rsidP="002B7527">
      <w:pPr>
        <w:tabs>
          <w:tab w:val="left" w:pos="1116"/>
        </w:tabs>
        <w:ind w:left="220" w:right="396"/>
        <w:jc w:val="both"/>
        <w:rPr>
          <w:sz w:val="22"/>
          <w:szCs w:val="20"/>
          <w:lang w:val="fr-FR"/>
        </w:rPr>
      </w:pPr>
      <w:r w:rsidRPr="002B7527">
        <w:rPr>
          <w:sz w:val="22"/>
          <w:szCs w:val="20"/>
          <w:lang w:val="fr-FR"/>
        </w:rPr>
        <w:t>Les</w:t>
      </w:r>
      <w:r w:rsidRPr="002B7527">
        <w:rPr>
          <w:spacing w:val="-7"/>
          <w:sz w:val="22"/>
          <w:szCs w:val="20"/>
          <w:lang w:val="fr-FR"/>
        </w:rPr>
        <w:t xml:space="preserve"> </w:t>
      </w:r>
      <w:r w:rsidRPr="002B7527">
        <w:rPr>
          <w:sz w:val="22"/>
          <w:szCs w:val="20"/>
          <w:lang w:val="fr-FR"/>
        </w:rPr>
        <w:t>prestations</w:t>
      </w:r>
      <w:r w:rsidRPr="002B7527">
        <w:rPr>
          <w:spacing w:val="-8"/>
          <w:sz w:val="22"/>
          <w:szCs w:val="20"/>
          <w:lang w:val="fr-FR"/>
        </w:rPr>
        <w:t xml:space="preserve"> </w:t>
      </w:r>
      <w:r w:rsidRPr="002B7527">
        <w:rPr>
          <w:sz w:val="22"/>
          <w:szCs w:val="20"/>
          <w:lang w:val="fr-FR"/>
        </w:rPr>
        <w:t>567711</w:t>
      </w:r>
      <w:r w:rsidRPr="002B7527">
        <w:rPr>
          <w:spacing w:val="-9"/>
          <w:sz w:val="22"/>
          <w:szCs w:val="20"/>
          <w:lang w:val="fr-FR"/>
        </w:rPr>
        <w:t xml:space="preserve"> </w:t>
      </w:r>
      <w:r w:rsidRPr="002B7527">
        <w:rPr>
          <w:sz w:val="22"/>
          <w:szCs w:val="20"/>
          <w:lang w:val="fr-FR"/>
        </w:rPr>
        <w:t>et</w:t>
      </w:r>
      <w:r w:rsidRPr="002B7527">
        <w:rPr>
          <w:spacing w:val="-7"/>
          <w:sz w:val="22"/>
          <w:szCs w:val="20"/>
          <w:lang w:val="fr-FR"/>
        </w:rPr>
        <w:t xml:space="preserve"> </w:t>
      </w:r>
      <w:r w:rsidRPr="002B7527">
        <w:rPr>
          <w:sz w:val="22"/>
          <w:szCs w:val="20"/>
          <w:lang w:val="fr-FR"/>
        </w:rPr>
        <w:t>567733</w:t>
      </w:r>
      <w:r w:rsidRPr="002B7527">
        <w:rPr>
          <w:spacing w:val="-9"/>
          <w:sz w:val="22"/>
          <w:szCs w:val="20"/>
          <w:lang w:val="fr-FR"/>
        </w:rPr>
        <w:t xml:space="preserve"> </w:t>
      </w:r>
      <w:r w:rsidRPr="002B7527">
        <w:rPr>
          <w:sz w:val="22"/>
          <w:szCs w:val="20"/>
          <w:lang w:val="fr-FR"/>
        </w:rPr>
        <w:t>peuvent</w:t>
      </w:r>
      <w:r w:rsidRPr="002B7527">
        <w:rPr>
          <w:spacing w:val="-5"/>
          <w:sz w:val="22"/>
          <w:szCs w:val="20"/>
          <w:lang w:val="fr-FR"/>
        </w:rPr>
        <w:t xml:space="preserve"> </w:t>
      </w:r>
      <w:r w:rsidRPr="002B7527">
        <w:rPr>
          <w:sz w:val="22"/>
          <w:szCs w:val="20"/>
          <w:lang w:val="fr-FR"/>
        </w:rPr>
        <w:t>être</w:t>
      </w:r>
      <w:r w:rsidRPr="002B7527">
        <w:rPr>
          <w:spacing w:val="-8"/>
          <w:sz w:val="22"/>
          <w:szCs w:val="20"/>
          <w:lang w:val="fr-FR"/>
        </w:rPr>
        <w:t xml:space="preserve"> </w:t>
      </w:r>
      <w:r w:rsidRPr="002B7527">
        <w:rPr>
          <w:sz w:val="22"/>
          <w:szCs w:val="20"/>
          <w:lang w:val="fr-FR"/>
        </w:rPr>
        <w:t>attestées</w:t>
      </w:r>
      <w:r w:rsidRPr="002B7527">
        <w:rPr>
          <w:spacing w:val="-8"/>
          <w:sz w:val="22"/>
          <w:szCs w:val="20"/>
          <w:lang w:val="fr-FR"/>
        </w:rPr>
        <w:t xml:space="preserve"> </w:t>
      </w:r>
      <w:r w:rsidRPr="002B7527">
        <w:rPr>
          <w:sz w:val="22"/>
          <w:szCs w:val="20"/>
          <w:lang w:val="fr-FR"/>
        </w:rPr>
        <w:t>2</w:t>
      </w:r>
      <w:r w:rsidRPr="002B7527">
        <w:rPr>
          <w:spacing w:val="-11"/>
          <w:sz w:val="22"/>
          <w:szCs w:val="20"/>
          <w:lang w:val="fr-FR"/>
        </w:rPr>
        <w:t xml:space="preserve"> </w:t>
      </w:r>
      <w:r w:rsidRPr="002B7527">
        <w:rPr>
          <w:sz w:val="22"/>
          <w:szCs w:val="20"/>
          <w:lang w:val="fr-FR"/>
        </w:rPr>
        <w:t>fois</w:t>
      </w:r>
      <w:r w:rsidRPr="002B7527">
        <w:rPr>
          <w:spacing w:val="-8"/>
          <w:sz w:val="22"/>
          <w:szCs w:val="20"/>
          <w:lang w:val="fr-FR"/>
        </w:rPr>
        <w:t xml:space="preserve"> </w:t>
      </w:r>
      <w:r w:rsidRPr="002B7527">
        <w:rPr>
          <w:sz w:val="22"/>
          <w:szCs w:val="20"/>
          <w:lang w:val="fr-FR"/>
        </w:rPr>
        <w:t>par</w:t>
      </w:r>
      <w:r w:rsidRPr="002B7527">
        <w:rPr>
          <w:spacing w:val="-8"/>
          <w:sz w:val="22"/>
          <w:szCs w:val="20"/>
          <w:lang w:val="fr-FR"/>
        </w:rPr>
        <w:t xml:space="preserve"> </w:t>
      </w:r>
      <w:r w:rsidRPr="002B7527">
        <w:rPr>
          <w:sz w:val="22"/>
          <w:szCs w:val="20"/>
          <w:lang w:val="fr-FR"/>
        </w:rPr>
        <w:t>le</w:t>
      </w:r>
      <w:r w:rsidRPr="002B7527">
        <w:rPr>
          <w:spacing w:val="-8"/>
          <w:sz w:val="22"/>
          <w:szCs w:val="20"/>
          <w:lang w:val="fr-FR"/>
        </w:rPr>
        <w:t xml:space="preserve"> </w:t>
      </w:r>
      <w:r w:rsidRPr="002B7527">
        <w:rPr>
          <w:sz w:val="22"/>
          <w:szCs w:val="20"/>
          <w:lang w:val="fr-FR"/>
        </w:rPr>
        <w:t>kinésithérapeute</w:t>
      </w:r>
      <w:r w:rsidRPr="002B7527">
        <w:rPr>
          <w:spacing w:val="-9"/>
          <w:sz w:val="22"/>
          <w:szCs w:val="20"/>
          <w:lang w:val="fr-FR"/>
        </w:rPr>
        <w:t xml:space="preserve"> </w:t>
      </w:r>
      <w:r w:rsidRPr="002B7527">
        <w:rPr>
          <w:sz w:val="22"/>
          <w:szCs w:val="20"/>
          <w:lang w:val="fr-FR"/>
        </w:rPr>
        <w:t>choisi</w:t>
      </w:r>
      <w:r w:rsidRPr="002B7527">
        <w:rPr>
          <w:spacing w:val="-7"/>
          <w:sz w:val="22"/>
          <w:szCs w:val="20"/>
          <w:lang w:val="fr-FR"/>
        </w:rPr>
        <w:t xml:space="preserve"> </w:t>
      </w:r>
      <w:r w:rsidRPr="002B7527">
        <w:rPr>
          <w:sz w:val="22"/>
          <w:szCs w:val="20"/>
          <w:lang w:val="fr-FR"/>
        </w:rPr>
        <w:t>par le patient pendant toute la durée du trajet de soins</w:t>
      </w:r>
      <w:r w:rsidRPr="002B7527">
        <w:rPr>
          <w:spacing w:val="-8"/>
          <w:sz w:val="22"/>
          <w:szCs w:val="20"/>
          <w:lang w:val="fr-FR"/>
        </w:rPr>
        <w:t xml:space="preserve"> </w:t>
      </w:r>
      <w:r w:rsidRPr="002B7527">
        <w:rPr>
          <w:sz w:val="22"/>
          <w:szCs w:val="20"/>
          <w:lang w:val="fr-FR"/>
        </w:rPr>
        <w:t>postopératoire.</w:t>
      </w:r>
    </w:p>
    <w:p w14:paraId="1DE07876" w14:textId="77777777" w:rsidR="002B7527" w:rsidRPr="002B7527" w:rsidRDefault="002B7527" w:rsidP="002B7527">
      <w:pPr>
        <w:tabs>
          <w:tab w:val="left" w:pos="1116"/>
        </w:tabs>
        <w:jc w:val="both"/>
        <w:rPr>
          <w:sz w:val="19"/>
          <w:szCs w:val="20"/>
          <w:lang w:val="fr-FR"/>
        </w:rPr>
      </w:pPr>
    </w:p>
    <w:p w14:paraId="4779FB9E" w14:textId="77777777" w:rsidR="002B7527" w:rsidRPr="002B7527" w:rsidRDefault="002B7527" w:rsidP="002B7527">
      <w:pPr>
        <w:tabs>
          <w:tab w:val="left" w:pos="1116"/>
        </w:tabs>
        <w:spacing w:before="1" w:line="276" w:lineRule="auto"/>
        <w:ind w:left="220" w:right="394"/>
        <w:jc w:val="both"/>
        <w:rPr>
          <w:sz w:val="22"/>
          <w:szCs w:val="20"/>
          <w:lang w:val="fr-FR"/>
        </w:rPr>
      </w:pPr>
      <w:r w:rsidRPr="002B7527">
        <w:rPr>
          <w:sz w:val="22"/>
          <w:szCs w:val="20"/>
          <w:lang w:val="fr-FR"/>
        </w:rPr>
        <w:t>La prestation 567755 peut uniquement être attestée si une rééducation de plus de 8 semaines est nécessaire pour des raisons médicales, motivées par un médecin spécialiste en chirurgie orthopédique ou en médecine physique et réadaptation. La prestation 567755 peut être attestée 2 fois par le kinésithérapeute choisi par le patient pendant toute la durée du trajet de soins postopératoire.</w:t>
      </w:r>
    </w:p>
    <w:p w14:paraId="2DB6B172" w14:textId="77777777" w:rsidR="002B7527" w:rsidRPr="002B7527" w:rsidRDefault="002B7527" w:rsidP="002B7527">
      <w:pPr>
        <w:tabs>
          <w:tab w:val="left" w:pos="1116"/>
        </w:tabs>
        <w:spacing w:before="1" w:line="276" w:lineRule="auto"/>
        <w:ind w:left="220" w:right="394"/>
        <w:jc w:val="both"/>
        <w:rPr>
          <w:sz w:val="22"/>
          <w:szCs w:val="20"/>
          <w:lang w:val="fr-FR"/>
        </w:rPr>
      </w:pPr>
    </w:p>
    <w:p w14:paraId="54C21C1C" w14:textId="77777777" w:rsidR="002B7527" w:rsidRPr="002B7527" w:rsidRDefault="002B7527" w:rsidP="002B7527">
      <w:pPr>
        <w:widowControl w:val="0"/>
        <w:numPr>
          <w:ilvl w:val="2"/>
          <w:numId w:val="41"/>
        </w:numPr>
        <w:tabs>
          <w:tab w:val="left" w:pos="941"/>
        </w:tabs>
        <w:autoSpaceDE w:val="0"/>
        <w:autoSpaceDN w:val="0"/>
        <w:spacing w:before="75"/>
        <w:ind w:right="393"/>
        <w:contextualSpacing/>
        <w:outlineLvl w:val="0"/>
        <w:rPr>
          <w:b/>
          <w:snapToGrid w:val="0"/>
          <w:sz w:val="20"/>
          <w:szCs w:val="20"/>
          <w:lang w:val="fr-FR"/>
        </w:rPr>
      </w:pPr>
      <w:r w:rsidRPr="002B7527">
        <w:rPr>
          <w:b/>
          <w:snapToGrid w:val="0"/>
          <w:sz w:val="20"/>
          <w:szCs w:val="20"/>
          <w:u w:val="thick"/>
          <w:lang w:val="fr-FR"/>
        </w:rPr>
        <w:t>Forfait 4 – traitement et suivi par le kinésithérapeute après une arthroplastie de la hanche pour les bénéficiaires non-repris dans l’étude KCE HTA</w:t>
      </w:r>
      <w:r w:rsidRPr="002B7527">
        <w:rPr>
          <w:b/>
          <w:snapToGrid w:val="0"/>
          <w:spacing w:val="-22"/>
          <w:sz w:val="20"/>
          <w:szCs w:val="20"/>
          <w:u w:val="thick"/>
          <w:lang w:val="fr-FR"/>
        </w:rPr>
        <w:t xml:space="preserve"> </w:t>
      </w:r>
      <w:r w:rsidRPr="002B7527">
        <w:rPr>
          <w:b/>
          <w:snapToGrid w:val="0"/>
          <w:sz w:val="20"/>
          <w:szCs w:val="20"/>
          <w:u w:val="thick"/>
          <w:lang w:val="fr-FR"/>
        </w:rPr>
        <w:t>C2020-1</w:t>
      </w:r>
    </w:p>
    <w:p w14:paraId="35BD32C4" w14:textId="77777777" w:rsidR="002B7527" w:rsidRPr="002B7527" w:rsidRDefault="002B7527" w:rsidP="002B7527">
      <w:pPr>
        <w:tabs>
          <w:tab w:val="left" w:pos="1116"/>
        </w:tabs>
        <w:spacing w:before="10" w:after="1"/>
        <w:jc w:val="both"/>
        <w:rPr>
          <w:b/>
          <w:sz w:val="10"/>
          <w:szCs w:val="20"/>
          <w:lang w:val="fr-FR"/>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630"/>
        <w:gridCol w:w="1335"/>
        <w:gridCol w:w="1339"/>
      </w:tblGrid>
      <w:tr w:rsidR="002B7527" w:rsidRPr="002B7527" w14:paraId="1BC47813" w14:textId="77777777" w:rsidTr="00A41777">
        <w:trPr>
          <w:trHeight w:val="565"/>
        </w:trPr>
        <w:tc>
          <w:tcPr>
            <w:tcW w:w="1186" w:type="dxa"/>
          </w:tcPr>
          <w:p w14:paraId="365165D1" w14:textId="77777777" w:rsidR="002B7527" w:rsidRPr="002B7527" w:rsidRDefault="002B7527" w:rsidP="002B7527">
            <w:pPr>
              <w:ind w:left="720"/>
              <w:contextualSpacing/>
              <w:rPr>
                <w:rFonts w:asciiTheme="minorHAnsi" w:cs="Arial"/>
                <w:sz w:val="22"/>
                <w:szCs w:val="22"/>
                <w:lang w:val="fr-FR" w:eastAsia="fr-FR" w:bidi="fr-FR"/>
              </w:rPr>
            </w:pPr>
          </w:p>
        </w:tc>
        <w:tc>
          <w:tcPr>
            <w:tcW w:w="4151" w:type="dxa"/>
          </w:tcPr>
          <w:p w14:paraId="6BBBC9E1" w14:textId="77777777" w:rsidR="002B7527" w:rsidRPr="002B7527" w:rsidRDefault="002B7527" w:rsidP="002B7527">
            <w:pPr>
              <w:ind w:left="720"/>
              <w:contextualSpacing/>
              <w:rPr>
                <w:rFonts w:asciiTheme="minorHAnsi" w:cs="Arial"/>
                <w:sz w:val="22"/>
                <w:szCs w:val="22"/>
                <w:lang w:val="fr-FR" w:eastAsia="fr-FR" w:bidi="fr-FR"/>
              </w:rPr>
            </w:pPr>
          </w:p>
        </w:tc>
        <w:tc>
          <w:tcPr>
            <w:tcW w:w="1630" w:type="dxa"/>
          </w:tcPr>
          <w:p w14:paraId="1E3CBD78" w14:textId="77777777" w:rsidR="002B7527" w:rsidRPr="002B7527" w:rsidRDefault="002B7527" w:rsidP="002B7527">
            <w:pPr>
              <w:ind w:left="720"/>
              <w:contextualSpacing/>
              <w:rPr>
                <w:rFonts w:asciiTheme="minorHAnsi" w:cs="Arial"/>
                <w:sz w:val="22"/>
                <w:szCs w:val="22"/>
                <w:lang w:val="fr-FR" w:eastAsia="fr-FR" w:bidi="fr-FR"/>
              </w:rPr>
            </w:pPr>
          </w:p>
        </w:tc>
        <w:tc>
          <w:tcPr>
            <w:tcW w:w="2674" w:type="dxa"/>
            <w:gridSpan w:val="2"/>
          </w:tcPr>
          <w:p w14:paraId="1B3D5A78" w14:textId="77777777" w:rsidR="002B7527" w:rsidRPr="002B7527" w:rsidRDefault="002B7527" w:rsidP="002B7527">
            <w:pPr>
              <w:spacing w:before="151"/>
              <w:ind w:left="473"/>
              <w:contextualSpacing/>
              <w:rPr>
                <w:rFonts w:cs="Arial"/>
                <w:b/>
                <w:sz w:val="22"/>
                <w:szCs w:val="22"/>
                <w:lang w:val="fr-FR" w:eastAsia="fr-FR" w:bidi="fr-FR"/>
              </w:rPr>
            </w:pPr>
            <w:r w:rsidRPr="002B7527">
              <w:rPr>
                <w:rFonts w:cs="Arial"/>
                <w:b/>
                <w:sz w:val="22"/>
                <w:szCs w:val="22"/>
                <w:lang w:val="fr-FR" w:eastAsia="fr-FR" w:bidi="fr-FR"/>
              </w:rPr>
              <w:t>Part personnelle</w:t>
            </w:r>
          </w:p>
        </w:tc>
      </w:tr>
      <w:tr w:rsidR="002B7527" w:rsidRPr="002B7527" w14:paraId="29CD1147" w14:textId="77777777" w:rsidTr="00A41777">
        <w:trPr>
          <w:trHeight w:val="568"/>
        </w:trPr>
        <w:tc>
          <w:tcPr>
            <w:tcW w:w="1186" w:type="dxa"/>
          </w:tcPr>
          <w:p w14:paraId="5B3F3982" w14:textId="77777777" w:rsidR="002B7527" w:rsidRPr="002B7527" w:rsidRDefault="002B7527" w:rsidP="002B7527">
            <w:pPr>
              <w:spacing w:before="9"/>
              <w:ind w:left="138" w:right="130"/>
              <w:contextualSpacing/>
              <w:jc w:val="center"/>
              <w:rPr>
                <w:rFonts w:cs="Arial"/>
                <w:b/>
                <w:sz w:val="22"/>
                <w:szCs w:val="22"/>
                <w:lang w:val="fr-FR" w:eastAsia="fr-FR" w:bidi="fr-FR"/>
              </w:rPr>
            </w:pPr>
            <w:r w:rsidRPr="002B7527">
              <w:rPr>
                <w:rFonts w:cs="Arial"/>
                <w:b/>
                <w:sz w:val="22"/>
                <w:szCs w:val="22"/>
                <w:lang w:val="fr-FR" w:eastAsia="fr-FR" w:bidi="fr-FR"/>
              </w:rPr>
              <w:t>Pseudo-</w:t>
            </w:r>
          </w:p>
          <w:p w14:paraId="238E0A71" w14:textId="77777777" w:rsidR="002B7527" w:rsidRPr="002B7527" w:rsidRDefault="002B7527" w:rsidP="002B7527">
            <w:pPr>
              <w:spacing w:before="21"/>
              <w:ind w:left="138" w:right="129"/>
              <w:contextualSpacing/>
              <w:jc w:val="center"/>
              <w:rPr>
                <w:rFonts w:cs="Arial"/>
                <w:b/>
                <w:sz w:val="22"/>
                <w:szCs w:val="22"/>
                <w:lang w:val="fr-FR" w:eastAsia="fr-FR" w:bidi="fr-FR"/>
              </w:rPr>
            </w:pPr>
            <w:r w:rsidRPr="002B7527">
              <w:rPr>
                <w:rFonts w:cs="Arial"/>
                <w:b/>
                <w:sz w:val="22"/>
                <w:szCs w:val="22"/>
                <w:lang w:val="fr-FR" w:eastAsia="fr-FR" w:bidi="fr-FR"/>
              </w:rPr>
              <w:t>code</w:t>
            </w:r>
          </w:p>
        </w:tc>
        <w:tc>
          <w:tcPr>
            <w:tcW w:w="4151" w:type="dxa"/>
          </w:tcPr>
          <w:p w14:paraId="1B335F34" w14:textId="77777777" w:rsidR="002B7527" w:rsidRPr="002B7527" w:rsidRDefault="002B7527" w:rsidP="002B7527">
            <w:pPr>
              <w:spacing w:before="146"/>
              <w:ind w:left="1706" w:right="1698"/>
              <w:contextualSpacing/>
              <w:jc w:val="center"/>
              <w:rPr>
                <w:rFonts w:cs="Arial"/>
                <w:b/>
                <w:sz w:val="22"/>
                <w:szCs w:val="22"/>
                <w:lang w:val="fr-FR" w:eastAsia="fr-FR" w:bidi="fr-FR"/>
              </w:rPr>
            </w:pPr>
            <w:r w:rsidRPr="002B7527">
              <w:rPr>
                <w:rFonts w:cs="Arial"/>
                <w:b/>
                <w:sz w:val="22"/>
                <w:szCs w:val="22"/>
                <w:lang w:val="fr-FR" w:eastAsia="fr-FR" w:bidi="fr-FR"/>
              </w:rPr>
              <w:t>Libellé</w:t>
            </w:r>
          </w:p>
        </w:tc>
        <w:tc>
          <w:tcPr>
            <w:tcW w:w="1630" w:type="dxa"/>
          </w:tcPr>
          <w:p w14:paraId="1CD812AD" w14:textId="77777777" w:rsidR="002B7527" w:rsidRPr="002B7527" w:rsidRDefault="002B7527" w:rsidP="002B7527">
            <w:pPr>
              <w:spacing w:before="146"/>
              <w:ind w:left="253" w:right="247"/>
              <w:contextualSpacing/>
              <w:jc w:val="center"/>
              <w:rPr>
                <w:rFonts w:cs="Arial"/>
                <w:b/>
                <w:sz w:val="22"/>
                <w:szCs w:val="22"/>
                <w:lang w:val="fr-FR" w:eastAsia="fr-FR" w:bidi="fr-FR"/>
              </w:rPr>
            </w:pPr>
            <w:r w:rsidRPr="002B7527">
              <w:rPr>
                <w:rFonts w:cs="Arial"/>
                <w:b/>
                <w:sz w:val="22"/>
                <w:szCs w:val="22"/>
                <w:lang w:val="fr-FR" w:eastAsia="fr-FR" w:bidi="fr-FR"/>
              </w:rPr>
              <w:t>Tarif</w:t>
            </w:r>
          </w:p>
        </w:tc>
        <w:tc>
          <w:tcPr>
            <w:tcW w:w="1335" w:type="dxa"/>
          </w:tcPr>
          <w:p w14:paraId="285146F3" w14:textId="77777777" w:rsidR="002B7527" w:rsidRPr="002B7527" w:rsidRDefault="002B7527" w:rsidP="002B7527">
            <w:pPr>
              <w:spacing w:before="153"/>
              <w:ind w:left="165" w:right="162"/>
              <w:contextualSpacing/>
              <w:jc w:val="center"/>
              <w:rPr>
                <w:rFonts w:cs="Arial"/>
                <w:b/>
                <w:sz w:val="22"/>
                <w:szCs w:val="22"/>
                <w:lang w:val="fr-FR" w:eastAsia="fr-FR" w:bidi="fr-FR"/>
              </w:rPr>
            </w:pPr>
            <w:r w:rsidRPr="002B7527">
              <w:rPr>
                <w:rFonts w:cs="Arial"/>
                <w:b/>
                <w:sz w:val="22"/>
                <w:szCs w:val="22"/>
                <w:lang w:val="fr-FR" w:eastAsia="fr-FR" w:bidi="fr-FR"/>
              </w:rPr>
              <w:t>RP</w:t>
            </w:r>
          </w:p>
        </w:tc>
        <w:tc>
          <w:tcPr>
            <w:tcW w:w="1339" w:type="dxa"/>
          </w:tcPr>
          <w:p w14:paraId="511B926C" w14:textId="77777777" w:rsidR="002B7527" w:rsidRPr="002B7527" w:rsidRDefault="002B7527" w:rsidP="002B7527">
            <w:pPr>
              <w:spacing w:before="153"/>
              <w:ind w:left="88" w:right="84"/>
              <w:contextualSpacing/>
              <w:jc w:val="center"/>
              <w:rPr>
                <w:rFonts w:cs="Arial"/>
                <w:b/>
                <w:sz w:val="22"/>
                <w:szCs w:val="22"/>
                <w:lang w:val="fr-FR" w:eastAsia="fr-FR" w:bidi="fr-FR"/>
              </w:rPr>
            </w:pPr>
            <w:r w:rsidRPr="002B7527">
              <w:rPr>
                <w:rFonts w:cs="Arial"/>
                <w:b/>
                <w:sz w:val="22"/>
                <w:szCs w:val="22"/>
                <w:lang w:val="fr-FR" w:eastAsia="fr-FR" w:bidi="fr-FR"/>
              </w:rPr>
              <w:t>RNP</w:t>
            </w:r>
          </w:p>
        </w:tc>
      </w:tr>
      <w:tr w:rsidR="002B7527" w:rsidRPr="002B7527" w14:paraId="509055B1" w14:textId="77777777" w:rsidTr="00A41777">
        <w:trPr>
          <w:trHeight w:val="2328"/>
        </w:trPr>
        <w:tc>
          <w:tcPr>
            <w:tcW w:w="1186" w:type="dxa"/>
          </w:tcPr>
          <w:p w14:paraId="3B1C94AE"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t>567770</w:t>
            </w:r>
          </w:p>
        </w:tc>
        <w:tc>
          <w:tcPr>
            <w:tcW w:w="4151" w:type="dxa"/>
          </w:tcPr>
          <w:p w14:paraId="5280A06A" w14:textId="77777777" w:rsidR="002B7527" w:rsidRPr="002B7527" w:rsidRDefault="002B7527" w:rsidP="002B7527">
            <w:pPr>
              <w:tabs>
                <w:tab w:val="left" w:pos="1817"/>
                <w:tab w:val="left" w:pos="1974"/>
                <w:tab w:val="left" w:pos="3343"/>
                <w:tab w:val="left" w:pos="3492"/>
              </w:tabs>
              <w:spacing w:line="276" w:lineRule="auto"/>
              <w:ind w:left="107" w:right="94"/>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r>
            <w:r w:rsidRPr="002B7527">
              <w:rPr>
                <w:rFonts w:cs="Arial"/>
                <w:sz w:val="22"/>
                <w:szCs w:val="22"/>
                <w:lang w:val="fr-FR" w:eastAsia="fr-FR" w:bidi="fr-FR"/>
              </w:rPr>
              <w:tab/>
              <w:t>mobile</w:t>
            </w:r>
            <w:r w:rsidRPr="002B7527">
              <w:rPr>
                <w:rFonts w:cs="Arial"/>
                <w:sz w:val="22"/>
                <w:szCs w:val="22"/>
                <w:lang w:val="fr-FR" w:eastAsia="fr-FR" w:bidi="fr-FR"/>
              </w:rPr>
              <w:tab/>
              <w:t>suivant l’hospitalisation pour une arthroplastie primaire de la hanche endéans les 4 premières</w:t>
            </w:r>
            <w:r w:rsidRPr="002B7527">
              <w:rPr>
                <w:rFonts w:cs="Arial"/>
                <w:sz w:val="22"/>
                <w:szCs w:val="22"/>
                <w:lang w:val="fr-FR" w:eastAsia="fr-FR" w:bidi="fr-FR"/>
              </w:rPr>
              <w:tab/>
              <w:t>semaines</w:t>
            </w:r>
            <w:r w:rsidRPr="002B7527">
              <w:rPr>
                <w:rFonts w:cs="Arial"/>
                <w:sz w:val="22"/>
                <w:szCs w:val="22"/>
                <w:lang w:val="fr-FR" w:eastAsia="fr-FR" w:bidi="fr-FR"/>
              </w:rPr>
              <w:tab/>
            </w:r>
            <w:r w:rsidRPr="002B7527">
              <w:rPr>
                <w:rFonts w:cs="Arial"/>
                <w:sz w:val="22"/>
                <w:szCs w:val="22"/>
                <w:lang w:val="fr-FR" w:eastAsia="fr-FR" w:bidi="fr-FR"/>
              </w:rPr>
              <w:tab/>
            </w:r>
            <w:r w:rsidRPr="002B7527">
              <w:rPr>
                <w:rFonts w:cs="Arial"/>
                <w:spacing w:val="-4"/>
                <w:sz w:val="22"/>
                <w:szCs w:val="22"/>
                <w:lang w:val="fr-FR" w:eastAsia="fr-FR" w:bidi="fr-FR"/>
              </w:rPr>
              <w:t xml:space="preserve">après </w:t>
            </w:r>
            <w:r w:rsidRPr="002B7527">
              <w:rPr>
                <w:rFonts w:cs="Arial"/>
                <w:sz w:val="22"/>
                <w:szCs w:val="22"/>
                <w:lang w:val="fr-FR" w:eastAsia="fr-FR" w:bidi="fr-FR"/>
              </w:rPr>
              <w:t>l’hospitalisation, par période de 2 semaines</w:t>
            </w:r>
          </w:p>
        </w:tc>
        <w:tc>
          <w:tcPr>
            <w:tcW w:w="1630" w:type="dxa"/>
          </w:tcPr>
          <w:p w14:paraId="2B96EE1B" w14:textId="77777777" w:rsidR="002B7527" w:rsidRPr="002B7527" w:rsidRDefault="002B7527" w:rsidP="002B7527">
            <w:pPr>
              <w:ind w:left="720"/>
              <w:contextualSpacing/>
              <w:rPr>
                <w:rFonts w:cs="Arial"/>
                <w:b/>
                <w:szCs w:val="22"/>
                <w:lang w:val="fr-FR" w:eastAsia="fr-FR" w:bidi="fr-FR"/>
              </w:rPr>
            </w:pPr>
          </w:p>
          <w:p w14:paraId="5839555A" w14:textId="77777777" w:rsidR="002B7527" w:rsidRPr="002B7527" w:rsidRDefault="002B7527" w:rsidP="002B7527">
            <w:pPr>
              <w:ind w:left="720"/>
              <w:contextualSpacing/>
              <w:rPr>
                <w:rFonts w:cs="Arial"/>
                <w:b/>
                <w:szCs w:val="22"/>
                <w:lang w:val="fr-FR" w:eastAsia="fr-FR" w:bidi="fr-FR"/>
              </w:rPr>
            </w:pPr>
          </w:p>
          <w:p w14:paraId="2A8C4BD7" w14:textId="77777777" w:rsidR="002B7527" w:rsidRPr="002B7527" w:rsidRDefault="002B7527" w:rsidP="002B7527">
            <w:pPr>
              <w:ind w:left="720"/>
              <w:contextualSpacing/>
              <w:rPr>
                <w:rFonts w:cs="Arial"/>
                <w:b/>
                <w:szCs w:val="22"/>
                <w:lang w:val="fr-FR" w:eastAsia="fr-FR" w:bidi="fr-FR"/>
              </w:rPr>
            </w:pPr>
          </w:p>
          <w:p w14:paraId="63465164" w14:textId="77777777" w:rsidR="002B7527" w:rsidRPr="002B7527" w:rsidRDefault="002B7527" w:rsidP="002B7527">
            <w:pPr>
              <w:spacing w:before="187"/>
              <w:ind w:left="106"/>
              <w:contextualSpacing/>
              <w:rPr>
                <w:rFonts w:cs="Arial"/>
                <w:sz w:val="22"/>
                <w:szCs w:val="22"/>
                <w:lang w:val="fr-FR" w:eastAsia="fr-FR" w:bidi="fr-FR"/>
              </w:rPr>
            </w:pPr>
            <w:r w:rsidRPr="002B7527">
              <w:rPr>
                <w:rFonts w:cs="Arial"/>
                <w:sz w:val="22"/>
                <w:szCs w:val="22"/>
                <w:lang w:val="fr-FR" w:eastAsia="fr-FR" w:bidi="fr-FR"/>
              </w:rPr>
              <w:t>100 EUR</w:t>
            </w:r>
          </w:p>
        </w:tc>
        <w:tc>
          <w:tcPr>
            <w:tcW w:w="1335" w:type="dxa"/>
          </w:tcPr>
          <w:p w14:paraId="1BAD64D0" w14:textId="77777777" w:rsidR="002B7527" w:rsidRPr="002B7527" w:rsidRDefault="002B7527" w:rsidP="002B7527">
            <w:pPr>
              <w:ind w:left="720"/>
              <w:contextualSpacing/>
              <w:rPr>
                <w:rFonts w:cs="Arial"/>
                <w:b/>
                <w:szCs w:val="22"/>
                <w:lang w:val="fr-FR" w:eastAsia="fr-FR" w:bidi="fr-FR"/>
              </w:rPr>
            </w:pPr>
          </w:p>
          <w:p w14:paraId="66014039" w14:textId="77777777" w:rsidR="002B7527" w:rsidRPr="002B7527" w:rsidRDefault="002B7527" w:rsidP="002B7527">
            <w:pPr>
              <w:ind w:left="720"/>
              <w:contextualSpacing/>
              <w:rPr>
                <w:rFonts w:cs="Arial"/>
                <w:b/>
                <w:szCs w:val="22"/>
                <w:lang w:val="fr-FR" w:eastAsia="fr-FR" w:bidi="fr-FR"/>
              </w:rPr>
            </w:pPr>
          </w:p>
          <w:p w14:paraId="5909C18B" w14:textId="77777777" w:rsidR="002B7527" w:rsidRPr="002B7527" w:rsidRDefault="002B7527" w:rsidP="002B7527">
            <w:pPr>
              <w:ind w:left="720"/>
              <w:contextualSpacing/>
              <w:rPr>
                <w:rFonts w:cs="Arial"/>
                <w:b/>
                <w:szCs w:val="22"/>
                <w:lang w:val="fr-FR" w:eastAsia="fr-FR" w:bidi="fr-FR"/>
              </w:rPr>
            </w:pPr>
          </w:p>
          <w:p w14:paraId="6652CE7B" w14:textId="77777777" w:rsidR="002B7527" w:rsidRPr="002B7527" w:rsidRDefault="002B7527" w:rsidP="002B7527">
            <w:pPr>
              <w:spacing w:before="187"/>
              <w:ind w:left="106"/>
              <w:contextualSpacing/>
              <w:rPr>
                <w:rFonts w:cs="Arial"/>
                <w:sz w:val="22"/>
                <w:szCs w:val="22"/>
                <w:lang w:val="fr-FR" w:eastAsia="fr-FR" w:bidi="fr-FR"/>
              </w:rPr>
            </w:pPr>
            <w:r w:rsidRPr="002B7527">
              <w:rPr>
                <w:rFonts w:cs="Arial"/>
                <w:sz w:val="22"/>
                <w:szCs w:val="22"/>
                <w:lang w:val="fr-FR" w:eastAsia="fr-FR" w:bidi="fr-FR"/>
              </w:rPr>
              <w:t>6,40 EUR</w:t>
            </w:r>
          </w:p>
        </w:tc>
        <w:tc>
          <w:tcPr>
            <w:tcW w:w="1339" w:type="dxa"/>
          </w:tcPr>
          <w:p w14:paraId="11C82E7C" w14:textId="77777777" w:rsidR="002B7527" w:rsidRPr="002B7527" w:rsidRDefault="002B7527" w:rsidP="002B7527">
            <w:pPr>
              <w:ind w:left="720"/>
              <w:contextualSpacing/>
              <w:rPr>
                <w:rFonts w:cs="Arial"/>
                <w:b/>
                <w:szCs w:val="22"/>
                <w:lang w:val="fr-FR" w:eastAsia="fr-FR" w:bidi="fr-FR"/>
              </w:rPr>
            </w:pPr>
          </w:p>
          <w:p w14:paraId="47AC10CE" w14:textId="77777777" w:rsidR="002B7527" w:rsidRPr="002B7527" w:rsidRDefault="002B7527" w:rsidP="002B7527">
            <w:pPr>
              <w:ind w:left="720"/>
              <w:contextualSpacing/>
              <w:rPr>
                <w:rFonts w:cs="Arial"/>
                <w:b/>
                <w:szCs w:val="22"/>
                <w:lang w:val="fr-FR" w:eastAsia="fr-FR" w:bidi="fr-FR"/>
              </w:rPr>
            </w:pPr>
          </w:p>
          <w:p w14:paraId="2F0D8CCC" w14:textId="77777777" w:rsidR="002B7527" w:rsidRPr="002B7527" w:rsidRDefault="002B7527" w:rsidP="002B7527">
            <w:pPr>
              <w:ind w:left="720"/>
              <w:contextualSpacing/>
              <w:rPr>
                <w:rFonts w:cs="Arial"/>
                <w:b/>
                <w:szCs w:val="22"/>
                <w:lang w:val="fr-FR" w:eastAsia="fr-FR" w:bidi="fr-FR"/>
              </w:rPr>
            </w:pPr>
          </w:p>
          <w:p w14:paraId="35DF3F68" w14:textId="77777777" w:rsidR="002B7527" w:rsidRPr="002B7527" w:rsidRDefault="002B7527" w:rsidP="002B7527">
            <w:pPr>
              <w:spacing w:before="187"/>
              <w:ind w:left="66" w:right="101"/>
              <w:contextualSpacing/>
              <w:jc w:val="center"/>
              <w:rPr>
                <w:rFonts w:cs="Arial"/>
                <w:sz w:val="22"/>
                <w:szCs w:val="22"/>
                <w:lang w:val="fr-FR" w:eastAsia="fr-FR" w:bidi="fr-FR"/>
              </w:rPr>
            </w:pPr>
            <w:r w:rsidRPr="002B7527">
              <w:rPr>
                <w:rFonts w:cs="Arial"/>
                <w:sz w:val="22"/>
                <w:szCs w:val="22"/>
                <w:lang w:val="fr-FR" w:eastAsia="fr-FR" w:bidi="fr-FR"/>
              </w:rPr>
              <w:t>17,60 EUR</w:t>
            </w:r>
          </w:p>
        </w:tc>
      </w:tr>
      <w:tr w:rsidR="002B7527" w:rsidRPr="002B7527" w14:paraId="7A729D96" w14:textId="77777777" w:rsidTr="00A41777">
        <w:trPr>
          <w:trHeight w:val="2034"/>
        </w:trPr>
        <w:tc>
          <w:tcPr>
            <w:tcW w:w="1186" w:type="dxa"/>
          </w:tcPr>
          <w:p w14:paraId="4C344A21"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t>567792</w:t>
            </w:r>
          </w:p>
        </w:tc>
        <w:tc>
          <w:tcPr>
            <w:tcW w:w="4151" w:type="dxa"/>
          </w:tcPr>
          <w:p w14:paraId="0D0CC43C" w14:textId="77777777" w:rsidR="002B7527" w:rsidRPr="002B7527" w:rsidRDefault="002B7527" w:rsidP="002B7527">
            <w:pPr>
              <w:tabs>
                <w:tab w:val="left" w:pos="1974"/>
                <w:tab w:val="left" w:pos="3343"/>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 de la hanche à partir de la 5ième semaines après l’hospitalisation, par période de 2</w:t>
            </w:r>
            <w:r w:rsidRPr="002B7527">
              <w:rPr>
                <w:rFonts w:cs="Arial"/>
                <w:spacing w:val="-2"/>
                <w:sz w:val="22"/>
                <w:szCs w:val="22"/>
                <w:lang w:val="fr-FR" w:eastAsia="fr-FR" w:bidi="fr-FR"/>
              </w:rPr>
              <w:t xml:space="preserve"> </w:t>
            </w:r>
            <w:r w:rsidRPr="002B7527">
              <w:rPr>
                <w:rFonts w:cs="Arial"/>
                <w:sz w:val="22"/>
                <w:szCs w:val="22"/>
                <w:lang w:val="fr-FR" w:eastAsia="fr-FR" w:bidi="fr-FR"/>
              </w:rPr>
              <w:t>semaines</w:t>
            </w:r>
          </w:p>
        </w:tc>
        <w:tc>
          <w:tcPr>
            <w:tcW w:w="1630" w:type="dxa"/>
          </w:tcPr>
          <w:p w14:paraId="3DD0E905" w14:textId="77777777" w:rsidR="002B7527" w:rsidRPr="002B7527" w:rsidRDefault="002B7527" w:rsidP="002B7527">
            <w:pPr>
              <w:ind w:left="720"/>
              <w:contextualSpacing/>
              <w:rPr>
                <w:rFonts w:cs="Arial"/>
                <w:b/>
                <w:szCs w:val="22"/>
                <w:lang w:val="fr-FR" w:eastAsia="fr-FR" w:bidi="fr-FR"/>
              </w:rPr>
            </w:pPr>
          </w:p>
          <w:p w14:paraId="128839A3" w14:textId="77777777" w:rsidR="002B7527" w:rsidRPr="002B7527" w:rsidRDefault="002B7527" w:rsidP="002B7527">
            <w:pPr>
              <w:ind w:left="720"/>
              <w:contextualSpacing/>
              <w:rPr>
                <w:rFonts w:cs="Arial"/>
                <w:b/>
                <w:szCs w:val="22"/>
                <w:lang w:val="fr-FR" w:eastAsia="fr-FR" w:bidi="fr-FR"/>
              </w:rPr>
            </w:pPr>
          </w:p>
          <w:p w14:paraId="0F17ED5F" w14:textId="77777777" w:rsidR="002B7527" w:rsidRPr="002B7527" w:rsidRDefault="002B7527" w:rsidP="002B7527">
            <w:pPr>
              <w:spacing w:before="6"/>
              <w:ind w:left="720"/>
              <w:contextualSpacing/>
              <w:rPr>
                <w:rFonts w:cs="Arial"/>
                <w:b/>
                <w:sz w:val="27"/>
                <w:szCs w:val="22"/>
                <w:lang w:val="fr-FR" w:eastAsia="fr-FR" w:bidi="fr-FR"/>
              </w:rPr>
            </w:pPr>
          </w:p>
          <w:p w14:paraId="23FA101C" w14:textId="77777777" w:rsidR="002B7527" w:rsidRPr="002B7527" w:rsidRDefault="002B7527" w:rsidP="002B7527">
            <w:pPr>
              <w:ind w:left="106"/>
              <w:contextualSpacing/>
              <w:rPr>
                <w:rFonts w:cs="Arial"/>
                <w:sz w:val="22"/>
                <w:szCs w:val="22"/>
                <w:lang w:val="fr-FR" w:eastAsia="fr-FR" w:bidi="fr-FR"/>
              </w:rPr>
            </w:pPr>
            <w:r w:rsidRPr="002B7527">
              <w:rPr>
                <w:rFonts w:cs="Arial"/>
                <w:sz w:val="22"/>
                <w:szCs w:val="22"/>
                <w:lang w:val="fr-FR" w:eastAsia="fr-FR" w:bidi="fr-FR"/>
              </w:rPr>
              <w:t>67,50 EUR</w:t>
            </w:r>
          </w:p>
        </w:tc>
        <w:tc>
          <w:tcPr>
            <w:tcW w:w="1335" w:type="dxa"/>
          </w:tcPr>
          <w:p w14:paraId="4B48B74C" w14:textId="77777777" w:rsidR="002B7527" w:rsidRPr="002B7527" w:rsidRDefault="002B7527" w:rsidP="002B7527">
            <w:pPr>
              <w:ind w:left="720"/>
              <w:contextualSpacing/>
              <w:rPr>
                <w:rFonts w:cs="Arial"/>
                <w:b/>
                <w:szCs w:val="22"/>
                <w:lang w:val="fr-FR" w:eastAsia="fr-FR" w:bidi="fr-FR"/>
              </w:rPr>
            </w:pPr>
          </w:p>
          <w:p w14:paraId="3FACB022" w14:textId="77777777" w:rsidR="002B7527" w:rsidRPr="002B7527" w:rsidRDefault="002B7527" w:rsidP="002B7527">
            <w:pPr>
              <w:ind w:left="720"/>
              <w:contextualSpacing/>
              <w:rPr>
                <w:rFonts w:cs="Arial"/>
                <w:b/>
                <w:szCs w:val="22"/>
                <w:lang w:val="fr-FR" w:eastAsia="fr-FR" w:bidi="fr-FR"/>
              </w:rPr>
            </w:pPr>
          </w:p>
          <w:p w14:paraId="5EEDD3CE" w14:textId="77777777" w:rsidR="002B7527" w:rsidRPr="002B7527" w:rsidRDefault="002B7527" w:rsidP="002B7527">
            <w:pPr>
              <w:spacing w:before="6"/>
              <w:ind w:left="720"/>
              <w:contextualSpacing/>
              <w:rPr>
                <w:rFonts w:cs="Arial"/>
                <w:b/>
                <w:sz w:val="27"/>
                <w:szCs w:val="22"/>
                <w:lang w:val="fr-FR" w:eastAsia="fr-FR" w:bidi="fr-FR"/>
              </w:rPr>
            </w:pPr>
          </w:p>
          <w:p w14:paraId="64E35C4D" w14:textId="77777777" w:rsidR="002B7527" w:rsidRPr="002B7527" w:rsidRDefault="002B7527" w:rsidP="002B7527">
            <w:pPr>
              <w:ind w:left="106"/>
              <w:contextualSpacing/>
              <w:rPr>
                <w:rFonts w:cs="Arial"/>
                <w:sz w:val="22"/>
                <w:szCs w:val="22"/>
                <w:lang w:val="fr-FR" w:eastAsia="fr-FR" w:bidi="fr-FR"/>
              </w:rPr>
            </w:pPr>
            <w:r w:rsidRPr="002B7527">
              <w:rPr>
                <w:rFonts w:cs="Arial"/>
                <w:sz w:val="22"/>
                <w:szCs w:val="22"/>
                <w:lang w:val="fr-FR" w:eastAsia="fr-FR" w:bidi="fr-FR"/>
              </w:rPr>
              <w:t>5,60 EUR</w:t>
            </w:r>
          </w:p>
        </w:tc>
        <w:tc>
          <w:tcPr>
            <w:tcW w:w="1339" w:type="dxa"/>
          </w:tcPr>
          <w:p w14:paraId="0158E758" w14:textId="77777777" w:rsidR="002B7527" w:rsidRPr="002B7527" w:rsidRDefault="002B7527" w:rsidP="002B7527">
            <w:pPr>
              <w:ind w:left="720"/>
              <w:contextualSpacing/>
              <w:rPr>
                <w:rFonts w:cs="Arial"/>
                <w:b/>
                <w:szCs w:val="22"/>
                <w:lang w:val="fr-FR" w:eastAsia="fr-FR" w:bidi="fr-FR"/>
              </w:rPr>
            </w:pPr>
          </w:p>
          <w:p w14:paraId="4AAFC7A0" w14:textId="77777777" w:rsidR="002B7527" w:rsidRPr="002B7527" w:rsidRDefault="002B7527" w:rsidP="002B7527">
            <w:pPr>
              <w:ind w:left="720"/>
              <w:contextualSpacing/>
              <w:rPr>
                <w:rFonts w:cs="Arial"/>
                <w:b/>
                <w:szCs w:val="22"/>
                <w:lang w:val="fr-FR" w:eastAsia="fr-FR" w:bidi="fr-FR"/>
              </w:rPr>
            </w:pPr>
          </w:p>
          <w:p w14:paraId="548A28DB" w14:textId="77777777" w:rsidR="002B7527" w:rsidRPr="002B7527" w:rsidRDefault="002B7527" w:rsidP="002B7527">
            <w:pPr>
              <w:spacing w:before="6"/>
              <w:ind w:left="720"/>
              <w:contextualSpacing/>
              <w:rPr>
                <w:rFonts w:cs="Arial"/>
                <w:b/>
                <w:sz w:val="27"/>
                <w:szCs w:val="22"/>
                <w:lang w:val="fr-FR" w:eastAsia="fr-FR" w:bidi="fr-FR"/>
              </w:rPr>
            </w:pPr>
          </w:p>
          <w:p w14:paraId="534E35CB" w14:textId="77777777" w:rsidR="002B7527" w:rsidRPr="002B7527" w:rsidRDefault="002B7527" w:rsidP="002B7527">
            <w:pPr>
              <w:ind w:left="66" w:right="101"/>
              <w:contextualSpacing/>
              <w:jc w:val="center"/>
              <w:rPr>
                <w:rFonts w:cs="Arial"/>
                <w:sz w:val="22"/>
                <w:szCs w:val="22"/>
                <w:lang w:val="fr-FR" w:eastAsia="fr-FR" w:bidi="fr-FR"/>
              </w:rPr>
            </w:pPr>
            <w:r w:rsidRPr="002B7527">
              <w:rPr>
                <w:rFonts w:cs="Arial"/>
                <w:sz w:val="22"/>
                <w:szCs w:val="22"/>
                <w:lang w:val="fr-FR" w:eastAsia="fr-FR" w:bidi="fr-FR"/>
              </w:rPr>
              <w:t>15,40 EUR</w:t>
            </w:r>
          </w:p>
        </w:tc>
      </w:tr>
      <w:tr w:rsidR="002B7527" w:rsidRPr="002B7527" w14:paraId="5A102402" w14:textId="77777777" w:rsidTr="00A41777">
        <w:trPr>
          <w:trHeight w:val="1747"/>
        </w:trPr>
        <w:tc>
          <w:tcPr>
            <w:tcW w:w="1186" w:type="dxa"/>
          </w:tcPr>
          <w:p w14:paraId="1A147277" w14:textId="77777777" w:rsidR="002B7527" w:rsidRPr="002B7527" w:rsidRDefault="002B7527" w:rsidP="002B7527">
            <w:pPr>
              <w:spacing w:line="250" w:lineRule="exact"/>
              <w:ind w:left="107"/>
              <w:contextualSpacing/>
              <w:rPr>
                <w:rFonts w:cs="Arial"/>
                <w:b/>
                <w:i/>
                <w:sz w:val="22"/>
                <w:szCs w:val="22"/>
                <w:lang w:val="fr-FR" w:eastAsia="fr-FR" w:bidi="fr-FR"/>
              </w:rPr>
            </w:pPr>
            <w:r w:rsidRPr="002B7527">
              <w:rPr>
                <w:rFonts w:cs="Arial"/>
                <w:b/>
                <w:i/>
                <w:sz w:val="22"/>
                <w:szCs w:val="22"/>
                <w:lang w:val="fr-FR" w:eastAsia="fr-FR" w:bidi="fr-FR"/>
              </w:rPr>
              <w:t>567814</w:t>
            </w:r>
          </w:p>
        </w:tc>
        <w:tc>
          <w:tcPr>
            <w:tcW w:w="4151" w:type="dxa"/>
          </w:tcPr>
          <w:p w14:paraId="1D77F329" w14:textId="77777777" w:rsidR="002B7527" w:rsidRPr="002B7527" w:rsidRDefault="002B7527" w:rsidP="002B7527">
            <w:pPr>
              <w:tabs>
                <w:tab w:val="left" w:pos="1974"/>
                <w:tab w:val="left" w:pos="3343"/>
              </w:tabs>
              <w:spacing w:line="276" w:lineRule="auto"/>
              <w:ind w:left="107" w:right="96"/>
              <w:contextualSpacing/>
              <w:jc w:val="both"/>
              <w:rPr>
                <w:rFonts w:cs="Arial"/>
                <w:sz w:val="22"/>
                <w:szCs w:val="22"/>
                <w:lang w:val="fr-FR" w:eastAsia="fr-FR" w:bidi="fr-FR"/>
              </w:rPr>
            </w:pPr>
            <w:r w:rsidRPr="002B7527">
              <w:rPr>
                <w:rFonts w:cs="Arial"/>
                <w:sz w:val="22"/>
                <w:szCs w:val="22"/>
                <w:lang w:val="fr-FR" w:eastAsia="fr-FR" w:bidi="fr-FR"/>
              </w:rPr>
              <w:t>Traitement et suivi du patient via l’application</w:t>
            </w:r>
            <w:r w:rsidRPr="002B7527">
              <w:rPr>
                <w:rFonts w:cs="Arial"/>
                <w:sz w:val="22"/>
                <w:szCs w:val="22"/>
                <w:lang w:val="fr-FR" w:eastAsia="fr-FR" w:bidi="fr-FR"/>
              </w:rPr>
              <w:tab/>
              <w:t>mobile</w:t>
            </w:r>
            <w:r w:rsidRPr="002B7527">
              <w:rPr>
                <w:rFonts w:cs="Arial"/>
                <w:sz w:val="22"/>
                <w:szCs w:val="22"/>
                <w:lang w:val="fr-FR" w:eastAsia="fr-FR" w:bidi="fr-FR"/>
              </w:rPr>
              <w:tab/>
            </w:r>
            <w:r w:rsidRPr="002B7527">
              <w:rPr>
                <w:rFonts w:cs="Arial"/>
                <w:spacing w:val="-3"/>
                <w:sz w:val="22"/>
                <w:szCs w:val="22"/>
                <w:lang w:val="fr-FR" w:eastAsia="fr-FR" w:bidi="fr-FR"/>
              </w:rPr>
              <w:t xml:space="preserve">suivant </w:t>
            </w:r>
            <w:r w:rsidRPr="002B7527">
              <w:rPr>
                <w:rFonts w:cs="Arial"/>
                <w:sz w:val="22"/>
                <w:szCs w:val="22"/>
                <w:lang w:val="fr-FR" w:eastAsia="fr-FR" w:bidi="fr-FR"/>
              </w:rPr>
              <w:t>l’hospitalisation pour une arthroplastie primaire de la hanche à partir de la 9ième semaines après</w:t>
            </w:r>
            <w:r w:rsidRPr="002B7527">
              <w:rPr>
                <w:rFonts w:cs="Arial"/>
                <w:spacing w:val="-35"/>
                <w:sz w:val="22"/>
                <w:szCs w:val="22"/>
                <w:lang w:val="fr-FR" w:eastAsia="fr-FR" w:bidi="fr-FR"/>
              </w:rPr>
              <w:t xml:space="preserve"> </w:t>
            </w:r>
            <w:r w:rsidRPr="002B7527">
              <w:rPr>
                <w:rFonts w:cs="Arial"/>
                <w:sz w:val="22"/>
                <w:szCs w:val="22"/>
                <w:lang w:val="fr-FR" w:eastAsia="fr-FR" w:bidi="fr-FR"/>
              </w:rPr>
              <w:t>l’hospitalisation,</w:t>
            </w:r>
          </w:p>
          <w:p w14:paraId="1DB81AA7" w14:textId="77777777" w:rsidR="002B7527" w:rsidRPr="002B7527" w:rsidRDefault="002B7527" w:rsidP="002B7527">
            <w:pPr>
              <w:ind w:left="107"/>
              <w:contextualSpacing/>
              <w:jc w:val="both"/>
              <w:rPr>
                <w:rFonts w:cs="Arial"/>
                <w:sz w:val="22"/>
                <w:szCs w:val="22"/>
                <w:lang w:val="fr-FR" w:eastAsia="fr-FR" w:bidi="fr-FR"/>
              </w:rPr>
            </w:pPr>
            <w:r w:rsidRPr="002B7527">
              <w:rPr>
                <w:rFonts w:cs="Arial"/>
                <w:sz w:val="22"/>
                <w:szCs w:val="22"/>
                <w:lang w:val="fr-FR" w:eastAsia="fr-FR" w:bidi="fr-FR"/>
              </w:rPr>
              <w:t>par période de 2 semaines</w:t>
            </w:r>
          </w:p>
        </w:tc>
        <w:tc>
          <w:tcPr>
            <w:tcW w:w="1630" w:type="dxa"/>
          </w:tcPr>
          <w:p w14:paraId="3AE33955"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57,50 EUR</w:t>
            </w:r>
          </w:p>
        </w:tc>
        <w:tc>
          <w:tcPr>
            <w:tcW w:w="1335" w:type="dxa"/>
          </w:tcPr>
          <w:p w14:paraId="3A1B425A" w14:textId="77777777" w:rsidR="002B7527" w:rsidRPr="002B7527" w:rsidRDefault="002B7527" w:rsidP="002B7527">
            <w:pPr>
              <w:spacing w:line="250" w:lineRule="exact"/>
              <w:ind w:left="106"/>
              <w:contextualSpacing/>
              <w:rPr>
                <w:rFonts w:cs="Arial"/>
                <w:sz w:val="22"/>
                <w:szCs w:val="22"/>
                <w:lang w:val="fr-FR" w:eastAsia="fr-FR" w:bidi="fr-FR"/>
              </w:rPr>
            </w:pPr>
            <w:r w:rsidRPr="002B7527">
              <w:rPr>
                <w:rFonts w:cs="Arial"/>
                <w:sz w:val="22"/>
                <w:szCs w:val="22"/>
                <w:lang w:val="fr-FR" w:eastAsia="fr-FR" w:bidi="fr-FR"/>
              </w:rPr>
              <w:t>5,60 EUR</w:t>
            </w:r>
          </w:p>
        </w:tc>
        <w:tc>
          <w:tcPr>
            <w:tcW w:w="1339" w:type="dxa"/>
          </w:tcPr>
          <w:p w14:paraId="42CD53AE" w14:textId="77777777" w:rsidR="002B7527" w:rsidRPr="002B7527" w:rsidRDefault="002B7527" w:rsidP="002B7527">
            <w:pPr>
              <w:spacing w:line="250" w:lineRule="exact"/>
              <w:ind w:left="66" w:right="101"/>
              <w:contextualSpacing/>
              <w:jc w:val="center"/>
              <w:rPr>
                <w:rFonts w:cs="Arial"/>
                <w:sz w:val="22"/>
                <w:szCs w:val="22"/>
                <w:lang w:val="fr-FR" w:eastAsia="fr-FR" w:bidi="fr-FR"/>
              </w:rPr>
            </w:pPr>
            <w:r w:rsidRPr="002B7527">
              <w:rPr>
                <w:rFonts w:cs="Arial"/>
                <w:sz w:val="22"/>
                <w:szCs w:val="22"/>
                <w:lang w:val="fr-FR" w:eastAsia="fr-FR" w:bidi="fr-FR"/>
              </w:rPr>
              <w:t>15,40 EUR</w:t>
            </w:r>
          </w:p>
        </w:tc>
      </w:tr>
    </w:tbl>
    <w:p w14:paraId="38424CD9" w14:textId="77777777" w:rsidR="002B7527" w:rsidRPr="002B7527" w:rsidRDefault="002B7527" w:rsidP="002B7527">
      <w:pPr>
        <w:tabs>
          <w:tab w:val="left" w:pos="1116"/>
        </w:tabs>
        <w:spacing w:before="11"/>
        <w:jc w:val="both"/>
        <w:rPr>
          <w:sz w:val="20"/>
          <w:szCs w:val="20"/>
          <w:lang w:val="fr-FR"/>
        </w:rPr>
      </w:pPr>
    </w:p>
    <w:p w14:paraId="628AFECA" w14:textId="77777777" w:rsidR="002B7527" w:rsidRPr="002B7527" w:rsidRDefault="002B7527" w:rsidP="002B7527">
      <w:pPr>
        <w:widowControl w:val="0"/>
        <w:autoSpaceDE w:val="0"/>
        <w:autoSpaceDN w:val="0"/>
        <w:ind w:left="221"/>
        <w:jc w:val="both"/>
        <w:rPr>
          <w:rFonts w:eastAsia="Arial" w:cs="Arial"/>
          <w:sz w:val="22"/>
          <w:szCs w:val="20"/>
          <w:lang w:val="fr-FR"/>
        </w:rPr>
      </w:pPr>
      <w:r w:rsidRPr="002B7527">
        <w:rPr>
          <w:rFonts w:eastAsia="Arial" w:cs="Arial"/>
          <w:sz w:val="22"/>
          <w:szCs w:val="20"/>
          <w:lang w:val="fr-FR"/>
        </w:rPr>
        <w:t>Ce forfait comprend le suivi, la (télé)surveillance et l’adaptation de la thérapie, les prestations exécutées via le système, ainsi que toutes les prestations liées à la rééducation effectuées par le kinésithérapeute tout au long du trajet de soins postopératoires ainsi que le rapport final. Ceci inclut également les séances classiques en présence physique du kinésithérapeute.</w:t>
      </w:r>
    </w:p>
    <w:p w14:paraId="095D830C" w14:textId="77777777" w:rsidR="002B7527" w:rsidRPr="002B7527" w:rsidRDefault="002B7527" w:rsidP="002B7527">
      <w:pPr>
        <w:widowControl w:val="0"/>
        <w:autoSpaceDE w:val="0"/>
        <w:autoSpaceDN w:val="0"/>
        <w:ind w:left="221"/>
        <w:jc w:val="both"/>
        <w:rPr>
          <w:rFonts w:eastAsia="Arial" w:cs="Arial"/>
          <w:sz w:val="22"/>
          <w:szCs w:val="20"/>
          <w:lang w:val="fr-FR"/>
        </w:rPr>
      </w:pPr>
    </w:p>
    <w:p w14:paraId="637919E8" w14:textId="77777777" w:rsidR="002B7527" w:rsidRPr="002B7527" w:rsidRDefault="002B7527" w:rsidP="002B7527">
      <w:pPr>
        <w:tabs>
          <w:tab w:val="left" w:pos="1116"/>
        </w:tabs>
        <w:ind w:left="221" w:right="393"/>
        <w:jc w:val="both"/>
        <w:rPr>
          <w:sz w:val="22"/>
          <w:szCs w:val="20"/>
          <w:lang w:val="fr-FR"/>
        </w:rPr>
      </w:pPr>
      <w:r w:rsidRPr="002B7527">
        <w:rPr>
          <w:rFonts w:eastAsia="Arial" w:cs="Arial"/>
          <w:sz w:val="22"/>
          <w:szCs w:val="22"/>
          <w:lang w:val="fr-FR"/>
        </w:rPr>
        <w:t>Pour la prestation 567770, au moins une séance classique en présence physique du kinésithérapeute doit avoir lieu par semaine. Pour les prestations 567792 et 567814, au moins une séance classique en présence physique du kinésithérapeute doit avoir lieu par période de 2 semaines. </w:t>
      </w:r>
    </w:p>
    <w:p w14:paraId="37E3BC1D" w14:textId="77777777" w:rsidR="002B7527" w:rsidRPr="002B7527" w:rsidRDefault="002B7527" w:rsidP="002B7527">
      <w:pPr>
        <w:tabs>
          <w:tab w:val="left" w:pos="1116"/>
        </w:tabs>
        <w:ind w:left="220" w:right="393"/>
        <w:jc w:val="both"/>
        <w:rPr>
          <w:sz w:val="22"/>
          <w:szCs w:val="20"/>
          <w:lang w:val="fr-FR"/>
        </w:rPr>
      </w:pPr>
    </w:p>
    <w:p w14:paraId="36B46E6A" w14:textId="77777777" w:rsidR="002B7527" w:rsidRPr="002B7527" w:rsidRDefault="002B7527" w:rsidP="002B7527">
      <w:pPr>
        <w:tabs>
          <w:tab w:val="left" w:pos="1116"/>
        </w:tabs>
        <w:ind w:left="220" w:right="393"/>
        <w:jc w:val="both"/>
        <w:rPr>
          <w:sz w:val="22"/>
          <w:szCs w:val="20"/>
          <w:lang w:val="fr-FR"/>
        </w:rPr>
      </w:pPr>
      <w:r w:rsidRPr="002B7527">
        <w:rPr>
          <w:sz w:val="22"/>
          <w:szCs w:val="20"/>
          <w:lang w:val="fr-FR"/>
        </w:rPr>
        <w:t xml:space="preserve">Si le patient interrompt le traitement par </w:t>
      </w:r>
      <w:proofErr w:type="spellStart"/>
      <w:r w:rsidRPr="002B7527">
        <w:rPr>
          <w:sz w:val="22"/>
          <w:szCs w:val="20"/>
          <w:lang w:val="fr-FR"/>
        </w:rPr>
        <w:t>télékinésithérapie</w:t>
      </w:r>
      <w:proofErr w:type="spellEnd"/>
      <w:r w:rsidRPr="002B7527">
        <w:rPr>
          <w:sz w:val="22"/>
          <w:szCs w:val="20"/>
          <w:lang w:val="fr-FR"/>
        </w:rPr>
        <w:t xml:space="preserve"> avant la fin des 8 semaines en cas d’arthroplastie de la hanche, la raison de l’interruption doit être enregistrée.</w:t>
      </w:r>
    </w:p>
    <w:p w14:paraId="42FCB618" w14:textId="77777777" w:rsidR="002B7527" w:rsidRPr="002B7527" w:rsidRDefault="002B7527" w:rsidP="002B7527">
      <w:pPr>
        <w:tabs>
          <w:tab w:val="left" w:pos="1116"/>
        </w:tabs>
        <w:spacing w:before="80" w:line="259" w:lineRule="auto"/>
        <w:ind w:left="220" w:right="498"/>
        <w:jc w:val="both"/>
        <w:rPr>
          <w:sz w:val="22"/>
          <w:szCs w:val="20"/>
          <w:lang w:val="fr-FR"/>
        </w:rPr>
      </w:pPr>
      <w:r w:rsidRPr="002B7527">
        <w:rPr>
          <w:sz w:val="22"/>
          <w:szCs w:val="20"/>
          <w:lang w:val="fr-FR"/>
        </w:rPr>
        <w:t xml:space="preserve">Si le traitement d’un patient chez qui une arthroplastie de la hanche a eu lieu nécessité plus de 8 semaines de </w:t>
      </w:r>
      <w:proofErr w:type="spellStart"/>
      <w:r w:rsidRPr="002B7527">
        <w:rPr>
          <w:sz w:val="22"/>
          <w:szCs w:val="20"/>
          <w:lang w:val="fr-FR"/>
        </w:rPr>
        <w:t>télékinésithérapie</w:t>
      </w:r>
      <w:proofErr w:type="spellEnd"/>
      <w:r w:rsidRPr="002B7527">
        <w:rPr>
          <w:sz w:val="22"/>
          <w:szCs w:val="20"/>
          <w:lang w:val="fr-FR"/>
        </w:rPr>
        <w:t xml:space="preserve"> pour des raisons médicales, la raison de la poursuite doit être enregistrée.</w:t>
      </w:r>
    </w:p>
    <w:p w14:paraId="73E28B89" w14:textId="77777777" w:rsidR="002B7527" w:rsidRPr="002B7527" w:rsidRDefault="002B7527" w:rsidP="002B7527">
      <w:pPr>
        <w:tabs>
          <w:tab w:val="left" w:pos="1116"/>
        </w:tabs>
        <w:spacing w:before="157"/>
        <w:ind w:left="220" w:right="396"/>
        <w:jc w:val="both"/>
        <w:rPr>
          <w:sz w:val="22"/>
          <w:szCs w:val="20"/>
          <w:lang w:val="fr-FR"/>
        </w:rPr>
      </w:pPr>
      <w:r w:rsidRPr="002B7527">
        <w:rPr>
          <w:sz w:val="22"/>
          <w:szCs w:val="20"/>
          <w:lang w:val="fr-FR"/>
        </w:rPr>
        <w:t>Les</w:t>
      </w:r>
      <w:r w:rsidRPr="002B7527">
        <w:rPr>
          <w:spacing w:val="-6"/>
          <w:sz w:val="22"/>
          <w:szCs w:val="20"/>
          <w:lang w:val="fr-FR"/>
        </w:rPr>
        <w:t xml:space="preserve"> </w:t>
      </w:r>
      <w:r w:rsidRPr="002B7527">
        <w:rPr>
          <w:sz w:val="22"/>
          <w:szCs w:val="20"/>
          <w:lang w:val="fr-FR"/>
        </w:rPr>
        <w:t>prestations</w:t>
      </w:r>
      <w:r w:rsidRPr="002B7527">
        <w:rPr>
          <w:spacing w:val="-8"/>
          <w:sz w:val="22"/>
          <w:szCs w:val="20"/>
          <w:lang w:val="fr-FR"/>
        </w:rPr>
        <w:t xml:space="preserve"> </w:t>
      </w:r>
      <w:r w:rsidRPr="002B7527">
        <w:rPr>
          <w:sz w:val="22"/>
          <w:szCs w:val="20"/>
          <w:lang w:val="fr-FR"/>
        </w:rPr>
        <w:t>567770</w:t>
      </w:r>
      <w:r w:rsidRPr="002B7527">
        <w:rPr>
          <w:spacing w:val="-9"/>
          <w:sz w:val="22"/>
          <w:szCs w:val="20"/>
          <w:lang w:val="fr-FR"/>
        </w:rPr>
        <w:t xml:space="preserve"> </w:t>
      </w:r>
      <w:r w:rsidRPr="002B7527">
        <w:rPr>
          <w:sz w:val="22"/>
          <w:szCs w:val="20"/>
          <w:lang w:val="fr-FR"/>
        </w:rPr>
        <w:t>et</w:t>
      </w:r>
      <w:r w:rsidRPr="002B7527">
        <w:rPr>
          <w:spacing w:val="-7"/>
          <w:sz w:val="22"/>
          <w:szCs w:val="20"/>
          <w:lang w:val="fr-FR"/>
        </w:rPr>
        <w:t xml:space="preserve"> </w:t>
      </w:r>
      <w:r w:rsidRPr="002B7527">
        <w:rPr>
          <w:sz w:val="22"/>
          <w:szCs w:val="20"/>
          <w:lang w:val="fr-FR"/>
        </w:rPr>
        <w:t>567792</w:t>
      </w:r>
      <w:r w:rsidRPr="002B7527">
        <w:rPr>
          <w:spacing w:val="-9"/>
          <w:sz w:val="22"/>
          <w:szCs w:val="20"/>
          <w:lang w:val="fr-FR"/>
        </w:rPr>
        <w:t xml:space="preserve"> </w:t>
      </w:r>
      <w:r w:rsidRPr="002B7527">
        <w:rPr>
          <w:sz w:val="22"/>
          <w:szCs w:val="20"/>
          <w:lang w:val="fr-FR"/>
        </w:rPr>
        <w:t>peuvent</w:t>
      </w:r>
      <w:r w:rsidRPr="002B7527">
        <w:rPr>
          <w:spacing w:val="-5"/>
          <w:sz w:val="22"/>
          <w:szCs w:val="20"/>
          <w:lang w:val="fr-FR"/>
        </w:rPr>
        <w:t xml:space="preserve"> </w:t>
      </w:r>
      <w:r w:rsidRPr="002B7527">
        <w:rPr>
          <w:sz w:val="22"/>
          <w:szCs w:val="20"/>
          <w:lang w:val="fr-FR"/>
        </w:rPr>
        <w:t>être</w:t>
      </w:r>
      <w:r w:rsidRPr="002B7527">
        <w:rPr>
          <w:spacing w:val="-9"/>
          <w:sz w:val="22"/>
          <w:szCs w:val="20"/>
          <w:lang w:val="fr-FR"/>
        </w:rPr>
        <w:t xml:space="preserve"> </w:t>
      </w:r>
      <w:r w:rsidRPr="002B7527">
        <w:rPr>
          <w:sz w:val="22"/>
          <w:szCs w:val="20"/>
          <w:lang w:val="fr-FR"/>
        </w:rPr>
        <w:t>attestées</w:t>
      </w:r>
      <w:r w:rsidRPr="002B7527">
        <w:rPr>
          <w:spacing w:val="-8"/>
          <w:sz w:val="22"/>
          <w:szCs w:val="20"/>
          <w:lang w:val="fr-FR"/>
        </w:rPr>
        <w:t xml:space="preserve"> </w:t>
      </w:r>
      <w:r w:rsidRPr="002B7527">
        <w:rPr>
          <w:sz w:val="22"/>
          <w:szCs w:val="20"/>
          <w:lang w:val="fr-FR"/>
        </w:rPr>
        <w:t>2</w:t>
      </w:r>
      <w:r w:rsidRPr="002B7527">
        <w:rPr>
          <w:spacing w:val="-11"/>
          <w:sz w:val="22"/>
          <w:szCs w:val="20"/>
          <w:lang w:val="fr-FR"/>
        </w:rPr>
        <w:t xml:space="preserve"> </w:t>
      </w:r>
      <w:r w:rsidRPr="002B7527">
        <w:rPr>
          <w:sz w:val="22"/>
          <w:szCs w:val="20"/>
          <w:lang w:val="fr-FR"/>
        </w:rPr>
        <w:t>fois</w:t>
      </w:r>
      <w:r w:rsidRPr="002B7527">
        <w:rPr>
          <w:spacing w:val="-8"/>
          <w:sz w:val="22"/>
          <w:szCs w:val="20"/>
          <w:lang w:val="fr-FR"/>
        </w:rPr>
        <w:t xml:space="preserve"> </w:t>
      </w:r>
      <w:r w:rsidRPr="002B7527">
        <w:rPr>
          <w:sz w:val="22"/>
          <w:szCs w:val="20"/>
          <w:lang w:val="fr-FR"/>
        </w:rPr>
        <w:t>par</w:t>
      </w:r>
      <w:r w:rsidRPr="002B7527">
        <w:rPr>
          <w:spacing w:val="-8"/>
          <w:sz w:val="22"/>
          <w:szCs w:val="20"/>
          <w:lang w:val="fr-FR"/>
        </w:rPr>
        <w:t xml:space="preserve"> </w:t>
      </w:r>
      <w:r w:rsidRPr="002B7527">
        <w:rPr>
          <w:sz w:val="22"/>
          <w:szCs w:val="20"/>
          <w:lang w:val="fr-FR"/>
        </w:rPr>
        <w:t>le</w:t>
      </w:r>
      <w:r w:rsidRPr="002B7527">
        <w:rPr>
          <w:spacing w:val="-9"/>
          <w:sz w:val="22"/>
          <w:szCs w:val="20"/>
          <w:lang w:val="fr-FR"/>
        </w:rPr>
        <w:t xml:space="preserve"> </w:t>
      </w:r>
      <w:r w:rsidRPr="002B7527">
        <w:rPr>
          <w:sz w:val="22"/>
          <w:szCs w:val="20"/>
          <w:lang w:val="fr-FR"/>
        </w:rPr>
        <w:t>kinésithérapeute</w:t>
      </w:r>
      <w:r w:rsidRPr="002B7527">
        <w:rPr>
          <w:spacing w:val="-9"/>
          <w:sz w:val="22"/>
          <w:szCs w:val="20"/>
          <w:lang w:val="fr-FR"/>
        </w:rPr>
        <w:t xml:space="preserve"> </w:t>
      </w:r>
      <w:r w:rsidRPr="002B7527">
        <w:rPr>
          <w:sz w:val="22"/>
          <w:szCs w:val="20"/>
          <w:lang w:val="fr-FR"/>
        </w:rPr>
        <w:t>choisi</w:t>
      </w:r>
      <w:r w:rsidRPr="002B7527">
        <w:rPr>
          <w:spacing w:val="-7"/>
          <w:sz w:val="22"/>
          <w:szCs w:val="20"/>
          <w:lang w:val="fr-FR"/>
        </w:rPr>
        <w:t xml:space="preserve"> </w:t>
      </w:r>
      <w:r w:rsidRPr="002B7527">
        <w:rPr>
          <w:sz w:val="22"/>
          <w:szCs w:val="20"/>
          <w:lang w:val="fr-FR"/>
        </w:rPr>
        <w:t>par le patient pendant toute la durée du trajet de soins</w:t>
      </w:r>
      <w:r w:rsidRPr="002B7527">
        <w:rPr>
          <w:spacing w:val="-8"/>
          <w:sz w:val="22"/>
          <w:szCs w:val="20"/>
          <w:lang w:val="fr-FR"/>
        </w:rPr>
        <w:t xml:space="preserve"> </w:t>
      </w:r>
      <w:r w:rsidRPr="002B7527">
        <w:rPr>
          <w:sz w:val="22"/>
          <w:szCs w:val="20"/>
          <w:lang w:val="fr-FR"/>
        </w:rPr>
        <w:t>postopératoire.</w:t>
      </w:r>
    </w:p>
    <w:p w14:paraId="550FF849" w14:textId="77777777" w:rsidR="002B7527" w:rsidRPr="002B7527" w:rsidRDefault="002B7527" w:rsidP="002B7527">
      <w:pPr>
        <w:tabs>
          <w:tab w:val="left" w:pos="1116"/>
        </w:tabs>
        <w:spacing w:before="11"/>
        <w:jc w:val="both"/>
        <w:rPr>
          <w:sz w:val="20"/>
          <w:szCs w:val="20"/>
          <w:lang w:val="fr-FR"/>
        </w:rPr>
      </w:pPr>
    </w:p>
    <w:p w14:paraId="60B4E98D" w14:textId="77777777" w:rsidR="002B7527" w:rsidRPr="002B7527" w:rsidRDefault="002B7527" w:rsidP="002B7527">
      <w:pPr>
        <w:tabs>
          <w:tab w:val="left" w:pos="1116"/>
        </w:tabs>
        <w:spacing w:line="276" w:lineRule="auto"/>
        <w:ind w:left="220" w:right="394"/>
        <w:jc w:val="both"/>
        <w:rPr>
          <w:sz w:val="22"/>
          <w:szCs w:val="20"/>
          <w:lang w:val="fr-FR"/>
        </w:rPr>
      </w:pPr>
      <w:r w:rsidRPr="002B7527">
        <w:rPr>
          <w:sz w:val="22"/>
          <w:szCs w:val="20"/>
          <w:lang w:val="fr-FR"/>
        </w:rPr>
        <w:t xml:space="preserve">La prestation 567814 peut uniquement être attestée si une rééducation de plus de 8 semaines est nécessaire pour des raisons médicales, motivées par un médecin spécialiste en chirurgie </w:t>
      </w:r>
      <w:r w:rsidRPr="002B7527">
        <w:rPr>
          <w:sz w:val="22"/>
          <w:szCs w:val="20"/>
          <w:lang w:val="fr-FR"/>
        </w:rPr>
        <w:lastRenderedPageBreak/>
        <w:t>orthopédique ou en médecine physique et réadaptation. La prestation 567814 peut être attestée 2 fois par le kinésithérapeute choisi par le patient pendant toute la durée du trajet de soins postopératoire.</w:t>
      </w:r>
    </w:p>
    <w:p w14:paraId="1770A8AE" w14:textId="77777777" w:rsidR="002B7527" w:rsidRPr="002B7527" w:rsidRDefault="002B7527" w:rsidP="002B7527">
      <w:pPr>
        <w:tabs>
          <w:tab w:val="left" w:pos="1116"/>
        </w:tabs>
        <w:spacing w:before="120"/>
        <w:ind w:left="220" w:right="398"/>
        <w:jc w:val="both"/>
        <w:rPr>
          <w:sz w:val="22"/>
          <w:szCs w:val="20"/>
          <w:lang w:val="fr-FR"/>
        </w:rPr>
      </w:pPr>
      <w:r w:rsidRPr="002B7527">
        <w:rPr>
          <w:sz w:val="22"/>
          <w:szCs w:val="20"/>
          <w:lang w:val="fr-FR"/>
        </w:rPr>
        <w:t>Les prestations 567770, 567792, 567814 peuvent être attestées qu’à partir de la date prévue à l’article 12.1.2. notamment lorsque :</w:t>
      </w:r>
    </w:p>
    <w:p w14:paraId="5803E89C" w14:textId="77777777" w:rsidR="002B7527" w:rsidRPr="002B7527" w:rsidRDefault="002B7527" w:rsidP="002B7527">
      <w:pPr>
        <w:widowControl w:val="0"/>
        <w:numPr>
          <w:ilvl w:val="3"/>
          <w:numId w:val="33"/>
        </w:numPr>
        <w:tabs>
          <w:tab w:val="left" w:pos="941"/>
        </w:tabs>
        <w:autoSpaceDE w:val="0"/>
        <w:autoSpaceDN w:val="0"/>
        <w:spacing w:before="120" w:line="271" w:lineRule="auto"/>
        <w:ind w:right="400"/>
        <w:jc w:val="both"/>
        <w:rPr>
          <w:rFonts w:cs="Arial"/>
          <w:sz w:val="22"/>
          <w:szCs w:val="22"/>
          <w:lang w:val="fr-FR"/>
        </w:rPr>
      </w:pPr>
      <w:r w:rsidRPr="002B7527">
        <w:rPr>
          <w:rFonts w:cs="Arial"/>
          <w:sz w:val="22"/>
          <w:szCs w:val="22"/>
          <w:lang w:val="fr-FR"/>
        </w:rPr>
        <w:t>100 % du nombre ciblé de patients dans la pathologie (arthroplastie de la hanche) sont inclus dans l'étude ; et</w:t>
      </w:r>
    </w:p>
    <w:p w14:paraId="28FF9ADD" w14:textId="77777777" w:rsidR="002B7527" w:rsidRPr="002B7527" w:rsidRDefault="002B7527" w:rsidP="002B7527">
      <w:pPr>
        <w:widowControl w:val="0"/>
        <w:numPr>
          <w:ilvl w:val="3"/>
          <w:numId w:val="33"/>
        </w:numPr>
        <w:tabs>
          <w:tab w:val="left" w:pos="941"/>
        </w:tabs>
        <w:autoSpaceDE w:val="0"/>
        <w:autoSpaceDN w:val="0"/>
        <w:spacing w:before="5" w:line="273" w:lineRule="auto"/>
        <w:ind w:right="400"/>
        <w:jc w:val="both"/>
        <w:rPr>
          <w:rFonts w:cs="Arial"/>
          <w:sz w:val="22"/>
          <w:szCs w:val="22"/>
          <w:lang w:val="fr-FR"/>
        </w:rPr>
      </w:pPr>
      <w:r w:rsidRPr="002B7527">
        <w:rPr>
          <w:rFonts w:cs="Arial"/>
          <w:sz w:val="22"/>
          <w:szCs w:val="22"/>
          <w:lang w:val="fr-FR"/>
        </w:rPr>
        <w:t>au moins 50 % du nombre ciblé de patients dans l'autre pathologie (arthroplastie du genou) sont inclus dans</w:t>
      </w:r>
      <w:r w:rsidRPr="002B7527">
        <w:rPr>
          <w:rFonts w:cs="Arial"/>
          <w:spacing w:val="-4"/>
          <w:sz w:val="22"/>
          <w:szCs w:val="22"/>
          <w:lang w:val="fr-FR"/>
        </w:rPr>
        <w:t xml:space="preserve"> </w:t>
      </w:r>
      <w:r w:rsidRPr="002B7527">
        <w:rPr>
          <w:rFonts w:cs="Arial"/>
          <w:sz w:val="22"/>
          <w:szCs w:val="22"/>
          <w:lang w:val="fr-FR"/>
        </w:rPr>
        <w:t>l'étude.</w:t>
      </w:r>
    </w:p>
    <w:p w14:paraId="70E4E33A" w14:textId="77777777" w:rsidR="002B7527" w:rsidRPr="002B7527" w:rsidRDefault="002B7527" w:rsidP="002B7527">
      <w:pPr>
        <w:tabs>
          <w:tab w:val="left" w:pos="1116"/>
        </w:tabs>
        <w:spacing w:before="10"/>
        <w:jc w:val="both"/>
        <w:rPr>
          <w:sz w:val="21"/>
          <w:szCs w:val="20"/>
          <w:lang w:val="fr-FR"/>
        </w:rPr>
      </w:pPr>
    </w:p>
    <w:p w14:paraId="17EE2B33" w14:textId="77777777" w:rsidR="002B7527" w:rsidRPr="002B7527" w:rsidRDefault="002B7527" w:rsidP="002B7527">
      <w:pPr>
        <w:widowControl w:val="0"/>
        <w:numPr>
          <w:ilvl w:val="1"/>
          <w:numId w:val="33"/>
        </w:numPr>
        <w:tabs>
          <w:tab w:val="left" w:pos="940"/>
          <w:tab w:val="left" w:pos="941"/>
        </w:tabs>
        <w:autoSpaceDE w:val="0"/>
        <w:autoSpaceDN w:val="0"/>
        <w:ind w:left="928" w:hanging="721"/>
        <w:outlineLvl w:val="0"/>
        <w:rPr>
          <w:rFonts w:cs="Arial"/>
          <w:b/>
          <w:snapToGrid w:val="0"/>
          <w:sz w:val="22"/>
          <w:szCs w:val="22"/>
          <w:lang w:val="fr-FR"/>
        </w:rPr>
      </w:pPr>
      <w:r w:rsidRPr="002B7527">
        <w:rPr>
          <w:rFonts w:ascii="Times New Roman" w:hAnsi="Times New Roman"/>
          <w:snapToGrid w:val="0"/>
          <w:spacing w:val="-56"/>
          <w:sz w:val="20"/>
          <w:szCs w:val="20"/>
          <w:lang w:val="fr-FR"/>
        </w:rPr>
        <w:t xml:space="preserve"> </w:t>
      </w:r>
      <w:r w:rsidRPr="002B7527">
        <w:rPr>
          <w:rFonts w:cs="Arial"/>
          <w:b/>
          <w:snapToGrid w:val="0"/>
          <w:sz w:val="22"/>
          <w:szCs w:val="22"/>
          <w:u w:val="thick"/>
          <w:lang w:val="fr-FR"/>
        </w:rPr>
        <w:t>Règles</w:t>
      </w:r>
      <w:r w:rsidRPr="002B7527">
        <w:rPr>
          <w:rFonts w:cs="Arial"/>
          <w:b/>
          <w:snapToGrid w:val="0"/>
          <w:spacing w:val="-1"/>
          <w:sz w:val="22"/>
          <w:szCs w:val="22"/>
          <w:u w:val="thick"/>
          <w:lang w:val="fr-FR"/>
        </w:rPr>
        <w:t xml:space="preserve"> </w:t>
      </w:r>
      <w:r w:rsidRPr="002B7527">
        <w:rPr>
          <w:rFonts w:cs="Arial"/>
          <w:b/>
          <w:snapToGrid w:val="0"/>
          <w:sz w:val="22"/>
          <w:szCs w:val="22"/>
          <w:u w:val="thick"/>
          <w:lang w:val="fr-FR"/>
        </w:rPr>
        <w:t>d’application</w:t>
      </w:r>
    </w:p>
    <w:p w14:paraId="26FBF236" w14:textId="77777777" w:rsidR="002B7527" w:rsidRPr="002B7527" w:rsidRDefault="002B7527" w:rsidP="002B7527">
      <w:pPr>
        <w:tabs>
          <w:tab w:val="left" w:pos="1116"/>
        </w:tabs>
        <w:spacing w:before="2"/>
        <w:jc w:val="both"/>
        <w:rPr>
          <w:rFonts w:cs="Arial"/>
          <w:b/>
          <w:sz w:val="22"/>
          <w:szCs w:val="22"/>
          <w:lang w:val="fr-FR"/>
        </w:rPr>
      </w:pPr>
    </w:p>
    <w:p w14:paraId="2A87BB50" w14:textId="77777777" w:rsidR="002B7527" w:rsidRPr="002B7527" w:rsidRDefault="002B7527" w:rsidP="002B7527">
      <w:pPr>
        <w:widowControl w:val="0"/>
        <w:numPr>
          <w:ilvl w:val="2"/>
          <w:numId w:val="33"/>
        </w:numPr>
        <w:tabs>
          <w:tab w:val="left" w:pos="929"/>
        </w:tabs>
        <w:autoSpaceDE w:val="0"/>
        <w:autoSpaceDN w:val="0"/>
        <w:spacing w:before="93"/>
        <w:ind w:hanging="721"/>
        <w:jc w:val="both"/>
        <w:rPr>
          <w:rFonts w:cs="Arial"/>
          <w:b/>
          <w:sz w:val="22"/>
          <w:szCs w:val="22"/>
          <w:lang w:val="fr-FR"/>
        </w:rPr>
      </w:pPr>
      <w:r w:rsidRPr="002B7527">
        <w:rPr>
          <w:rFonts w:cs="Arial"/>
          <w:b/>
          <w:sz w:val="22"/>
          <w:szCs w:val="22"/>
          <w:u w:val="thick"/>
          <w:lang w:val="fr-FR"/>
        </w:rPr>
        <w:t>Général</w:t>
      </w:r>
    </w:p>
    <w:p w14:paraId="3429C0A8" w14:textId="77777777" w:rsidR="002B7527" w:rsidRPr="002B7527" w:rsidRDefault="002B7527" w:rsidP="002B7527">
      <w:pPr>
        <w:tabs>
          <w:tab w:val="left" w:pos="1116"/>
        </w:tabs>
        <w:spacing w:before="9"/>
        <w:jc w:val="both"/>
        <w:rPr>
          <w:rFonts w:cs="Arial"/>
          <w:b/>
          <w:sz w:val="22"/>
          <w:szCs w:val="22"/>
          <w:lang w:val="fr-FR"/>
        </w:rPr>
      </w:pPr>
    </w:p>
    <w:p w14:paraId="40D0C9A5" w14:textId="77777777" w:rsidR="002B7527" w:rsidRPr="002B7527" w:rsidRDefault="002B7527" w:rsidP="002B7527">
      <w:pPr>
        <w:tabs>
          <w:tab w:val="left" w:pos="1116"/>
        </w:tabs>
        <w:ind w:left="220" w:right="395"/>
        <w:jc w:val="both"/>
        <w:rPr>
          <w:rFonts w:cs="Arial"/>
          <w:sz w:val="22"/>
          <w:szCs w:val="22"/>
          <w:lang w:val="fr-FR"/>
        </w:rPr>
      </w:pPr>
      <w:r w:rsidRPr="002B7527">
        <w:rPr>
          <w:rFonts w:cs="Arial"/>
          <w:sz w:val="22"/>
          <w:szCs w:val="22"/>
          <w:lang w:val="fr-FR"/>
        </w:rPr>
        <w:t>Le protocole de soins à suivre pour la rééducation avec le soutien d’une application mobile est décrit à l’annexe 1 de la présente convention.</w:t>
      </w:r>
    </w:p>
    <w:p w14:paraId="24D485E7" w14:textId="77777777" w:rsidR="002B7527" w:rsidRPr="002B7527" w:rsidRDefault="002B7527" w:rsidP="002B7527">
      <w:pPr>
        <w:tabs>
          <w:tab w:val="left" w:pos="1116"/>
        </w:tabs>
        <w:spacing w:before="119"/>
        <w:ind w:left="220" w:right="398"/>
        <w:jc w:val="both"/>
        <w:rPr>
          <w:rFonts w:cs="Arial"/>
          <w:sz w:val="22"/>
          <w:szCs w:val="22"/>
          <w:lang w:val="fr-FR"/>
        </w:rPr>
      </w:pPr>
      <w:r w:rsidRPr="002B7527">
        <w:rPr>
          <w:rFonts w:cs="Arial"/>
          <w:sz w:val="22"/>
          <w:szCs w:val="22"/>
          <w:lang w:val="fr-FR"/>
        </w:rPr>
        <w:t>Dans</w:t>
      </w:r>
      <w:r w:rsidRPr="002B7527">
        <w:rPr>
          <w:rFonts w:cs="Arial"/>
          <w:spacing w:val="-7"/>
          <w:sz w:val="22"/>
          <w:szCs w:val="22"/>
          <w:lang w:val="fr-FR"/>
        </w:rPr>
        <w:t xml:space="preserve"> </w:t>
      </w:r>
      <w:r w:rsidRPr="002B7527">
        <w:rPr>
          <w:rFonts w:cs="Arial"/>
          <w:sz w:val="22"/>
          <w:szCs w:val="22"/>
          <w:lang w:val="fr-FR"/>
        </w:rPr>
        <w:t>le</w:t>
      </w:r>
      <w:r w:rsidRPr="002B7527">
        <w:rPr>
          <w:rFonts w:cs="Arial"/>
          <w:spacing w:val="-8"/>
          <w:sz w:val="22"/>
          <w:szCs w:val="22"/>
          <w:lang w:val="fr-FR"/>
        </w:rPr>
        <w:t xml:space="preserve"> </w:t>
      </w:r>
      <w:r w:rsidRPr="002B7527">
        <w:rPr>
          <w:rFonts w:cs="Arial"/>
          <w:sz w:val="22"/>
          <w:szCs w:val="22"/>
          <w:lang w:val="fr-FR"/>
        </w:rPr>
        <w:t>cadre</w:t>
      </w:r>
      <w:r w:rsidRPr="002B7527">
        <w:rPr>
          <w:rFonts w:cs="Arial"/>
          <w:spacing w:val="-10"/>
          <w:sz w:val="22"/>
          <w:szCs w:val="22"/>
          <w:lang w:val="fr-FR"/>
        </w:rPr>
        <w:t xml:space="preserve"> </w:t>
      </w:r>
      <w:r w:rsidRPr="002B7527">
        <w:rPr>
          <w:rFonts w:cs="Arial"/>
          <w:sz w:val="22"/>
          <w:szCs w:val="22"/>
          <w:lang w:val="fr-FR"/>
        </w:rPr>
        <w:t>de</w:t>
      </w:r>
      <w:r w:rsidRPr="002B7527">
        <w:rPr>
          <w:rFonts w:cs="Arial"/>
          <w:spacing w:val="-7"/>
          <w:sz w:val="22"/>
          <w:szCs w:val="22"/>
          <w:lang w:val="fr-FR"/>
        </w:rPr>
        <w:t xml:space="preserve"> </w:t>
      </w:r>
      <w:r w:rsidRPr="002B7527">
        <w:rPr>
          <w:rFonts w:cs="Arial"/>
          <w:sz w:val="22"/>
          <w:szCs w:val="22"/>
          <w:lang w:val="fr-FR"/>
        </w:rPr>
        <w:t>cette</w:t>
      </w:r>
      <w:r w:rsidRPr="002B7527">
        <w:rPr>
          <w:rFonts w:cs="Arial"/>
          <w:spacing w:val="-10"/>
          <w:sz w:val="22"/>
          <w:szCs w:val="22"/>
          <w:lang w:val="fr-FR"/>
        </w:rPr>
        <w:t xml:space="preserve"> </w:t>
      </w:r>
      <w:r w:rsidRPr="002B7527">
        <w:rPr>
          <w:rFonts w:cs="Arial"/>
          <w:sz w:val="22"/>
          <w:szCs w:val="22"/>
          <w:lang w:val="fr-FR"/>
        </w:rPr>
        <w:t>convention,</w:t>
      </w:r>
      <w:r w:rsidRPr="002B7527">
        <w:rPr>
          <w:rFonts w:cs="Arial"/>
          <w:spacing w:val="-7"/>
          <w:sz w:val="22"/>
          <w:szCs w:val="22"/>
          <w:lang w:val="fr-FR"/>
        </w:rPr>
        <w:t xml:space="preserve"> </w:t>
      </w:r>
      <w:r w:rsidRPr="002B7527">
        <w:rPr>
          <w:rFonts w:cs="Arial"/>
          <w:sz w:val="22"/>
          <w:szCs w:val="22"/>
          <w:lang w:val="fr-FR"/>
        </w:rPr>
        <w:t>«</w:t>
      </w:r>
      <w:r w:rsidRPr="002B7527">
        <w:rPr>
          <w:rFonts w:cs="Arial"/>
          <w:spacing w:val="-8"/>
          <w:sz w:val="22"/>
          <w:szCs w:val="22"/>
          <w:lang w:val="fr-FR"/>
        </w:rPr>
        <w:t xml:space="preserve"> </w:t>
      </w:r>
      <w:r w:rsidRPr="002B7527">
        <w:rPr>
          <w:rFonts w:cs="Arial"/>
          <w:sz w:val="22"/>
          <w:szCs w:val="22"/>
          <w:lang w:val="fr-FR"/>
        </w:rPr>
        <w:t>séance</w:t>
      </w:r>
      <w:r w:rsidRPr="002B7527">
        <w:rPr>
          <w:rFonts w:cs="Arial"/>
          <w:spacing w:val="-10"/>
          <w:sz w:val="22"/>
          <w:szCs w:val="22"/>
          <w:lang w:val="fr-FR"/>
        </w:rPr>
        <w:t xml:space="preserve"> </w:t>
      </w:r>
      <w:r w:rsidRPr="002B7527">
        <w:rPr>
          <w:rFonts w:cs="Arial"/>
          <w:sz w:val="22"/>
          <w:szCs w:val="22"/>
          <w:lang w:val="fr-FR"/>
        </w:rPr>
        <w:t>physique</w:t>
      </w:r>
      <w:r w:rsidRPr="002B7527">
        <w:rPr>
          <w:rFonts w:cs="Arial"/>
          <w:spacing w:val="-8"/>
          <w:sz w:val="22"/>
          <w:szCs w:val="22"/>
          <w:lang w:val="fr-FR"/>
        </w:rPr>
        <w:t xml:space="preserve"> </w:t>
      </w:r>
      <w:r w:rsidRPr="002B7527">
        <w:rPr>
          <w:rFonts w:cs="Arial"/>
          <w:sz w:val="22"/>
          <w:szCs w:val="22"/>
          <w:lang w:val="fr-FR"/>
        </w:rPr>
        <w:t>»</w:t>
      </w:r>
      <w:r w:rsidRPr="002B7527">
        <w:rPr>
          <w:rFonts w:cs="Arial"/>
          <w:spacing w:val="-10"/>
          <w:sz w:val="22"/>
          <w:szCs w:val="22"/>
          <w:lang w:val="fr-FR"/>
        </w:rPr>
        <w:t xml:space="preserve"> </w:t>
      </w:r>
      <w:r w:rsidRPr="002B7527">
        <w:rPr>
          <w:rFonts w:cs="Arial"/>
          <w:sz w:val="22"/>
          <w:szCs w:val="22"/>
          <w:lang w:val="fr-FR"/>
        </w:rPr>
        <w:t>ou</w:t>
      </w:r>
      <w:r w:rsidRPr="002B7527">
        <w:rPr>
          <w:rFonts w:cs="Arial"/>
          <w:spacing w:val="-8"/>
          <w:sz w:val="22"/>
          <w:szCs w:val="22"/>
          <w:lang w:val="fr-FR"/>
        </w:rPr>
        <w:t xml:space="preserve"> </w:t>
      </w:r>
      <w:r w:rsidRPr="002B7527">
        <w:rPr>
          <w:rFonts w:cs="Arial"/>
          <w:sz w:val="22"/>
          <w:szCs w:val="22"/>
          <w:lang w:val="fr-FR"/>
        </w:rPr>
        <w:t>«</w:t>
      </w:r>
      <w:r w:rsidRPr="002B7527">
        <w:rPr>
          <w:rFonts w:cs="Arial"/>
          <w:spacing w:val="-9"/>
          <w:sz w:val="22"/>
          <w:szCs w:val="22"/>
          <w:lang w:val="fr-FR"/>
        </w:rPr>
        <w:t xml:space="preserve"> </w:t>
      </w:r>
      <w:r w:rsidRPr="002B7527">
        <w:rPr>
          <w:rFonts w:cs="Arial"/>
          <w:sz w:val="22"/>
          <w:szCs w:val="22"/>
          <w:lang w:val="fr-FR"/>
        </w:rPr>
        <w:t>séance</w:t>
      </w:r>
      <w:r w:rsidRPr="002B7527">
        <w:rPr>
          <w:rFonts w:cs="Arial"/>
          <w:spacing w:val="-8"/>
          <w:sz w:val="22"/>
          <w:szCs w:val="22"/>
          <w:lang w:val="fr-FR"/>
        </w:rPr>
        <w:t xml:space="preserve"> </w:t>
      </w:r>
      <w:r w:rsidRPr="002B7527">
        <w:rPr>
          <w:rFonts w:cs="Arial"/>
          <w:sz w:val="22"/>
          <w:szCs w:val="22"/>
          <w:lang w:val="fr-FR"/>
        </w:rPr>
        <w:t>en</w:t>
      </w:r>
      <w:r w:rsidRPr="002B7527">
        <w:rPr>
          <w:rFonts w:cs="Arial"/>
          <w:spacing w:val="-8"/>
          <w:sz w:val="22"/>
          <w:szCs w:val="22"/>
          <w:lang w:val="fr-FR"/>
        </w:rPr>
        <w:t xml:space="preserve"> </w:t>
      </w:r>
      <w:r w:rsidRPr="002B7527">
        <w:rPr>
          <w:rFonts w:cs="Arial"/>
          <w:sz w:val="22"/>
          <w:szCs w:val="22"/>
          <w:lang w:val="fr-FR"/>
        </w:rPr>
        <w:t>présence</w:t>
      </w:r>
      <w:r w:rsidRPr="002B7527">
        <w:rPr>
          <w:rFonts w:cs="Arial"/>
          <w:spacing w:val="-8"/>
          <w:sz w:val="22"/>
          <w:szCs w:val="22"/>
          <w:lang w:val="fr-FR"/>
        </w:rPr>
        <w:t xml:space="preserve"> </w:t>
      </w:r>
      <w:r w:rsidRPr="002B7527">
        <w:rPr>
          <w:rFonts w:cs="Arial"/>
          <w:sz w:val="22"/>
          <w:szCs w:val="22"/>
          <w:lang w:val="fr-FR"/>
        </w:rPr>
        <w:t>physique</w:t>
      </w:r>
      <w:r w:rsidRPr="002B7527">
        <w:rPr>
          <w:rFonts w:cs="Arial"/>
          <w:spacing w:val="-10"/>
          <w:sz w:val="22"/>
          <w:szCs w:val="22"/>
          <w:lang w:val="fr-FR"/>
        </w:rPr>
        <w:t xml:space="preserve"> </w:t>
      </w:r>
      <w:r w:rsidRPr="002B7527">
        <w:rPr>
          <w:rFonts w:cs="Arial"/>
          <w:sz w:val="22"/>
          <w:szCs w:val="22"/>
          <w:lang w:val="fr-FR"/>
        </w:rPr>
        <w:t>»</w:t>
      </w:r>
      <w:r w:rsidRPr="002B7527">
        <w:rPr>
          <w:rFonts w:cs="Arial"/>
          <w:spacing w:val="-8"/>
          <w:sz w:val="22"/>
          <w:szCs w:val="22"/>
          <w:lang w:val="fr-FR"/>
        </w:rPr>
        <w:t xml:space="preserve"> </w:t>
      </w:r>
      <w:r w:rsidRPr="002B7527">
        <w:rPr>
          <w:rFonts w:cs="Arial"/>
          <w:sz w:val="22"/>
          <w:szCs w:val="22"/>
          <w:lang w:val="fr-FR"/>
        </w:rPr>
        <w:t>est considérée comme une séance de traitement individuel de kinésithérapie classique, avec la présence physique du kinésithérapeute, dans la même pièce, qui supervise et corrige le patient lors de sa pratique des exercices de rééducation. Ces séances de traitement ont lieu dans le cabinet du kinésithérapeute ou au domicile du</w:t>
      </w:r>
      <w:r w:rsidRPr="002B7527">
        <w:rPr>
          <w:rFonts w:cs="Arial"/>
          <w:spacing w:val="-3"/>
          <w:sz w:val="22"/>
          <w:szCs w:val="22"/>
          <w:lang w:val="fr-FR"/>
        </w:rPr>
        <w:t xml:space="preserve"> </w:t>
      </w:r>
      <w:r w:rsidRPr="002B7527">
        <w:rPr>
          <w:rFonts w:cs="Arial"/>
          <w:sz w:val="22"/>
          <w:szCs w:val="22"/>
          <w:lang w:val="fr-FR"/>
        </w:rPr>
        <w:t>bénéficiaire.</w:t>
      </w:r>
    </w:p>
    <w:p w14:paraId="0821A2EC" w14:textId="77777777" w:rsidR="002B7527" w:rsidRPr="002B7527" w:rsidRDefault="002B7527" w:rsidP="002B7527">
      <w:pPr>
        <w:widowControl w:val="0"/>
        <w:autoSpaceDE w:val="0"/>
        <w:autoSpaceDN w:val="0"/>
        <w:jc w:val="both"/>
        <w:rPr>
          <w:rFonts w:eastAsia="Arial" w:cs="Arial"/>
          <w:sz w:val="22"/>
          <w:szCs w:val="20"/>
          <w:lang w:val="fr-FR"/>
        </w:rPr>
      </w:pPr>
    </w:p>
    <w:p w14:paraId="0D73ED76" w14:textId="77777777" w:rsidR="002B7527" w:rsidRPr="002B7527" w:rsidRDefault="002B7527" w:rsidP="002B7527">
      <w:pPr>
        <w:widowControl w:val="0"/>
        <w:autoSpaceDE w:val="0"/>
        <w:autoSpaceDN w:val="0"/>
        <w:ind w:left="221"/>
        <w:jc w:val="both"/>
        <w:rPr>
          <w:rFonts w:eastAsia="Arial" w:cs="Arial"/>
          <w:sz w:val="22"/>
          <w:szCs w:val="20"/>
          <w:lang w:val="fr-FR"/>
        </w:rPr>
      </w:pPr>
      <w:r w:rsidRPr="002B7527">
        <w:rPr>
          <w:rFonts w:eastAsia="Arial" w:cs="Arial"/>
          <w:sz w:val="22"/>
          <w:szCs w:val="20"/>
          <w:lang w:val="fr-FR"/>
        </w:rPr>
        <w:t>Par « les bénéficiaires repris dans l’étude KCE HTA C2020-1 », il faut entendre, la rééducation avant et après une arthroplastie primaire du genou ou de la hanche soutenue par une application mobile d'un bénéficiaire participant au KCE HTA C2020-1, qui a donné son consentement éclairé pour participer à l'étude conformément à la loi du 7 mai 2004 relative aux expérimentations sur la personne humaine au plus tard le 30 septembre 2022.</w:t>
      </w:r>
    </w:p>
    <w:p w14:paraId="33698469" w14:textId="77777777" w:rsidR="002B7527" w:rsidRPr="002B7527" w:rsidRDefault="002B7527" w:rsidP="002B7527">
      <w:pPr>
        <w:widowControl w:val="0"/>
        <w:numPr>
          <w:ilvl w:val="2"/>
          <w:numId w:val="33"/>
        </w:numPr>
        <w:tabs>
          <w:tab w:val="left" w:pos="929"/>
        </w:tabs>
        <w:autoSpaceDE w:val="0"/>
        <w:autoSpaceDN w:val="0"/>
        <w:spacing w:before="124"/>
        <w:ind w:hanging="721"/>
        <w:jc w:val="both"/>
        <w:rPr>
          <w:rFonts w:cs="Arial"/>
          <w:b/>
          <w:i/>
          <w:sz w:val="22"/>
          <w:szCs w:val="22"/>
          <w:lang w:val="fr-FR"/>
        </w:rPr>
      </w:pPr>
      <w:r w:rsidRPr="002B7527">
        <w:rPr>
          <w:rFonts w:cs="Arial"/>
          <w:spacing w:val="-56"/>
          <w:sz w:val="22"/>
          <w:szCs w:val="22"/>
          <w:u w:val="thick"/>
          <w:lang w:val="fr-FR"/>
        </w:rPr>
        <w:t xml:space="preserve"> </w:t>
      </w:r>
      <w:r w:rsidRPr="002B7527">
        <w:rPr>
          <w:rFonts w:cs="Arial"/>
          <w:b/>
          <w:i/>
          <w:sz w:val="22"/>
          <w:szCs w:val="22"/>
          <w:u w:val="thick"/>
          <w:lang w:val="fr-FR"/>
        </w:rPr>
        <w:t>Notification de la date de début et</w:t>
      </w:r>
      <w:r w:rsidRPr="002B7527">
        <w:rPr>
          <w:rFonts w:cs="Arial"/>
          <w:b/>
          <w:i/>
          <w:spacing w:val="-12"/>
          <w:sz w:val="22"/>
          <w:szCs w:val="22"/>
          <w:u w:val="thick"/>
          <w:lang w:val="fr-FR"/>
        </w:rPr>
        <w:t xml:space="preserve"> </w:t>
      </w:r>
      <w:r w:rsidRPr="002B7527">
        <w:rPr>
          <w:rFonts w:cs="Arial"/>
          <w:b/>
          <w:i/>
          <w:sz w:val="22"/>
          <w:szCs w:val="22"/>
          <w:u w:val="thick"/>
          <w:lang w:val="fr-FR"/>
        </w:rPr>
        <w:t>d’arrêt</w:t>
      </w:r>
    </w:p>
    <w:p w14:paraId="720980FD" w14:textId="77777777" w:rsidR="002B7527" w:rsidRPr="002B7527" w:rsidRDefault="002B7527" w:rsidP="002B7527">
      <w:pPr>
        <w:tabs>
          <w:tab w:val="left" w:pos="1116"/>
        </w:tabs>
        <w:spacing w:before="4"/>
        <w:jc w:val="both"/>
        <w:rPr>
          <w:rFonts w:cs="Arial"/>
          <w:b/>
          <w:i/>
          <w:sz w:val="22"/>
          <w:szCs w:val="22"/>
          <w:lang w:val="fr-FR"/>
        </w:rPr>
      </w:pPr>
    </w:p>
    <w:p w14:paraId="71A669BC" w14:textId="77777777" w:rsidR="002B7527" w:rsidRPr="002B7527" w:rsidRDefault="002B7527" w:rsidP="002B7527">
      <w:pPr>
        <w:tabs>
          <w:tab w:val="left" w:pos="1116"/>
        </w:tabs>
        <w:spacing w:before="1"/>
        <w:ind w:left="220" w:right="396"/>
        <w:jc w:val="both"/>
        <w:rPr>
          <w:rFonts w:cs="Arial"/>
          <w:sz w:val="22"/>
          <w:szCs w:val="22"/>
          <w:lang w:val="fr-FR"/>
        </w:rPr>
      </w:pPr>
      <w:r w:rsidRPr="002B7527">
        <w:rPr>
          <w:rFonts w:cs="Arial"/>
          <w:sz w:val="22"/>
          <w:szCs w:val="22"/>
          <w:lang w:val="fr-FR"/>
        </w:rPr>
        <w:t>Le kinésithérapeute a l’obligation de notifier à l’organisme assureur du bénéficiaire la date de début ainsi que la date d’arrêt de la rééducation avec le soutien d’une application mobile pour chacun des patients suivis et cela dans un délai de 2 semaines à compter à partir de la date de début et d’arrêt.</w:t>
      </w:r>
    </w:p>
    <w:p w14:paraId="18334D02" w14:textId="77777777" w:rsidR="002B7527" w:rsidRPr="002B7527" w:rsidRDefault="002B7527" w:rsidP="002B7527">
      <w:pPr>
        <w:tabs>
          <w:tab w:val="left" w:pos="1116"/>
        </w:tabs>
        <w:spacing w:before="1"/>
        <w:ind w:left="220" w:right="396"/>
        <w:jc w:val="both"/>
        <w:rPr>
          <w:rFonts w:cs="Arial"/>
          <w:sz w:val="22"/>
          <w:szCs w:val="22"/>
          <w:lang w:val="fr-FR"/>
        </w:rPr>
      </w:pPr>
      <w:r w:rsidRPr="002B7527">
        <w:rPr>
          <w:rFonts w:cs="Arial"/>
          <w:sz w:val="22"/>
          <w:szCs w:val="22"/>
          <w:lang w:val="fr-FR"/>
        </w:rPr>
        <w:t xml:space="preserve">Ce formulaire de notification est publié par l’INAMI via le réseau internet à l’adresse </w:t>
      </w:r>
      <w:hyperlink r:id="rId12">
        <w:r w:rsidRPr="002B7527">
          <w:rPr>
            <w:rFonts w:cs="Arial"/>
            <w:color w:val="0462C1"/>
            <w:sz w:val="22"/>
            <w:szCs w:val="22"/>
            <w:u w:val="single" w:color="0462C1"/>
            <w:lang w:val="fr-FR"/>
          </w:rPr>
          <w:t>http://www.inami.fgov.be</w:t>
        </w:r>
      </w:hyperlink>
      <w:r w:rsidRPr="002B7527">
        <w:rPr>
          <w:rFonts w:cs="Arial"/>
          <w:sz w:val="22"/>
          <w:szCs w:val="22"/>
          <w:lang w:val="fr-FR"/>
        </w:rPr>
        <w:t>.</w:t>
      </w:r>
    </w:p>
    <w:p w14:paraId="031DF503" w14:textId="77777777" w:rsidR="002B7527" w:rsidRPr="002B7527" w:rsidRDefault="002B7527" w:rsidP="002B7527">
      <w:pPr>
        <w:tabs>
          <w:tab w:val="left" w:pos="1116"/>
        </w:tabs>
        <w:jc w:val="both"/>
        <w:rPr>
          <w:rFonts w:cs="Arial"/>
          <w:sz w:val="22"/>
          <w:szCs w:val="22"/>
          <w:lang w:val="fr-FR"/>
        </w:rPr>
      </w:pPr>
    </w:p>
    <w:p w14:paraId="2F4D18CE" w14:textId="77777777" w:rsidR="002B7527" w:rsidRPr="002B7527" w:rsidRDefault="002B7527" w:rsidP="002B7527">
      <w:pPr>
        <w:widowControl w:val="0"/>
        <w:numPr>
          <w:ilvl w:val="2"/>
          <w:numId w:val="33"/>
        </w:numPr>
        <w:tabs>
          <w:tab w:val="left" w:pos="929"/>
        </w:tabs>
        <w:autoSpaceDE w:val="0"/>
        <w:autoSpaceDN w:val="0"/>
        <w:spacing w:before="124"/>
        <w:ind w:hanging="721"/>
        <w:jc w:val="both"/>
        <w:rPr>
          <w:rFonts w:cs="Arial"/>
          <w:b/>
          <w:i/>
          <w:sz w:val="22"/>
          <w:szCs w:val="22"/>
          <w:u w:val="thick"/>
          <w:lang w:val="fr-FR"/>
        </w:rPr>
      </w:pPr>
      <w:r w:rsidRPr="002B7527">
        <w:rPr>
          <w:rFonts w:cs="Arial"/>
          <w:b/>
          <w:i/>
          <w:sz w:val="22"/>
          <w:szCs w:val="22"/>
          <w:u w:val="thick"/>
          <w:lang w:val="fr-FR"/>
        </w:rPr>
        <w:t>Cumul</w:t>
      </w:r>
    </w:p>
    <w:p w14:paraId="3BBD70D4" w14:textId="77777777" w:rsidR="002B7527" w:rsidRPr="002B7527" w:rsidRDefault="002B7527" w:rsidP="002B7527">
      <w:pPr>
        <w:tabs>
          <w:tab w:val="left" w:pos="1116"/>
        </w:tabs>
        <w:spacing w:before="6"/>
        <w:jc w:val="both"/>
        <w:rPr>
          <w:rFonts w:cs="Arial"/>
          <w:b/>
          <w:sz w:val="22"/>
          <w:szCs w:val="22"/>
          <w:lang w:val="fr-FR"/>
        </w:rPr>
      </w:pPr>
    </w:p>
    <w:p w14:paraId="6D9E4543" w14:textId="77777777" w:rsidR="002B7527" w:rsidRPr="002B7527" w:rsidRDefault="002B7527" w:rsidP="002B7527">
      <w:pPr>
        <w:tabs>
          <w:tab w:val="left" w:pos="1116"/>
        </w:tabs>
        <w:spacing w:line="276" w:lineRule="auto"/>
        <w:ind w:left="220" w:right="391"/>
        <w:jc w:val="both"/>
        <w:rPr>
          <w:rFonts w:cs="Arial"/>
          <w:sz w:val="22"/>
          <w:szCs w:val="22"/>
          <w:lang w:val="fr-FR"/>
        </w:rPr>
      </w:pPr>
      <w:r w:rsidRPr="002B7527">
        <w:rPr>
          <w:rFonts w:cs="Arial"/>
          <w:sz w:val="22"/>
          <w:szCs w:val="22"/>
          <w:lang w:val="fr-FR"/>
        </w:rPr>
        <w:t>L’interdiction de cumul énoncée ci-dessous ne s’applique qu’aux prestations prévues dans le cadre de la rééducation après une arthroplastie primaire du genou ou de la hanche. Les prestations visées aux articles 7 et 22 de l’annexe à l’arrêté royal du 14 septembre 1984 établissant</w:t>
      </w:r>
      <w:r w:rsidRPr="002B7527">
        <w:rPr>
          <w:rFonts w:cs="Arial"/>
          <w:spacing w:val="-10"/>
          <w:sz w:val="22"/>
          <w:szCs w:val="22"/>
          <w:lang w:val="fr-FR"/>
        </w:rPr>
        <w:t xml:space="preserve"> </w:t>
      </w:r>
      <w:r w:rsidRPr="002B7527">
        <w:rPr>
          <w:rFonts w:cs="Arial"/>
          <w:sz w:val="22"/>
          <w:szCs w:val="22"/>
          <w:lang w:val="fr-FR"/>
        </w:rPr>
        <w:t>la</w:t>
      </w:r>
      <w:r w:rsidRPr="002B7527">
        <w:rPr>
          <w:rFonts w:cs="Arial"/>
          <w:spacing w:val="-10"/>
          <w:sz w:val="22"/>
          <w:szCs w:val="22"/>
          <w:lang w:val="fr-FR"/>
        </w:rPr>
        <w:t xml:space="preserve"> </w:t>
      </w:r>
      <w:r w:rsidRPr="002B7527">
        <w:rPr>
          <w:rFonts w:cs="Arial"/>
          <w:sz w:val="22"/>
          <w:szCs w:val="22"/>
          <w:lang w:val="fr-FR"/>
        </w:rPr>
        <w:t>nomenclature</w:t>
      </w:r>
      <w:r w:rsidRPr="002B7527">
        <w:rPr>
          <w:rFonts w:cs="Arial"/>
          <w:spacing w:val="-9"/>
          <w:sz w:val="22"/>
          <w:szCs w:val="22"/>
          <w:lang w:val="fr-FR"/>
        </w:rPr>
        <w:t xml:space="preserve"> </w:t>
      </w:r>
      <w:r w:rsidRPr="002B7527">
        <w:rPr>
          <w:rFonts w:cs="Arial"/>
          <w:sz w:val="22"/>
          <w:szCs w:val="22"/>
          <w:lang w:val="fr-FR"/>
        </w:rPr>
        <w:t>des</w:t>
      </w:r>
      <w:r w:rsidRPr="002B7527">
        <w:rPr>
          <w:rFonts w:cs="Arial"/>
          <w:spacing w:val="-10"/>
          <w:sz w:val="22"/>
          <w:szCs w:val="22"/>
          <w:lang w:val="fr-FR"/>
        </w:rPr>
        <w:t xml:space="preserve"> </w:t>
      </w:r>
      <w:r w:rsidRPr="002B7527">
        <w:rPr>
          <w:rFonts w:cs="Arial"/>
          <w:sz w:val="22"/>
          <w:szCs w:val="22"/>
          <w:lang w:val="fr-FR"/>
        </w:rPr>
        <w:t>prestations</w:t>
      </w:r>
      <w:r w:rsidRPr="002B7527">
        <w:rPr>
          <w:rFonts w:cs="Arial"/>
          <w:spacing w:val="-10"/>
          <w:sz w:val="22"/>
          <w:szCs w:val="22"/>
          <w:lang w:val="fr-FR"/>
        </w:rPr>
        <w:t xml:space="preserve"> </w:t>
      </w:r>
      <w:r w:rsidRPr="002B7527">
        <w:rPr>
          <w:rFonts w:cs="Arial"/>
          <w:sz w:val="22"/>
          <w:szCs w:val="22"/>
          <w:lang w:val="fr-FR"/>
        </w:rPr>
        <w:t>de</w:t>
      </w:r>
      <w:r w:rsidRPr="002B7527">
        <w:rPr>
          <w:rFonts w:cs="Arial"/>
          <w:spacing w:val="-13"/>
          <w:sz w:val="22"/>
          <w:szCs w:val="22"/>
          <w:lang w:val="fr-FR"/>
        </w:rPr>
        <w:t xml:space="preserve"> </w:t>
      </w:r>
      <w:r w:rsidRPr="002B7527">
        <w:rPr>
          <w:rFonts w:cs="Arial"/>
          <w:sz w:val="22"/>
          <w:szCs w:val="22"/>
          <w:lang w:val="fr-FR"/>
        </w:rPr>
        <w:t>santé</w:t>
      </w:r>
      <w:r w:rsidRPr="002B7527">
        <w:rPr>
          <w:rFonts w:cs="Arial"/>
          <w:spacing w:val="-10"/>
          <w:sz w:val="22"/>
          <w:szCs w:val="22"/>
          <w:lang w:val="fr-FR"/>
        </w:rPr>
        <w:t xml:space="preserve"> </w:t>
      </w:r>
      <w:r w:rsidRPr="002B7527">
        <w:rPr>
          <w:rFonts w:cs="Arial"/>
          <w:sz w:val="22"/>
          <w:szCs w:val="22"/>
          <w:lang w:val="fr-FR"/>
        </w:rPr>
        <w:t>en</w:t>
      </w:r>
      <w:r w:rsidRPr="002B7527">
        <w:rPr>
          <w:rFonts w:cs="Arial"/>
          <w:spacing w:val="-12"/>
          <w:sz w:val="22"/>
          <w:szCs w:val="22"/>
          <w:lang w:val="fr-FR"/>
        </w:rPr>
        <w:t xml:space="preserve"> </w:t>
      </w:r>
      <w:r w:rsidRPr="002B7527">
        <w:rPr>
          <w:rFonts w:cs="Arial"/>
          <w:sz w:val="22"/>
          <w:szCs w:val="22"/>
          <w:lang w:val="fr-FR"/>
        </w:rPr>
        <w:t>matière</w:t>
      </w:r>
      <w:r w:rsidRPr="002B7527">
        <w:rPr>
          <w:rFonts w:cs="Arial"/>
          <w:spacing w:val="-11"/>
          <w:sz w:val="22"/>
          <w:szCs w:val="22"/>
          <w:lang w:val="fr-FR"/>
        </w:rPr>
        <w:t xml:space="preserve"> </w:t>
      </w:r>
      <w:r w:rsidRPr="002B7527">
        <w:rPr>
          <w:rFonts w:cs="Arial"/>
          <w:sz w:val="22"/>
          <w:szCs w:val="22"/>
          <w:lang w:val="fr-FR"/>
        </w:rPr>
        <w:t>d’assurance</w:t>
      </w:r>
      <w:r w:rsidRPr="002B7527">
        <w:rPr>
          <w:rFonts w:cs="Arial"/>
          <w:spacing w:val="-10"/>
          <w:sz w:val="22"/>
          <w:szCs w:val="22"/>
          <w:lang w:val="fr-FR"/>
        </w:rPr>
        <w:t xml:space="preserve"> </w:t>
      </w:r>
      <w:r w:rsidRPr="002B7527">
        <w:rPr>
          <w:rFonts w:cs="Arial"/>
          <w:sz w:val="22"/>
          <w:szCs w:val="22"/>
          <w:lang w:val="fr-FR"/>
        </w:rPr>
        <w:t>obligatoire</w:t>
      </w:r>
      <w:r w:rsidRPr="002B7527">
        <w:rPr>
          <w:rFonts w:cs="Arial"/>
          <w:spacing w:val="-10"/>
          <w:sz w:val="22"/>
          <w:szCs w:val="22"/>
          <w:lang w:val="fr-FR"/>
        </w:rPr>
        <w:t xml:space="preserve"> </w:t>
      </w:r>
      <w:r w:rsidRPr="002B7527">
        <w:rPr>
          <w:rFonts w:cs="Arial"/>
          <w:sz w:val="22"/>
          <w:szCs w:val="22"/>
          <w:lang w:val="fr-FR"/>
        </w:rPr>
        <w:t>soins</w:t>
      </w:r>
      <w:r w:rsidRPr="002B7527">
        <w:rPr>
          <w:rFonts w:cs="Arial"/>
          <w:spacing w:val="-10"/>
          <w:sz w:val="22"/>
          <w:szCs w:val="22"/>
          <w:lang w:val="fr-FR"/>
        </w:rPr>
        <w:t xml:space="preserve"> </w:t>
      </w:r>
      <w:r w:rsidRPr="002B7527">
        <w:rPr>
          <w:rFonts w:cs="Arial"/>
          <w:sz w:val="22"/>
          <w:szCs w:val="22"/>
          <w:lang w:val="fr-FR"/>
        </w:rPr>
        <w:t>de santé et indemnités (ci-après « la nomenclature des prestations de santé »)</w:t>
      </w:r>
      <w:r w:rsidRPr="002B7527">
        <w:rPr>
          <w:rFonts w:cs="Arial"/>
          <w:spacing w:val="13"/>
          <w:sz w:val="22"/>
          <w:szCs w:val="22"/>
          <w:lang w:val="fr-FR"/>
        </w:rPr>
        <w:t xml:space="preserve"> </w:t>
      </w:r>
      <w:r w:rsidRPr="002B7527">
        <w:rPr>
          <w:rFonts w:cs="Arial"/>
          <w:sz w:val="22"/>
          <w:szCs w:val="22"/>
          <w:lang w:val="fr-FR"/>
        </w:rPr>
        <w:t>dont le bénéficiaire a besoin pour le traitement d’une autre affection, sont exclues de l’application de cette règle de non-cumul.</w:t>
      </w:r>
    </w:p>
    <w:p w14:paraId="6BD409C8" w14:textId="77777777" w:rsidR="002B7527" w:rsidRPr="002B7527" w:rsidRDefault="002B7527" w:rsidP="002B7527">
      <w:pPr>
        <w:tabs>
          <w:tab w:val="left" w:pos="1116"/>
        </w:tabs>
        <w:spacing w:line="276" w:lineRule="auto"/>
        <w:ind w:left="220" w:right="391"/>
        <w:jc w:val="both"/>
        <w:rPr>
          <w:rFonts w:cs="Arial"/>
          <w:sz w:val="22"/>
          <w:szCs w:val="22"/>
          <w:lang w:val="fr-FR"/>
        </w:rPr>
      </w:pPr>
    </w:p>
    <w:p w14:paraId="408833F8" w14:textId="77777777" w:rsidR="002B7527" w:rsidRPr="002B7527" w:rsidRDefault="002B7527" w:rsidP="002B7527">
      <w:pPr>
        <w:tabs>
          <w:tab w:val="left" w:pos="1116"/>
        </w:tabs>
        <w:spacing w:before="119" w:line="276" w:lineRule="auto"/>
        <w:ind w:left="220" w:right="393"/>
        <w:jc w:val="both"/>
        <w:rPr>
          <w:rFonts w:cs="Arial"/>
          <w:sz w:val="22"/>
          <w:szCs w:val="22"/>
          <w:lang w:val="fr-FR"/>
        </w:rPr>
      </w:pPr>
      <w:r w:rsidRPr="002B7527">
        <w:rPr>
          <w:rFonts w:cs="Arial"/>
          <w:sz w:val="22"/>
          <w:szCs w:val="22"/>
          <w:lang w:val="fr-FR"/>
        </w:rPr>
        <w:lastRenderedPageBreak/>
        <w:t xml:space="preserve">Aucune prestation visée </w:t>
      </w:r>
      <w:r w:rsidRPr="002B7527">
        <w:rPr>
          <w:rFonts w:cs="Arial"/>
          <w:i/>
          <w:sz w:val="22"/>
          <w:szCs w:val="22"/>
          <w:lang w:val="fr-FR"/>
        </w:rPr>
        <w:t>aux articles 7, 22 et 37</w:t>
      </w:r>
      <w:r w:rsidRPr="002B7527">
        <w:rPr>
          <w:rFonts w:cs="Arial"/>
          <w:sz w:val="22"/>
          <w:szCs w:val="22"/>
          <w:lang w:val="fr-FR"/>
        </w:rPr>
        <w:t xml:space="preserve"> de l’annexe à l’arrêté royal du 14 septembre 1984 établissant la nomenclature des prestations de santé en matière d’assurance obligatoire soins</w:t>
      </w:r>
      <w:r w:rsidRPr="002B7527">
        <w:rPr>
          <w:rFonts w:cs="Arial"/>
          <w:spacing w:val="-8"/>
          <w:sz w:val="22"/>
          <w:szCs w:val="22"/>
          <w:lang w:val="fr-FR"/>
        </w:rPr>
        <w:t xml:space="preserve"> </w:t>
      </w:r>
      <w:r w:rsidRPr="002B7527">
        <w:rPr>
          <w:rFonts w:cs="Arial"/>
          <w:sz w:val="22"/>
          <w:szCs w:val="22"/>
          <w:lang w:val="fr-FR"/>
        </w:rPr>
        <w:t>de</w:t>
      </w:r>
      <w:r w:rsidRPr="002B7527">
        <w:rPr>
          <w:rFonts w:cs="Arial"/>
          <w:spacing w:val="-11"/>
          <w:sz w:val="22"/>
          <w:szCs w:val="22"/>
          <w:lang w:val="fr-FR"/>
        </w:rPr>
        <w:t xml:space="preserve"> </w:t>
      </w:r>
      <w:r w:rsidRPr="002B7527">
        <w:rPr>
          <w:rFonts w:cs="Arial"/>
          <w:sz w:val="22"/>
          <w:szCs w:val="22"/>
          <w:lang w:val="fr-FR"/>
        </w:rPr>
        <w:t>santé</w:t>
      </w:r>
      <w:r w:rsidRPr="002B7527">
        <w:rPr>
          <w:rFonts w:cs="Arial"/>
          <w:spacing w:val="-10"/>
          <w:sz w:val="22"/>
          <w:szCs w:val="22"/>
          <w:lang w:val="fr-FR"/>
        </w:rPr>
        <w:t xml:space="preserve"> </w:t>
      </w:r>
      <w:r w:rsidRPr="002B7527">
        <w:rPr>
          <w:rFonts w:cs="Arial"/>
          <w:sz w:val="22"/>
          <w:szCs w:val="22"/>
          <w:lang w:val="fr-FR"/>
        </w:rPr>
        <w:t>et</w:t>
      </w:r>
      <w:r w:rsidRPr="002B7527">
        <w:rPr>
          <w:rFonts w:cs="Arial"/>
          <w:spacing w:val="-9"/>
          <w:sz w:val="22"/>
          <w:szCs w:val="22"/>
          <w:lang w:val="fr-FR"/>
        </w:rPr>
        <w:t xml:space="preserve"> </w:t>
      </w:r>
      <w:r w:rsidRPr="002B7527">
        <w:rPr>
          <w:rFonts w:cs="Arial"/>
          <w:sz w:val="22"/>
          <w:szCs w:val="22"/>
          <w:lang w:val="fr-FR"/>
        </w:rPr>
        <w:t>indemnités</w:t>
      </w:r>
      <w:r w:rsidRPr="002B7527">
        <w:rPr>
          <w:rFonts w:cs="Arial"/>
          <w:spacing w:val="-8"/>
          <w:sz w:val="22"/>
          <w:szCs w:val="22"/>
          <w:lang w:val="fr-FR"/>
        </w:rPr>
        <w:t xml:space="preserve"> </w:t>
      </w:r>
      <w:r w:rsidRPr="002B7527">
        <w:rPr>
          <w:rFonts w:cs="Arial"/>
          <w:sz w:val="22"/>
          <w:szCs w:val="22"/>
          <w:lang w:val="fr-FR"/>
        </w:rPr>
        <w:t>(ci-après</w:t>
      </w:r>
      <w:r w:rsidRPr="002B7527">
        <w:rPr>
          <w:rFonts w:cs="Arial"/>
          <w:spacing w:val="-9"/>
          <w:sz w:val="22"/>
          <w:szCs w:val="22"/>
          <w:lang w:val="fr-FR"/>
        </w:rPr>
        <w:t xml:space="preserve"> </w:t>
      </w:r>
      <w:r w:rsidRPr="002B7527">
        <w:rPr>
          <w:rFonts w:cs="Arial"/>
          <w:sz w:val="22"/>
          <w:szCs w:val="22"/>
          <w:lang w:val="fr-FR"/>
        </w:rPr>
        <w:t>«</w:t>
      </w:r>
      <w:r w:rsidRPr="002B7527">
        <w:rPr>
          <w:rFonts w:cs="Arial"/>
          <w:spacing w:val="-3"/>
          <w:sz w:val="22"/>
          <w:szCs w:val="22"/>
          <w:lang w:val="fr-FR"/>
        </w:rPr>
        <w:t xml:space="preserve"> </w:t>
      </w:r>
      <w:r w:rsidRPr="002B7527">
        <w:rPr>
          <w:rFonts w:cs="Arial"/>
          <w:sz w:val="22"/>
          <w:szCs w:val="22"/>
          <w:lang w:val="fr-FR"/>
        </w:rPr>
        <w:t>la</w:t>
      </w:r>
      <w:r w:rsidRPr="002B7527">
        <w:rPr>
          <w:rFonts w:cs="Arial"/>
          <w:spacing w:val="-8"/>
          <w:sz w:val="22"/>
          <w:szCs w:val="22"/>
          <w:lang w:val="fr-FR"/>
        </w:rPr>
        <w:t xml:space="preserve"> </w:t>
      </w:r>
      <w:r w:rsidRPr="002B7527">
        <w:rPr>
          <w:rFonts w:cs="Arial"/>
          <w:sz w:val="22"/>
          <w:szCs w:val="22"/>
          <w:lang w:val="fr-FR"/>
        </w:rPr>
        <w:t>nomenclature</w:t>
      </w:r>
      <w:r w:rsidRPr="002B7527">
        <w:rPr>
          <w:rFonts w:cs="Arial"/>
          <w:spacing w:val="-10"/>
          <w:sz w:val="22"/>
          <w:szCs w:val="22"/>
          <w:lang w:val="fr-FR"/>
        </w:rPr>
        <w:t xml:space="preserve"> </w:t>
      </w:r>
      <w:r w:rsidRPr="002B7527">
        <w:rPr>
          <w:rFonts w:cs="Arial"/>
          <w:sz w:val="22"/>
          <w:szCs w:val="22"/>
          <w:lang w:val="fr-FR"/>
        </w:rPr>
        <w:t>des</w:t>
      </w:r>
      <w:r w:rsidRPr="002B7527">
        <w:rPr>
          <w:rFonts w:cs="Arial"/>
          <w:spacing w:val="-7"/>
          <w:sz w:val="22"/>
          <w:szCs w:val="22"/>
          <w:lang w:val="fr-FR"/>
        </w:rPr>
        <w:t xml:space="preserve"> </w:t>
      </w:r>
      <w:r w:rsidRPr="002B7527">
        <w:rPr>
          <w:rFonts w:cs="Arial"/>
          <w:sz w:val="22"/>
          <w:szCs w:val="22"/>
          <w:lang w:val="fr-FR"/>
        </w:rPr>
        <w:t>prestations</w:t>
      </w:r>
      <w:r w:rsidRPr="002B7527">
        <w:rPr>
          <w:rFonts w:cs="Arial"/>
          <w:spacing w:val="-9"/>
          <w:sz w:val="22"/>
          <w:szCs w:val="22"/>
          <w:lang w:val="fr-FR"/>
        </w:rPr>
        <w:t xml:space="preserve"> </w:t>
      </w:r>
      <w:r w:rsidRPr="002B7527">
        <w:rPr>
          <w:rFonts w:cs="Arial"/>
          <w:sz w:val="22"/>
          <w:szCs w:val="22"/>
          <w:lang w:val="fr-FR"/>
        </w:rPr>
        <w:t>de</w:t>
      </w:r>
      <w:r w:rsidRPr="002B7527">
        <w:rPr>
          <w:rFonts w:cs="Arial"/>
          <w:spacing w:val="-8"/>
          <w:sz w:val="22"/>
          <w:szCs w:val="22"/>
          <w:lang w:val="fr-FR"/>
        </w:rPr>
        <w:t xml:space="preserve"> </w:t>
      </w:r>
      <w:r w:rsidRPr="002B7527">
        <w:rPr>
          <w:rFonts w:cs="Arial"/>
          <w:sz w:val="22"/>
          <w:szCs w:val="22"/>
          <w:lang w:val="fr-FR"/>
        </w:rPr>
        <w:t>santé</w:t>
      </w:r>
      <w:r w:rsidRPr="002B7527">
        <w:rPr>
          <w:rFonts w:cs="Arial"/>
          <w:spacing w:val="-1"/>
          <w:sz w:val="22"/>
          <w:szCs w:val="22"/>
          <w:lang w:val="fr-FR"/>
        </w:rPr>
        <w:t xml:space="preserve"> </w:t>
      </w:r>
      <w:r w:rsidRPr="002B7527">
        <w:rPr>
          <w:rFonts w:cs="Arial"/>
          <w:sz w:val="22"/>
          <w:szCs w:val="22"/>
          <w:lang w:val="fr-FR"/>
        </w:rPr>
        <w:t>»)</w:t>
      </w:r>
      <w:r w:rsidRPr="002B7527">
        <w:rPr>
          <w:rFonts w:cs="Arial"/>
          <w:i/>
          <w:sz w:val="22"/>
          <w:szCs w:val="22"/>
          <w:lang w:val="fr-FR"/>
        </w:rPr>
        <w:t>, ainsi que les prestations 518011 en 518033 prévues par l’article 13 de l’arrêté royal n°20 du 13 mai 2020 portant des mesures temporaires dans la lutte contre la pandémie COVID-19 et visant à assurer la continuité des soins en matière d’assurance obligatoire soins de santé</w:t>
      </w:r>
      <w:r w:rsidRPr="002B7527">
        <w:rPr>
          <w:rFonts w:cs="Arial"/>
          <w:i/>
          <w:spacing w:val="-9"/>
          <w:sz w:val="22"/>
          <w:szCs w:val="22"/>
          <w:lang w:val="fr-FR"/>
        </w:rPr>
        <w:t xml:space="preserve"> </w:t>
      </w:r>
      <w:r w:rsidRPr="002B7527">
        <w:rPr>
          <w:rFonts w:cs="Arial"/>
          <w:sz w:val="22"/>
          <w:szCs w:val="22"/>
          <w:lang w:val="fr-FR"/>
        </w:rPr>
        <w:t>ne</w:t>
      </w:r>
      <w:r w:rsidRPr="002B7527">
        <w:rPr>
          <w:rFonts w:cs="Arial"/>
          <w:spacing w:val="-11"/>
          <w:sz w:val="22"/>
          <w:szCs w:val="22"/>
          <w:lang w:val="fr-FR"/>
        </w:rPr>
        <w:t xml:space="preserve"> </w:t>
      </w:r>
      <w:r w:rsidRPr="002B7527">
        <w:rPr>
          <w:rFonts w:cs="Arial"/>
          <w:sz w:val="22"/>
          <w:szCs w:val="22"/>
          <w:lang w:val="fr-FR"/>
        </w:rPr>
        <w:t>peut</w:t>
      </w:r>
      <w:r w:rsidRPr="002B7527">
        <w:rPr>
          <w:rFonts w:cs="Arial"/>
          <w:spacing w:val="-9"/>
          <w:sz w:val="22"/>
          <w:szCs w:val="22"/>
          <w:lang w:val="fr-FR"/>
        </w:rPr>
        <w:t xml:space="preserve"> </w:t>
      </w:r>
      <w:r w:rsidRPr="002B7527">
        <w:rPr>
          <w:rFonts w:cs="Arial"/>
          <w:sz w:val="22"/>
          <w:szCs w:val="22"/>
          <w:lang w:val="fr-FR"/>
        </w:rPr>
        <w:t>être attestée</w:t>
      </w:r>
      <w:r w:rsidRPr="002B7527">
        <w:rPr>
          <w:rFonts w:cs="Arial"/>
          <w:spacing w:val="-9"/>
          <w:sz w:val="22"/>
          <w:szCs w:val="22"/>
          <w:lang w:val="fr-FR"/>
        </w:rPr>
        <w:t xml:space="preserve"> </w:t>
      </w:r>
      <w:r w:rsidRPr="002B7527">
        <w:rPr>
          <w:rFonts w:cs="Arial"/>
          <w:sz w:val="22"/>
          <w:szCs w:val="22"/>
          <w:lang w:val="fr-FR"/>
        </w:rPr>
        <w:t>en</w:t>
      </w:r>
      <w:r w:rsidRPr="002B7527">
        <w:rPr>
          <w:rFonts w:cs="Arial"/>
          <w:spacing w:val="-8"/>
          <w:sz w:val="22"/>
          <w:szCs w:val="22"/>
          <w:lang w:val="fr-FR"/>
        </w:rPr>
        <w:t xml:space="preserve"> </w:t>
      </w:r>
      <w:r w:rsidRPr="002B7527">
        <w:rPr>
          <w:rFonts w:cs="Arial"/>
          <w:sz w:val="22"/>
          <w:szCs w:val="22"/>
          <w:lang w:val="fr-FR"/>
        </w:rPr>
        <w:t>sus</w:t>
      </w:r>
      <w:r w:rsidRPr="002B7527">
        <w:rPr>
          <w:rFonts w:cs="Arial"/>
          <w:spacing w:val="-8"/>
          <w:sz w:val="22"/>
          <w:szCs w:val="22"/>
          <w:lang w:val="fr-FR"/>
        </w:rPr>
        <w:t xml:space="preserve"> </w:t>
      </w:r>
      <w:r w:rsidRPr="002B7527">
        <w:rPr>
          <w:rFonts w:cs="Arial"/>
          <w:sz w:val="22"/>
          <w:szCs w:val="22"/>
          <w:lang w:val="fr-FR"/>
        </w:rPr>
        <w:t>des</w:t>
      </w:r>
      <w:r w:rsidRPr="002B7527">
        <w:rPr>
          <w:rFonts w:cs="Arial"/>
          <w:spacing w:val="-11"/>
          <w:sz w:val="22"/>
          <w:szCs w:val="22"/>
          <w:lang w:val="fr-FR"/>
        </w:rPr>
        <w:t xml:space="preserve"> </w:t>
      </w:r>
      <w:r w:rsidRPr="002B7527">
        <w:rPr>
          <w:rFonts w:cs="Arial"/>
          <w:sz w:val="22"/>
          <w:szCs w:val="22"/>
          <w:lang w:val="fr-FR"/>
        </w:rPr>
        <w:t>montants</w:t>
      </w:r>
      <w:r w:rsidRPr="002B7527">
        <w:rPr>
          <w:rFonts w:cs="Arial"/>
          <w:spacing w:val="-10"/>
          <w:sz w:val="22"/>
          <w:szCs w:val="22"/>
          <w:lang w:val="fr-FR"/>
        </w:rPr>
        <w:t xml:space="preserve"> </w:t>
      </w:r>
      <w:r w:rsidRPr="002B7527">
        <w:rPr>
          <w:rFonts w:cs="Arial"/>
          <w:sz w:val="22"/>
          <w:szCs w:val="22"/>
          <w:lang w:val="fr-FR"/>
        </w:rPr>
        <w:t>forfaitaires</w:t>
      </w:r>
      <w:r w:rsidRPr="002B7527">
        <w:rPr>
          <w:rFonts w:cs="Arial"/>
          <w:spacing w:val="-8"/>
          <w:sz w:val="22"/>
          <w:szCs w:val="22"/>
          <w:lang w:val="fr-FR"/>
        </w:rPr>
        <w:t xml:space="preserve"> </w:t>
      </w:r>
      <w:r w:rsidRPr="002B7527">
        <w:rPr>
          <w:rFonts w:cs="Arial"/>
          <w:sz w:val="22"/>
          <w:szCs w:val="22"/>
          <w:lang w:val="fr-FR"/>
        </w:rPr>
        <w:t>décrits</w:t>
      </w:r>
      <w:r w:rsidRPr="002B7527">
        <w:rPr>
          <w:rFonts w:cs="Arial"/>
          <w:spacing w:val="-7"/>
          <w:sz w:val="22"/>
          <w:szCs w:val="22"/>
          <w:lang w:val="fr-FR"/>
        </w:rPr>
        <w:t xml:space="preserve"> </w:t>
      </w:r>
      <w:r w:rsidRPr="002B7527">
        <w:rPr>
          <w:rFonts w:cs="Arial"/>
          <w:sz w:val="22"/>
          <w:szCs w:val="22"/>
          <w:lang w:val="fr-FR"/>
        </w:rPr>
        <w:t>dans</w:t>
      </w:r>
      <w:r w:rsidRPr="002B7527">
        <w:rPr>
          <w:rFonts w:cs="Arial"/>
          <w:spacing w:val="-6"/>
          <w:sz w:val="22"/>
          <w:szCs w:val="22"/>
          <w:lang w:val="fr-FR"/>
        </w:rPr>
        <w:t xml:space="preserve"> </w:t>
      </w:r>
      <w:r w:rsidRPr="002B7527">
        <w:rPr>
          <w:rFonts w:cs="Arial"/>
          <w:sz w:val="22"/>
          <w:szCs w:val="22"/>
          <w:lang w:val="fr-FR"/>
        </w:rPr>
        <w:t>le</w:t>
      </w:r>
      <w:r w:rsidRPr="002B7527">
        <w:rPr>
          <w:rFonts w:cs="Arial"/>
          <w:spacing w:val="-8"/>
          <w:sz w:val="22"/>
          <w:szCs w:val="22"/>
          <w:lang w:val="fr-FR"/>
        </w:rPr>
        <w:t xml:space="preserve"> </w:t>
      </w:r>
      <w:r w:rsidRPr="002B7527">
        <w:rPr>
          <w:rFonts w:cs="Arial"/>
          <w:sz w:val="22"/>
          <w:szCs w:val="22"/>
          <w:lang w:val="fr-FR"/>
        </w:rPr>
        <w:t>présent</w:t>
      </w:r>
      <w:r w:rsidRPr="002B7527">
        <w:rPr>
          <w:rFonts w:cs="Arial"/>
          <w:spacing w:val="-6"/>
          <w:sz w:val="22"/>
          <w:szCs w:val="22"/>
          <w:lang w:val="fr-FR"/>
        </w:rPr>
        <w:t xml:space="preserve"> </w:t>
      </w:r>
      <w:r w:rsidRPr="002B7527">
        <w:rPr>
          <w:rFonts w:cs="Arial"/>
          <w:sz w:val="22"/>
          <w:szCs w:val="22"/>
          <w:lang w:val="fr-FR"/>
        </w:rPr>
        <w:t>article</w:t>
      </w:r>
      <w:r w:rsidRPr="002B7527">
        <w:rPr>
          <w:rFonts w:cs="Arial"/>
          <w:spacing w:val="-6"/>
          <w:sz w:val="22"/>
          <w:szCs w:val="22"/>
          <w:lang w:val="fr-FR"/>
        </w:rPr>
        <w:t xml:space="preserve"> </w:t>
      </w:r>
      <w:r w:rsidRPr="002B7527">
        <w:rPr>
          <w:rFonts w:cs="Arial"/>
          <w:sz w:val="22"/>
          <w:szCs w:val="22"/>
          <w:lang w:val="fr-FR"/>
        </w:rPr>
        <w:t>pour</w:t>
      </w:r>
      <w:r w:rsidRPr="002B7527">
        <w:rPr>
          <w:rFonts w:cs="Arial"/>
          <w:spacing w:val="-1"/>
          <w:sz w:val="22"/>
          <w:szCs w:val="22"/>
          <w:lang w:val="fr-FR"/>
        </w:rPr>
        <w:t xml:space="preserve"> </w:t>
      </w:r>
      <w:r w:rsidRPr="002B7527">
        <w:rPr>
          <w:rFonts w:cs="Arial"/>
          <w:sz w:val="22"/>
          <w:szCs w:val="22"/>
          <w:lang w:val="fr-FR"/>
        </w:rPr>
        <w:t>la</w:t>
      </w:r>
      <w:r w:rsidRPr="002B7527">
        <w:rPr>
          <w:rFonts w:cs="Arial"/>
          <w:spacing w:val="-9"/>
          <w:sz w:val="22"/>
          <w:szCs w:val="22"/>
          <w:lang w:val="fr-FR"/>
        </w:rPr>
        <w:t xml:space="preserve"> </w:t>
      </w:r>
      <w:r w:rsidRPr="002B7527">
        <w:rPr>
          <w:rFonts w:cs="Arial"/>
          <w:sz w:val="22"/>
          <w:szCs w:val="22"/>
          <w:lang w:val="fr-FR"/>
        </w:rPr>
        <w:t>rééducation</w:t>
      </w:r>
      <w:r w:rsidRPr="002B7527">
        <w:rPr>
          <w:rFonts w:cs="Arial"/>
          <w:spacing w:val="-8"/>
          <w:sz w:val="22"/>
          <w:szCs w:val="22"/>
          <w:lang w:val="fr-FR"/>
        </w:rPr>
        <w:t xml:space="preserve"> </w:t>
      </w:r>
      <w:r w:rsidRPr="002B7527">
        <w:rPr>
          <w:rFonts w:cs="Arial"/>
          <w:sz w:val="22"/>
          <w:szCs w:val="22"/>
          <w:lang w:val="fr-FR"/>
        </w:rPr>
        <w:t>après une arthroplastie primaire du genou ou de la hanche décrit dans la présente convention, sauf</w:t>
      </w:r>
      <w:r w:rsidRPr="002B7527">
        <w:rPr>
          <w:rFonts w:cs="Arial"/>
          <w:spacing w:val="-17"/>
          <w:sz w:val="22"/>
          <w:szCs w:val="22"/>
          <w:lang w:val="fr-FR"/>
        </w:rPr>
        <w:t xml:space="preserve"> </w:t>
      </w:r>
      <w:r w:rsidRPr="002B7527">
        <w:rPr>
          <w:rFonts w:cs="Arial"/>
          <w:sz w:val="22"/>
          <w:szCs w:val="22"/>
          <w:lang w:val="fr-FR"/>
        </w:rPr>
        <w:t>:</w:t>
      </w:r>
    </w:p>
    <w:p w14:paraId="443E83BD" w14:textId="77777777" w:rsidR="002B7527" w:rsidRPr="002B7527" w:rsidRDefault="002B7527" w:rsidP="002B7527">
      <w:pPr>
        <w:tabs>
          <w:tab w:val="left" w:pos="1116"/>
        </w:tabs>
        <w:jc w:val="both"/>
        <w:rPr>
          <w:rFonts w:cs="Arial"/>
          <w:sz w:val="22"/>
          <w:szCs w:val="22"/>
          <w:lang w:val="fr-FR"/>
        </w:rPr>
      </w:pPr>
    </w:p>
    <w:p w14:paraId="2D50D0EA" w14:textId="77777777" w:rsidR="002B7527" w:rsidRPr="002B7527" w:rsidRDefault="002B7527" w:rsidP="002B7527">
      <w:pPr>
        <w:widowControl w:val="0"/>
        <w:numPr>
          <w:ilvl w:val="0"/>
          <w:numId w:val="28"/>
        </w:numPr>
        <w:tabs>
          <w:tab w:val="left" w:pos="760"/>
          <w:tab w:val="left" w:pos="761"/>
        </w:tabs>
        <w:autoSpaceDE w:val="0"/>
        <w:autoSpaceDN w:val="0"/>
        <w:ind w:hanging="541"/>
        <w:rPr>
          <w:rFonts w:cs="Arial"/>
          <w:sz w:val="22"/>
          <w:szCs w:val="22"/>
          <w:lang w:val="fr-FR"/>
        </w:rPr>
      </w:pPr>
      <w:r w:rsidRPr="002B7527">
        <w:rPr>
          <w:rFonts w:cs="Arial"/>
          <w:sz w:val="22"/>
          <w:szCs w:val="22"/>
          <w:u w:val="single"/>
          <w:lang w:val="fr-FR"/>
        </w:rPr>
        <w:t>Si</w:t>
      </w:r>
      <w:r w:rsidRPr="002B7527">
        <w:rPr>
          <w:rFonts w:cs="Arial"/>
          <w:spacing w:val="22"/>
          <w:sz w:val="22"/>
          <w:szCs w:val="22"/>
          <w:u w:val="single"/>
          <w:lang w:val="fr-FR"/>
        </w:rPr>
        <w:t xml:space="preserve"> </w:t>
      </w:r>
      <w:r w:rsidRPr="002B7527">
        <w:rPr>
          <w:rFonts w:cs="Arial"/>
          <w:sz w:val="22"/>
          <w:szCs w:val="22"/>
          <w:u w:val="single"/>
          <w:lang w:val="fr-FR"/>
        </w:rPr>
        <w:t>le</w:t>
      </w:r>
      <w:r w:rsidRPr="002B7527">
        <w:rPr>
          <w:rFonts w:cs="Arial"/>
          <w:spacing w:val="24"/>
          <w:sz w:val="22"/>
          <w:szCs w:val="22"/>
          <w:u w:val="single"/>
          <w:lang w:val="fr-FR"/>
        </w:rPr>
        <w:t xml:space="preserve"> </w:t>
      </w:r>
      <w:r w:rsidRPr="002B7527">
        <w:rPr>
          <w:rFonts w:cs="Arial"/>
          <w:sz w:val="22"/>
          <w:szCs w:val="22"/>
          <w:u w:val="single"/>
          <w:lang w:val="fr-FR"/>
        </w:rPr>
        <w:t>bénéficiaire</w:t>
      </w:r>
      <w:r w:rsidRPr="002B7527">
        <w:rPr>
          <w:rFonts w:cs="Arial"/>
          <w:spacing w:val="21"/>
          <w:sz w:val="22"/>
          <w:szCs w:val="22"/>
          <w:u w:val="single"/>
          <w:lang w:val="fr-FR"/>
        </w:rPr>
        <w:t xml:space="preserve"> </w:t>
      </w:r>
      <w:r w:rsidRPr="002B7527">
        <w:rPr>
          <w:rFonts w:cs="Arial"/>
          <w:sz w:val="22"/>
          <w:szCs w:val="22"/>
          <w:u w:val="single"/>
          <w:lang w:val="fr-FR"/>
        </w:rPr>
        <w:t>ne</w:t>
      </w:r>
      <w:r w:rsidRPr="002B7527">
        <w:rPr>
          <w:rFonts w:cs="Arial"/>
          <w:spacing w:val="20"/>
          <w:sz w:val="22"/>
          <w:szCs w:val="22"/>
          <w:u w:val="single"/>
          <w:lang w:val="fr-FR"/>
        </w:rPr>
        <w:t xml:space="preserve"> </w:t>
      </w:r>
      <w:r w:rsidRPr="002B7527">
        <w:rPr>
          <w:rFonts w:cs="Arial"/>
          <w:sz w:val="22"/>
          <w:szCs w:val="22"/>
          <w:u w:val="single"/>
          <w:lang w:val="fr-FR"/>
        </w:rPr>
        <w:t>commence</w:t>
      </w:r>
      <w:r w:rsidRPr="002B7527">
        <w:rPr>
          <w:rFonts w:cs="Arial"/>
          <w:spacing w:val="22"/>
          <w:sz w:val="22"/>
          <w:szCs w:val="22"/>
          <w:u w:val="single"/>
          <w:lang w:val="fr-FR"/>
        </w:rPr>
        <w:t xml:space="preserve"> </w:t>
      </w:r>
      <w:r w:rsidRPr="002B7527">
        <w:rPr>
          <w:rFonts w:cs="Arial"/>
          <w:sz w:val="22"/>
          <w:szCs w:val="22"/>
          <w:u w:val="single"/>
          <w:lang w:val="fr-FR"/>
        </w:rPr>
        <w:t>pas</w:t>
      </w:r>
      <w:r w:rsidRPr="002B7527">
        <w:rPr>
          <w:rFonts w:cs="Arial"/>
          <w:spacing w:val="21"/>
          <w:sz w:val="22"/>
          <w:szCs w:val="22"/>
          <w:u w:val="single"/>
          <w:lang w:val="fr-FR"/>
        </w:rPr>
        <w:t xml:space="preserve"> </w:t>
      </w:r>
      <w:r w:rsidRPr="002B7527">
        <w:rPr>
          <w:rFonts w:cs="Arial"/>
          <w:sz w:val="22"/>
          <w:szCs w:val="22"/>
          <w:u w:val="single"/>
          <w:lang w:val="fr-FR"/>
        </w:rPr>
        <w:t>le</w:t>
      </w:r>
      <w:r w:rsidRPr="002B7527">
        <w:rPr>
          <w:rFonts w:cs="Arial"/>
          <w:spacing w:val="21"/>
          <w:sz w:val="22"/>
          <w:szCs w:val="22"/>
          <w:u w:val="single"/>
          <w:lang w:val="fr-FR"/>
        </w:rPr>
        <w:t xml:space="preserve"> </w:t>
      </w:r>
      <w:r w:rsidRPr="002B7527">
        <w:rPr>
          <w:rFonts w:cs="Arial"/>
          <w:sz w:val="22"/>
          <w:szCs w:val="22"/>
          <w:u w:val="single"/>
          <w:lang w:val="fr-FR"/>
        </w:rPr>
        <w:t>trajet</w:t>
      </w:r>
      <w:r w:rsidRPr="002B7527">
        <w:rPr>
          <w:rFonts w:cs="Arial"/>
          <w:spacing w:val="22"/>
          <w:sz w:val="22"/>
          <w:szCs w:val="22"/>
          <w:u w:val="single"/>
          <w:lang w:val="fr-FR"/>
        </w:rPr>
        <w:t xml:space="preserve"> </w:t>
      </w:r>
      <w:r w:rsidRPr="002B7527">
        <w:rPr>
          <w:rFonts w:cs="Arial"/>
          <w:sz w:val="22"/>
          <w:szCs w:val="22"/>
          <w:u w:val="single"/>
          <w:lang w:val="fr-FR"/>
        </w:rPr>
        <w:t>de</w:t>
      </w:r>
      <w:r w:rsidRPr="002B7527">
        <w:rPr>
          <w:rFonts w:cs="Arial"/>
          <w:spacing w:val="21"/>
          <w:sz w:val="22"/>
          <w:szCs w:val="22"/>
          <w:u w:val="single"/>
          <w:lang w:val="fr-FR"/>
        </w:rPr>
        <w:t xml:space="preserve"> </w:t>
      </w:r>
      <w:r w:rsidRPr="002B7527">
        <w:rPr>
          <w:rFonts w:cs="Arial"/>
          <w:sz w:val="22"/>
          <w:szCs w:val="22"/>
          <w:u w:val="single"/>
          <w:lang w:val="fr-FR"/>
        </w:rPr>
        <w:t>soins</w:t>
      </w:r>
      <w:r w:rsidRPr="002B7527">
        <w:rPr>
          <w:rFonts w:cs="Arial"/>
          <w:spacing w:val="21"/>
          <w:sz w:val="22"/>
          <w:szCs w:val="22"/>
          <w:u w:val="single"/>
          <w:lang w:val="fr-FR"/>
        </w:rPr>
        <w:t xml:space="preserve"> </w:t>
      </w:r>
      <w:r w:rsidRPr="002B7527">
        <w:rPr>
          <w:rFonts w:cs="Arial"/>
          <w:sz w:val="22"/>
          <w:szCs w:val="22"/>
          <w:u w:val="single"/>
          <w:lang w:val="fr-FR"/>
        </w:rPr>
        <w:t>postopératoire</w:t>
      </w:r>
      <w:r w:rsidRPr="002B7527">
        <w:rPr>
          <w:rFonts w:cs="Arial"/>
          <w:spacing w:val="21"/>
          <w:sz w:val="22"/>
          <w:szCs w:val="22"/>
          <w:u w:val="single"/>
          <w:lang w:val="fr-FR"/>
        </w:rPr>
        <w:t xml:space="preserve"> </w:t>
      </w:r>
      <w:r w:rsidRPr="002B7527">
        <w:rPr>
          <w:rFonts w:cs="Arial"/>
          <w:sz w:val="22"/>
          <w:szCs w:val="22"/>
          <w:u w:val="single"/>
          <w:lang w:val="fr-FR"/>
        </w:rPr>
        <w:t>et</w:t>
      </w:r>
      <w:r w:rsidRPr="002B7527">
        <w:rPr>
          <w:rFonts w:cs="Arial"/>
          <w:spacing w:val="20"/>
          <w:sz w:val="22"/>
          <w:szCs w:val="22"/>
          <w:u w:val="single"/>
          <w:lang w:val="fr-FR"/>
        </w:rPr>
        <w:t xml:space="preserve"> </w:t>
      </w:r>
      <w:r w:rsidRPr="002B7527">
        <w:rPr>
          <w:rFonts w:cs="Arial"/>
          <w:sz w:val="22"/>
          <w:szCs w:val="22"/>
          <w:u w:val="single"/>
          <w:lang w:val="fr-FR"/>
        </w:rPr>
        <w:t>que</w:t>
      </w:r>
      <w:r w:rsidRPr="002B7527">
        <w:rPr>
          <w:rFonts w:cs="Arial"/>
          <w:spacing w:val="20"/>
          <w:sz w:val="22"/>
          <w:szCs w:val="22"/>
          <w:u w:val="single"/>
          <w:lang w:val="fr-FR"/>
        </w:rPr>
        <w:t xml:space="preserve"> </w:t>
      </w:r>
      <w:r w:rsidRPr="002B7527">
        <w:rPr>
          <w:rFonts w:cs="Arial"/>
          <w:sz w:val="22"/>
          <w:szCs w:val="22"/>
          <w:u w:val="single"/>
          <w:lang w:val="fr-FR"/>
        </w:rPr>
        <w:t>la</w:t>
      </w:r>
      <w:r w:rsidRPr="002B7527">
        <w:rPr>
          <w:rFonts w:cs="Arial"/>
          <w:spacing w:val="21"/>
          <w:sz w:val="22"/>
          <w:szCs w:val="22"/>
          <w:u w:val="single"/>
          <w:lang w:val="fr-FR"/>
        </w:rPr>
        <w:t xml:space="preserve"> </w:t>
      </w:r>
      <w:r w:rsidRPr="002B7527">
        <w:rPr>
          <w:rFonts w:cs="Arial"/>
          <w:sz w:val="22"/>
          <w:szCs w:val="22"/>
          <w:u w:val="single"/>
          <w:lang w:val="fr-FR"/>
        </w:rPr>
        <w:t>raison</w:t>
      </w:r>
      <w:r w:rsidRPr="002B7527">
        <w:rPr>
          <w:rFonts w:cs="Arial"/>
          <w:spacing w:val="20"/>
          <w:sz w:val="22"/>
          <w:szCs w:val="22"/>
          <w:u w:val="single"/>
          <w:lang w:val="fr-FR"/>
        </w:rPr>
        <w:t xml:space="preserve"> </w:t>
      </w:r>
      <w:r w:rsidRPr="002B7527">
        <w:rPr>
          <w:rFonts w:cs="Arial"/>
          <w:sz w:val="22"/>
          <w:szCs w:val="22"/>
          <w:u w:val="single"/>
          <w:lang w:val="fr-FR"/>
        </w:rPr>
        <w:t>de</w:t>
      </w:r>
    </w:p>
    <w:p w14:paraId="106B6007" w14:textId="77777777" w:rsidR="002B7527" w:rsidRPr="002B7527" w:rsidRDefault="002B7527" w:rsidP="002B7527">
      <w:pPr>
        <w:tabs>
          <w:tab w:val="left" w:pos="1116"/>
        </w:tabs>
        <w:spacing w:before="38"/>
        <w:ind w:left="760"/>
        <w:jc w:val="both"/>
        <w:rPr>
          <w:rFonts w:cs="Arial"/>
          <w:sz w:val="22"/>
          <w:szCs w:val="22"/>
          <w:lang w:val="fr-FR"/>
        </w:rPr>
      </w:pPr>
      <w:r w:rsidRPr="002B7527">
        <w:rPr>
          <w:rFonts w:cs="Arial"/>
          <w:spacing w:val="-56"/>
          <w:sz w:val="22"/>
          <w:szCs w:val="22"/>
          <w:u w:val="single"/>
          <w:lang w:val="fr-FR"/>
        </w:rPr>
        <w:t xml:space="preserve"> </w:t>
      </w:r>
      <w:r w:rsidRPr="002B7527">
        <w:rPr>
          <w:rFonts w:cs="Arial"/>
          <w:sz w:val="22"/>
          <w:szCs w:val="22"/>
          <w:u w:val="single"/>
          <w:lang w:val="fr-FR"/>
        </w:rPr>
        <w:t>l’interruption a été</w:t>
      </w:r>
      <w:r w:rsidRPr="002B7527">
        <w:rPr>
          <w:rFonts w:cs="Arial"/>
          <w:spacing w:val="-22"/>
          <w:sz w:val="22"/>
          <w:szCs w:val="22"/>
          <w:u w:val="single"/>
          <w:lang w:val="fr-FR"/>
        </w:rPr>
        <w:t xml:space="preserve"> </w:t>
      </w:r>
      <w:r w:rsidRPr="002B7527">
        <w:rPr>
          <w:rFonts w:cs="Arial"/>
          <w:sz w:val="22"/>
          <w:szCs w:val="22"/>
          <w:u w:val="single"/>
          <w:lang w:val="fr-FR"/>
        </w:rPr>
        <w:t>enregistrée.</w:t>
      </w:r>
    </w:p>
    <w:p w14:paraId="024F96CE" w14:textId="77777777" w:rsidR="002B7527" w:rsidRPr="002B7527" w:rsidRDefault="002B7527" w:rsidP="002B7527">
      <w:pPr>
        <w:tabs>
          <w:tab w:val="left" w:pos="1116"/>
        </w:tabs>
        <w:spacing w:before="157" w:line="276" w:lineRule="auto"/>
        <w:ind w:left="786" w:right="397"/>
        <w:jc w:val="both"/>
        <w:rPr>
          <w:rFonts w:cs="Arial"/>
          <w:sz w:val="22"/>
          <w:szCs w:val="22"/>
          <w:lang w:val="fr-FR"/>
        </w:rPr>
      </w:pPr>
      <w:r w:rsidRPr="002B7527">
        <w:rPr>
          <w:rFonts w:cs="Arial"/>
          <w:sz w:val="22"/>
          <w:szCs w:val="22"/>
          <w:lang w:val="fr-FR"/>
        </w:rPr>
        <w:t>Le bénéficiaire décide de se rééduquer après son hospitalisation sans le soutien de l’application mobile dans le trajet de soins classique. Il dispose pour cela d’une nouvelle prescription de</w:t>
      </w:r>
      <w:r w:rsidRPr="002B7527">
        <w:rPr>
          <w:rFonts w:cs="Arial"/>
          <w:spacing w:val="-5"/>
          <w:sz w:val="22"/>
          <w:szCs w:val="22"/>
          <w:lang w:val="fr-FR"/>
        </w:rPr>
        <w:t xml:space="preserve"> </w:t>
      </w:r>
      <w:r w:rsidRPr="002B7527">
        <w:rPr>
          <w:rFonts w:cs="Arial"/>
          <w:sz w:val="22"/>
          <w:szCs w:val="22"/>
          <w:lang w:val="fr-FR"/>
        </w:rPr>
        <w:t>kinésithérapie.</w:t>
      </w:r>
    </w:p>
    <w:p w14:paraId="42592165" w14:textId="77777777" w:rsidR="002B7527" w:rsidRPr="002B7527" w:rsidRDefault="002B7527" w:rsidP="002B7527">
      <w:pPr>
        <w:tabs>
          <w:tab w:val="left" w:pos="1116"/>
        </w:tabs>
        <w:spacing w:before="160" w:line="278" w:lineRule="auto"/>
        <w:ind w:left="786" w:right="398"/>
        <w:jc w:val="both"/>
        <w:rPr>
          <w:rFonts w:cs="Arial"/>
          <w:sz w:val="22"/>
          <w:szCs w:val="22"/>
          <w:lang w:val="fr-FR"/>
        </w:rPr>
      </w:pPr>
      <w:r w:rsidRPr="002B7527">
        <w:rPr>
          <w:rFonts w:cs="Arial"/>
          <w:sz w:val="22"/>
          <w:szCs w:val="22"/>
          <w:lang w:val="fr-FR"/>
        </w:rPr>
        <w:t>Le</w:t>
      </w:r>
      <w:r w:rsidRPr="002B7527">
        <w:rPr>
          <w:rFonts w:cs="Arial"/>
          <w:spacing w:val="-8"/>
          <w:sz w:val="22"/>
          <w:szCs w:val="22"/>
          <w:lang w:val="fr-FR"/>
        </w:rPr>
        <w:t xml:space="preserve"> </w:t>
      </w:r>
      <w:r w:rsidRPr="002B7527">
        <w:rPr>
          <w:rFonts w:cs="Arial"/>
          <w:sz w:val="22"/>
          <w:szCs w:val="22"/>
          <w:lang w:val="fr-FR"/>
        </w:rPr>
        <w:t>traitement</w:t>
      </w:r>
      <w:r w:rsidRPr="002B7527">
        <w:rPr>
          <w:rFonts w:cs="Arial"/>
          <w:spacing w:val="-5"/>
          <w:sz w:val="22"/>
          <w:szCs w:val="22"/>
          <w:lang w:val="fr-FR"/>
        </w:rPr>
        <w:t xml:space="preserve"> </w:t>
      </w:r>
      <w:r w:rsidRPr="002B7527">
        <w:rPr>
          <w:rFonts w:cs="Arial"/>
          <w:sz w:val="22"/>
          <w:szCs w:val="22"/>
          <w:lang w:val="fr-FR"/>
        </w:rPr>
        <w:t>par</w:t>
      </w:r>
      <w:r w:rsidRPr="002B7527">
        <w:rPr>
          <w:rFonts w:cs="Arial"/>
          <w:spacing w:val="-8"/>
          <w:sz w:val="22"/>
          <w:szCs w:val="22"/>
          <w:lang w:val="fr-FR"/>
        </w:rPr>
        <w:t xml:space="preserve"> </w:t>
      </w:r>
      <w:r w:rsidRPr="002B7527">
        <w:rPr>
          <w:rFonts w:cs="Arial"/>
          <w:sz w:val="22"/>
          <w:szCs w:val="22"/>
          <w:lang w:val="fr-FR"/>
        </w:rPr>
        <w:t>kinésithérapie</w:t>
      </w:r>
      <w:r w:rsidRPr="002B7527">
        <w:rPr>
          <w:rFonts w:cs="Arial"/>
          <w:spacing w:val="-6"/>
          <w:sz w:val="22"/>
          <w:szCs w:val="22"/>
          <w:lang w:val="fr-FR"/>
        </w:rPr>
        <w:t xml:space="preserve"> </w:t>
      </w:r>
      <w:r w:rsidRPr="002B7527">
        <w:rPr>
          <w:rFonts w:cs="Arial"/>
          <w:sz w:val="22"/>
          <w:szCs w:val="22"/>
          <w:lang w:val="fr-FR"/>
        </w:rPr>
        <w:t>peut</w:t>
      </w:r>
      <w:r w:rsidRPr="002B7527">
        <w:rPr>
          <w:rFonts w:cs="Arial"/>
          <w:spacing w:val="-5"/>
          <w:sz w:val="22"/>
          <w:szCs w:val="22"/>
          <w:lang w:val="fr-FR"/>
        </w:rPr>
        <w:t xml:space="preserve"> </w:t>
      </w:r>
      <w:r w:rsidRPr="002B7527">
        <w:rPr>
          <w:rFonts w:cs="Arial"/>
          <w:sz w:val="22"/>
          <w:szCs w:val="22"/>
          <w:lang w:val="fr-FR"/>
        </w:rPr>
        <w:t>être</w:t>
      </w:r>
      <w:r w:rsidRPr="002B7527">
        <w:rPr>
          <w:rFonts w:cs="Arial"/>
          <w:spacing w:val="-9"/>
          <w:sz w:val="22"/>
          <w:szCs w:val="22"/>
          <w:lang w:val="fr-FR"/>
        </w:rPr>
        <w:t xml:space="preserve"> </w:t>
      </w:r>
      <w:r w:rsidRPr="002B7527">
        <w:rPr>
          <w:rFonts w:cs="Arial"/>
          <w:sz w:val="22"/>
          <w:szCs w:val="22"/>
          <w:lang w:val="fr-FR"/>
        </w:rPr>
        <w:t>remboursé</w:t>
      </w:r>
      <w:r w:rsidRPr="002B7527">
        <w:rPr>
          <w:rFonts w:cs="Arial"/>
          <w:spacing w:val="-6"/>
          <w:sz w:val="22"/>
          <w:szCs w:val="22"/>
          <w:lang w:val="fr-FR"/>
        </w:rPr>
        <w:t xml:space="preserve"> </w:t>
      </w:r>
      <w:r w:rsidRPr="002B7527">
        <w:rPr>
          <w:rFonts w:cs="Arial"/>
          <w:sz w:val="22"/>
          <w:szCs w:val="22"/>
          <w:lang w:val="fr-FR"/>
        </w:rPr>
        <w:t>conformément</w:t>
      </w:r>
      <w:r w:rsidRPr="002B7527">
        <w:rPr>
          <w:rFonts w:cs="Arial"/>
          <w:spacing w:val="-5"/>
          <w:sz w:val="22"/>
          <w:szCs w:val="22"/>
          <w:lang w:val="fr-FR"/>
        </w:rPr>
        <w:t xml:space="preserve"> </w:t>
      </w:r>
      <w:r w:rsidRPr="002B7527">
        <w:rPr>
          <w:rFonts w:cs="Arial"/>
          <w:sz w:val="22"/>
          <w:szCs w:val="22"/>
          <w:lang w:val="fr-FR"/>
        </w:rPr>
        <w:t>aux</w:t>
      </w:r>
      <w:r w:rsidRPr="002B7527">
        <w:rPr>
          <w:rFonts w:cs="Arial"/>
          <w:spacing w:val="-8"/>
          <w:sz w:val="22"/>
          <w:szCs w:val="22"/>
          <w:lang w:val="fr-FR"/>
        </w:rPr>
        <w:t xml:space="preserve"> </w:t>
      </w:r>
      <w:r w:rsidRPr="002B7527">
        <w:rPr>
          <w:rFonts w:cs="Arial"/>
          <w:sz w:val="22"/>
          <w:szCs w:val="22"/>
          <w:lang w:val="fr-FR"/>
        </w:rPr>
        <w:t>règles</w:t>
      </w:r>
      <w:r w:rsidRPr="002B7527">
        <w:rPr>
          <w:rFonts w:cs="Arial"/>
          <w:spacing w:val="-6"/>
          <w:sz w:val="22"/>
          <w:szCs w:val="22"/>
          <w:lang w:val="fr-FR"/>
        </w:rPr>
        <w:t xml:space="preserve"> </w:t>
      </w:r>
      <w:r w:rsidRPr="002B7527">
        <w:rPr>
          <w:rFonts w:cs="Arial"/>
          <w:sz w:val="22"/>
          <w:szCs w:val="22"/>
          <w:lang w:val="fr-FR"/>
        </w:rPr>
        <w:t>des</w:t>
      </w:r>
      <w:r w:rsidRPr="002B7527">
        <w:rPr>
          <w:rFonts w:cs="Arial"/>
          <w:spacing w:val="-8"/>
          <w:sz w:val="22"/>
          <w:szCs w:val="22"/>
          <w:lang w:val="fr-FR"/>
        </w:rPr>
        <w:t xml:space="preserve"> </w:t>
      </w:r>
      <w:r w:rsidRPr="002B7527">
        <w:rPr>
          <w:rFonts w:cs="Arial"/>
          <w:sz w:val="22"/>
          <w:szCs w:val="22"/>
          <w:lang w:val="fr-FR"/>
        </w:rPr>
        <w:t>articles 7 à 22 de la nomenclature des prestations de</w:t>
      </w:r>
      <w:r w:rsidRPr="002B7527">
        <w:rPr>
          <w:rFonts w:cs="Arial"/>
          <w:spacing w:val="-1"/>
          <w:sz w:val="22"/>
          <w:szCs w:val="22"/>
          <w:lang w:val="fr-FR"/>
        </w:rPr>
        <w:t xml:space="preserve"> </w:t>
      </w:r>
      <w:r w:rsidRPr="002B7527">
        <w:rPr>
          <w:rFonts w:cs="Arial"/>
          <w:sz w:val="22"/>
          <w:szCs w:val="22"/>
          <w:lang w:val="fr-FR"/>
        </w:rPr>
        <w:t>santé</w:t>
      </w:r>
    </w:p>
    <w:p w14:paraId="7063013F" w14:textId="77777777" w:rsidR="002B7527" w:rsidRPr="002B7527" w:rsidRDefault="002B7527" w:rsidP="002B7527">
      <w:pPr>
        <w:tabs>
          <w:tab w:val="left" w:pos="1116"/>
        </w:tabs>
        <w:spacing w:before="155"/>
        <w:ind w:left="786"/>
        <w:jc w:val="both"/>
        <w:rPr>
          <w:rFonts w:cs="Arial"/>
          <w:sz w:val="22"/>
          <w:szCs w:val="22"/>
          <w:lang w:val="fr-FR"/>
        </w:rPr>
      </w:pPr>
      <w:r w:rsidRPr="002B7527">
        <w:rPr>
          <w:rFonts w:cs="Arial"/>
          <w:sz w:val="22"/>
          <w:szCs w:val="22"/>
          <w:lang w:val="fr-FR"/>
        </w:rPr>
        <w:t>Les pseudocodes 567416, 567431, 567475, 567534, 567593, 567490, 567556, 567615,</w:t>
      </w:r>
    </w:p>
    <w:p w14:paraId="2133D1C3" w14:textId="77777777" w:rsidR="002B7527" w:rsidRPr="002B7527" w:rsidRDefault="002B7527" w:rsidP="002B7527">
      <w:pPr>
        <w:tabs>
          <w:tab w:val="left" w:pos="1116"/>
        </w:tabs>
        <w:spacing w:before="40" w:line="276" w:lineRule="auto"/>
        <w:ind w:left="786" w:right="395"/>
        <w:jc w:val="both"/>
        <w:rPr>
          <w:rFonts w:cs="Arial"/>
          <w:sz w:val="22"/>
          <w:szCs w:val="22"/>
          <w:lang w:val="fr-FR"/>
        </w:rPr>
      </w:pPr>
      <w:r w:rsidRPr="002B7527">
        <w:rPr>
          <w:rFonts w:cs="Arial"/>
          <w:sz w:val="22"/>
          <w:szCs w:val="22"/>
          <w:lang w:val="fr-FR"/>
        </w:rPr>
        <w:t>567512, 567571 et 567630 ne peuvent être attestés pour les patients chez qui une arthroplastie primaire du genou a eu lieu.</w:t>
      </w:r>
    </w:p>
    <w:p w14:paraId="5C02F3B0" w14:textId="77777777" w:rsidR="002B7527" w:rsidRPr="002B7527" w:rsidRDefault="002B7527" w:rsidP="002B7527">
      <w:pPr>
        <w:tabs>
          <w:tab w:val="left" w:pos="1116"/>
        </w:tabs>
        <w:spacing w:before="159"/>
        <w:ind w:left="786"/>
        <w:jc w:val="both"/>
        <w:rPr>
          <w:rFonts w:cs="Arial"/>
          <w:sz w:val="22"/>
          <w:szCs w:val="22"/>
          <w:lang w:val="fr-FR"/>
        </w:rPr>
      </w:pPr>
      <w:r w:rsidRPr="002B7527">
        <w:rPr>
          <w:rFonts w:cs="Arial"/>
          <w:sz w:val="22"/>
          <w:szCs w:val="22"/>
          <w:lang w:val="fr-FR"/>
        </w:rPr>
        <w:t>Les pseudocodes 567416, 567431, 567652, 567711, 567770, 567674, 567733, 567792,</w:t>
      </w:r>
    </w:p>
    <w:p w14:paraId="784B9C92" w14:textId="77777777" w:rsidR="002B7527" w:rsidRPr="002B7527" w:rsidRDefault="002B7527" w:rsidP="002B7527">
      <w:pPr>
        <w:tabs>
          <w:tab w:val="left" w:pos="1116"/>
        </w:tabs>
        <w:spacing w:before="38" w:line="276" w:lineRule="auto"/>
        <w:ind w:left="786" w:right="397"/>
        <w:jc w:val="both"/>
        <w:rPr>
          <w:rFonts w:cs="Arial"/>
          <w:sz w:val="22"/>
          <w:szCs w:val="22"/>
          <w:lang w:val="fr-FR"/>
        </w:rPr>
      </w:pPr>
      <w:r w:rsidRPr="002B7527">
        <w:rPr>
          <w:rFonts w:cs="Arial"/>
          <w:sz w:val="22"/>
          <w:szCs w:val="22"/>
          <w:lang w:val="fr-FR"/>
        </w:rPr>
        <w:t>567696, 567755 et 567814 ne peuvent être attestés pour les patients chez qui une arthroplastie primaire de la hanche a eu lieu.</w:t>
      </w:r>
    </w:p>
    <w:p w14:paraId="07C293FD" w14:textId="77777777" w:rsidR="002B7527" w:rsidRPr="002B7527" w:rsidRDefault="002B7527" w:rsidP="002B7527">
      <w:pPr>
        <w:tabs>
          <w:tab w:val="left" w:pos="1116"/>
        </w:tabs>
        <w:spacing w:before="160" w:line="276" w:lineRule="auto"/>
        <w:ind w:left="786" w:right="396"/>
        <w:jc w:val="both"/>
        <w:rPr>
          <w:rFonts w:cs="Arial"/>
          <w:sz w:val="22"/>
          <w:szCs w:val="22"/>
          <w:lang w:val="fr-FR"/>
        </w:rPr>
      </w:pPr>
      <w:r w:rsidRPr="002B7527">
        <w:rPr>
          <w:rFonts w:cs="Arial"/>
          <w:sz w:val="22"/>
          <w:szCs w:val="22"/>
          <w:lang w:val="fr-FR"/>
        </w:rPr>
        <w:t>Seuls les pseudocodes 567372, 567394, 567453 peuvent être attestés une fois chez les patients chez qui une arthroplastie primaire du genou ou de la hanche a été effectuée.</w:t>
      </w:r>
    </w:p>
    <w:p w14:paraId="4EB409A1" w14:textId="77777777" w:rsidR="002B7527" w:rsidRPr="002B7527" w:rsidRDefault="002B7527" w:rsidP="002B7527">
      <w:pPr>
        <w:widowControl w:val="0"/>
        <w:numPr>
          <w:ilvl w:val="0"/>
          <w:numId w:val="28"/>
        </w:numPr>
        <w:tabs>
          <w:tab w:val="left" w:pos="760"/>
          <w:tab w:val="left" w:pos="761"/>
        </w:tabs>
        <w:autoSpaceDE w:val="0"/>
        <w:autoSpaceDN w:val="0"/>
        <w:spacing w:before="160" w:line="276" w:lineRule="auto"/>
        <w:ind w:right="398"/>
        <w:rPr>
          <w:rFonts w:cs="Arial"/>
          <w:sz w:val="22"/>
          <w:szCs w:val="22"/>
          <w:lang w:val="fr-FR"/>
        </w:rPr>
      </w:pPr>
      <w:r w:rsidRPr="002B7527">
        <w:rPr>
          <w:rFonts w:cs="Arial"/>
          <w:sz w:val="22"/>
          <w:szCs w:val="22"/>
          <w:u w:val="single"/>
          <w:lang w:val="fr-FR"/>
        </w:rPr>
        <w:t>Si le bénéficiaire met fin prématurément à sa rééducation par application mobile après une arthroplastie du genou ou de la hanche et que la raison de l’arrêt est</w:t>
      </w:r>
      <w:r w:rsidRPr="002B7527">
        <w:rPr>
          <w:rFonts w:cs="Arial"/>
          <w:spacing w:val="-20"/>
          <w:sz w:val="22"/>
          <w:szCs w:val="22"/>
          <w:u w:val="single"/>
          <w:lang w:val="fr-FR"/>
        </w:rPr>
        <w:t xml:space="preserve"> </w:t>
      </w:r>
      <w:r w:rsidRPr="002B7527">
        <w:rPr>
          <w:rFonts w:cs="Arial"/>
          <w:sz w:val="22"/>
          <w:szCs w:val="22"/>
          <w:u w:val="single"/>
          <w:lang w:val="fr-FR"/>
        </w:rPr>
        <w:t>enregistrée</w:t>
      </w:r>
    </w:p>
    <w:p w14:paraId="6BE25295" w14:textId="77777777" w:rsidR="002B7527" w:rsidRPr="002B7527" w:rsidRDefault="002B7527" w:rsidP="002B7527">
      <w:pPr>
        <w:tabs>
          <w:tab w:val="left" w:pos="1116"/>
        </w:tabs>
        <w:spacing w:before="2"/>
        <w:jc w:val="both"/>
        <w:rPr>
          <w:rFonts w:cs="Arial"/>
          <w:sz w:val="22"/>
          <w:szCs w:val="22"/>
          <w:lang w:val="fr-FR"/>
        </w:rPr>
      </w:pPr>
    </w:p>
    <w:p w14:paraId="648709F3" w14:textId="77777777" w:rsidR="002B7527" w:rsidRPr="002B7527" w:rsidRDefault="002B7527" w:rsidP="002B7527">
      <w:pPr>
        <w:tabs>
          <w:tab w:val="left" w:pos="1116"/>
        </w:tabs>
        <w:spacing w:before="94" w:line="276" w:lineRule="auto"/>
        <w:ind w:left="760" w:right="393"/>
        <w:jc w:val="both"/>
        <w:rPr>
          <w:rFonts w:cs="Arial"/>
          <w:sz w:val="22"/>
          <w:szCs w:val="22"/>
          <w:lang w:val="fr-FR"/>
        </w:rPr>
      </w:pPr>
      <w:r w:rsidRPr="002B7527">
        <w:rPr>
          <w:rFonts w:cs="Arial"/>
          <w:sz w:val="22"/>
          <w:szCs w:val="22"/>
          <w:lang w:val="fr-FR"/>
        </w:rPr>
        <w:t xml:space="preserve">En cas d'arrêt précoce, la continuité de la rééducation après une arthroplastie primaire du genou ou de la hanche pendant la période attestée est assurée par le traitement classique avec le soutien du kinésithérapeute uniquement lors de séances avec présence physique </w:t>
      </w:r>
    </w:p>
    <w:p w14:paraId="2B9597CE" w14:textId="77777777" w:rsidR="002B7527" w:rsidRPr="002B7527" w:rsidRDefault="002B7527" w:rsidP="002B7527">
      <w:pPr>
        <w:tabs>
          <w:tab w:val="left" w:pos="1116"/>
        </w:tabs>
        <w:spacing w:before="94" w:line="276" w:lineRule="auto"/>
        <w:ind w:left="760" w:right="393"/>
        <w:jc w:val="both"/>
        <w:rPr>
          <w:rFonts w:cs="Arial"/>
          <w:sz w:val="22"/>
          <w:szCs w:val="22"/>
          <w:lang w:val="fr-FR"/>
        </w:rPr>
      </w:pPr>
      <w:r w:rsidRPr="002B7527">
        <w:rPr>
          <w:rFonts w:cs="Arial"/>
          <w:sz w:val="22"/>
          <w:szCs w:val="22"/>
          <w:lang w:val="fr-FR"/>
        </w:rPr>
        <w:t>dans</w:t>
      </w:r>
      <w:r w:rsidRPr="002B7527">
        <w:rPr>
          <w:rFonts w:cs="Arial"/>
          <w:spacing w:val="32"/>
          <w:sz w:val="22"/>
          <w:szCs w:val="22"/>
          <w:lang w:val="fr-FR"/>
        </w:rPr>
        <w:t xml:space="preserve"> </w:t>
      </w:r>
      <w:r w:rsidRPr="002B7527">
        <w:rPr>
          <w:rFonts w:cs="Arial"/>
          <w:sz w:val="22"/>
          <w:szCs w:val="22"/>
          <w:lang w:val="fr-FR"/>
        </w:rPr>
        <w:t>le</w:t>
      </w:r>
      <w:r w:rsidRPr="002B7527">
        <w:rPr>
          <w:rFonts w:cs="Arial"/>
          <w:spacing w:val="32"/>
          <w:sz w:val="22"/>
          <w:szCs w:val="22"/>
          <w:lang w:val="fr-FR"/>
        </w:rPr>
        <w:t xml:space="preserve"> </w:t>
      </w:r>
      <w:r w:rsidRPr="002B7527">
        <w:rPr>
          <w:rFonts w:cs="Arial"/>
          <w:sz w:val="22"/>
          <w:szCs w:val="22"/>
          <w:lang w:val="fr-FR"/>
        </w:rPr>
        <w:t>cadre</w:t>
      </w:r>
      <w:r w:rsidRPr="002B7527">
        <w:rPr>
          <w:rFonts w:cs="Arial"/>
          <w:spacing w:val="29"/>
          <w:sz w:val="22"/>
          <w:szCs w:val="22"/>
          <w:lang w:val="fr-FR"/>
        </w:rPr>
        <w:t xml:space="preserve"> </w:t>
      </w:r>
      <w:r w:rsidRPr="002B7527">
        <w:rPr>
          <w:rFonts w:cs="Arial"/>
          <w:sz w:val="22"/>
          <w:szCs w:val="22"/>
          <w:lang w:val="fr-FR"/>
        </w:rPr>
        <w:t>du</w:t>
      </w:r>
      <w:r w:rsidRPr="002B7527">
        <w:rPr>
          <w:rFonts w:cs="Arial"/>
          <w:spacing w:val="29"/>
          <w:sz w:val="22"/>
          <w:szCs w:val="22"/>
          <w:lang w:val="fr-FR"/>
        </w:rPr>
        <w:t xml:space="preserve"> </w:t>
      </w:r>
      <w:r w:rsidRPr="002B7527">
        <w:rPr>
          <w:rFonts w:cs="Arial"/>
          <w:sz w:val="22"/>
          <w:szCs w:val="22"/>
          <w:lang w:val="fr-FR"/>
        </w:rPr>
        <w:t>forfait</w:t>
      </w:r>
      <w:r w:rsidRPr="002B7527">
        <w:rPr>
          <w:rFonts w:cs="Arial"/>
          <w:spacing w:val="31"/>
          <w:sz w:val="22"/>
          <w:szCs w:val="22"/>
          <w:lang w:val="fr-FR"/>
        </w:rPr>
        <w:t xml:space="preserve"> </w:t>
      </w:r>
      <w:r w:rsidRPr="002B7527">
        <w:rPr>
          <w:rFonts w:cs="Arial"/>
          <w:sz w:val="22"/>
          <w:szCs w:val="22"/>
          <w:lang w:val="fr-FR"/>
        </w:rPr>
        <w:t>attesté,</w:t>
      </w:r>
      <w:r w:rsidRPr="002B7527">
        <w:rPr>
          <w:rFonts w:cs="Arial"/>
          <w:spacing w:val="33"/>
          <w:sz w:val="22"/>
          <w:szCs w:val="22"/>
          <w:lang w:val="fr-FR"/>
        </w:rPr>
        <w:t xml:space="preserve"> </w:t>
      </w:r>
      <w:r w:rsidRPr="002B7527">
        <w:rPr>
          <w:rFonts w:cs="Arial"/>
          <w:sz w:val="22"/>
          <w:szCs w:val="22"/>
          <w:lang w:val="fr-FR"/>
        </w:rPr>
        <w:t>c'est-à-dire</w:t>
      </w:r>
      <w:r w:rsidRPr="002B7527">
        <w:rPr>
          <w:rFonts w:cs="Arial"/>
          <w:spacing w:val="30"/>
          <w:sz w:val="22"/>
          <w:szCs w:val="22"/>
          <w:lang w:val="fr-FR"/>
        </w:rPr>
        <w:t xml:space="preserve"> </w:t>
      </w:r>
      <w:r w:rsidRPr="002B7527">
        <w:rPr>
          <w:rFonts w:cs="Arial"/>
          <w:sz w:val="22"/>
          <w:szCs w:val="22"/>
          <w:lang w:val="fr-FR"/>
        </w:rPr>
        <w:t>567475,</w:t>
      </w:r>
      <w:r w:rsidRPr="002B7527">
        <w:rPr>
          <w:rFonts w:cs="Arial"/>
          <w:spacing w:val="33"/>
          <w:sz w:val="22"/>
          <w:szCs w:val="22"/>
          <w:lang w:val="fr-FR"/>
        </w:rPr>
        <w:t xml:space="preserve"> </w:t>
      </w:r>
      <w:r w:rsidRPr="002B7527">
        <w:rPr>
          <w:rFonts w:cs="Arial"/>
          <w:sz w:val="22"/>
          <w:szCs w:val="22"/>
          <w:lang w:val="fr-FR"/>
        </w:rPr>
        <w:t>567534,</w:t>
      </w:r>
      <w:r w:rsidRPr="002B7527">
        <w:rPr>
          <w:rFonts w:cs="Arial"/>
          <w:spacing w:val="33"/>
          <w:sz w:val="22"/>
          <w:szCs w:val="22"/>
          <w:lang w:val="fr-FR"/>
        </w:rPr>
        <w:t xml:space="preserve"> </w:t>
      </w:r>
      <w:r w:rsidRPr="002B7527">
        <w:rPr>
          <w:rFonts w:cs="Arial"/>
          <w:sz w:val="22"/>
          <w:szCs w:val="22"/>
          <w:lang w:val="fr-FR"/>
        </w:rPr>
        <w:t>567593,</w:t>
      </w:r>
      <w:r w:rsidRPr="002B7527">
        <w:rPr>
          <w:rFonts w:cs="Arial"/>
          <w:spacing w:val="31"/>
          <w:sz w:val="22"/>
          <w:szCs w:val="22"/>
          <w:lang w:val="fr-FR"/>
        </w:rPr>
        <w:t xml:space="preserve"> </w:t>
      </w:r>
      <w:r w:rsidRPr="002B7527">
        <w:rPr>
          <w:rFonts w:cs="Arial"/>
          <w:sz w:val="22"/>
          <w:szCs w:val="22"/>
          <w:lang w:val="fr-FR"/>
        </w:rPr>
        <w:t>567490,</w:t>
      </w:r>
      <w:r w:rsidRPr="002B7527">
        <w:rPr>
          <w:rFonts w:cs="Arial"/>
          <w:spacing w:val="33"/>
          <w:sz w:val="22"/>
          <w:szCs w:val="22"/>
          <w:lang w:val="fr-FR"/>
        </w:rPr>
        <w:t xml:space="preserve"> </w:t>
      </w:r>
      <w:r w:rsidRPr="002B7527">
        <w:rPr>
          <w:rFonts w:cs="Arial"/>
          <w:sz w:val="22"/>
          <w:szCs w:val="22"/>
          <w:lang w:val="fr-FR"/>
        </w:rPr>
        <w:t>567556,</w:t>
      </w:r>
    </w:p>
    <w:p w14:paraId="24ED7C39" w14:textId="77777777" w:rsidR="002B7527" w:rsidRPr="002B7527" w:rsidRDefault="002B7527" w:rsidP="002B7527">
      <w:pPr>
        <w:tabs>
          <w:tab w:val="left" w:pos="1116"/>
        </w:tabs>
        <w:ind w:left="760"/>
        <w:jc w:val="both"/>
        <w:rPr>
          <w:rFonts w:cs="Arial"/>
          <w:sz w:val="22"/>
          <w:szCs w:val="22"/>
          <w:lang w:val="fr-FR"/>
        </w:rPr>
      </w:pPr>
      <w:r w:rsidRPr="002B7527">
        <w:rPr>
          <w:rFonts w:cs="Arial"/>
          <w:sz w:val="22"/>
          <w:szCs w:val="22"/>
          <w:lang w:val="fr-FR"/>
        </w:rPr>
        <w:t xml:space="preserve">567615,  567512, 567571,  567630, 567652, 567711,  567770, 567674, 567733, </w:t>
      </w:r>
      <w:r w:rsidRPr="002B7527">
        <w:rPr>
          <w:rFonts w:cs="Arial"/>
          <w:spacing w:val="51"/>
          <w:sz w:val="22"/>
          <w:szCs w:val="22"/>
          <w:lang w:val="fr-FR"/>
        </w:rPr>
        <w:t xml:space="preserve"> </w:t>
      </w:r>
      <w:r w:rsidRPr="002B7527">
        <w:rPr>
          <w:rFonts w:cs="Arial"/>
          <w:sz w:val="22"/>
          <w:szCs w:val="22"/>
          <w:lang w:val="fr-FR"/>
        </w:rPr>
        <w:t>567792,</w:t>
      </w:r>
    </w:p>
    <w:p w14:paraId="45C36E00" w14:textId="77777777" w:rsidR="002B7527" w:rsidRPr="002B7527" w:rsidRDefault="002B7527" w:rsidP="002B7527">
      <w:pPr>
        <w:tabs>
          <w:tab w:val="left" w:pos="1116"/>
        </w:tabs>
        <w:spacing w:before="38"/>
        <w:ind w:left="760"/>
        <w:jc w:val="both"/>
        <w:rPr>
          <w:rFonts w:cs="Arial"/>
          <w:sz w:val="22"/>
          <w:szCs w:val="22"/>
          <w:lang w:val="fr-FR"/>
        </w:rPr>
      </w:pPr>
      <w:r w:rsidRPr="002B7527">
        <w:rPr>
          <w:rFonts w:cs="Arial"/>
          <w:sz w:val="22"/>
          <w:szCs w:val="22"/>
          <w:lang w:val="fr-FR"/>
        </w:rPr>
        <w:t>567696, 567755 ou 567814.</w:t>
      </w:r>
    </w:p>
    <w:p w14:paraId="755FC0ED" w14:textId="77777777" w:rsidR="002B7527" w:rsidRPr="002B7527" w:rsidRDefault="002B7527" w:rsidP="002B7527">
      <w:pPr>
        <w:tabs>
          <w:tab w:val="left" w:pos="1116"/>
        </w:tabs>
        <w:spacing w:before="6"/>
        <w:jc w:val="both"/>
        <w:rPr>
          <w:rFonts w:cs="Arial"/>
          <w:sz w:val="22"/>
          <w:szCs w:val="22"/>
          <w:lang w:val="fr-FR"/>
        </w:rPr>
      </w:pPr>
    </w:p>
    <w:p w14:paraId="75793683" w14:textId="77777777" w:rsidR="002B7527" w:rsidRPr="002B7527" w:rsidRDefault="002B7527" w:rsidP="002B7527">
      <w:pPr>
        <w:tabs>
          <w:tab w:val="left" w:pos="1116"/>
        </w:tabs>
        <w:spacing w:line="276" w:lineRule="auto"/>
        <w:ind w:left="760" w:right="392"/>
        <w:jc w:val="both"/>
        <w:rPr>
          <w:rFonts w:cs="Arial"/>
          <w:sz w:val="22"/>
          <w:szCs w:val="22"/>
          <w:lang w:val="fr-FR"/>
        </w:rPr>
      </w:pPr>
      <w:r w:rsidRPr="002B7527">
        <w:rPr>
          <w:rFonts w:cs="Arial"/>
          <w:sz w:val="22"/>
          <w:szCs w:val="22"/>
          <w:lang w:val="fr-FR"/>
        </w:rPr>
        <w:t>Les</w:t>
      </w:r>
      <w:r w:rsidRPr="002B7527">
        <w:rPr>
          <w:rFonts w:cs="Arial"/>
          <w:spacing w:val="-16"/>
          <w:sz w:val="22"/>
          <w:szCs w:val="22"/>
          <w:lang w:val="fr-FR"/>
        </w:rPr>
        <w:t xml:space="preserve"> </w:t>
      </w:r>
      <w:r w:rsidRPr="002B7527">
        <w:rPr>
          <w:rFonts w:cs="Arial"/>
          <w:sz w:val="22"/>
          <w:szCs w:val="22"/>
          <w:lang w:val="fr-FR"/>
        </w:rPr>
        <w:t>codes</w:t>
      </w:r>
      <w:r w:rsidRPr="002B7527">
        <w:rPr>
          <w:rFonts w:cs="Arial"/>
          <w:spacing w:val="-15"/>
          <w:sz w:val="22"/>
          <w:szCs w:val="22"/>
          <w:lang w:val="fr-FR"/>
        </w:rPr>
        <w:t xml:space="preserve"> </w:t>
      </w:r>
      <w:r w:rsidRPr="002B7527">
        <w:rPr>
          <w:rFonts w:cs="Arial"/>
          <w:sz w:val="22"/>
          <w:szCs w:val="22"/>
          <w:lang w:val="fr-FR"/>
        </w:rPr>
        <w:t>pour</w:t>
      </w:r>
      <w:r w:rsidRPr="002B7527">
        <w:rPr>
          <w:rFonts w:cs="Arial"/>
          <w:spacing w:val="-15"/>
          <w:sz w:val="22"/>
          <w:szCs w:val="22"/>
          <w:lang w:val="fr-FR"/>
        </w:rPr>
        <w:t xml:space="preserve"> </w:t>
      </w:r>
      <w:r w:rsidRPr="002B7527">
        <w:rPr>
          <w:rFonts w:cs="Arial"/>
          <w:sz w:val="22"/>
          <w:szCs w:val="22"/>
          <w:lang w:val="fr-FR"/>
        </w:rPr>
        <w:t>les</w:t>
      </w:r>
      <w:r w:rsidRPr="002B7527">
        <w:rPr>
          <w:rFonts w:cs="Arial"/>
          <w:spacing w:val="-17"/>
          <w:sz w:val="22"/>
          <w:szCs w:val="22"/>
          <w:lang w:val="fr-FR"/>
        </w:rPr>
        <w:t xml:space="preserve"> </w:t>
      </w:r>
      <w:r w:rsidRPr="002B7527">
        <w:rPr>
          <w:rFonts w:cs="Arial"/>
          <w:sz w:val="22"/>
          <w:szCs w:val="22"/>
          <w:lang w:val="fr-FR"/>
        </w:rPr>
        <w:t>rapports</w:t>
      </w:r>
      <w:r w:rsidRPr="002B7527">
        <w:rPr>
          <w:rFonts w:cs="Arial"/>
          <w:spacing w:val="-18"/>
          <w:sz w:val="22"/>
          <w:szCs w:val="22"/>
          <w:lang w:val="fr-FR"/>
        </w:rPr>
        <w:t xml:space="preserve"> </w:t>
      </w:r>
      <w:r w:rsidRPr="002B7527">
        <w:rPr>
          <w:rFonts w:cs="Arial"/>
          <w:sz w:val="22"/>
          <w:szCs w:val="22"/>
          <w:lang w:val="fr-FR"/>
        </w:rPr>
        <w:t>écrits</w:t>
      </w:r>
      <w:r w:rsidRPr="002B7527">
        <w:rPr>
          <w:rFonts w:cs="Arial"/>
          <w:spacing w:val="-17"/>
          <w:sz w:val="22"/>
          <w:szCs w:val="22"/>
          <w:lang w:val="fr-FR"/>
        </w:rPr>
        <w:t xml:space="preserve"> </w:t>
      </w:r>
      <w:r w:rsidRPr="002B7527">
        <w:rPr>
          <w:rFonts w:cs="Arial"/>
          <w:sz w:val="22"/>
          <w:szCs w:val="22"/>
          <w:lang w:val="fr-FR"/>
        </w:rPr>
        <w:t>"Fa"</w:t>
      </w:r>
      <w:r w:rsidRPr="002B7527">
        <w:rPr>
          <w:rFonts w:cs="Arial"/>
          <w:spacing w:val="-17"/>
          <w:sz w:val="22"/>
          <w:szCs w:val="22"/>
          <w:lang w:val="fr-FR"/>
        </w:rPr>
        <w:t xml:space="preserve"> </w:t>
      </w:r>
      <w:r w:rsidRPr="002B7527">
        <w:rPr>
          <w:rFonts w:cs="Arial"/>
          <w:sz w:val="22"/>
          <w:szCs w:val="22"/>
          <w:lang w:val="fr-FR"/>
        </w:rPr>
        <w:t>(563076,</w:t>
      </w:r>
      <w:r w:rsidRPr="002B7527">
        <w:rPr>
          <w:rFonts w:cs="Arial"/>
          <w:spacing w:val="-16"/>
          <w:sz w:val="22"/>
          <w:szCs w:val="22"/>
          <w:lang w:val="fr-FR"/>
        </w:rPr>
        <w:t xml:space="preserve"> </w:t>
      </w:r>
      <w:r w:rsidRPr="002B7527">
        <w:rPr>
          <w:rFonts w:cs="Arial"/>
          <w:sz w:val="22"/>
          <w:szCs w:val="22"/>
          <w:lang w:val="fr-FR"/>
        </w:rPr>
        <w:t>563172,</w:t>
      </w:r>
      <w:r w:rsidRPr="002B7527">
        <w:rPr>
          <w:rFonts w:cs="Arial"/>
          <w:spacing w:val="-15"/>
          <w:sz w:val="22"/>
          <w:szCs w:val="22"/>
          <w:lang w:val="fr-FR"/>
        </w:rPr>
        <w:t xml:space="preserve"> </w:t>
      </w:r>
      <w:r w:rsidRPr="002B7527">
        <w:rPr>
          <w:rFonts w:cs="Arial"/>
          <w:sz w:val="22"/>
          <w:szCs w:val="22"/>
          <w:lang w:val="fr-FR"/>
        </w:rPr>
        <w:t>563275,</w:t>
      </w:r>
      <w:r w:rsidRPr="002B7527">
        <w:rPr>
          <w:rFonts w:cs="Arial"/>
          <w:spacing w:val="-14"/>
          <w:sz w:val="22"/>
          <w:szCs w:val="22"/>
          <w:lang w:val="fr-FR"/>
        </w:rPr>
        <w:t xml:space="preserve"> </w:t>
      </w:r>
      <w:r w:rsidRPr="002B7527">
        <w:rPr>
          <w:rFonts w:cs="Arial"/>
          <w:sz w:val="22"/>
          <w:szCs w:val="22"/>
          <w:lang w:val="fr-FR"/>
        </w:rPr>
        <w:t>563371,</w:t>
      </w:r>
      <w:r w:rsidRPr="002B7527">
        <w:rPr>
          <w:rFonts w:cs="Arial"/>
          <w:spacing w:val="-16"/>
          <w:sz w:val="22"/>
          <w:szCs w:val="22"/>
          <w:lang w:val="fr-FR"/>
        </w:rPr>
        <w:t xml:space="preserve"> </w:t>
      </w:r>
      <w:r w:rsidRPr="002B7527">
        <w:rPr>
          <w:rFonts w:cs="Arial"/>
          <w:sz w:val="22"/>
          <w:szCs w:val="22"/>
          <w:lang w:val="fr-FR"/>
        </w:rPr>
        <w:t>563474,</w:t>
      </w:r>
      <w:r w:rsidRPr="002B7527">
        <w:rPr>
          <w:rFonts w:cs="Arial"/>
          <w:spacing w:val="-15"/>
          <w:sz w:val="22"/>
          <w:szCs w:val="22"/>
          <w:lang w:val="fr-FR"/>
        </w:rPr>
        <w:t xml:space="preserve"> </w:t>
      </w:r>
      <w:r w:rsidRPr="002B7527">
        <w:rPr>
          <w:rFonts w:cs="Arial"/>
          <w:sz w:val="22"/>
          <w:szCs w:val="22"/>
          <w:lang w:val="fr-FR"/>
        </w:rPr>
        <w:t>564616, 563555) ne peuvent être attestés lors de l'interruption prématurée de la rééducation par application mobile du</w:t>
      </w:r>
      <w:r w:rsidRPr="002B7527">
        <w:rPr>
          <w:rFonts w:cs="Arial"/>
          <w:spacing w:val="-1"/>
          <w:sz w:val="22"/>
          <w:szCs w:val="22"/>
          <w:lang w:val="fr-FR"/>
        </w:rPr>
        <w:t xml:space="preserve"> </w:t>
      </w:r>
      <w:r w:rsidRPr="002B7527">
        <w:rPr>
          <w:rFonts w:cs="Arial"/>
          <w:sz w:val="22"/>
          <w:szCs w:val="22"/>
          <w:lang w:val="fr-FR"/>
        </w:rPr>
        <w:t>patient.</w:t>
      </w:r>
    </w:p>
    <w:p w14:paraId="462D2784" w14:textId="77777777" w:rsidR="002B7527" w:rsidRPr="002B7527" w:rsidRDefault="002B7527" w:rsidP="002B7527">
      <w:pPr>
        <w:tabs>
          <w:tab w:val="left" w:pos="1116"/>
        </w:tabs>
        <w:spacing w:before="4"/>
        <w:jc w:val="both"/>
        <w:rPr>
          <w:rFonts w:cs="Arial"/>
          <w:sz w:val="22"/>
          <w:szCs w:val="22"/>
          <w:lang w:val="fr-FR"/>
        </w:rPr>
      </w:pPr>
    </w:p>
    <w:p w14:paraId="4D51CA65" w14:textId="77777777" w:rsidR="002B7527" w:rsidRPr="002B7527" w:rsidRDefault="002B7527" w:rsidP="002B7527">
      <w:pPr>
        <w:tabs>
          <w:tab w:val="left" w:pos="1116"/>
        </w:tabs>
        <w:spacing w:line="276" w:lineRule="auto"/>
        <w:ind w:left="760" w:right="393"/>
        <w:jc w:val="both"/>
        <w:rPr>
          <w:rFonts w:cs="Arial"/>
          <w:sz w:val="22"/>
          <w:szCs w:val="22"/>
          <w:lang w:val="fr-FR"/>
        </w:rPr>
      </w:pPr>
      <w:r w:rsidRPr="002B7527">
        <w:rPr>
          <w:rFonts w:cs="Arial"/>
          <w:sz w:val="22"/>
          <w:szCs w:val="22"/>
          <w:lang w:val="fr-FR"/>
        </w:rPr>
        <w:t>Les pseudocodes 567372 et 567394 peuvent être attestés une fois chez les patients ayant subi une arthroplastie primaire du genou ou de la hanche. De plus, le pseudocode 567453</w:t>
      </w:r>
    </w:p>
    <w:p w14:paraId="55CE5D8E" w14:textId="77777777" w:rsidR="002B7527" w:rsidRPr="002B7527" w:rsidRDefault="002B7527" w:rsidP="002B7527">
      <w:pPr>
        <w:tabs>
          <w:tab w:val="left" w:pos="1116"/>
        </w:tabs>
        <w:spacing w:before="78" w:line="276" w:lineRule="auto"/>
        <w:ind w:left="760"/>
        <w:jc w:val="both"/>
        <w:rPr>
          <w:sz w:val="22"/>
          <w:szCs w:val="20"/>
          <w:lang w:val="fr-FR"/>
        </w:rPr>
      </w:pPr>
      <w:r w:rsidRPr="002B7527">
        <w:rPr>
          <w:sz w:val="22"/>
          <w:szCs w:val="20"/>
          <w:lang w:val="fr-FR"/>
        </w:rPr>
        <w:t>peut être attesté autant de fois que les prestations 567394, 567416 et 567431 peuvent être attestées.</w:t>
      </w:r>
      <w:r w:rsidRPr="002B7527">
        <w:rPr>
          <w:sz w:val="22"/>
          <w:szCs w:val="20"/>
          <w:vertAlign w:val="superscript"/>
          <w:lang w:val="fr-FR"/>
        </w:rPr>
        <w:footnoteReference w:id="2"/>
      </w:r>
    </w:p>
    <w:p w14:paraId="68E7FAC2" w14:textId="77777777" w:rsidR="002B7527" w:rsidRPr="002B7527" w:rsidRDefault="002B7527" w:rsidP="002B7527">
      <w:pPr>
        <w:tabs>
          <w:tab w:val="left" w:pos="1116"/>
        </w:tabs>
        <w:spacing w:before="4"/>
        <w:jc w:val="both"/>
        <w:rPr>
          <w:sz w:val="25"/>
          <w:szCs w:val="20"/>
          <w:lang w:val="fr-FR"/>
        </w:rPr>
      </w:pPr>
    </w:p>
    <w:p w14:paraId="268BCD14" w14:textId="77777777" w:rsidR="002B7527" w:rsidRPr="002B7527" w:rsidRDefault="002B7527" w:rsidP="002B7527">
      <w:pPr>
        <w:widowControl w:val="0"/>
        <w:numPr>
          <w:ilvl w:val="1"/>
          <w:numId w:val="28"/>
        </w:numPr>
        <w:tabs>
          <w:tab w:val="left" w:pos="1497"/>
          <w:tab w:val="left" w:pos="1498"/>
        </w:tabs>
        <w:autoSpaceDE w:val="0"/>
        <w:autoSpaceDN w:val="0"/>
        <w:ind w:hanging="712"/>
        <w:rPr>
          <w:rFonts w:cs="Arial"/>
          <w:sz w:val="22"/>
          <w:szCs w:val="22"/>
          <w:lang w:val="fr-FR"/>
        </w:rPr>
      </w:pPr>
      <w:r w:rsidRPr="002B7527">
        <w:rPr>
          <w:rFonts w:cs="Arial"/>
          <w:sz w:val="22"/>
          <w:szCs w:val="22"/>
          <w:lang w:val="fr-FR"/>
        </w:rPr>
        <w:t>Endéans les deux premières semaines suivant</w:t>
      </w:r>
      <w:r w:rsidRPr="002B7527">
        <w:rPr>
          <w:rFonts w:cs="Arial"/>
          <w:spacing w:val="-4"/>
          <w:sz w:val="22"/>
          <w:szCs w:val="22"/>
          <w:lang w:val="fr-FR"/>
        </w:rPr>
        <w:t xml:space="preserve"> </w:t>
      </w:r>
      <w:r w:rsidRPr="002B7527">
        <w:rPr>
          <w:rFonts w:cs="Arial"/>
          <w:sz w:val="22"/>
          <w:szCs w:val="22"/>
          <w:lang w:val="fr-FR"/>
        </w:rPr>
        <w:t>l’hospitalisation</w:t>
      </w:r>
    </w:p>
    <w:p w14:paraId="5C47419E" w14:textId="77777777" w:rsidR="002B7527" w:rsidRPr="002B7527" w:rsidRDefault="002B7527" w:rsidP="002B7527">
      <w:pPr>
        <w:tabs>
          <w:tab w:val="left" w:pos="1116"/>
        </w:tabs>
        <w:spacing w:before="6"/>
        <w:jc w:val="both"/>
        <w:rPr>
          <w:rFonts w:cs="Arial"/>
          <w:sz w:val="22"/>
          <w:szCs w:val="22"/>
          <w:lang w:val="fr-FR"/>
        </w:rPr>
      </w:pPr>
    </w:p>
    <w:p w14:paraId="34AD43EF" w14:textId="77777777" w:rsidR="002B7527" w:rsidRPr="002B7527" w:rsidRDefault="002B7527" w:rsidP="002B7527">
      <w:pPr>
        <w:tabs>
          <w:tab w:val="left" w:pos="1116"/>
        </w:tabs>
        <w:spacing w:line="276" w:lineRule="auto"/>
        <w:ind w:left="1497" w:right="392"/>
        <w:jc w:val="both"/>
        <w:rPr>
          <w:rFonts w:cs="Arial"/>
          <w:sz w:val="22"/>
          <w:szCs w:val="22"/>
          <w:lang w:val="fr-FR"/>
        </w:rPr>
      </w:pPr>
      <w:r w:rsidRPr="002B7527">
        <w:rPr>
          <w:rFonts w:cs="Arial"/>
          <w:sz w:val="22"/>
          <w:szCs w:val="22"/>
          <w:lang w:val="fr-FR"/>
        </w:rPr>
        <w:t>Le bénéficiaire, en concertation avec le kinésithérapeute, décide endéans les deux premières semaines de son traitement et du suivi par le kinésithérapeute via l'application mobile de se rééduquer sans le soutien de l'application mobile dans le trajet de soins classique. Il dispose pour cela d’une nouvelle prescription de kinésithérapie.</w:t>
      </w:r>
    </w:p>
    <w:p w14:paraId="7613F320" w14:textId="77777777" w:rsidR="002B7527" w:rsidRPr="002B7527" w:rsidRDefault="002B7527" w:rsidP="002B7527">
      <w:pPr>
        <w:tabs>
          <w:tab w:val="left" w:pos="1116"/>
        </w:tabs>
        <w:spacing w:before="120" w:line="276" w:lineRule="auto"/>
        <w:ind w:left="1497" w:right="393"/>
        <w:jc w:val="both"/>
        <w:rPr>
          <w:rFonts w:cs="Arial"/>
          <w:sz w:val="22"/>
          <w:szCs w:val="22"/>
          <w:lang w:val="fr-FR"/>
        </w:rPr>
      </w:pPr>
      <w:r w:rsidRPr="002B7527">
        <w:rPr>
          <w:rFonts w:cs="Arial"/>
          <w:sz w:val="22"/>
          <w:szCs w:val="22"/>
          <w:lang w:val="fr-FR"/>
        </w:rPr>
        <w:t>Le traitement de kinésithérapie, à partir de la troisième semaine après l’hospitalisation, peut être remboursé selon les règles des articles 7 et 22 de la nomenclature</w:t>
      </w:r>
      <w:r w:rsidRPr="002B7527">
        <w:rPr>
          <w:rFonts w:cs="Arial"/>
          <w:spacing w:val="-13"/>
          <w:sz w:val="22"/>
          <w:szCs w:val="22"/>
          <w:lang w:val="fr-FR"/>
        </w:rPr>
        <w:t xml:space="preserve"> </w:t>
      </w:r>
      <w:r w:rsidRPr="002B7527">
        <w:rPr>
          <w:rFonts w:cs="Arial"/>
          <w:sz w:val="22"/>
          <w:szCs w:val="22"/>
          <w:lang w:val="fr-FR"/>
        </w:rPr>
        <w:t>des</w:t>
      </w:r>
      <w:r w:rsidRPr="002B7527">
        <w:rPr>
          <w:rFonts w:cs="Arial"/>
          <w:spacing w:val="-12"/>
          <w:sz w:val="22"/>
          <w:szCs w:val="22"/>
          <w:lang w:val="fr-FR"/>
        </w:rPr>
        <w:t xml:space="preserve"> </w:t>
      </w:r>
      <w:r w:rsidRPr="002B7527">
        <w:rPr>
          <w:rFonts w:cs="Arial"/>
          <w:sz w:val="22"/>
          <w:szCs w:val="22"/>
          <w:lang w:val="fr-FR"/>
        </w:rPr>
        <w:t>prestations</w:t>
      </w:r>
      <w:r w:rsidRPr="002B7527">
        <w:rPr>
          <w:rFonts w:cs="Arial"/>
          <w:spacing w:val="-12"/>
          <w:sz w:val="22"/>
          <w:szCs w:val="22"/>
          <w:lang w:val="fr-FR"/>
        </w:rPr>
        <w:t xml:space="preserve"> </w:t>
      </w:r>
      <w:r w:rsidRPr="002B7527">
        <w:rPr>
          <w:rFonts w:cs="Arial"/>
          <w:sz w:val="22"/>
          <w:szCs w:val="22"/>
          <w:lang w:val="fr-FR"/>
        </w:rPr>
        <w:t>de</w:t>
      </w:r>
      <w:r w:rsidRPr="002B7527">
        <w:rPr>
          <w:rFonts w:cs="Arial"/>
          <w:spacing w:val="-13"/>
          <w:sz w:val="22"/>
          <w:szCs w:val="22"/>
          <w:lang w:val="fr-FR"/>
        </w:rPr>
        <w:t xml:space="preserve"> </w:t>
      </w:r>
      <w:r w:rsidRPr="002B7527">
        <w:rPr>
          <w:rFonts w:cs="Arial"/>
          <w:sz w:val="22"/>
          <w:szCs w:val="22"/>
          <w:lang w:val="fr-FR"/>
        </w:rPr>
        <w:t>santé.</w:t>
      </w:r>
      <w:r w:rsidRPr="002B7527">
        <w:rPr>
          <w:rFonts w:cs="Arial"/>
          <w:spacing w:val="-9"/>
          <w:sz w:val="22"/>
          <w:szCs w:val="22"/>
          <w:lang w:val="fr-FR"/>
        </w:rPr>
        <w:t xml:space="preserve"> </w:t>
      </w:r>
      <w:r w:rsidRPr="002B7527">
        <w:rPr>
          <w:rFonts w:cs="Arial"/>
          <w:sz w:val="22"/>
          <w:szCs w:val="22"/>
          <w:lang w:val="fr-FR"/>
        </w:rPr>
        <w:t>A</w:t>
      </w:r>
      <w:r w:rsidRPr="002B7527">
        <w:rPr>
          <w:rFonts w:cs="Arial"/>
          <w:spacing w:val="-16"/>
          <w:sz w:val="22"/>
          <w:szCs w:val="22"/>
          <w:lang w:val="fr-FR"/>
        </w:rPr>
        <w:t xml:space="preserve"> </w:t>
      </w:r>
      <w:r w:rsidRPr="002B7527">
        <w:rPr>
          <w:rFonts w:cs="Arial"/>
          <w:sz w:val="22"/>
          <w:szCs w:val="22"/>
          <w:lang w:val="fr-FR"/>
        </w:rPr>
        <w:t>cette</w:t>
      </w:r>
      <w:r w:rsidRPr="002B7527">
        <w:rPr>
          <w:rFonts w:cs="Arial"/>
          <w:spacing w:val="-15"/>
          <w:sz w:val="22"/>
          <w:szCs w:val="22"/>
          <w:lang w:val="fr-FR"/>
        </w:rPr>
        <w:t xml:space="preserve"> </w:t>
      </w:r>
      <w:r w:rsidRPr="002B7527">
        <w:rPr>
          <w:rFonts w:cs="Arial"/>
          <w:sz w:val="22"/>
          <w:szCs w:val="22"/>
          <w:lang w:val="fr-FR"/>
        </w:rPr>
        <w:t>fin,</w:t>
      </w:r>
      <w:r w:rsidRPr="002B7527">
        <w:rPr>
          <w:rFonts w:cs="Arial"/>
          <w:spacing w:val="-11"/>
          <w:sz w:val="22"/>
          <w:szCs w:val="22"/>
          <w:lang w:val="fr-FR"/>
        </w:rPr>
        <w:t xml:space="preserve"> </w:t>
      </w:r>
      <w:r w:rsidRPr="002B7527">
        <w:rPr>
          <w:rFonts w:cs="Arial"/>
          <w:sz w:val="22"/>
          <w:szCs w:val="22"/>
          <w:lang w:val="fr-FR"/>
        </w:rPr>
        <w:t>il</w:t>
      </w:r>
      <w:r w:rsidRPr="002B7527">
        <w:rPr>
          <w:rFonts w:cs="Arial"/>
          <w:spacing w:val="-13"/>
          <w:sz w:val="22"/>
          <w:szCs w:val="22"/>
          <w:lang w:val="fr-FR"/>
        </w:rPr>
        <w:t xml:space="preserve"> </w:t>
      </w:r>
      <w:r w:rsidRPr="002B7527">
        <w:rPr>
          <w:rFonts w:cs="Arial"/>
          <w:sz w:val="22"/>
          <w:szCs w:val="22"/>
          <w:lang w:val="fr-FR"/>
        </w:rPr>
        <w:t>est</w:t>
      </w:r>
      <w:r w:rsidRPr="002B7527">
        <w:rPr>
          <w:rFonts w:cs="Arial"/>
          <w:spacing w:val="-12"/>
          <w:sz w:val="22"/>
          <w:szCs w:val="22"/>
          <w:lang w:val="fr-FR"/>
        </w:rPr>
        <w:t xml:space="preserve"> </w:t>
      </w:r>
      <w:r w:rsidRPr="002B7527">
        <w:rPr>
          <w:rFonts w:cs="Arial"/>
          <w:sz w:val="22"/>
          <w:szCs w:val="22"/>
          <w:lang w:val="fr-FR"/>
        </w:rPr>
        <w:t>considéré</w:t>
      </w:r>
      <w:r w:rsidRPr="002B7527">
        <w:rPr>
          <w:rFonts w:cs="Arial"/>
          <w:spacing w:val="-15"/>
          <w:sz w:val="22"/>
          <w:szCs w:val="22"/>
          <w:lang w:val="fr-FR"/>
        </w:rPr>
        <w:t xml:space="preserve"> </w:t>
      </w:r>
      <w:r w:rsidRPr="002B7527">
        <w:rPr>
          <w:rFonts w:cs="Arial"/>
          <w:sz w:val="22"/>
          <w:szCs w:val="22"/>
          <w:lang w:val="fr-FR"/>
        </w:rPr>
        <w:t>que</w:t>
      </w:r>
      <w:r w:rsidRPr="002B7527">
        <w:rPr>
          <w:rFonts w:cs="Arial"/>
          <w:spacing w:val="-13"/>
          <w:sz w:val="22"/>
          <w:szCs w:val="22"/>
          <w:lang w:val="fr-FR"/>
        </w:rPr>
        <w:t xml:space="preserve"> </w:t>
      </w:r>
      <w:r w:rsidRPr="002B7527">
        <w:rPr>
          <w:rFonts w:cs="Arial"/>
          <w:sz w:val="22"/>
          <w:szCs w:val="22"/>
          <w:lang w:val="fr-FR"/>
        </w:rPr>
        <w:t>8</w:t>
      </w:r>
      <w:r w:rsidRPr="002B7527">
        <w:rPr>
          <w:rFonts w:cs="Arial"/>
          <w:spacing w:val="-12"/>
          <w:sz w:val="22"/>
          <w:szCs w:val="22"/>
          <w:lang w:val="fr-FR"/>
        </w:rPr>
        <w:t xml:space="preserve"> </w:t>
      </w:r>
      <w:r w:rsidRPr="002B7527">
        <w:rPr>
          <w:rFonts w:cs="Arial"/>
          <w:sz w:val="22"/>
          <w:szCs w:val="22"/>
          <w:lang w:val="fr-FR"/>
        </w:rPr>
        <w:t>prestations 563010,</w:t>
      </w:r>
      <w:r w:rsidRPr="002B7527">
        <w:rPr>
          <w:rFonts w:cs="Arial"/>
          <w:spacing w:val="-5"/>
          <w:sz w:val="22"/>
          <w:szCs w:val="22"/>
          <w:lang w:val="fr-FR"/>
        </w:rPr>
        <w:t xml:space="preserve"> </w:t>
      </w:r>
      <w:r w:rsidRPr="002B7527">
        <w:rPr>
          <w:rFonts w:cs="Arial"/>
          <w:sz w:val="22"/>
          <w:szCs w:val="22"/>
          <w:lang w:val="fr-FR"/>
        </w:rPr>
        <w:t>563113,</w:t>
      </w:r>
      <w:r w:rsidRPr="002B7527">
        <w:rPr>
          <w:rFonts w:cs="Arial"/>
          <w:spacing w:val="-7"/>
          <w:sz w:val="22"/>
          <w:szCs w:val="22"/>
          <w:lang w:val="fr-FR"/>
        </w:rPr>
        <w:t xml:space="preserve"> </w:t>
      </w:r>
      <w:r w:rsidRPr="002B7527">
        <w:rPr>
          <w:rFonts w:cs="Arial"/>
          <w:sz w:val="22"/>
          <w:szCs w:val="22"/>
          <w:lang w:val="fr-FR"/>
        </w:rPr>
        <w:t>563216,</w:t>
      </w:r>
      <w:r w:rsidRPr="002B7527">
        <w:rPr>
          <w:rFonts w:cs="Arial"/>
          <w:spacing w:val="-4"/>
          <w:sz w:val="22"/>
          <w:szCs w:val="22"/>
          <w:lang w:val="fr-FR"/>
        </w:rPr>
        <w:t xml:space="preserve"> </w:t>
      </w:r>
      <w:r w:rsidRPr="002B7527">
        <w:rPr>
          <w:rFonts w:cs="Arial"/>
          <w:sz w:val="22"/>
          <w:szCs w:val="22"/>
          <w:lang w:val="fr-FR"/>
        </w:rPr>
        <w:t>563312,</w:t>
      </w:r>
      <w:r w:rsidRPr="002B7527">
        <w:rPr>
          <w:rFonts w:cs="Arial"/>
          <w:spacing w:val="-7"/>
          <w:sz w:val="22"/>
          <w:szCs w:val="22"/>
          <w:lang w:val="fr-FR"/>
        </w:rPr>
        <w:t xml:space="preserve"> </w:t>
      </w:r>
      <w:r w:rsidRPr="002B7527">
        <w:rPr>
          <w:rFonts w:cs="Arial"/>
          <w:sz w:val="22"/>
          <w:szCs w:val="22"/>
          <w:lang w:val="fr-FR"/>
        </w:rPr>
        <w:t>563415,</w:t>
      </w:r>
      <w:r w:rsidRPr="002B7527">
        <w:rPr>
          <w:rFonts w:cs="Arial"/>
          <w:spacing w:val="-7"/>
          <w:sz w:val="22"/>
          <w:szCs w:val="22"/>
          <w:lang w:val="fr-FR"/>
        </w:rPr>
        <w:t xml:space="preserve"> </w:t>
      </w:r>
      <w:r w:rsidRPr="002B7527">
        <w:rPr>
          <w:rFonts w:cs="Arial"/>
          <w:sz w:val="22"/>
          <w:szCs w:val="22"/>
          <w:lang w:val="fr-FR"/>
        </w:rPr>
        <w:t>564572</w:t>
      </w:r>
      <w:r w:rsidRPr="002B7527">
        <w:rPr>
          <w:rFonts w:cs="Arial"/>
          <w:spacing w:val="-5"/>
          <w:sz w:val="22"/>
          <w:szCs w:val="22"/>
          <w:lang w:val="fr-FR"/>
        </w:rPr>
        <w:t xml:space="preserve"> </w:t>
      </w:r>
      <w:r w:rsidRPr="002B7527">
        <w:rPr>
          <w:rFonts w:cs="Arial"/>
          <w:sz w:val="22"/>
          <w:szCs w:val="22"/>
          <w:lang w:val="fr-FR"/>
        </w:rPr>
        <w:t>ou</w:t>
      </w:r>
      <w:r w:rsidRPr="002B7527">
        <w:rPr>
          <w:rFonts w:cs="Arial"/>
          <w:spacing w:val="-7"/>
          <w:sz w:val="22"/>
          <w:szCs w:val="22"/>
          <w:lang w:val="fr-FR"/>
        </w:rPr>
        <w:t xml:space="preserve"> </w:t>
      </w:r>
      <w:r w:rsidRPr="002B7527">
        <w:rPr>
          <w:rFonts w:cs="Arial"/>
          <w:sz w:val="22"/>
          <w:szCs w:val="22"/>
          <w:lang w:val="fr-FR"/>
        </w:rPr>
        <w:t>563570-563581</w:t>
      </w:r>
      <w:r w:rsidRPr="002B7527">
        <w:rPr>
          <w:rFonts w:cs="Arial"/>
          <w:spacing w:val="-8"/>
          <w:sz w:val="22"/>
          <w:szCs w:val="22"/>
          <w:lang w:val="fr-FR"/>
        </w:rPr>
        <w:t xml:space="preserve"> </w:t>
      </w:r>
      <w:r w:rsidRPr="002B7527">
        <w:rPr>
          <w:rFonts w:cs="Arial"/>
          <w:sz w:val="22"/>
          <w:szCs w:val="22"/>
          <w:lang w:val="fr-FR"/>
        </w:rPr>
        <w:t>ont</w:t>
      </w:r>
      <w:r w:rsidRPr="002B7527">
        <w:rPr>
          <w:rFonts w:cs="Arial"/>
          <w:spacing w:val="-10"/>
          <w:sz w:val="22"/>
          <w:szCs w:val="22"/>
          <w:lang w:val="fr-FR"/>
        </w:rPr>
        <w:t xml:space="preserve"> </w:t>
      </w:r>
      <w:r w:rsidRPr="002B7527">
        <w:rPr>
          <w:rFonts w:cs="Arial"/>
          <w:sz w:val="22"/>
          <w:szCs w:val="22"/>
          <w:lang w:val="fr-FR"/>
        </w:rPr>
        <w:t>déjà</w:t>
      </w:r>
      <w:r w:rsidRPr="002B7527">
        <w:rPr>
          <w:rFonts w:cs="Arial"/>
          <w:spacing w:val="-5"/>
          <w:sz w:val="22"/>
          <w:szCs w:val="22"/>
          <w:lang w:val="fr-FR"/>
        </w:rPr>
        <w:t xml:space="preserve"> </w:t>
      </w:r>
      <w:r w:rsidRPr="002B7527">
        <w:rPr>
          <w:rFonts w:cs="Arial"/>
          <w:sz w:val="22"/>
          <w:szCs w:val="22"/>
          <w:lang w:val="fr-FR"/>
        </w:rPr>
        <w:t>été</w:t>
      </w:r>
    </w:p>
    <w:p w14:paraId="76630184" w14:textId="77777777" w:rsidR="002B7527" w:rsidRPr="002B7527" w:rsidRDefault="002B7527" w:rsidP="002B7527">
      <w:pPr>
        <w:tabs>
          <w:tab w:val="left" w:pos="1116"/>
        </w:tabs>
        <w:spacing w:before="1"/>
        <w:ind w:left="1497"/>
        <w:jc w:val="both"/>
        <w:rPr>
          <w:rFonts w:cs="Arial"/>
          <w:sz w:val="22"/>
          <w:szCs w:val="22"/>
          <w:lang w:val="fr-FR"/>
        </w:rPr>
      </w:pPr>
      <w:r w:rsidRPr="002B7527">
        <w:rPr>
          <w:rFonts w:cs="Arial"/>
          <w:sz w:val="22"/>
          <w:szCs w:val="22"/>
          <w:lang w:val="fr-FR"/>
        </w:rPr>
        <w:t>attestées.</w:t>
      </w:r>
    </w:p>
    <w:p w14:paraId="4F3E1E90" w14:textId="77777777" w:rsidR="002B7527" w:rsidRPr="002B7527" w:rsidRDefault="002B7527" w:rsidP="002B7527">
      <w:pPr>
        <w:tabs>
          <w:tab w:val="left" w:pos="1116"/>
        </w:tabs>
        <w:spacing w:before="157" w:line="276" w:lineRule="auto"/>
        <w:ind w:left="1497" w:right="394"/>
        <w:jc w:val="both"/>
        <w:rPr>
          <w:rFonts w:cs="Arial"/>
          <w:sz w:val="22"/>
          <w:szCs w:val="22"/>
          <w:lang w:val="fr-FR"/>
        </w:rPr>
      </w:pPr>
      <w:r w:rsidRPr="002B7527">
        <w:rPr>
          <w:rFonts w:cs="Arial"/>
          <w:sz w:val="22"/>
          <w:szCs w:val="22"/>
          <w:lang w:val="fr-FR"/>
        </w:rPr>
        <w:t>Les pseudocodes 567416 et 567475, 567534 ou 567593 ne peuvent être attestés qu'une seule fois pour le bénéficiaire chez qui arthroplastie primaire du genou a eu lieu.</w:t>
      </w:r>
    </w:p>
    <w:p w14:paraId="1D274CA9" w14:textId="77777777" w:rsidR="002B7527" w:rsidRPr="002B7527" w:rsidRDefault="002B7527" w:rsidP="002B7527">
      <w:pPr>
        <w:tabs>
          <w:tab w:val="left" w:pos="1116"/>
        </w:tabs>
        <w:spacing w:before="121" w:line="276" w:lineRule="auto"/>
        <w:ind w:left="1497" w:right="394"/>
        <w:jc w:val="both"/>
        <w:rPr>
          <w:rFonts w:cs="Arial"/>
          <w:sz w:val="22"/>
          <w:szCs w:val="22"/>
          <w:lang w:val="fr-FR"/>
        </w:rPr>
      </w:pPr>
      <w:r w:rsidRPr="002B7527">
        <w:rPr>
          <w:rFonts w:cs="Arial"/>
          <w:sz w:val="22"/>
          <w:szCs w:val="22"/>
          <w:lang w:val="fr-FR"/>
        </w:rPr>
        <w:t>Les pseudocodes 567416 et 567652, 567711 ou 567770 ne peuvent être attesté qu’une seule fois pour le bénéficiaire chez qui une arthroplastie primaire de la hanche a eu lieu.</w:t>
      </w:r>
    </w:p>
    <w:p w14:paraId="07B4BAC7" w14:textId="77777777" w:rsidR="002B7527" w:rsidRPr="002B7527" w:rsidRDefault="002B7527" w:rsidP="002B7527">
      <w:pPr>
        <w:tabs>
          <w:tab w:val="left" w:pos="1116"/>
        </w:tabs>
        <w:spacing w:before="121"/>
        <w:ind w:left="1497"/>
        <w:jc w:val="both"/>
        <w:rPr>
          <w:rFonts w:cs="Arial"/>
          <w:sz w:val="22"/>
          <w:szCs w:val="22"/>
          <w:lang w:val="fr-FR"/>
        </w:rPr>
      </w:pPr>
      <w:r w:rsidRPr="002B7527">
        <w:rPr>
          <w:rFonts w:cs="Arial"/>
          <w:sz w:val="22"/>
          <w:szCs w:val="22"/>
          <w:lang w:val="fr-FR"/>
        </w:rPr>
        <w:t>Les pseudocodes 567431, 567490, 567556, 567615, 567512, 567571, 567630,</w:t>
      </w:r>
    </w:p>
    <w:p w14:paraId="3B6E0D6E" w14:textId="77777777" w:rsidR="002B7527" w:rsidRPr="002B7527" w:rsidRDefault="002B7527" w:rsidP="002B7527">
      <w:pPr>
        <w:tabs>
          <w:tab w:val="left" w:pos="1116"/>
        </w:tabs>
        <w:spacing w:before="37"/>
        <w:ind w:left="1497"/>
        <w:jc w:val="both"/>
        <w:rPr>
          <w:rFonts w:cs="Arial"/>
          <w:sz w:val="22"/>
          <w:szCs w:val="22"/>
          <w:lang w:val="fr-FR"/>
        </w:rPr>
      </w:pPr>
      <w:r w:rsidRPr="002B7527">
        <w:rPr>
          <w:rFonts w:cs="Arial"/>
          <w:sz w:val="22"/>
          <w:szCs w:val="22"/>
          <w:lang w:val="fr-FR"/>
        </w:rPr>
        <w:t>567674, 567733, 567792, 567696, 567755 et 567814 ne peuvent être attestées.</w:t>
      </w:r>
    </w:p>
    <w:p w14:paraId="08060417" w14:textId="77777777" w:rsidR="002B7527" w:rsidRPr="002B7527" w:rsidRDefault="002B7527" w:rsidP="002B7527">
      <w:pPr>
        <w:widowControl w:val="0"/>
        <w:numPr>
          <w:ilvl w:val="1"/>
          <w:numId w:val="28"/>
        </w:numPr>
        <w:tabs>
          <w:tab w:val="left" w:pos="1497"/>
          <w:tab w:val="left" w:pos="1498"/>
        </w:tabs>
        <w:autoSpaceDE w:val="0"/>
        <w:autoSpaceDN w:val="0"/>
        <w:spacing w:before="199"/>
        <w:ind w:hanging="712"/>
        <w:rPr>
          <w:rFonts w:cs="Arial"/>
          <w:sz w:val="22"/>
          <w:szCs w:val="22"/>
          <w:lang w:val="fr-FR"/>
        </w:rPr>
      </w:pPr>
      <w:r w:rsidRPr="002B7527">
        <w:rPr>
          <w:rFonts w:cs="Arial"/>
          <w:sz w:val="22"/>
          <w:szCs w:val="22"/>
          <w:lang w:val="fr-FR"/>
        </w:rPr>
        <w:t>Endéans les semaines 3 et 4 suivant</w:t>
      </w:r>
      <w:r w:rsidRPr="002B7527">
        <w:rPr>
          <w:rFonts w:cs="Arial"/>
          <w:spacing w:val="-1"/>
          <w:sz w:val="22"/>
          <w:szCs w:val="22"/>
          <w:lang w:val="fr-FR"/>
        </w:rPr>
        <w:t xml:space="preserve"> </w:t>
      </w:r>
      <w:r w:rsidRPr="002B7527">
        <w:rPr>
          <w:rFonts w:cs="Arial"/>
          <w:sz w:val="22"/>
          <w:szCs w:val="22"/>
          <w:lang w:val="fr-FR"/>
        </w:rPr>
        <w:t>l’hospitalisation</w:t>
      </w:r>
    </w:p>
    <w:p w14:paraId="69D792A3" w14:textId="77777777" w:rsidR="002B7527" w:rsidRPr="002B7527" w:rsidRDefault="002B7527" w:rsidP="002B7527">
      <w:pPr>
        <w:tabs>
          <w:tab w:val="left" w:pos="1116"/>
        </w:tabs>
        <w:jc w:val="both"/>
        <w:rPr>
          <w:rFonts w:cs="Arial"/>
          <w:sz w:val="22"/>
          <w:szCs w:val="22"/>
          <w:lang w:val="fr-FR"/>
        </w:rPr>
      </w:pPr>
    </w:p>
    <w:p w14:paraId="0E215E78" w14:textId="77777777" w:rsidR="002B7527" w:rsidRPr="002B7527" w:rsidRDefault="002B7527" w:rsidP="002B7527">
      <w:pPr>
        <w:tabs>
          <w:tab w:val="left" w:pos="1116"/>
        </w:tabs>
        <w:spacing w:before="171" w:line="276" w:lineRule="auto"/>
        <w:ind w:left="1497" w:right="392"/>
        <w:jc w:val="both"/>
        <w:rPr>
          <w:rFonts w:cs="Arial"/>
          <w:sz w:val="22"/>
          <w:szCs w:val="22"/>
          <w:lang w:val="fr-FR"/>
        </w:rPr>
      </w:pPr>
      <w:r w:rsidRPr="002B7527">
        <w:rPr>
          <w:rFonts w:cs="Arial"/>
          <w:sz w:val="22"/>
          <w:szCs w:val="22"/>
          <w:lang w:val="fr-FR"/>
        </w:rPr>
        <w:t>Le bénéficiaire, en concertation avec le kinésithérapeute, décide endéans les semaines</w:t>
      </w:r>
      <w:r w:rsidRPr="002B7527">
        <w:rPr>
          <w:rFonts w:cs="Arial"/>
          <w:spacing w:val="-11"/>
          <w:sz w:val="22"/>
          <w:szCs w:val="22"/>
          <w:lang w:val="fr-FR"/>
        </w:rPr>
        <w:t xml:space="preserve"> </w:t>
      </w:r>
      <w:r w:rsidRPr="002B7527">
        <w:rPr>
          <w:rFonts w:cs="Arial"/>
          <w:sz w:val="22"/>
          <w:szCs w:val="22"/>
          <w:lang w:val="fr-FR"/>
        </w:rPr>
        <w:t>3</w:t>
      </w:r>
      <w:r w:rsidRPr="002B7527">
        <w:rPr>
          <w:rFonts w:cs="Arial"/>
          <w:spacing w:val="-10"/>
          <w:sz w:val="22"/>
          <w:szCs w:val="22"/>
          <w:lang w:val="fr-FR"/>
        </w:rPr>
        <w:t xml:space="preserve"> </w:t>
      </w:r>
      <w:r w:rsidRPr="002B7527">
        <w:rPr>
          <w:rFonts w:cs="Arial"/>
          <w:sz w:val="22"/>
          <w:szCs w:val="22"/>
          <w:lang w:val="fr-FR"/>
        </w:rPr>
        <w:t>et</w:t>
      </w:r>
      <w:r w:rsidRPr="002B7527">
        <w:rPr>
          <w:rFonts w:cs="Arial"/>
          <w:spacing w:val="-9"/>
          <w:sz w:val="22"/>
          <w:szCs w:val="22"/>
          <w:lang w:val="fr-FR"/>
        </w:rPr>
        <w:t xml:space="preserve"> </w:t>
      </w:r>
      <w:r w:rsidRPr="002B7527">
        <w:rPr>
          <w:rFonts w:cs="Arial"/>
          <w:sz w:val="22"/>
          <w:szCs w:val="22"/>
          <w:lang w:val="fr-FR"/>
        </w:rPr>
        <w:t>4</w:t>
      </w:r>
      <w:r w:rsidRPr="002B7527">
        <w:rPr>
          <w:rFonts w:cs="Arial"/>
          <w:spacing w:val="-9"/>
          <w:sz w:val="22"/>
          <w:szCs w:val="22"/>
          <w:lang w:val="fr-FR"/>
        </w:rPr>
        <w:t xml:space="preserve"> </w:t>
      </w:r>
      <w:r w:rsidRPr="002B7527">
        <w:rPr>
          <w:rFonts w:cs="Arial"/>
          <w:sz w:val="22"/>
          <w:szCs w:val="22"/>
          <w:lang w:val="fr-FR"/>
        </w:rPr>
        <w:t>de</w:t>
      </w:r>
      <w:r w:rsidRPr="002B7527">
        <w:rPr>
          <w:rFonts w:cs="Arial"/>
          <w:spacing w:val="-11"/>
          <w:sz w:val="22"/>
          <w:szCs w:val="22"/>
          <w:lang w:val="fr-FR"/>
        </w:rPr>
        <w:t xml:space="preserve"> </w:t>
      </w:r>
      <w:r w:rsidRPr="002B7527">
        <w:rPr>
          <w:rFonts w:cs="Arial"/>
          <w:sz w:val="22"/>
          <w:szCs w:val="22"/>
          <w:lang w:val="fr-FR"/>
        </w:rPr>
        <w:t>son</w:t>
      </w:r>
      <w:r w:rsidRPr="002B7527">
        <w:rPr>
          <w:rFonts w:cs="Arial"/>
          <w:spacing w:val="-13"/>
          <w:sz w:val="22"/>
          <w:szCs w:val="22"/>
          <w:lang w:val="fr-FR"/>
        </w:rPr>
        <w:t xml:space="preserve"> </w:t>
      </w:r>
      <w:r w:rsidRPr="002B7527">
        <w:rPr>
          <w:rFonts w:cs="Arial"/>
          <w:sz w:val="22"/>
          <w:szCs w:val="22"/>
          <w:lang w:val="fr-FR"/>
        </w:rPr>
        <w:t>traitement</w:t>
      </w:r>
      <w:r w:rsidRPr="002B7527">
        <w:rPr>
          <w:rFonts w:cs="Arial"/>
          <w:spacing w:val="-9"/>
          <w:sz w:val="22"/>
          <w:szCs w:val="22"/>
          <w:lang w:val="fr-FR"/>
        </w:rPr>
        <w:t xml:space="preserve"> </w:t>
      </w:r>
      <w:r w:rsidRPr="002B7527">
        <w:rPr>
          <w:rFonts w:cs="Arial"/>
          <w:sz w:val="22"/>
          <w:szCs w:val="22"/>
          <w:lang w:val="fr-FR"/>
        </w:rPr>
        <w:t>et</w:t>
      </w:r>
      <w:r w:rsidRPr="002B7527">
        <w:rPr>
          <w:rFonts w:cs="Arial"/>
          <w:spacing w:val="-10"/>
          <w:sz w:val="22"/>
          <w:szCs w:val="22"/>
          <w:lang w:val="fr-FR"/>
        </w:rPr>
        <w:t xml:space="preserve"> </w:t>
      </w:r>
      <w:r w:rsidRPr="002B7527">
        <w:rPr>
          <w:rFonts w:cs="Arial"/>
          <w:sz w:val="22"/>
          <w:szCs w:val="22"/>
          <w:lang w:val="fr-FR"/>
        </w:rPr>
        <w:t>du</w:t>
      </w:r>
      <w:r w:rsidRPr="002B7527">
        <w:rPr>
          <w:rFonts w:cs="Arial"/>
          <w:spacing w:val="-11"/>
          <w:sz w:val="22"/>
          <w:szCs w:val="22"/>
          <w:lang w:val="fr-FR"/>
        </w:rPr>
        <w:t xml:space="preserve"> </w:t>
      </w:r>
      <w:r w:rsidRPr="002B7527">
        <w:rPr>
          <w:rFonts w:cs="Arial"/>
          <w:sz w:val="22"/>
          <w:szCs w:val="22"/>
          <w:lang w:val="fr-FR"/>
        </w:rPr>
        <w:t>suivi</w:t>
      </w:r>
      <w:r w:rsidRPr="002B7527">
        <w:rPr>
          <w:rFonts w:cs="Arial"/>
          <w:spacing w:val="-9"/>
          <w:sz w:val="22"/>
          <w:szCs w:val="22"/>
          <w:lang w:val="fr-FR"/>
        </w:rPr>
        <w:t xml:space="preserve"> </w:t>
      </w:r>
      <w:r w:rsidRPr="002B7527">
        <w:rPr>
          <w:rFonts w:cs="Arial"/>
          <w:sz w:val="22"/>
          <w:szCs w:val="22"/>
          <w:lang w:val="fr-FR"/>
        </w:rPr>
        <w:t>par</w:t>
      </w:r>
      <w:r w:rsidRPr="002B7527">
        <w:rPr>
          <w:rFonts w:cs="Arial"/>
          <w:spacing w:val="-9"/>
          <w:sz w:val="22"/>
          <w:szCs w:val="22"/>
          <w:lang w:val="fr-FR"/>
        </w:rPr>
        <w:t xml:space="preserve"> </w:t>
      </w:r>
      <w:r w:rsidRPr="002B7527">
        <w:rPr>
          <w:rFonts w:cs="Arial"/>
          <w:sz w:val="22"/>
          <w:szCs w:val="22"/>
          <w:lang w:val="fr-FR"/>
        </w:rPr>
        <w:t>le</w:t>
      </w:r>
      <w:r w:rsidRPr="002B7527">
        <w:rPr>
          <w:rFonts w:cs="Arial"/>
          <w:spacing w:val="-10"/>
          <w:sz w:val="22"/>
          <w:szCs w:val="22"/>
          <w:lang w:val="fr-FR"/>
        </w:rPr>
        <w:t xml:space="preserve"> </w:t>
      </w:r>
      <w:r w:rsidRPr="002B7527">
        <w:rPr>
          <w:rFonts w:cs="Arial"/>
          <w:sz w:val="22"/>
          <w:szCs w:val="22"/>
          <w:lang w:val="fr-FR"/>
        </w:rPr>
        <w:t>kinésithérapeute</w:t>
      </w:r>
      <w:r w:rsidRPr="002B7527">
        <w:rPr>
          <w:rFonts w:cs="Arial"/>
          <w:spacing w:val="-10"/>
          <w:sz w:val="22"/>
          <w:szCs w:val="22"/>
          <w:lang w:val="fr-FR"/>
        </w:rPr>
        <w:t xml:space="preserve"> </w:t>
      </w:r>
      <w:r w:rsidRPr="002B7527">
        <w:rPr>
          <w:rFonts w:cs="Arial"/>
          <w:sz w:val="22"/>
          <w:szCs w:val="22"/>
          <w:lang w:val="fr-FR"/>
        </w:rPr>
        <w:t>via</w:t>
      </w:r>
      <w:r w:rsidRPr="002B7527">
        <w:rPr>
          <w:rFonts w:cs="Arial"/>
          <w:spacing w:val="-8"/>
          <w:sz w:val="22"/>
          <w:szCs w:val="22"/>
          <w:lang w:val="fr-FR"/>
        </w:rPr>
        <w:t xml:space="preserve"> </w:t>
      </w:r>
      <w:r w:rsidRPr="002B7527">
        <w:rPr>
          <w:rFonts w:cs="Arial"/>
          <w:sz w:val="22"/>
          <w:szCs w:val="22"/>
          <w:lang w:val="fr-FR"/>
        </w:rPr>
        <w:t>l'application mobile</w:t>
      </w:r>
      <w:r w:rsidRPr="002B7527">
        <w:rPr>
          <w:rFonts w:cs="Arial"/>
          <w:spacing w:val="-13"/>
          <w:sz w:val="22"/>
          <w:szCs w:val="22"/>
          <w:lang w:val="fr-FR"/>
        </w:rPr>
        <w:t xml:space="preserve"> </w:t>
      </w:r>
      <w:r w:rsidRPr="002B7527">
        <w:rPr>
          <w:rFonts w:cs="Arial"/>
          <w:sz w:val="22"/>
          <w:szCs w:val="22"/>
          <w:lang w:val="fr-FR"/>
        </w:rPr>
        <w:t>de</w:t>
      </w:r>
      <w:r w:rsidRPr="002B7527">
        <w:rPr>
          <w:rFonts w:cs="Arial"/>
          <w:spacing w:val="-15"/>
          <w:sz w:val="22"/>
          <w:szCs w:val="22"/>
          <w:lang w:val="fr-FR"/>
        </w:rPr>
        <w:t xml:space="preserve"> </w:t>
      </w:r>
      <w:r w:rsidRPr="002B7527">
        <w:rPr>
          <w:rFonts w:cs="Arial"/>
          <w:sz w:val="22"/>
          <w:szCs w:val="22"/>
          <w:lang w:val="fr-FR"/>
        </w:rPr>
        <w:t>se</w:t>
      </w:r>
      <w:r w:rsidRPr="002B7527">
        <w:rPr>
          <w:rFonts w:cs="Arial"/>
          <w:spacing w:val="-16"/>
          <w:sz w:val="22"/>
          <w:szCs w:val="22"/>
          <w:lang w:val="fr-FR"/>
        </w:rPr>
        <w:t xml:space="preserve"> </w:t>
      </w:r>
      <w:r w:rsidRPr="002B7527">
        <w:rPr>
          <w:rFonts w:cs="Arial"/>
          <w:sz w:val="22"/>
          <w:szCs w:val="22"/>
          <w:lang w:val="fr-FR"/>
        </w:rPr>
        <w:t>rééduquer</w:t>
      </w:r>
      <w:r w:rsidRPr="002B7527">
        <w:rPr>
          <w:rFonts w:cs="Arial"/>
          <w:spacing w:val="-12"/>
          <w:sz w:val="22"/>
          <w:szCs w:val="22"/>
          <w:lang w:val="fr-FR"/>
        </w:rPr>
        <w:t xml:space="preserve"> </w:t>
      </w:r>
      <w:r w:rsidRPr="002B7527">
        <w:rPr>
          <w:rFonts w:cs="Arial"/>
          <w:sz w:val="22"/>
          <w:szCs w:val="22"/>
          <w:lang w:val="fr-FR"/>
        </w:rPr>
        <w:t>sans</w:t>
      </w:r>
      <w:r w:rsidRPr="002B7527">
        <w:rPr>
          <w:rFonts w:cs="Arial"/>
          <w:spacing w:val="-12"/>
          <w:sz w:val="22"/>
          <w:szCs w:val="22"/>
          <w:lang w:val="fr-FR"/>
        </w:rPr>
        <w:t xml:space="preserve"> </w:t>
      </w:r>
      <w:r w:rsidRPr="002B7527">
        <w:rPr>
          <w:rFonts w:cs="Arial"/>
          <w:sz w:val="22"/>
          <w:szCs w:val="22"/>
          <w:lang w:val="fr-FR"/>
        </w:rPr>
        <w:t>le</w:t>
      </w:r>
      <w:r w:rsidRPr="002B7527">
        <w:rPr>
          <w:rFonts w:cs="Arial"/>
          <w:spacing w:val="-15"/>
          <w:sz w:val="22"/>
          <w:szCs w:val="22"/>
          <w:lang w:val="fr-FR"/>
        </w:rPr>
        <w:t xml:space="preserve"> </w:t>
      </w:r>
      <w:r w:rsidRPr="002B7527">
        <w:rPr>
          <w:rFonts w:cs="Arial"/>
          <w:sz w:val="22"/>
          <w:szCs w:val="22"/>
          <w:lang w:val="fr-FR"/>
        </w:rPr>
        <w:t>soutien</w:t>
      </w:r>
      <w:r w:rsidRPr="002B7527">
        <w:rPr>
          <w:rFonts w:cs="Arial"/>
          <w:spacing w:val="-16"/>
          <w:sz w:val="22"/>
          <w:szCs w:val="22"/>
          <w:lang w:val="fr-FR"/>
        </w:rPr>
        <w:t xml:space="preserve"> </w:t>
      </w:r>
      <w:r w:rsidRPr="002B7527">
        <w:rPr>
          <w:rFonts w:cs="Arial"/>
          <w:sz w:val="22"/>
          <w:szCs w:val="22"/>
          <w:lang w:val="fr-FR"/>
        </w:rPr>
        <w:t>de</w:t>
      </w:r>
      <w:r w:rsidRPr="002B7527">
        <w:rPr>
          <w:rFonts w:cs="Arial"/>
          <w:spacing w:val="-13"/>
          <w:sz w:val="22"/>
          <w:szCs w:val="22"/>
          <w:lang w:val="fr-FR"/>
        </w:rPr>
        <w:t xml:space="preserve"> </w:t>
      </w:r>
      <w:r w:rsidRPr="002B7527">
        <w:rPr>
          <w:rFonts w:cs="Arial"/>
          <w:sz w:val="22"/>
          <w:szCs w:val="22"/>
          <w:lang w:val="fr-FR"/>
        </w:rPr>
        <w:t>l'application</w:t>
      </w:r>
      <w:r w:rsidRPr="002B7527">
        <w:rPr>
          <w:rFonts w:cs="Arial"/>
          <w:spacing w:val="-16"/>
          <w:sz w:val="22"/>
          <w:szCs w:val="22"/>
          <w:lang w:val="fr-FR"/>
        </w:rPr>
        <w:t xml:space="preserve"> </w:t>
      </w:r>
      <w:r w:rsidRPr="002B7527">
        <w:rPr>
          <w:rFonts w:cs="Arial"/>
          <w:sz w:val="22"/>
          <w:szCs w:val="22"/>
          <w:lang w:val="fr-FR"/>
        </w:rPr>
        <w:t>mobile</w:t>
      </w:r>
      <w:r w:rsidRPr="002B7527">
        <w:rPr>
          <w:rFonts w:cs="Arial"/>
          <w:spacing w:val="-12"/>
          <w:sz w:val="22"/>
          <w:szCs w:val="22"/>
          <w:lang w:val="fr-FR"/>
        </w:rPr>
        <w:t xml:space="preserve"> </w:t>
      </w:r>
      <w:r w:rsidRPr="002B7527">
        <w:rPr>
          <w:rFonts w:cs="Arial"/>
          <w:sz w:val="22"/>
          <w:szCs w:val="22"/>
          <w:lang w:val="fr-FR"/>
        </w:rPr>
        <w:t>dans</w:t>
      </w:r>
      <w:r w:rsidRPr="002B7527">
        <w:rPr>
          <w:rFonts w:cs="Arial"/>
          <w:spacing w:val="-16"/>
          <w:sz w:val="22"/>
          <w:szCs w:val="22"/>
          <w:lang w:val="fr-FR"/>
        </w:rPr>
        <w:t xml:space="preserve"> </w:t>
      </w:r>
      <w:r w:rsidRPr="002B7527">
        <w:rPr>
          <w:rFonts w:cs="Arial"/>
          <w:sz w:val="22"/>
          <w:szCs w:val="22"/>
          <w:lang w:val="fr-FR"/>
        </w:rPr>
        <w:t>le</w:t>
      </w:r>
      <w:r w:rsidRPr="002B7527">
        <w:rPr>
          <w:rFonts w:cs="Arial"/>
          <w:spacing w:val="-15"/>
          <w:sz w:val="22"/>
          <w:szCs w:val="22"/>
          <w:lang w:val="fr-FR"/>
        </w:rPr>
        <w:t xml:space="preserve"> </w:t>
      </w:r>
      <w:r w:rsidRPr="002B7527">
        <w:rPr>
          <w:rFonts w:cs="Arial"/>
          <w:sz w:val="22"/>
          <w:szCs w:val="22"/>
          <w:lang w:val="fr-FR"/>
        </w:rPr>
        <w:t>trajet</w:t>
      </w:r>
      <w:r w:rsidRPr="002B7527">
        <w:rPr>
          <w:rFonts w:cs="Arial"/>
          <w:spacing w:val="-12"/>
          <w:sz w:val="22"/>
          <w:szCs w:val="22"/>
          <w:lang w:val="fr-FR"/>
        </w:rPr>
        <w:t xml:space="preserve"> </w:t>
      </w:r>
      <w:r w:rsidRPr="002B7527">
        <w:rPr>
          <w:rFonts w:cs="Arial"/>
          <w:sz w:val="22"/>
          <w:szCs w:val="22"/>
          <w:lang w:val="fr-FR"/>
        </w:rPr>
        <w:t>de</w:t>
      </w:r>
      <w:r w:rsidRPr="002B7527">
        <w:rPr>
          <w:rFonts w:cs="Arial"/>
          <w:spacing w:val="-15"/>
          <w:sz w:val="22"/>
          <w:szCs w:val="22"/>
          <w:lang w:val="fr-FR"/>
        </w:rPr>
        <w:t xml:space="preserve"> </w:t>
      </w:r>
      <w:r w:rsidRPr="002B7527">
        <w:rPr>
          <w:rFonts w:cs="Arial"/>
          <w:sz w:val="22"/>
          <w:szCs w:val="22"/>
          <w:lang w:val="fr-FR"/>
        </w:rPr>
        <w:t>soins classique. Il dispose pour cela d’une nouvelle prescription de</w:t>
      </w:r>
      <w:r w:rsidRPr="002B7527">
        <w:rPr>
          <w:rFonts w:cs="Arial"/>
          <w:spacing w:val="-25"/>
          <w:sz w:val="22"/>
          <w:szCs w:val="22"/>
          <w:lang w:val="fr-FR"/>
        </w:rPr>
        <w:t xml:space="preserve"> </w:t>
      </w:r>
      <w:r w:rsidRPr="002B7527">
        <w:rPr>
          <w:rFonts w:cs="Arial"/>
          <w:sz w:val="22"/>
          <w:szCs w:val="22"/>
          <w:lang w:val="fr-FR"/>
        </w:rPr>
        <w:t>kinésithérapie.</w:t>
      </w:r>
    </w:p>
    <w:p w14:paraId="3131E09C" w14:textId="77777777" w:rsidR="002B7527" w:rsidRPr="002B7527" w:rsidRDefault="002B7527" w:rsidP="002B7527">
      <w:pPr>
        <w:tabs>
          <w:tab w:val="left" w:pos="1116"/>
        </w:tabs>
        <w:spacing w:before="121" w:line="276" w:lineRule="auto"/>
        <w:ind w:left="1497" w:right="392"/>
        <w:jc w:val="both"/>
        <w:rPr>
          <w:rFonts w:cs="Arial"/>
          <w:sz w:val="22"/>
          <w:szCs w:val="22"/>
          <w:lang w:val="fr-FR"/>
        </w:rPr>
      </w:pPr>
      <w:r w:rsidRPr="002B7527">
        <w:rPr>
          <w:rFonts w:cs="Arial"/>
          <w:sz w:val="22"/>
          <w:szCs w:val="22"/>
          <w:lang w:val="fr-FR"/>
        </w:rPr>
        <w:t xml:space="preserve">Le traitement de kinésithérapie, à partir de la cinquième semaine après l’hospitalisation, peut être remboursé selon les règles des articles 7 et 22 de la nomenclature des prestations de santé. A cette fin, il est considéré que 15 </w:t>
      </w:r>
      <w:r w:rsidRPr="002B7527">
        <w:rPr>
          <w:rFonts w:cs="Arial"/>
          <w:sz w:val="22"/>
          <w:szCs w:val="22"/>
          <w:lang w:val="fr-FR"/>
        </w:rPr>
        <w:lastRenderedPageBreak/>
        <w:t>prestations 563010, 563113, 563216, 563312, 563415, 564572 ou 563570-563581</w:t>
      </w:r>
    </w:p>
    <w:p w14:paraId="6182914B" w14:textId="77777777" w:rsidR="002B7527" w:rsidRPr="002B7527" w:rsidRDefault="002B7527" w:rsidP="002B7527">
      <w:pPr>
        <w:tabs>
          <w:tab w:val="left" w:pos="1116"/>
        </w:tabs>
        <w:spacing w:before="1"/>
        <w:ind w:left="1497"/>
        <w:jc w:val="both"/>
        <w:rPr>
          <w:rFonts w:cs="Arial"/>
          <w:sz w:val="22"/>
          <w:szCs w:val="22"/>
          <w:lang w:val="fr-FR"/>
        </w:rPr>
      </w:pPr>
      <w:r w:rsidRPr="002B7527">
        <w:rPr>
          <w:rFonts w:cs="Arial"/>
          <w:sz w:val="22"/>
          <w:szCs w:val="22"/>
          <w:lang w:val="fr-FR"/>
        </w:rPr>
        <w:t>ont déjà été attestées.</w:t>
      </w:r>
    </w:p>
    <w:p w14:paraId="690CD52B" w14:textId="77777777" w:rsidR="002B7527" w:rsidRPr="002B7527" w:rsidRDefault="002B7527" w:rsidP="002B7527">
      <w:pPr>
        <w:tabs>
          <w:tab w:val="left" w:pos="1116"/>
        </w:tabs>
        <w:spacing w:before="1"/>
        <w:ind w:left="1497"/>
        <w:jc w:val="both"/>
        <w:rPr>
          <w:rFonts w:cs="Arial"/>
          <w:sz w:val="22"/>
          <w:szCs w:val="22"/>
          <w:lang w:val="fr-FR"/>
        </w:rPr>
      </w:pPr>
    </w:p>
    <w:p w14:paraId="2C5AB42E" w14:textId="77777777" w:rsidR="002B7527" w:rsidRPr="002B7527" w:rsidRDefault="002B7527" w:rsidP="002B7527">
      <w:pPr>
        <w:tabs>
          <w:tab w:val="left" w:pos="1116"/>
        </w:tabs>
        <w:spacing w:before="1"/>
        <w:ind w:left="1497"/>
        <w:jc w:val="both"/>
        <w:rPr>
          <w:rFonts w:cs="Arial"/>
          <w:sz w:val="22"/>
          <w:szCs w:val="22"/>
          <w:lang w:val="fr-FR"/>
        </w:rPr>
      </w:pPr>
      <w:r w:rsidRPr="002B7527">
        <w:rPr>
          <w:sz w:val="22"/>
          <w:szCs w:val="20"/>
          <w:lang w:val="fr-FR"/>
        </w:rPr>
        <w:t>Les</w:t>
      </w:r>
      <w:r w:rsidRPr="002B7527">
        <w:rPr>
          <w:spacing w:val="-4"/>
          <w:sz w:val="22"/>
          <w:szCs w:val="20"/>
          <w:lang w:val="fr-FR"/>
        </w:rPr>
        <w:t xml:space="preserve"> </w:t>
      </w:r>
      <w:r w:rsidRPr="002B7527">
        <w:rPr>
          <w:sz w:val="22"/>
          <w:szCs w:val="20"/>
          <w:lang w:val="fr-FR"/>
        </w:rPr>
        <w:t>pseudocodes</w:t>
      </w:r>
      <w:r w:rsidRPr="002B7527">
        <w:rPr>
          <w:spacing w:val="-6"/>
          <w:sz w:val="22"/>
          <w:szCs w:val="20"/>
          <w:lang w:val="fr-FR"/>
        </w:rPr>
        <w:t xml:space="preserve"> </w:t>
      </w:r>
      <w:r w:rsidRPr="002B7527">
        <w:rPr>
          <w:sz w:val="22"/>
          <w:szCs w:val="20"/>
          <w:lang w:val="fr-FR"/>
        </w:rPr>
        <w:t>567416</w:t>
      </w:r>
      <w:r w:rsidRPr="002B7527">
        <w:rPr>
          <w:spacing w:val="-4"/>
          <w:sz w:val="22"/>
          <w:szCs w:val="20"/>
          <w:lang w:val="fr-FR"/>
        </w:rPr>
        <w:t xml:space="preserve"> </w:t>
      </w:r>
      <w:r w:rsidRPr="002B7527">
        <w:rPr>
          <w:sz w:val="22"/>
          <w:szCs w:val="20"/>
          <w:lang w:val="fr-FR"/>
        </w:rPr>
        <w:t>d</w:t>
      </w:r>
      <w:r w:rsidRPr="002B7527">
        <w:rPr>
          <w:spacing w:val="-6"/>
          <w:sz w:val="22"/>
          <w:szCs w:val="20"/>
          <w:lang w:val="fr-FR"/>
        </w:rPr>
        <w:t xml:space="preserve"> </w:t>
      </w:r>
      <w:r w:rsidRPr="002B7527">
        <w:rPr>
          <w:sz w:val="22"/>
          <w:szCs w:val="20"/>
          <w:lang w:val="fr-FR"/>
        </w:rPr>
        <w:t>et</w:t>
      </w:r>
      <w:r w:rsidRPr="002B7527">
        <w:rPr>
          <w:spacing w:val="-5"/>
          <w:sz w:val="22"/>
          <w:szCs w:val="20"/>
          <w:lang w:val="fr-FR"/>
        </w:rPr>
        <w:t xml:space="preserve"> </w:t>
      </w:r>
      <w:r w:rsidRPr="002B7527">
        <w:rPr>
          <w:sz w:val="22"/>
          <w:szCs w:val="20"/>
          <w:lang w:val="fr-FR"/>
        </w:rPr>
        <w:t>567475,</w:t>
      </w:r>
      <w:r w:rsidRPr="002B7527">
        <w:rPr>
          <w:spacing w:val="-4"/>
          <w:sz w:val="22"/>
          <w:szCs w:val="20"/>
          <w:lang w:val="fr-FR"/>
        </w:rPr>
        <w:t xml:space="preserve"> </w:t>
      </w:r>
      <w:r w:rsidRPr="002B7527">
        <w:rPr>
          <w:sz w:val="22"/>
          <w:szCs w:val="20"/>
          <w:lang w:val="fr-FR"/>
        </w:rPr>
        <w:t>567534</w:t>
      </w:r>
      <w:r w:rsidRPr="002B7527">
        <w:rPr>
          <w:spacing w:val="-6"/>
          <w:sz w:val="22"/>
          <w:szCs w:val="20"/>
          <w:lang w:val="fr-FR"/>
        </w:rPr>
        <w:t xml:space="preserve"> </w:t>
      </w:r>
      <w:r w:rsidRPr="002B7527">
        <w:rPr>
          <w:sz w:val="22"/>
          <w:szCs w:val="20"/>
          <w:lang w:val="fr-FR"/>
        </w:rPr>
        <w:t>ou</w:t>
      </w:r>
      <w:r w:rsidRPr="002B7527">
        <w:rPr>
          <w:spacing w:val="-4"/>
          <w:sz w:val="22"/>
          <w:szCs w:val="20"/>
          <w:lang w:val="fr-FR"/>
        </w:rPr>
        <w:t xml:space="preserve"> </w:t>
      </w:r>
      <w:r w:rsidRPr="002B7527">
        <w:rPr>
          <w:sz w:val="22"/>
          <w:szCs w:val="20"/>
          <w:lang w:val="fr-FR"/>
        </w:rPr>
        <w:t>567593</w:t>
      </w:r>
      <w:r w:rsidRPr="002B7527">
        <w:rPr>
          <w:spacing w:val="-6"/>
          <w:sz w:val="22"/>
          <w:szCs w:val="20"/>
          <w:lang w:val="fr-FR"/>
        </w:rPr>
        <w:t xml:space="preserve"> </w:t>
      </w:r>
      <w:r w:rsidRPr="002B7527">
        <w:rPr>
          <w:sz w:val="22"/>
          <w:szCs w:val="20"/>
          <w:lang w:val="fr-FR"/>
        </w:rPr>
        <w:t>ne</w:t>
      </w:r>
      <w:r w:rsidRPr="002B7527">
        <w:rPr>
          <w:spacing w:val="-6"/>
          <w:sz w:val="22"/>
          <w:szCs w:val="20"/>
          <w:lang w:val="fr-FR"/>
        </w:rPr>
        <w:t xml:space="preserve"> </w:t>
      </w:r>
      <w:r w:rsidRPr="002B7527">
        <w:rPr>
          <w:sz w:val="22"/>
          <w:szCs w:val="20"/>
          <w:lang w:val="fr-FR"/>
        </w:rPr>
        <w:t>peuvent</w:t>
      </w:r>
      <w:r w:rsidRPr="002B7527">
        <w:rPr>
          <w:spacing w:val="-3"/>
          <w:sz w:val="22"/>
          <w:szCs w:val="20"/>
          <w:lang w:val="fr-FR"/>
        </w:rPr>
        <w:t xml:space="preserve"> </w:t>
      </w:r>
      <w:r w:rsidRPr="002B7527">
        <w:rPr>
          <w:sz w:val="22"/>
          <w:szCs w:val="20"/>
          <w:lang w:val="fr-FR"/>
        </w:rPr>
        <w:t>être</w:t>
      </w:r>
      <w:r w:rsidRPr="002B7527">
        <w:rPr>
          <w:spacing w:val="-4"/>
          <w:sz w:val="22"/>
          <w:szCs w:val="20"/>
          <w:lang w:val="fr-FR"/>
        </w:rPr>
        <w:t xml:space="preserve"> </w:t>
      </w:r>
      <w:r w:rsidRPr="002B7527">
        <w:rPr>
          <w:sz w:val="22"/>
          <w:szCs w:val="20"/>
          <w:lang w:val="fr-FR"/>
        </w:rPr>
        <w:t>attestés que</w:t>
      </w:r>
      <w:r w:rsidRPr="002B7527">
        <w:rPr>
          <w:spacing w:val="-5"/>
          <w:sz w:val="22"/>
          <w:szCs w:val="20"/>
          <w:lang w:val="fr-FR"/>
        </w:rPr>
        <w:t xml:space="preserve"> </w:t>
      </w:r>
      <w:r w:rsidRPr="002B7527">
        <w:rPr>
          <w:sz w:val="22"/>
          <w:szCs w:val="20"/>
          <w:lang w:val="fr-FR"/>
        </w:rPr>
        <w:t>deux</w:t>
      </w:r>
      <w:r w:rsidRPr="002B7527">
        <w:rPr>
          <w:spacing w:val="-7"/>
          <w:sz w:val="22"/>
          <w:szCs w:val="20"/>
          <w:lang w:val="fr-FR"/>
        </w:rPr>
        <w:t xml:space="preserve"> </w:t>
      </w:r>
      <w:r w:rsidRPr="002B7527">
        <w:rPr>
          <w:sz w:val="22"/>
          <w:szCs w:val="20"/>
          <w:lang w:val="fr-FR"/>
        </w:rPr>
        <w:t>fois</w:t>
      </w:r>
      <w:r w:rsidRPr="002B7527">
        <w:rPr>
          <w:spacing w:val="-3"/>
          <w:sz w:val="22"/>
          <w:szCs w:val="20"/>
          <w:lang w:val="fr-FR"/>
        </w:rPr>
        <w:t xml:space="preserve"> </w:t>
      </w:r>
      <w:r w:rsidRPr="002B7527">
        <w:rPr>
          <w:sz w:val="22"/>
          <w:szCs w:val="20"/>
          <w:lang w:val="fr-FR"/>
        </w:rPr>
        <w:t>pour</w:t>
      </w:r>
      <w:r w:rsidRPr="002B7527">
        <w:rPr>
          <w:spacing w:val="-4"/>
          <w:sz w:val="22"/>
          <w:szCs w:val="20"/>
          <w:lang w:val="fr-FR"/>
        </w:rPr>
        <w:t xml:space="preserve"> </w:t>
      </w:r>
      <w:r w:rsidRPr="002B7527">
        <w:rPr>
          <w:sz w:val="22"/>
          <w:szCs w:val="20"/>
          <w:lang w:val="fr-FR"/>
        </w:rPr>
        <w:t>le</w:t>
      </w:r>
      <w:r w:rsidRPr="002B7527">
        <w:rPr>
          <w:spacing w:val="-5"/>
          <w:sz w:val="22"/>
          <w:szCs w:val="20"/>
          <w:lang w:val="fr-FR"/>
        </w:rPr>
        <w:t xml:space="preserve"> </w:t>
      </w:r>
      <w:r w:rsidRPr="002B7527">
        <w:rPr>
          <w:sz w:val="22"/>
          <w:szCs w:val="20"/>
          <w:lang w:val="fr-FR"/>
        </w:rPr>
        <w:t>bénéficiaire</w:t>
      </w:r>
      <w:r w:rsidRPr="002B7527">
        <w:rPr>
          <w:spacing w:val="-2"/>
          <w:sz w:val="22"/>
          <w:szCs w:val="20"/>
          <w:lang w:val="fr-FR"/>
        </w:rPr>
        <w:t xml:space="preserve"> </w:t>
      </w:r>
      <w:r w:rsidRPr="002B7527">
        <w:rPr>
          <w:sz w:val="22"/>
          <w:szCs w:val="20"/>
          <w:lang w:val="fr-FR"/>
        </w:rPr>
        <w:t>chez</w:t>
      </w:r>
      <w:r w:rsidRPr="002B7527">
        <w:rPr>
          <w:spacing w:val="-6"/>
          <w:sz w:val="22"/>
          <w:szCs w:val="20"/>
          <w:lang w:val="fr-FR"/>
        </w:rPr>
        <w:t xml:space="preserve"> </w:t>
      </w:r>
      <w:r w:rsidRPr="002B7527">
        <w:rPr>
          <w:sz w:val="22"/>
          <w:szCs w:val="20"/>
          <w:lang w:val="fr-FR"/>
        </w:rPr>
        <w:t>qui</w:t>
      </w:r>
      <w:r w:rsidRPr="002B7527">
        <w:rPr>
          <w:spacing w:val="-4"/>
          <w:sz w:val="22"/>
          <w:szCs w:val="20"/>
          <w:lang w:val="fr-FR"/>
        </w:rPr>
        <w:t xml:space="preserve"> </w:t>
      </w:r>
      <w:r w:rsidRPr="002B7527">
        <w:rPr>
          <w:sz w:val="22"/>
          <w:szCs w:val="20"/>
          <w:lang w:val="fr-FR"/>
        </w:rPr>
        <w:t>une</w:t>
      </w:r>
      <w:r w:rsidRPr="002B7527">
        <w:rPr>
          <w:spacing w:val="-5"/>
          <w:sz w:val="22"/>
          <w:szCs w:val="20"/>
          <w:lang w:val="fr-FR"/>
        </w:rPr>
        <w:t xml:space="preserve"> </w:t>
      </w:r>
      <w:r w:rsidRPr="002B7527">
        <w:rPr>
          <w:sz w:val="22"/>
          <w:szCs w:val="20"/>
          <w:lang w:val="fr-FR"/>
        </w:rPr>
        <w:t>arthroplastie</w:t>
      </w:r>
      <w:r w:rsidRPr="002B7527">
        <w:rPr>
          <w:spacing w:val="-5"/>
          <w:sz w:val="22"/>
          <w:szCs w:val="20"/>
          <w:lang w:val="fr-FR"/>
        </w:rPr>
        <w:t xml:space="preserve"> </w:t>
      </w:r>
      <w:r w:rsidRPr="002B7527">
        <w:rPr>
          <w:sz w:val="22"/>
          <w:szCs w:val="20"/>
          <w:lang w:val="fr-FR"/>
        </w:rPr>
        <w:t>primaire</w:t>
      </w:r>
      <w:r w:rsidRPr="002B7527">
        <w:rPr>
          <w:spacing w:val="-4"/>
          <w:sz w:val="22"/>
          <w:szCs w:val="20"/>
          <w:lang w:val="fr-FR"/>
        </w:rPr>
        <w:t xml:space="preserve"> </w:t>
      </w:r>
      <w:r w:rsidRPr="002B7527">
        <w:rPr>
          <w:sz w:val="22"/>
          <w:szCs w:val="20"/>
          <w:lang w:val="fr-FR"/>
        </w:rPr>
        <w:t>du</w:t>
      </w:r>
      <w:r w:rsidRPr="002B7527">
        <w:rPr>
          <w:spacing w:val="-7"/>
          <w:sz w:val="22"/>
          <w:szCs w:val="20"/>
          <w:lang w:val="fr-FR"/>
        </w:rPr>
        <w:t xml:space="preserve"> </w:t>
      </w:r>
      <w:r w:rsidRPr="002B7527">
        <w:rPr>
          <w:sz w:val="22"/>
          <w:szCs w:val="20"/>
          <w:lang w:val="fr-FR"/>
        </w:rPr>
        <w:t>genou</w:t>
      </w:r>
      <w:r w:rsidRPr="002B7527">
        <w:rPr>
          <w:spacing w:val="-2"/>
          <w:sz w:val="22"/>
          <w:szCs w:val="20"/>
          <w:lang w:val="fr-FR"/>
        </w:rPr>
        <w:t xml:space="preserve"> </w:t>
      </w:r>
      <w:r w:rsidRPr="002B7527">
        <w:rPr>
          <w:sz w:val="22"/>
          <w:szCs w:val="20"/>
          <w:lang w:val="fr-FR"/>
        </w:rPr>
        <w:t>a</w:t>
      </w:r>
      <w:r w:rsidRPr="002B7527">
        <w:rPr>
          <w:spacing w:val="-5"/>
          <w:sz w:val="22"/>
          <w:szCs w:val="20"/>
          <w:lang w:val="fr-FR"/>
        </w:rPr>
        <w:t xml:space="preserve"> </w:t>
      </w:r>
      <w:r w:rsidRPr="002B7527">
        <w:rPr>
          <w:sz w:val="22"/>
          <w:szCs w:val="20"/>
          <w:lang w:val="fr-FR"/>
        </w:rPr>
        <w:t>eu lieu.</w:t>
      </w:r>
    </w:p>
    <w:p w14:paraId="2EBF0F38" w14:textId="77777777" w:rsidR="002B7527" w:rsidRPr="002B7527" w:rsidRDefault="002B7527" w:rsidP="002B7527">
      <w:pPr>
        <w:tabs>
          <w:tab w:val="left" w:pos="1116"/>
        </w:tabs>
        <w:spacing w:before="119" w:line="360" w:lineRule="auto"/>
        <w:ind w:left="1497" w:right="394"/>
        <w:jc w:val="both"/>
        <w:rPr>
          <w:sz w:val="22"/>
          <w:szCs w:val="20"/>
          <w:lang w:val="fr-FR"/>
        </w:rPr>
      </w:pPr>
      <w:r w:rsidRPr="002B7527">
        <w:rPr>
          <w:sz w:val="22"/>
          <w:szCs w:val="20"/>
          <w:lang w:val="fr-FR"/>
        </w:rPr>
        <w:t>Les pseudocodes 567416 et 567652, 567711 ou 567770 ne peuvent être attesté que deux fois pour le bénéficiaire chez qui une arthroplastie primaire de la hanche a eu lieu.</w:t>
      </w:r>
    </w:p>
    <w:p w14:paraId="72B7AE42" w14:textId="77777777" w:rsidR="002B7527" w:rsidRPr="002B7527" w:rsidRDefault="002B7527" w:rsidP="002B7527">
      <w:pPr>
        <w:tabs>
          <w:tab w:val="left" w:pos="1116"/>
        </w:tabs>
        <w:spacing w:before="122"/>
        <w:ind w:left="1497"/>
        <w:jc w:val="both"/>
        <w:rPr>
          <w:sz w:val="22"/>
          <w:szCs w:val="20"/>
          <w:lang w:val="fr-FR"/>
        </w:rPr>
      </w:pPr>
      <w:r w:rsidRPr="002B7527">
        <w:rPr>
          <w:sz w:val="22"/>
          <w:szCs w:val="20"/>
          <w:lang w:val="fr-FR"/>
        </w:rPr>
        <w:t>Les pseudocodes 567431, 567490, 567556, 567615, 567512, 567571, 567630,</w:t>
      </w:r>
    </w:p>
    <w:p w14:paraId="0BA50ECB" w14:textId="77777777" w:rsidR="002B7527" w:rsidRPr="002B7527" w:rsidRDefault="002B7527" w:rsidP="002B7527">
      <w:pPr>
        <w:tabs>
          <w:tab w:val="left" w:pos="1116"/>
        </w:tabs>
        <w:spacing w:before="37"/>
        <w:ind w:left="1497"/>
        <w:jc w:val="both"/>
        <w:rPr>
          <w:sz w:val="22"/>
          <w:szCs w:val="20"/>
          <w:lang w:val="fr-FR"/>
        </w:rPr>
      </w:pPr>
      <w:r w:rsidRPr="002B7527">
        <w:rPr>
          <w:sz w:val="22"/>
          <w:szCs w:val="20"/>
          <w:lang w:val="fr-FR"/>
        </w:rPr>
        <w:t>567674, 567733, 567792, 567696, 567755 et 567814 ne peuvent être attestées.</w:t>
      </w:r>
    </w:p>
    <w:p w14:paraId="56353C1D" w14:textId="77777777" w:rsidR="002B7527" w:rsidRPr="002B7527" w:rsidRDefault="002B7527" w:rsidP="002B7527">
      <w:pPr>
        <w:widowControl w:val="0"/>
        <w:numPr>
          <w:ilvl w:val="1"/>
          <w:numId w:val="28"/>
        </w:numPr>
        <w:tabs>
          <w:tab w:val="left" w:pos="1497"/>
          <w:tab w:val="left" w:pos="1498"/>
        </w:tabs>
        <w:autoSpaceDE w:val="0"/>
        <w:autoSpaceDN w:val="0"/>
        <w:spacing w:before="201"/>
        <w:ind w:hanging="712"/>
        <w:rPr>
          <w:rFonts w:cs="Arial"/>
          <w:sz w:val="22"/>
          <w:szCs w:val="22"/>
          <w:lang w:val="fr-FR"/>
        </w:rPr>
      </w:pPr>
      <w:r w:rsidRPr="002B7527">
        <w:rPr>
          <w:rFonts w:cs="Arial"/>
          <w:sz w:val="22"/>
          <w:szCs w:val="22"/>
          <w:lang w:val="fr-FR"/>
        </w:rPr>
        <w:t>Endéans la cinquième à la sixième semaine suivant</w:t>
      </w:r>
      <w:r w:rsidRPr="002B7527">
        <w:rPr>
          <w:rFonts w:cs="Arial"/>
          <w:spacing w:val="-3"/>
          <w:sz w:val="22"/>
          <w:szCs w:val="22"/>
          <w:lang w:val="fr-FR"/>
        </w:rPr>
        <w:t xml:space="preserve"> </w:t>
      </w:r>
      <w:r w:rsidRPr="002B7527">
        <w:rPr>
          <w:rFonts w:cs="Arial"/>
          <w:sz w:val="22"/>
          <w:szCs w:val="22"/>
          <w:lang w:val="fr-FR"/>
        </w:rPr>
        <w:t>l’hospitalisation</w:t>
      </w:r>
    </w:p>
    <w:p w14:paraId="5350117B" w14:textId="77777777" w:rsidR="002B7527" w:rsidRPr="002B7527" w:rsidRDefault="002B7527" w:rsidP="002B7527">
      <w:pPr>
        <w:tabs>
          <w:tab w:val="left" w:pos="1116"/>
        </w:tabs>
        <w:spacing w:before="4"/>
        <w:jc w:val="both"/>
        <w:rPr>
          <w:rFonts w:cs="Arial"/>
          <w:sz w:val="20"/>
          <w:szCs w:val="20"/>
          <w:lang w:val="fr-FR"/>
        </w:rPr>
      </w:pPr>
    </w:p>
    <w:p w14:paraId="41BB7992" w14:textId="77777777" w:rsidR="002B7527" w:rsidRPr="002B7527" w:rsidRDefault="002B7527" w:rsidP="002B7527">
      <w:pPr>
        <w:tabs>
          <w:tab w:val="left" w:pos="1116"/>
        </w:tabs>
        <w:spacing w:line="276" w:lineRule="auto"/>
        <w:ind w:left="1497" w:right="393"/>
        <w:jc w:val="both"/>
        <w:rPr>
          <w:rFonts w:cs="Arial"/>
          <w:sz w:val="22"/>
          <w:szCs w:val="20"/>
          <w:lang w:val="fr-FR"/>
        </w:rPr>
      </w:pPr>
      <w:r w:rsidRPr="002B7527">
        <w:rPr>
          <w:rFonts w:cs="Arial"/>
          <w:sz w:val="22"/>
          <w:szCs w:val="20"/>
          <w:lang w:val="fr-FR"/>
        </w:rPr>
        <w:t>Le bénéficiaire, en concertation avec le kinésithérapeute, décide endéans la cinquième</w:t>
      </w:r>
      <w:r w:rsidRPr="002B7527">
        <w:rPr>
          <w:rFonts w:cs="Arial"/>
          <w:spacing w:val="-12"/>
          <w:sz w:val="22"/>
          <w:szCs w:val="20"/>
          <w:lang w:val="fr-FR"/>
        </w:rPr>
        <w:t xml:space="preserve"> </w:t>
      </w:r>
      <w:r w:rsidRPr="002B7527">
        <w:rPr>
          <w:rFonts w:cs="Arial"/>
          <w:sz w:val="22"/>
          <w:szCs w:val="20"/>
          <w:lang w:val="fr-FR"/>
        </w:rPr>
        <w:t>à</w:t>
      </w:r>
      <w:r w:rsidRPr="002B7527">
        <w:rPr>
          <w:rFonts w:cs="Arial"/>
          <w:spacing w:val="-12"/>
          <w:sz w:val="22"/>
          <w:szCs w:val="20"/>
          <w:lang w:val="fr-FR"/>
        </w:rPr>
        <w:t xml:space="preserve"> </w:t>
      </w:r>
      <w:r w:rsidRPr="002B7527">
        <w:rPr>
          <w:rFonts w:cs="Arial"/>
          <w:sz w:val="22"/>
          <w:szCs w:val="20"/>
          <w:lang w:val="fr-FR"/>
        </w:rPr>
        <w:t>la</w:t>
      </w:r>
      <w:r w:rsidRPr="002B7527">
        <w:rPr>
          <w:rFonts w:cs="Arial"/>
          <w:spacing w:val="-11"/>
          <w:sz w:val="22"/>
          <w:szCs w:val="20"/>
          <w:lang w:val="fr-FR"/>
        </w:rPr>
        <w:t xml:space="preserve"> </w:t>
      </w:r>
      <w:r w:rsidRPr="002B7527">
        <w:rPr>
          <w:rFonts w:cs="Arial"/>
          <w:sz w:val="22"/>
          <w:szCs w:val="20"/>
          <w:lang w:val="fr-FR"/>
        </w:rPr>
        <w:t>sixième</w:t>
      </w:r>
      <w:r w:rsidRPr="002B7527">
        <w:rPr>
          <w:rFonts w:cs="Arial"/>
          <w:spacing w:val="-9"/>
          <w:sz w:val="22"/>
          <w:szCs w:val="20"/>
          <w:lang w:val="fr-FR"/>
        </w:rPr>
        <w:t xml:space="preserve"> </w:t>
      </w:r>
      <w:r w:rsidRPr="002B7527">
        <w:rPr>
          <w:rFonts w:cs="Arial"/>
          <w:sz w:val="22"/>
          <w:szCs w:val="20"/>
          <w:lang w:val="fr-FR"/>
        </w:rPr>
        <w:t>semaine</w:t>
      </w:r>
      <w:r w:rsidRPr="002B7527">
        <w:rPr>
          <w:rFonts w:cs="Arial"/>
          <w:spacing w:val="-11"/>
          <w:sz w:val="22"/>
          <w:szCs w:val="20"/>
          <w:lang w:val="fr-FR"/>
        </w:rPr>
        <w:t xml:space="preserve"> </w:t>
      </w:r>
      <w:r w:rsidRPr="002B7527">
        <w:rPr>
          <w:rFonts w:cs="Arial"/>
          <w:sz w:val="22"/>
          <w:szCs w:val="20"/>
          <w:lang w:val="fr-FR"/>
        </w:rPr>
        <w:t>de</w:t>
      </w:r>
      <w:r w:rsidRPr="002B7527">
        <w:rPr>
          <w:rFonts w:cs="Arial"/>
          <w:spacing w:val="-13"/>
          <w:sz w:val="22"/>
          <w:szCs w:val="20"/>
          <w:lang w:val="fr-FR"/>
        </w:rPr>
        <w:t xml:space="preserve"> </w:t>
      </w:r>
      <w:r w:rsidRPr="002B7527">
        <w:rPr>
          <w:rFonts w:cs="Arial"/>
          <w:sz w:val="22"/>
          <w:szCs w:val="20"/>
          <w:lang w:val="fr-FR"/>
        </w:rPr>
        <w:t>son</w:t>
      </w:r>
      <w:r w:rsidRPr="002B7527">
        <w:rPr>
          <w:rFonts w:cs="Arial"/>
          <w:spacing w:val="-14"/>
          <w:sz w:val="22"/>
          <w:szCs w:val="20"/>
          <w:lang w:val="fr-FR"/>
        </w:rPr>
        <w:t xml:space="preserve"> </w:t>
      </w:r>
      <w:r w:rsidRPr="002B7527">
        <w:rPr>
          <w:rFonts w:cs="Arial"/>
          <w:sz w:val="22"/>
          <w:szCs w:val="20"/>
          <w:lang w:val="fr-FR"/>
        </w:rPr>
        <w:t>traitement</w:t>
      </w:r>
      <w:r w:rsidRPr="002B7527">
        <w:rPr>
          <w:rFonts w:cs="Arial"/>
          <w:spacing w:val="-12"/>
          <w:sz w:val="22"/>
          <w:szCs w:val="20"/>
          <w:lang w:val="fr-FR"/>
        </w:rPr>
        <w:t xml:space="preserve"> </w:t>
      </w:r>
      <w:r w:rsidRPr="002B7527">
        <w:rPr>
          <w:rFonts w:cs="Arial"/>
          <w:sz w:val="22"/>
          <w:szCs w:val="20"/>
          <w:lang w:val="fr-FR"/>
        </w:rPr>
        <w:t>et</w:t>
      </w:r>
      <w:r w:rsidRPr="002B7527">
        <w:rPr>
          <w:rFonts w:cs="Arial"/>
          <w:spacing w:val="-12"/>
          <w:sz w:val="22"/>
          <w:szCs w:val="20"/>
          <w:lang w:val="fr-FR"/>
        </w:rPr>
        <w:t xml:space="preserve"> </w:t>
      </w:r>
      <w:r w:rsidRPr="002B7527">
        <w:rPr>
          <w:rFonts w:cs="Arial"/>
          <w:sz w:val="22"/>
          <w:szCs w:val="20"/>
          <w:lang w:val="fr-FR"/>
        </w:rPr>
        <w:t>du</w:t>
      </w:r>
      <w:r w:rsidRPr="002B7527">
        <w:rPr>
          <w:rFonts w:cs="Arial"/>
          <w:spacing w:val="-12"/>
          <w:sz w:val="22"/>
          <w:szCs w:val="20"/>
          <w:lang w:val="fr-FR"/>
        </w:rPr>
        <w:t xml:space="preserve"> </w:t>
      </w:r>
      <w:r w:rsidRPr="002B7527">
        <w:rPr>
          <w:rFonts w:cs="Arial"/>
          <w:sz w:val="22"/>
          <w:szCs w:val="20"/>
          <w:lang w:val="fr-FR"/>
        </w:rPr>
        <w:t>suivi</w:t>
      </w:r>
      <w:r w:rsidRPr="002B7527">
        <w:rPr>
          <w:rFonts w:cs="Arial"/>
          <w:spacing w:val="-11"/>
          <w:sz w:val="22"/>
          <w:szCs w:val="20"/>
          <w:lang w:val="fr-FR"/>
        </w:rPr>
        <w:t xml:space="preserve"> </w:t>
      </w:r>
      <w:r w:rsidRPr="002B7527">
        <w:rPr>
          <w:rFonts w:cs="Arial"/>
          <w:sz w:val="22"/>
          <w:szCs w:val="20"/>
          <w:lang w:val="fr-FR"/>
        </w:rPr>
        <w:t>par</w:t>
      </w:r>
      <w:r w:rsidRPr="002B7527">
        <w:rPr>
          <w:rFonts w:cs="Arial"/>
          <w:spacing w:val="-12"/>
          <w:sz w:val="22"/>
          <w:szCs w:val="20"/>
          <w:lang w:val="fr-FR"/>
        </w:rPr>
        <w:t xml:space="preserve"> </w:t>
      </w:r>
      <w:r w:rsidRPr="002B7527">
        <w:rPr>
          <w:rFonts w:cs="Arial"/>
          <w:sz w:val="22"/>
          <w:szCs w:val="20"/>
          <w:lang w:val="fr-FR"/>
        </w:rPr>
        <w:t>le</w:t>
      </w:r>
      <w:r w:rsidRPr="002B7527">
        <w:rPr>
          <w:rFonts w:cs="Arial"/>
          <w:spacing w:val="-12"/>
          <w:sz w:val="22"/>
          <w:szCs w:val="20"/>
          <w:lang w:val="fr-FR"/>
        </w:rPr>
        <w:t xml:space="preserve"> </w:t>
      </w:r>
      <w:r w:rsidRPr="002B7527">
        <w:rPr>
          <w:rFonts w:cs="Arial"/>
          <w:sz w:val="22"/>
          <w:szCs w:val="20"/>
          <w:lang w:val="fr-FR"/>
        </w:rPr>
        <w:t>kinésithérapeute via</w:t>
      </w:r>
      <w:r w:rsidRPr="002B7527">
        <w:rPr>
          <w:rFonts w:cs="Arial"/>
          <w:spacing w:val="-10"/>
          <w:sz w:val="22"/>
          <w:szCs w:val="20"/>
          <w:lang w:val="fr-FR"/>
        </w:rPr>
        <w:t xml:space="preserve"> </w:t>
      </w:r>
      <w:r w:rsidRPr="002B7527">
        <w:rPr>
          <w:rFonts w:cs="Arial"/>
          <w:sz w:val="22"/>
          <w:szCs w:val="20"/>
          <w:lang w:val="fr-FR"/>
        </w:rPr>
        <w:t>l’application</w:t>
      </w:r>
      <w:r w:rsidRPr="002B7527">
        <w:rPr>
          <w:rFonts w:cs="Arial"/>
          <w:spacing w:val="-9"/>
          <w:sz w:val="22"/>
          <w:szCs w:val="20"/>
          <w:lang w:val="fr-FR"/>
        </w:rPr>
        <w:t xml:space="preserve"> </w:t>
      </w:r>
      <w:r w:rsidRPr="002B7527">
        <w:rPr>
          <w:rFonts w:cs="Arial"/>
          <w:sz w:val="22"/>
          <w:szCs w:val="20"/>
          <w:lang w:val="fr-FR"/>
        </w:rPr>
        <w:t>mobile</w:t>
      </w:r>
      <w:r w:rsidRPr="002B7527">
        <w:rPr>
          <w:rFonts w:cs="Arial"/>
          <w:spacing w:val="-10"/>
          <w:sz w:val="22"/>
          <w:szCs w:val="20"/>
          <w:lang w:val="fr-FR"/>
        </w:rPr>
        <w:t xml:space="preserve"> </w:t>
      </w:r>
      <w:r w:rsidRPr="002B7527">
        <w:rPr>
          <w:rFonts w:cs="Arial"/>
          <w:sz w:val="22"/>
          <w:szCs w:val="20"/>
          <w:lang w:val="fr-FR"/>
        </w:rPr>
        <w:t>de</w:t>
      </w:r>
      <w:r w:rsidRPr="002B7527">
        <w:rPr>
          <w:rFonts w:cs="Arial"/>
          <w:spacing w:val="-9"/>
          <w:sz w:val="22"/>
          <w:szCs w:val="20"/>
          <w:lang w:val="fr-FR"/>
        </w:rPr>
        <w:t xml:space="preserve"> </w:t>
      </w:r>
      <w:r w:rsidRPr="002B7527">
        <w:rPr>
          <w:rFonts w:cs="Arial"/>
          <w:sz w:val="22"/>
          <w:szCs w:val="20"/>
          <w:lang w:val="fr-FR"/>
        </w:rPr>
        <w:t>se</w:t>
      </w:r>
      <w:r w:rsidRPr="002B7527">
        <w:rPr>
          <w:rFonts w:cs="Arial"/>
          <w:spacing w:val="-10"/>
          <w:sz w:val="22"/>
          <w:szCs w:val="20"/>
          <w:lang w:val="fr-FR"/>
        </w:rPr>
        <w:t xml:space="preserve"> </w:t>
      </w:r>
      <w:r w:rsidRPr="002B7527">
        <w:rPr>
          <w:rFonts w:cs="Arial"/>
          <w:sz w:val="22"/>
          <w:szCs w:val="20"/>
          <w:lang w:val="fr-FR"/>
        </w:rPr>
        <w:t>rééduquer</w:t>
      </w:r>
      <w:r w:rsidRPr="002B7527">
        <w:rPr>
          <w:rFonts w:cs="Arial"/>
          <w:spacing w:val="-10"/>
          <w:sz w:val="22"/>
          <w:szCs w:val="20"/>
          <w:lang w:val="fr-FR"/>
        </w:rPr>
        <w:t xml:space="preserve"> </w:t>
      </w:r>
      <w:r w:rsidRPr="002B7527">
        <w:rPr>
          <w:rFonts w:cs="Arial"/>
          <w:sz w:val="22"/>
          <w:szCs w:val="20"/>
          <w:lang w:val="fr-FR"/>
        </w:rPr>
        <w:t>sans</w:t>
      </w:r>
      <w:r w:rsidRPr="002B7527">
        <w:rPr>
          <w:rFonts w:cs="Arial"/>
          <w:spacing w:val="-7"/>
          <w:sz w:val="22"/>
          <w:szCs w:val="20"/>
          <w:lang w:val="fr-FR"/>
        </w:rPr>
        <w:t xml:space="preserve"> </w:t>
      </w:r>
      <w:r w:rsidRPr="002B7527">
        <w:rPr>
          <w:rFonts w:cs="Arial"/>
          <w:sz w:val="22"/>
          <w:szCs w:val="20"/>
          <w:lang w:val="fr-FR"/>
        </w:rPr>
        <w:t>le</w:t>
      </w:r>
      <w:r w:rsidRPr="002B7527">
        <w:rPr>
          <w:rFonts w:cs="Arial"/>
          <w:spacing w:val="-10"/>
          <w:sz w:val="22"/>
          <w:szCs w:val="20"/>
          <w:lang w:val="fr-FR"/>
        </w:rPr>
        <w:t xml:space="preserve"> </w:t>
      </w:r>
      <w:r w:rsidRPr="002B7527">
        <w:rPr>
          <w:rFonts w:cs="Arial"/>
          <w:sz w:val="22"/>
          <w:szCs w:val="20"/>
          <w:lang w:val="fr-FR"/>
        </w:rPr>
        <w:t>soutien</w:t>
      </w:r>
      <w:r w:rsidRPr="002B7527">
        <w:rPr>
          <w:rFonts w:cs="Arial"/>
          <w:spacing w:val="-9"/>
          <w:sz w:val="22"/>
          <w:szCs w:val="20"/>
          <w:lang w:val="fr-FR"/>
        </w:rPr>
        <w:t xml:space="preserve"> </w:t>
      </w:r>
      <w:r w:rsidRPr="002B7527">
        <w:rPr>
          <w:rFonts w:cs="Arial"/>
          <w:sz w:val="22"/>
          <w:szCs w:val="20"/>
          <w:lang w:val="fr-FR"/>
        </w:rPr>
        <w:t>de</w:t>
      </w:r>
      <w:r w:rsidRPr="002B7527">
        <w:rPr>
          <w:rFonts w:cs="Arial"/>
          <w:spacing w:val="-10"/>
          <w:sz w:val="22"/>
          <w:szCs w:val="20"/>
          <w:lang w:val="fr-FR"/>
        </w:rPr>
        <w:t xml:space="preserve"> </w:t>
      </w:r>
      <w:r w:rsidRPr="002B7527">
        <w:rPr>
          <w:rFonts w:cs="Arial"/>
          <w:sz w:val="22"/>
          <w:szCs w:val="20"/>
          <w:lang w:val="fr-FR"/>
        </w:rPr>
        <w:t>l’application</w:t>
      </w:r>
      <w:r w:rsidRPr="002B7527">
        <w:rPr>
          <w:rFonts w:cs="Arial"/>
          <w:spacing w:val="-9"/>
          <w:sz w:val="22"/>
          <w:szCs w:val="20"/>
          <w:lang w:val="fr-FR"/>
        </w:rPr>
        <w:t xml:space="preserve"> </w:t>
      </w:r>
      <w:r w:rsidRPr="002B7527">
        <w:rPr>
          <w:rFonts w:cs="Arial"/>
          <w:sz w:val="22"/>
          <w:szCs w:val="20"/>
          <w:lang w:val="fr-FR"/>
        </w:rPr>
        <w:t>mobile</w:t>
      </w:r>
      <w:r w:rsidRPr="002B7527">
        <w:rPr>
          <w:rFonts w:cs="Arial"/>
          <w:spacing w:val="-10"/>
          <w:sz w:val="22"/>
          <w:szCs w:val="20"/>
          <w:lang w:val="fr-FR"/>
        </w:rPr>
        <w:t xml:space="preserve"> </w:t>
      </w:r>
      <w:r w:rsidRPr="002B7527">
        <w:rPr>
          <w:rFonts w:cs="Arial"/>
          <w:sz w:val="22"/>
          <w:szCs w:val="20"/>
          <w:lang w:val="fr-FR"/>
        </w:rPr>
        <w:t>dans le trajet de soins classique. Il dispose à cet effet d’une nouvelle prescription pour la kinésithérapie.</w:t>
      </w:r>
    </w:p>
    <w:p w14:paraId="5033A05E" w14:textId="77777777" w:rsidR="002B7527" w:rsidRPr="002B7527" w:rsidRDefault="002B7527" w:rsidP="002B7527">
      <w:pPr>
        <w:tabs>
          <w:tab w:val="left" w:pos="1116"/>
        </w:tabs>
        <w:spacing w:before="120" w:line="276" w:lineRule="auto"/>
        <w:ind w:left="1497" w:right="392"/>
        <w:jc w:val="both"/>
        <w:rPr>
          <w:rFonts w:cs="Arial"/>
          <w:sz w:val="22"/>
          <w:szCs w:val="20"/>
          <w:lang w:val="fr-FR"/>
        </w:rPr>
      </w:pPr>
      <w:r w:rsidRPr="002B7527">
        <w:rPr>
          <w:rFonts w:cs="Arial"/>
          <w:sz w:val="22"/>
          <w:szCs w:val="20"/>
          <w:lang w:val="fr-FR"/>
        </w:rPr>
        <w:t>Le traitement de kinésithérapie, à partir de la septième semaine après l’hospitalisation, peut être remboursé selon les règles des articles 7 et 22 de la nomenclature des prestations de santé. À cette fin, il est considéré que 23 prestations en nature 563010, 563113, 563216, 563312, 563415, 564572 ou 563570-563581 ont déjà été attestées.</w:t>
      </w:r>
    </w:p>
    <w:p w14:paraId="679C172E" w14:textId="77777777" w:rsidR="002B7527" w:rsidRPr="002B7527" w:rsidRDefault="002B7527" w:rsidP="002B7527">
      <w:pPr>
        <w:tabs>
          <w:tab w:val="left" w:pos="1116"/>
        </w:tabs>
        <w:spacing w:before="123" w:line="276" w:lineRule="auto"/>
        <w:ind w:left="1497" w:right="392"/>
        <w:jc w:val="both"/>
        <w:rPr>
          <w:rFonts w:cs="Arial"/>
          <w:sz w:val="22"/>
          <w:szCs w:val="20"/>
          <w:lang w:val="fr-FR"/>
        </w:rPr>
      </w:pPr>
      <w:r w:rsidRPr="002B7527">
        <w:rPr>
          <w:rFonts w:cs="Arial"/>
          <w:sz w:val="22"/>
          <w:szCs w:val="20"/>
          <w:lang w:val="fr-FR"/>
        </w:rPr>
        <w:t>Le</w:t>
      </w:r>
      <w:r w:rsidRPr="002B7527">
        <w:rPr>
          <w:rFonts w:cs="Arial"/>
          <w:spacing w:val="-11"/>
          <w:sz w:val="22"/>
          <w:szCs w:val="20"/>
          <w:lang w:val="fr-FR"/>
        </w:rPr>
        <w:t xml:space="preserve"> </w:t>
      </w:r>
      <w:r w:rsidRPr="002B7527">
        <w:rPr>
          <w:rFonts w:cs="Arial"/>
          <w:sz w:val="22"/>
          <w:szCs w:val="20"/>
          <w:lang w:val="fr-FR"/>
        </w:rPr>
        <w:t>pseudocode</w:t>
      </w:r>
      <w:r w:rsidRPr="002B7527">
        <w:rPr>
          <w:rFonts w:cs="Arial"/>
          <w:spacing w:val="-10"/>
          <w:sz w:val="22"/>
          <w:szCs w:val="20"/>
          <w:lang w:val="fr-FR"/>
        </w:rPr>
        <w:t xml:space="preserve"> </w:t>
      </w:r>
      <w:r w:rsidRPr="002B7527">
        <w:rPr>
          <w:rFonts w:cs="Arial"/>
          <w:sz w:val="22"/>
          <w:szCs w:val="20"/>
          <w:lang w:val="fr-FR"/>
        </w:rPr>
        <w:t>567416</w:t>
      </w:r>
      <w:r w:rsidRPr="002B7527">
        <w:rPr>
          <w:rFonts w:cs="Arial"/>
          <w:spacing w:val="-12"/>
          <w:sz w:val="22"/>
          <w:szCs w:val="20"/>
          <w:lang w:val="fr-FR"/>
        </w:rPr>
        <w:t xml:space="preserve"> </w:t>
      </w:r>
      <w:r w:rsidRPr="002B7527">
        <w:rPr>
          <w:rFonts w:cs="Arial"/>
          <w:sz w:val="22"/>
          <w:szCs w:val="20"/>
          <w:lang w:val="fr-FR"/>
        </w:rPr>
        <w:t>ne</w:t>
      </w:r>
      <w:r w:rsidRPr="002B7527">
        <w:rPr>
          <w:rFonts w:cs="Arial"/>
          <w:spacing w:val="-10"/>
          <w:sz w:val="22"/>
          <w:szCs w:val="20"/>
          <w:lang w:val="fr-FR"/>
        </w:rPr>
        <w:t xml:space="preserve"> </w:t>
      </w:r>
      <w:r w:rsidRPr="002B7527">
        <w:rPr>
          <w:rFonts w:cs="Arial"/>
          <w:sz w:val="22"/>
          <w:szCs w:val="20"/>
          <w:lang w:val="fr-FR"/>
        </w:rPr>
        <w:t>peut</w:t>
      </w:r>
      <w:r w:rsidRPr="002B7527">
        <w:rPr>
          <w:rFonts w:cs="Arial"/>
          <w:spacing w:val="-9"/>
          <w:sz w:val="22"/>
          <w:szCs w:val="20"/>
          <w:lang w:val="fr-FR"/>
        </w:rPr>
        <w:t xml:space="preserve"> </w:t>
      </w:r>
      <w:r w:rsidRPr="002B7527">
        <w:rPr>
          <w:rFonts w:cs="Arial"/>
          <w:sz w:val="22"/>
          <w:szCs w:val="20"/>
          <w:lang w:val="fr-FR"/>
        </w:rPr>
        <w:t>être</w:t>
      </w:r>
      <w:r w:rsidRPr="002B7527">
        <w:rPr>
          <w:rFonts w:cs="Arial"/>
          <w:spacing w:val="-12"/>
          <w:sz w:val="22"/>
          <w:szCs w:val="20"/>
          <w:lang w:val="fr-FR"/>
        </w:rPr>
        <w:t xml:space="preserve"> </w:t>
      </w:r>
      <w:r w:rsidRPr="002B7527">
        <w:rPr>
          <w:rFonts w:cs="Arial"/>
          <w:sz w:val="22"/>
          <w:szCs w:val="20"/>
          <w:lang w:val="fr-FR"/>
        </w:rPr>
        <w:t>attesté</w:t>
      </w:r>
      <w:r w:rsidRPr="002B7527">
        <w:rPr>
          <w:rFonts w:cs="Arial"/>
          <w:spacing w:val="-12"/>
          <w:sz w:val="22"/>
          <w:szCs w:val="20"/>
          <w:lang w:val="fr-FR"/>
        </w:rPr>
        <w:t xml:space="preserve"> </w:t>
      </w:r>
      <w:r w:rsidRPr="002B7527">
        <w:rPr>
          <w:rFonts w:cs="Arial"/>
          <w:sz w:val="22"/>
          <w:szCs w:val="20"/>
          <w:lang w:val="fr-FR"/>
        </w:rPr>
        <w:t>que</w:t>
      </w:r>
      <w:r w:rsidRPr="002B7527">
        <w:rPr>
          <w:rFonts w:cs="Arial"/>
          <w:spacing w:val="-13"/>
          <w:sz w:val="22"/>
          <w:szCs w:val="20"/>
          <w:lang w:val="fr-FR"/>
        </w:rPr>
        <w:t xml:space="preserve"> </w:t>
      </w:r>
      <w:r w:rsidRPr="002B7527">
        <w:rPr>
          <w:rFonts w:cs="Arial"/>
          <w:sz w:val="22"/>
          <w:szCs w:val="20"/>
          <w:lang w:val="fr-FR"/>
        </w:rPr>
        <w:t>trois</w:t>
      </w:r>
      <w:r w:rsidRPr="002B7527">
        <w:rPr>
          <w:rFonts w:cs="Arial"/>
          <w:spacing w:val="-11"/>
          <w:sz w:val="22"/>
          <w:szCs w:val="20"/>
          <w:lang w:val="fr-FR"/>
        </w:rPr>
        <w:t xml:space="preserve"> </w:t>
      </w:r>
      <w:r w:rsidRPr="002B7527">
        <w:rPr>
          <w:rFonts w:cs="Arial"/>
          <w:sz w:val="22"/>
          <w:szCs w:val="20"/>
          <w:lang w:val="fr-FR"/>
        </w:rPr>
        <w:t>fois,</w:t>
      </w:r>
      <w:r w:rsidRPr="002B7527">
        <w:rPr>
          <w:rFonts w:cs="Arial"/>
          <w:spacing w:val="-9"/>
          <w:sz w:val="22"/>
          <w:szCs w:val="20"/>
          <w:lang w:val="fr-FR"/>
        </w:rPr>
        <w:t xml:space="preserve"> </w:t>
      </w:r>
      <w:r w:rsidRPr="002B7527">
        <w:rPr>
          <w:rFonts w:cs="Arial"/>
          <w:sz w:val="22"/>
          <w:szCs w:val="20"/>
          <w:lang w:val="fr-FR"/>
        </w:rPr>
        <w:t>les</w:t>
      </w:r>
      <w:r w:rsidRPr="002B7527">
        <w:rPr>
          <w:rFonts w:cs="Arial"/>
          <w:spacing w:val="-12"/>
          <w:sz w:val="22"/>
          <w:szCs w:val="20"/>
          <w:lang w:val="fr-FR"/>
        </w:rPr>
        <w:t xml:space="preserve"> </w:t>
      </w:r>
      <w:r w:rsidRPr="002B7527">
        <w:rPr>
          <w:rFonts w:cs="Arial"/>
          <w:sz w:val="22"/>
          <w:szCs w:val="20"/>
          <w:lang w:val="fr-FR"/>
        </w:rPr>
        <w:t>pseudocodes</w:t>
      </w:r>
      <w:r w:rsidRPr="002B7527">
        <w:rPr>
          <w:rFonts w:cs="Arial"/>
          <w:spacing w:val="-11"/>
          <w:sz w:val="22"/>
          <w:szCs w:val="20"/>
          <w:lang w:val="fr-FR"/>
        </w:rPr>
        <w:t xml:space="preserve"> </w:t>
      </w:r>
      <w:r w:rsidRPr="002B7527">
        <w:rPr>
          <w:rFonts w:cs="Arial"/>
          <w:sz w:val="22"/>
          <w:szCs w:val="20"/>
          <w:lang w:val="fr-FR"/>
        </w:rPr>
        <w:t>567475, 567534 ou 567593 deux fois et les pseudocodes 567490, 567556 ou 567615 une fois, pour le bénéficiaire chez qui arthroplastie primaire du genou a eu</w:t>
      </w:r>
      <w:r w:rsidRPr="002B7527">
        <w:rPr>
          <w:rFonts w:cs="Arial"/>
          <w:spacing w:val="-19"/>
          <w:sz w:val="22"/>
          <w:szCs w:val="20"/>
          <w:lang w:val="fr-FR"/>
        </w:rPr>
        <w:t xml:space="preserve"> </w:t>
      </w:r>
      <w:r w:rsidRPr="002B7527">
        <w:rPr>
          <w:rFonts w:cs="Arial"/>
          <w:sz w:val="22"/>
          <w:szCs w:val="20"/>
          <w:lang w:val="fr-FR"/>
        </w:rPr>
        <w:t>lieu.</w:t>
      </w:r>
    </w:p>
    <w:p w14:paraId="6A32222A" w14:textId="77777777" w:rsidR="002B7527" w:rsidRPr="002B7527" w:rsidRDefault="002B7527" w:rsidP="002B7527">
      <w:pPr>
        <w:tabs>
          <w:tab w:val="left" w:pos="1116"/>
        </w:tabs>
        <w:spacing w:before="118" w:line="276" w:lineRule="auto"/>
        <w:ind w:left="1497" w:right="392"/>
        <w:jc w:val="both"/>
        <w:rPr>
          <w:rFonts w:cs="Arial"/>
          <w:sz w:val="22"/>
          <w:szCs w:val="20"/>
          <w:lang w:val="fr-FR"/>
        </w:rPr>
      </w:pPr>
      <w:r w:rsidRPr="002B7527">
        <w:rPr>
          <w:rFonts w:cs="Arial"/>
          <w:sz w:val="22"/>
          <w:szCs w:val="20"/>
          <w:lang w:val="fr-FR"/>
        </w:rPr>
        <w:t>Le</w:t>
      </w:r>
      <w:r w:rsidRPr="002B7527">
        <w:rPr>
          <w:rFonts w:cs="Arial"/>
          <w:spacing w:val="-10"/>
          <w:sz w:val="22"/>
          <w:szCs w:val="20"/>
          <w:lang w:val="fr-FR"/>
        </w:rPr>
        <w:t xml:space="preserve"> </w:t>
      </w:r>
      <w:r w:rsidRPr="002B7527">
        <w:rPr>
          <w:rFonts w:cs="Arial"/>
          <w:sz w:val="22"/>
          <w:szCs w:val="20"/>
          <w:lang w:val="fr-FR"/>
        </w:rPr>
        <w:t>pseudocode</w:t>
      </w:r>
      <w:r w:rsidRPr="002B7527">
        <w:rPr>
          <w:rFonts w:cs="Arial"/>
          <w:spacing w:val="-10"/>
          <w:sz w:val="22"/>
          <w:szCs w:val="20"/>
          <w:lang w:val="fr-FR"/>
        </w:rPr>
        <w:t xml:space="preserve"> </w:t>
      </w:r>
      <w:r w:rsidRPr="002B7527">
        <w:rPr>
          <w:rFonts w:cs="Arial"/>
          <w:sz w:val="22"/>
          <w:szCs w:val="20"/>
          <w:lang w:val="fr-FR"/>
        </w:rPr>
        <w:t>567416</w:t>
      </w:r>
      <w:r w:rsidRPr="002B7527">
        <w:rPr>
          <w:rFonts w:cs="Arial"/>
          <w:spacing w:val="-12"/>
          <w:sz w:val="22"/>
          <w:szCs w:val="20"/>
          <w:lang w:val="fr-FR"/>
        </w:rPr>
        <w:t xml:space="preserve"> </w:t>
      </w:r>
      <w:r w:rsidRPr="002B7527">
        <w:rPr>
          <w:rFonts w:cs="Arial"/>
          <w:sz w:val="22"/>
          <w:szCs w:val="20"/>
          <w:lang w:val="fr-FR"/>
        </w:rPr>
        <w:t>ne</w:t>
      </w:r>
      <w:r w:rsidRPr="002B7527">
        <w:rPr>
          <w:rFonts w:cs="Arial"/>
          <w:spacing w:val="-10"/>
          <w:sz w:val="22"/>
          <w:szCs w:val="20"/>
          <w:lang w:val="fr-FR"/>
        </w:rPr>
        <w:t xml:space="preserve"> </w:t>
      </w:r>
      <w:r w:rsidRPr="002B7527">
        <w:rPr>
          <w:rFonts w:cs="Arial"/>
          <w:sz w:val="22"/>
          <w:szCs w:val="20"/>
          <w:lang w:val="fr-FR"/>
        </w:rPr>
        <w:t>peut</w:t>
      </w:r>
      <w:r w:rsidRPr="002B7527">
        <w:rPr>
          <w:rFonts w:cs="Arial"/>
          <w:spacing w:val="-9"/>
          <w:sz w:val="22"/>
          <w:szCs w:val="20"/>
          <w:lang w:val="fr-FR"/>
        </w:rPr>
        <w:t xml:space="preserve"> </w:t>
      </w:r>
      <w:r w:rsidRPr="002B7527">
        <w:rPr>
          <w:rFonts w:cs="Arial"/>
          <w:sz w:val="22"/>
          <w:szCs w:val="20"/>
          <w:lang w:val="fr-FR"/>
        </w:rPr>
        <w:t>être</w:t>
      </w:r>
      <w:r w:rsidRPr="002B7527">
        <w:rPr>
          <w:rFonts w:cs="Arial"/>
          <w:spacing w:val="-12"/>
          <w:sz w:val="22"/>
          <w:szCs w:val="20"/>
          <w:lang w:val="fr-FR"/>
        </w:rPr>
        <w:t xml:space="preserve"> </w:t>
      </w:r>
      <w:r w:rsidRPr="002B7527">
        <w:rPr>
          <w:rFonts w:cs="Arial"/>
          <w:sz w:val="22"/>
          <w:szCs w:val="20"/>
          <w:lang w:val="fr-FR"/>
        </w:rPr>
        <w:t>attesté</w:t>
      </w:r>
      <w:r w:rsidRPr="002B7527">
        <w:rPr>
          <w:rFonts w:cs="Arial"/>
          <w:spacing w:val="-12"/>
          <w:sz w:val="22"/>
          <w:szCs w:val="20"/>
          <w:lang w:val="fr-FR"/>
        </w:rPr>
        <w:t xml:space="preserve"> </w:t>
      </w:r>
      <w:r w:rsidRPr="002B7527">
        <w:rPr>
          <w:rFonts w:cs="Arial"/>
          <w:sz w:val="22"/>
          <w:szCs w:val="20"/>
          <w:lang w:val="fr-FR"/>
        </w:rPr>
        <w:t>que</w:t>
      </w:r>
      <w:r w:rsidRPr="002B7527">
        <w:rPr>
          <w:rFonts w:cs="Arial"/>
          <w:spacing w:val="-13"/>
          <w:sz w:val="22"/>
          <w:szCs w:val="20"/>
          <w:lang w:val="fr-FR"/>
        </w:rPr>
        <w:t xml:space="preserve"> </w:t>
      </w:r>
      <w:r w:rsidRPr="002B7527">
        <w:rPr>
          <w:rFonts w:cs="Arial"/>
          <w:sz w:val="22"/>
          <w:szCs w:val="20"/>
          <w:lang w:val="fr-FR"/>
        </w:rPr>
        <w:t>trois</w:t>
      </w:r>
      <w:r w:rsidRPr="002B7527">
        <w:rPr>
          <w:rFonts w:cs="Arial"/>
          <w:spacing w:val="-11"/>
          <w:sz w:val="22"/>
          <w:szCs w:val="20"/>
          <w:lang w:val="fr-FR"/>
        </w:rPr>
        <w:t xml:space="preserve"> </w:t>
      </w:r>
      <w:r w:rsidRPr="002B7527">
        <w:rPr>
          <w:rFonts w:cs="Arial"/>
          <w:sz w:val="22"/>
          <w:szCs w:val="20"/>
          <w:lang w:val="fr-FR"/>
        </w:rPr>
        <w:t>fois,</w:t>
      </w:r>
      <w:r w:rsidRPr="002B7527">
        <w:rPr>
          <w:rFonts w:cs="Arial"/>
          <w:spacing w:val="-9"/>
          <w:sz w:val="22"/>
          <w:szCs w:val="20"/>
          <w:lang w:val="fr-FR"/>
        </w:rPr>
        <w:t xml:space="preserve"> </w:t>
      </w:r>
      <w:r w:rsidRPr="002B7527">
        <w:rPr>
          <w:rFonts w:cs="Arial"/>
          <w:sz w:val="22"/>
          <w:szCs w:val="20"/>
          <w:lang w:val="fr-FR"/>
        </w:rPr>
        <w:t>les</w:t>
      </w:r>
      <w:r w:rsidRPr="002B7527">
        <w:rPr>
          <w:rFonts w:cs="Arial"/>
          <w:spacing w:val="-12"/>
          <w:sz w:val="22"/>
          <w:szCs w:val="20"/>
          <w:lang w:val="fr-FR"/>
        </w:rPr>
        <w:t xml:space="preserve"> </w:t>
      </w:r>
      <w:r w:rsidRPr="002B7527">
        <w:rPr>
          <w:rFonts w:cs="Arial"/>
          <w:sz w:val="22"/>
          <w:szCs w:val="20"/>
          <w:lang w:val="fr-FR"/>
        </w:rPr>
        <w:t>pseudocodes</w:t>
      </w:r>
      <w:r w:rsidRPr="002B7527">
        <w:rPr>
          <w:rFonts w:cs="Arial"/>
          <w:spacing w:val="-11"/>
          <w:sz w:val="22"/>
          <w:szCs w:val="20"/>
          <w:lang w:val="fr-FR"/>
        </w:rPr>
        <w:t xml:space="preserve"> </w:t>
      </w:r>
      <w:r w:rsidRPr="002B7527">
        <w:rPr>
          <w:rFonts w:cs="Arial"/>
          <w:sz w:val="22"/>
          <w:szCs w:val="20"/>
          <w:lang w:val="fr-FR"/>
        </w:rPr>
        <w:t>567652, 567711 ou 567770 deux fois et les pseudocodes 567674, 567733 ou 567792 une fois, pour le bénéficiaire chez qui une arthroplastie primaire de la hanche a eu</w:t>
      </w:r>
      <w:r w:rsidRPr="002B7527">
        <w:rPr>
          <w:rFonts w:cs="Arial"/>
          <w:spacing w:val="-19"/>
          <w:sz w:val="22"/>
          <w:szCs w:val="20"/>
          <w:lang w:val="fr-FR"/>
        </w:rPr>
        <w:t xml:space="preserve"> </w:t>
      </w:r>
      <w:r w:rsidRPr="002B7527">
        <w:rPr>
          <w:rFonts w:cs="Arial"/>
          <w:sz w:val="22"/>
          <w:szCs w:val="20"/>
          <w:lang w:val="fr-FR"/>
        </w:rPr>
        <w:t>lieu.</w:t>
      </w:r>
    </w:p>
    <w:p w14:paraId="20559906" w14:textId="77777777" w:rsidR="002B7527" w:rsidRPr="002B7527" w:rsidRDefault="002B7527" w:rsidP="002B7527">
      <w:pPr>
        <w:tabs>
          <w:tab w:val="left" w:pos="1116"/>
        </w:tabs>
        <w:spacing w:before="121"/>
        <w:ind w:left="1497"/>
        <w:jc w:val="both"/>
        <w:rPr>
          <w:rFonts w:cs="Arial"/>
          <w:sz w:val="22"/>
          <w:szCs w:val="20"/>
          <w:lang w:val="fr-FR"/>
        </w:rPr>
      </w:pPr>
      <w:r w:rsidRPr="002B7527">
        <w:rPr>
          <w:rFonts w:cs="Arial"/>
          <w:sz w:val="22"/>
          <w:szCs w:val="20"/>
          <w:lang w:val="fr-FR"/>
        </w:rPr>
        <w:t>Les pseudocodes 567431, 567512, 567571, 567630, 567696, 567755 et 567814 ne</w:t>
      </w:r>
    </w:p>
    <w:p w14:paraId="0EDC4703" w14:textId="77777777" w:rsidR="002B7527" w:rsidRPr="002B7527" w:rsidRDefault="002B7527" w:rsidP="002B7527">
      <w:pPr>
        <w:tabs>
          <w:tab w:val="left" w:pos="1116"/>
        </w:tabs>
        <w:spacing w:before="37"/>
        <w:ind w:left="1497"/>
        <w:jc w:val="both"/>
        <w:rPr>
          <w:rFonts w:cs="Arial"/>
          <w:sz w:val="22"/>
          <w:szCs w:val="20"/>
          <w:lang w:val="fr-FR"/>
        </w:rPr>
      </w:pPr>
      <w:r w:rsidRPr="002B7527">
        <w:rPr>
          <w:rFonts w:cs="Arial"/>
          <w:sz w:val="22"/>
          <w:szCs w:val="20"/>
          <w:lang w:val="fr-FR"/>
        </w:rPr>
        <w:t>peuvent être attestées.</w:t>
      </w:r>
    </w:p>
    <w:p w14:paraId="339CEAAC" w14:textId="77777777" w:rsidR="002B7527" w:rsidRPr="002B7527" w:rsidRDefault="002B7527" w:rsidP="002B7527">
      <w:pPr>
        <w:tabs>
          <w:tab w:val="left" w:pos="1116"/>
        </w:tabs>
        <w:spacing w:before="37"/>
        <w:ind w:left="1497"/>
        <w:jc w:val="both"/>
        <w:rPr>
          <w:rFonts w:cs="Arial"/>
          <w:sz w:val="22"/>
          <w:szCs w:val="20"/>
          <w:lang w:val="fr-FR"/>
        </w:rPr>
      </w:pPr>
    </w:p>
    <w:p w14:paraId="25E3A53F" w14:textId="77777777" w:rsidR="002B7527" w:rsidRPr="002B7527" w:rsidRDefault="002B7527" w:rsidP="002B7527">
      <w:pPr>
        <w:widowControl w:val="0"/>
        <w:numPr>
          <w:ilvl w:val="1"/>
          <w:numId w:val="28"/>
        </w:numPr>
        <w:tabs>
          <w:tab w:val="left" w:pos="1497"/>
          <w:tab w:val="left" w:pos="1498"/>
        </w:tabs>
        <w:autoSpaceDE w:val="0"/>
        <w:autoSpaceDN w:val="0"/>
        <w:spacing w:before="201"/>
        <w:ind w:hanging="712"/>
        <w:rPr>
          <w:rFonts w:cs="Arial"/>
          <w:sz w:val="22"/>
          <w:szCs w:val="22"/>
          <w:lang w:val="fr-FR"/>
        </w:rPr>
      </w:pPr>
      <w:r w:rsidRPr="002B7527">
        <w:rPr>
          <w:rFonts w:cs="Arial"/>
          <w:sz w:val="22"/>
          <w:szCs w:val="22"/>
          <w:lang w:val="fr-FR"/>
        </w:rPr>
        <w:t>Endéans la septième à la huitième semaine suivant</w:t>
      </w:r>
      <w:r w:rsidRPr="002B7527">
        <w:rPr>
          <w:rFonts w:cs="Arial"/>
          <w:spacing w:val="-5"/>
          <w:sz w:val="22"/>
          <w:szCs w:val="22"/>
          <w:lang w:val="fr-FR"/>
        </w:rPr>
        <w:t xml:space="preserve"> </w:t>
      </w:r>
      <w:r w:rsidRPr="002B7527">
        <w:rPr>
          <w:rFonts w:cs="Arial"/>
          <w:sz w:val="22"/>
          <w:szCs w:val="22"/>
          <w:lang w:val="fr-FR"/>
        </w:rPr>
        <w:t>l’hospitalisation</w:t>
      </w:r>
    </w:p>
    <w:p w14:paraId="294736C8" w14:textId="77777777" w:rsidR="002B7527" w:rsidRPr="002B7527" w:rsidRDefault="002B7527" w:rsidP="002B7527">
      <w:pPr>
        <w:tabs>
          <w:tab w:val="left" w:pos="1116"/>
        </w:tabs>
        <w:spacing w:before="7"/>
        <w:jc w:val="both"/>
        <w:rPr>
          <w:rFonts w:cs="Arial"/>
          <w:sz w:val="20"/>
          <w:szCs w:val="20"/>
          <w:lang w:val="fr-FR"/>
        </w:rPr>
      </w:pPr>
    </w:p>
    <w:p w14:paraId="2C0D68C7" w14:textId="77777777" w:rsidR="002B7527" w:rsidRPr="002B7527" w:rsidRDefault="002B7527" w:rsidP="002B7527">
      <w:pPr>
        <w:tabs>
          <w:tab w:val="left" w:pos="1116"/>
        </w:tabs>
        <w:spacing w:line="276" w:lineRule="auto"/>
        <w:ind w:left="1497" w:right="393"/>
        <w:jc w:val="both"/>
        <w:rPr>
          <w:rFonts w:cs="Arial"/>
          <w:sz w:val="22"/>
          <w:szCs w:val="20"/>
          <w:lang w:val="fr-FR"/>
        </w:rPr>
      </w:pPr>
      <w:r w:rsidRPr="002B7527">
        <w:rPr>
          <w:rFonts w:cs="Arial"/>
          <w:sz w:val="22"/>
          <w:szCs w:val="20"/>
          <w:lang w:val="fr-FR"/>
        </w:rPr>
        <w:t>Le bénéficiaire, en concertation avec le kinésithérapeute, décide endéans la septième</w:t>
      </w:r>
      <w:r w:rsidRPr="002B7527">
        <w:rPr>
          <w:rFonts w:cs="Arial"/>
          <w:spacing w:val="-11"/>
          <w:sz w:val="22"/>
          <w:szCs w:val="20"/>
          <w:lang w:val="fr-FR"/>
        </w:rPr>
        <w:t xml:space="preserve"> </w:t>
      </w:r>
      <w:r w:rsidRPr="002B7527">
        <w:rPr>
          <w:rFonts w:cs="Arial"/>
          <w:sz w:val="22"/>
          <w:szCs w:val="20"/>
          <w:lang w:val="fr-FR"/>
        </w:rPr>
        <w:t>à</w:t>
      </w:r>
      <w:r w:rsidRPr="002B7527">
        <w:rPr>
          <w:rFonts w:cs="Arial"/>
          <w:spacing w:val="-10"/>
          <w:sz w:val="22"/>
          <w:szCs w:val="20"/>
          <w:lang w:val="fr-FR"/>
        </w:rPr>
        <w:t xml:space="preserve"> </w:t>
      </w:r>
      <w:r w:rsidRPr="002B7527">
        <w:rPr>
          <w:rFonts w:cs="Arial"/>
          <w:sz w:val="22"/>
          <w:szCs w:val="20"/>
          <w:lang w:val="fr-FR"/>
        </w:rPr>
        <w:t>la</w:t>
      </w:r>
      <w:r w:rsidRPr="002B7527">
        <w:rPr>
          <w:rFonts w:cs="Arial"/>
          <w:spacing w:val="-10"/>
          <w:sz w:val="22"/>
          <w:szCs w:val="20"/>
          <w:lang w:val="fr-FR"/>
        </w:rPr>
        <w:t xml:space="preserve"> </w:t>
      </w:r>
      <w:r w:rsidRPr="002B7527">
        <w:rPr>
          <w:rFonts w:cs="Arial"/>
          <w:sz w:val="22"/>
          <w:szCs w:val="20"/>
          <w:lang w:val="fr-FR"/>
        </w:rPr>
        <w:t>huitième</w:t>
      </w:r>
      <w:r w:rsidRPr="002B7527">
        <w:rPr>
          <w:rFonts w:cs="Arial"/>
          <w:spacing w:val="-12"/>
          <w:sz w:val="22"/>
          <w:szCs w:val="20"/>
          <w:lang w:val="fr-FR"/>
        </w:rPr>
        <w:t xml:space="preserve"> </w:t>
      </w:r>
      <w:r w:rsidRPr="002B7527">
        <w:rPr>
          <w:rFonts w:cs="Arial"/>
          <w:sz w:val="22"/>
          <w:szCs w:val="20"/>
          <w:lang w:val="fr-FR"/>
        </w:rPr>
        <w:t>semaine</w:t>
      </w:r>
      <w:r w:rsidRPr="002B7527">
        <w:rPr>
          <w:rFonts w:cs="Arial"/>
          <w:spacing w:val="-9"/>
          <w:sz w:val="22"/>
          <w:szCs w:val="20"/>
          <w:lang w:val="fr-FR"/>
        </w:rPr>
        <w:t xml:space="preserve"> </w:t>
      </w:r>
      <w:r w:rsidRPr="002B7527">
        <w:rPr>
          <w:rFonts w:cs="Arial"/>
          <w:sz w:val="22"/>
          <w:szCs w:val="20"/>
          <w:lang w:val="fr-FR"/>
        </w:rPr>
        <w:t>de</w:t>
      </w:r>
      <w:r w:rsidRPr="002B7527">
        <w:rPr>
          <w:rFonts w:cs="Arial"/>
          <w:spacing w:val="-11"/>
          <w:sz w:val="22"/>
          <w:szCs w:val="20"/>
          <w:lang w:val="fr-FR"/>
        </w:rPr>
        <w:t xml:space="preserve"> </w:t>
      </w:r>
      <w:r w:rsidRPr="002B7527">
        <w:rPr>
          <w:rFonts w:cs="Arial"/>
          <w:sz w:val="22"/>
          <w:szCs w:val="20"/>
          <w:lang w:val="fr-FR"/>
        </w:rPr>
        <w:t>son</w:t>
      </w:r>
      <w:r w:rsidRPr="002B7527">
        <w:rPr>
          <w:rFonts w:cs="Arial"/>
          <w:spacing w:val="-11"/>
          <w:sz w:val="22"/>
          <w:szCs w:val="20"/>
          <w:lang w:val="fr-FR"/>
        </w:rPr>
        <w:t xml:space="preserve"> </w:t>
      </w:r>
      <w:r w:rsidRPr="002B7527">
        <w:rPr>
          <w:rFonts w:cs="Arial"/>
          <w:sz w:val="22"/>
          <w:szCs w:val="20"/>
          <w:lang w:val="fr-FR"/>
        </w:rPr>
        <w:t>traitement</w:t>
      </w:r>
      <w:r w:rsidRPr="002B7527">
        <w:rPr>
          <w:rFonts w:cs="Arial"/>
          <w:spacing w:val="-10"/>
          <w:sz w:val="22"/>
          <w:szCs w:val="20"/>
          <w:lang w:val="fr-FR"/>
        </w:rPr>
        <w:t xml:space="preserve"> </w:t>
      </w:r>
      <w:r w:rsidRPr="002B7527">
        <w:rPr>
          <w:rFonts w:cs="Arial"/>
          <w:sz w:val="22"/>
          <w:szCs w:val="20"/>
          <w:lang w:val="fr-FR"/>
        </w:rPr>
        <w:t>et</w:t>
      </w:r>
      <w:r w:rsidRPr="002B7527">
        <w:rPr>
          <w:rFonts w:cs="Arial"/>
          <w:spacing w:val="-9"/>
          <w:sz w:val="22"/>
          <w:szCs w:val="20"/>
          <w:lang w:val="fr-FR"/>
        </w:rPr>
        <w:t xml:space="preserve"> </w:t>
      </w:r>
      <w:r w:rsidRPr="002B7527">
        <w:rPr>
          <w:rFonts w:cs="Arial"/>
          <w:sz w:val="22"/>
          <w:szCs w:val="20"/>
          <w:lang w:val="fr-FR"/>
        </w:rPr>
        <w:t>du</w:t>
      </w:r>
      <w:r w:rsidRPr="002B7527">
        <w:rPr>
          <w:rFonts w:cs="Arial"/>
          <w:spacing w:val="-11"/>
          <w:sz w:val="22"/>
          <w:szCs w:val="20"/>
          <w:lang w:val="fr-FR"/>
        </w:rPr>
        <w:t xml:space="preserve"> </w:t>
      </w:r>
      <w:r w:rsidRPr="002B7527">
        <w:rPr>
          <w:rFonts w:cs="Arial"/>
          <w:sz w:val="22"/>
          <w:szCs w:val="20"/>
          <w:lang w:val="fr-FR"/>
        </w:rPr>
        <w:t>suivi</w:t>
      </w:r>
      <w:r w:rsidRPr="002B7527">
        <w:rPr>
          <w:rFonts w:cs="Arial"/>
          <w:spacing w:val="-11"/>
          <w:sz w:val="22"/>
          <w:szCs w:val="20"/>
          <w:lang w:val="fr-FR"/>
        </w:rPr>
        <w:t xml:space="preserve"> </w:t>
      </w:r>
      <w:r w:rsidRPr="002B7527">
        <w:rPr>
          <w:rFonts w:cs="Arial"/>
          <w:sz w:val="22"/>
          <w:szCs w:val="20"/>
          <w:lang w:val="fr-FR"/>
        </w:rPr>
        <w:t>par</w:t>
      </w:r>
      <w:r w:rsidRPr="002B7527">
        <w:rPr>
          <w:rFonts w:cs="Arial"/>
          <w:spacing w:val="-9"/>
          <w:sz w:val="22"/>
          <w:szCs w:val="20"/>
          <w:lang w:val="fr-FR"/>
        </w:rPr>
        <w:t xml:space="preserve"> </w:t>
      </w:r>
      <w:r w:rsidRPr="002B7527">
        <w:rPr>
          <w:rFonts w:cs="Arial"/>
          <w:sz w:val="22"/>
          <w:szCs w:val="20"/>
          <w:lang w:val="fr-FR"/>
        </w:rPr>
        <w:t>le</w:t>
      </w:r>
      <w:r w:rsidRPr="002B7527">
        <w:rPr>
          <w:rFonts w:cs="Arial"/>
          <w:spacing w:val="-10"/>
          <w:sz w:val="22"/>
          <w:szCs w:val="20"/>
          <w:lang w:val="fr-FR"/>
        </w:rPr>
        <w:t xml:space="preserve"> </w:t>
      </w:r>
      <w:r w:rsidRPr="002B7527">
        <w:rPr>
          <w:rFonts w:cs="Arial"/>
          <w:sz w:val="22"/>
          <w:szCs w:val="20"/>
          <w:lang w:val="fr-FR"/>
        </w:rPr>
        <w:t>kinésithérapeute via</w:t>
      </w:r>
      <w:r w:rsidRPr="002B7527">
        <w:rPr>
          <w:rFonts w:cs="Arial"/>
          <w:spacing w:val="-10"/>
          <w:sz w:val="22"/>
          <w:szCs w:val="20"/>
          <w:lang w:val="fr-FR"/>
        </w:rPr>
        <w:t xml:space="preserve"> </w:t>
      </w:r>
      <w:r w:rsidRPr="002B7527">
        <w:rPr>
          <w:rFonts w:cs="Arial"/>
          <w:sz w:val="22"/>
          <w:szCs w:val="20"/>
          <w:lang w:val="fr-FR"/>
        </w:rPr>
        <w:t>l’application</w:t>
      </w:r>
      <w:r w:rsidRPr="002B7527">
        <w:rPr>
          <w:rFonts w:cs="Arial"/>
          <w:spacing w:val="-9"/>
          <w:sz w:val="22"/>
          <w:szCs w:val="20"/>
          <w:lang w:val="fr-FR"/>
        </w:rPr>
        <w:t xml:space="preserve"> </w:t>
      </w:r>
      <w:r w:rsidRPr="002B7527">
        <w:rPr>
          <w:rFonts w:cs="Arial"/>
          <w:sz w:val="22"/>
          <w:szCs w:val="20"/>
          <w:lang w:val="fr-FR"/>
        </w:rPr>
        <w:t>mobile</w:t>
      </w:r>
      <w:r w:rsidRPr="002B7527">
        <w:rPr>
          <w:rFonts w:cs="Arial"/>
          <w:spacing w:val="-9"/>
          <w:sz w:val="22"/>
          <w:szCs w:val="20"/>
          <w:lang w:val="fr-FR"/>
        </w:rPr>
        <w:t xml:space="preserve"> </w:t>
      </w:r>
      <w:r w:rsidRPr="002B7527">
        <w:rPr>
          <w:rFonts w:cs="Arial"/>
          <w:sz w:val="22"/>
          <w:szCs w:val="20"/>
          <w:lang w:val="fr-FR"/>
        </w:rPr>
        <w:t>de</w:t>
      </w:r>
      <w:r w:rsidRPr="002B7527">
        <w:rPr>
          <w:rFonts w:cs="Arial"/>
          <w:spacing w:val="-9"/>
          <w:sz w:val="22"/>
          <w:szCs w:val="20"/>
          <w:lang w:val="fr-FR"/>
        </w:rPr>
        <w:t xml:space="preserve"> </w:t>
      </w:r>
      <w:r w:rsidRPr="002B7527">
        <w:rPr>
          <w:rFonts w:cs="Arial"/>
          <w:sz w:val="22"/>
          <w:szCs w:val="20"/>
          <w:lang w:val="fr-FR"/>
        </w:rPr>
        <w:t>se</w:t>
      </w:r>
      <w:r w:rsidRPr="002B7527">
        <w:rPr>
          <w:rFonts w:cs="Arial"/>
          <w:spacing w:val="-9"/>
          <w:sz w:val="22"/>
          <w:szCs w:val="20"/>
          <w:lang w:val="fr-FR"/>
        </w:rPr>
        <w:t xml:space="preserve"> </w:t>
      </w:r>
      <w:r w:rsidRPr="002B7527">
        <w:rPr>
          <w:rFonts w:cs="Arial"/>
          <w:sz w:val="22"/>
          <w:szCs w:val="20"/>
          <w:lang w:val="fr-FR"/>
        </w:rPr>
        <w:t>rééduquer</w:t>
      </w:r>
      <w:r w:rsidRPr="002B7527">
        <w:rPr>
          <w:rFonts w:cs="Arial"/>
          <w:spacing w:val="-10"/>
          <w:sz w:val="22"/>
          <w:szCs w:val="20"/>
          <w:lang w:val="fr-FR"/>
        </w:rPr>
        <w:t xml:space="preserve"> </w:t>
      </w:r>
      <w:r w:rsidRPr="002B7527">
        <w:rPr>
          <w:rFonts w:cs="Arial"/>
          <w:sz w:val="22"/>
          <w:szCs w:val="20"/>
          <w:lang w:val="fr-FR"/>
        </w:rPr>
        <w:t>sans</w:t>
      </w:r>
      <w:r w:rsidRPr="002B7527">
        <w:rPr>
          <w:rFonts w:cs="Arial"/>
          <w:spacing w:val="-7"/>
          <w:sz w:val="22"/>
          <w:szCs w:val="20"/>
          <w:lang w:val="fr-FR"/>
        </w:rPr>
        <w:t xml:space="preserve"> </w:t>
      </w:r>
      <w:r w:rsidRPr="002B7527">
        <w:rPr>
          <w:rFonts w:cs="Arial"/>
          <w:sz w:val="22"/>
          <w:szCs w:val="20"/>
          <w:lang w:val="fr-FR"/>
        </w:rPr>
        <w:t>le</w:t>
      </w:r>
      <w:r w:rsidRPr="002B7527">
        <w:rPr>
          <w:rFonts w:cs="Arial"/>
          <w:spacing w:val="-9"/>
          <w:sz w:val="22"/>
          <w:szCs w:val="20"/>
          <w:lang w:val="fr-FR"/>
        </w:rPr>
        <w:t xml:space="preserve"> </w:t>
      </w:r>
      <w:r w:rsidRPr="002B7527">
        <w:rPr>
          <w:rFonts w:cs="Arial"/>
          <w:sz w:val="22"/>
          <w:szCs w:val="20"/>
          <w:lang w:val="fr-FR"/>
        </w:rPr>
        <w:t>soutien</w:t>
      </w:r>
      <w:r w:rsidRPr="002B7527">
        <w:rPr>
          <w:rFonts w:cs="Arial"/>
          <w:spacing w:val="-9"/>
          <w:sz w:val="22"/>
          <w:szCs w:val="20"/>
          <w:lang w:val="fr-FR"/>
        </w:rPr>
        <w:t xml:space="preserve"> </w:t>
      </w:r>
      <w:r w:rsidRPr="002B7527">
        <w:rPr>
          <w:rFonts w:cs="Arial"/>
          <w:sz w:val="22"/>
          <w:szCs w:val="20"/>
          <w:lang w:val="fr-FR"/>
        </w:rPr>
        <w:t>de</w:t>
      </w:r>
      <w:r w:rsidRPr="002B7527">
        <w:rPr>
          <w:rFonts w:cs="Arial"/>
          <w:spacing w:val="-9"/>
          <w:sz w:val="22"/>
          <w:szCs w:val="20"/>
          <w:lang w:val="fr-FR"/>
        </w:rPr>
        <w:t xml:space="preserve"> </w:t>
      </w:r>
      <w:r w:rsidRPr="002B7527">
        <w:rPr>
          <w:rFonts w:cs="Arial"/>
          <w:sz w:val="22"/>
          <w:szCs w:val="20"/>
          <w:lang w:val="fr-FR"/>
        </w:rPr>
        <w:lastRenderedPageBreak/>
        <w:t>l’application</w:t>
      </w:r>
      <w:r w:rsidRPr="002B7527">
        <w:rPr>
          <w:rFonts w:cs="Arial"/>
          <w:spacing w:val="-9"/>
          <w:sz w:val="22"/>
          <w:szCs w:val="20"/>
          <w:lang w:val="fr-FR"/>
        </w:rPr>
        <w:t xml:space="preserve"> </w:t>
      </w:r>
      <w:r w:rsidRPr="002B7527">
        <w:rPr>
          <w:rFonts w:cs="Arial"/>
          <w:sz w:val="22"/>
          <w:szCs w:val="20"/>
          <w:lang w:val="fr-FR"/>
        </w:rPr>
        <w:t>mobile</w:t>
      </w:r>
      <w:r w:rsidRPr="002B7527">
        <w:rPr>
          <w:rFonts w:cs="Arial"/>
          <w:spacing w:val="-9"/>
          <w:sz w:val="22"/>
          <w:szCs w:val="20"/>
          <w:lang w:val="fr-FR"/>
        </w:rPr>
        <w:t xml:space="preserve"> </w:t>
      </w:r>
      <w:r w:rsidRPr="002B7527">
        <w:rPr>
          <w:rFonts w:cs="Arial"/>
          <w:sz w:val="22"/>
          <w:szCs w:val="20"/>
          <w:lang w:val="fr-FR"/>
        </w:rPr>
        <w:t>dans le trajet de soins classique. Il dispose à cet effet d’une nouvelle prescription pour la kinésithérapie.</w:t>
      </w:r>
    </w:p>
    <w:p w14:paraId="19797722" w14:textId="77777777" w:rsidR="002B7527" w:rsidRPr="002B7527" w:rsidRDefault="002B7527" w:rsidP="002B7527">
      <w:pPr>
        <w:tabs>
          <w:tab w:val="left" w:pos="1116"/>
        </w:tabs>
        <w:spacing w:before="120" w:line="276" w:lineRule="auto"/>
        <w:ind w:left="1497" w:right="390"/>
        <w:jc w:val="both"/>
        <w:rPr>
          <w:rFonts w:cs="Arial"/>
          <w:sz w:val="22"/>
          <w:szCs w:val="20"/>
          <w:lang w:val="fr-FR"/>
        </w:rPr>
      </w:pPr>
      <w:r w:rsidRPr="002B7527">
        <w:rPr>
          <w:rFonts w:cs="Arial"/>
          <w:sz w:val="22"/>
          <w:szCs w:val="20"/>
          <w:lang w:val="fr-FR"/>
        </w:rPr>
        <w:t>Le traitement de kinésithérapie à partir de la neuvième semaine après l’hospitalisation, peut être remboursé selon les règles des articles 7 et 22 de la nomenclature des prestations de santé. À cette fin, il est considéré que 30 prestations en nature 563010, 563113, 563216, 563312, 563415, 564572 ou 563570-563581 ont déjà été attestées.</w:t>
      </w:r>
    </w:p>
    <w:p w14:paraId="63DC08D9" w14:textId="77777777" w:rsidR="002B7527" w:rsidRPr="002B7527" w:rsidRDefault="002B7527" w:rsidP="002B7527">
      <w:pPr>
        <w:tabs>
          <w:tab w:val="left" w:pos="1116"/>
        </w:tabs>
        <w:spacing w:before="119" w:line="276" w:lineRule="auto"/>
        <w:ind w:left="1497" w:right="391"/>
        <w:jc w:val="both"/>
        <w:rPr>
          <w:rFonts w:cs="Arial"/>
          <w:sz w:val="22"/>
          <w:szCs w:val="20"/>
          <w:lang w:val="fr-FR"/>
        </w:rPr>
      </w:pPr>
      <w:r w:rsidRPr="002B7527">
        <w:rPr>
          <w:rFonts w:cs="Arial"/>
          <w:sz w:val="22"/>
          <w:szCs w:val="20"/>
          <w:lang w:val="fr-FR"/>
        </w:rPr>
        <w:t>Le pseudocode 567416 ne peut être attesté que trois fois et le pseudocode</w:t>
      </w:r>
      <w:r w:rsidRPr="002B7527">
        <w:rPr>
          <w:rFonts w:cs="Arial"/>
          <w:spacing w:val="-35"/>
          <w:sz w:val="22"/>
          <w:szCs w:val="20"/>
          <w:lang w:val="fr-FR"/>
        </w:rPr>
        <w:t xml:space="preserve"> </w:t>
      </w:r>
      <w:r w:rsidRPr="002B7527">
        <w:rPr>
          <w:rFonts w:cs="Arial"/>
          <w:sz w:val="22"/>
          <w:szCs w:val="20"/>
          <w:lang w:val="fr-FR"/>
        </w:rPr>
        <w:t xml:space="preserve">567431 une fois. Les pseudocodes 567475, 567534 ou 567593 et 567490, 567556 </w:t>
      </w:r>
      <w:r w:rsidRPr="002B7527">
        <w:rPr>
          <w:rFonts w:cs="Arial"/>
          <w:spacing w:val="-3"/>
          <w:sz w:val="22"/>
          <w:szCs w:val="20"/>
          <w:lang w:val="fr-FR"/>
        </w:rPr>
        <w:t>ou</w:t>
      </w:r>
      <w:r w:rsidRPr="002B7527">
        <w:rPr>
          <w:rFonts w:cs="Arial"/>
          <w:spacing w:val="55"/>
          <w:sz w:val="22"/>
          <w:szCs w:val="20"/>
          <w:lang w:val="fr-FR"/>
        </w:rPr>
        <w:t xml:space="preserve"> </w:t>
      </w:r>
      <w:r w:rsidRPr="002B7527">
        <w:rPr>
          <w:rFonts w:cs="Arial"/>
          <w:sz w:val="22"/>
          <w:szCs w:val="20"/>
          <w:lang w:val="fr-FR"/>
        </w:rPr>
        <w:t>567615 peuvent être attestés deux fois pour le bénéficiaire chez qui arthroplastie primaire du genou a eu</w:t>
      </w:r>
      <w:r w:rsidRPr="002B7527">
        <w:rPr>
          <w:rFonts w:cs="Arial"/>
          <w:spacing w:val="-8"/>
          <w:sz w:val="22"/>
          <w:szCs w:val="20"/>
          <w:lang w:val="fr-FR"/>
        </w:rPr>
        <w:t xml:space="preserve"> </w:t>
      </w:r>
      <w:r w:rsidRPr="002B7527">
        <w:rPr>
          <w:rFonts w:cs="Arial"/>
          <w:sz w:val="22"/>
          <w:szCs w:val="20"/>
          <w:lang w:val="fr-FR"/>
        </w:rPr>
        <w:t>lieu.</w:t>
      </w:r>
    </w:p>
    <w:p w14:paraId="0B4C6133" w14:textId="77777777" w:rsidR="002B7527" w:rsidRPr="002B7527" w:rsidRDefault="002B7527" w:rsidP="002B7527">
      <w:pPr>
        <w:tabs>
          <w:tab w:val="left" w:pos="1116"/>
        </w:tabs>
        <w:spacing w:before="120" w:line="276" w:lineRule="auto"/>
        <w:ind w:left="1497" w:right="391"/>
        <w:jc w:val="both"/>
        <w:rPr>
          <w:rFonts w:cs="Arial"/>
          <w:sz w:val="22"/>
          <w:szCs w:val="20"/>
          <w:lang w:val="fr-FR"/>
        </w:rPr>
      </w:pPr>
      <w:r w:rsidRPr="002B7527">
        <w:rPr>
          <w:rFonts w:cs="Arial"/>
          <w:sz w:val="22"/>
          <w:szCs w:val="20"/>
          <w:lang w:val="fr-FR"/>
        </w:rPr>
        <w:t>Le pseudocode 567416 ne peut être attesté que trois fois et le pseudocode</w:t>
      </w:r>
      <w:r w:rsidRPr="002B7527">
        <w:rPr>
          <w:rFonts w:cs="Arial"/>
          <w:spacing w:val="-33"/>
          <w:sz w:val="22"/>
          <w:szCs w:val="20"/>
          <w:lang w:val="fr-FR"/>
        </w:rPr>
        <w:t xml:space="preserve"> </w:t>
      </w:r>
      <w:r w:rsidRPr="002B7527">
        <w:rPr>
          <w:rFonts w:cs="Arial"/>
          <w:sz w:val="22"/>
          <w:szCs w:val="20"/>
          <w:lang w:val="fr-FR"/>
        </w:rPr>
        <w:t>567431 une fois. Les pseudocodes 567652, 567711 ou 567770 et 567674, 567733 ou 567792 peuvent être attestés deux fois pour le bénéficiaire chez qui une arthroplastie primaire de la hanche a eu</w:t>
      </w:r>
      <w:r w:rsidRPr="002B7527">
        <w:rPr>
          <w:rFonts w:cs="Arial"/>
          <w:spacing w:val="-2"/>
          <w:sz w:val="22"/>
          <w:szCs w:val="20"/>
          <w:lang w:val="fr-FR"/>
        </w:rPr>
        <w:t xml:space="preserve"> </w:t>
      </w:r>
      <w:r w:rsidRPr="002B7527">
        <w:rPr>
          <w:rFonts w:cs="Arial"/>
          <w:sz w:val="22"/>
          <w:szCs w:val="20"/>
          <w:lang w:val="fr-FR"/>
        </w:rPr>
        <w:t>lieu.</w:t>
      </w:r>
    </w:p>
    <w:p w14:paraId="0C399861" w14:textId="77777777" w:rsidR="002B7527" w:rsidRPr="002B7527" w:rsidRDefault="002B7527" w:rsidP="002B7527">
      <w:pPr>
        <w:tabs>
          <w:tab w:val="left" w:pos="1116"/>
        </w:tabs>
        <w:spacing w:before="123" w:line="276" w:lineRule="auto"/>
        <w:ind w:left="1497" w:right="394"/>
        <w:jc w:val="both"/>
        <w:rPr>
          <w:rFonts w:cs="Arial"/>
          <w:sz w:val="22"/>
          <w:szCs w:val="20"/>
          <w:lang w:val="fr-FR"/>
        </w:rPr>
      </w:pPr>
      <w:r w:rsidRPr="002B7527">
        <w:rPr>
          <w:rFonts w:cs="Arial"/>
          <w:sz w:val="22"/>
          <w:szCs w:val="20"/>
          <w:lang w:val="fr-FR"/>
        </w:rPr>
        <w:t>Les</w:t>
      </w:r>
      <w:r w:rsidRPr="002B7527">
        <w:rPr>
          <w:rFonts w:cs="Arial"/>
          <w:spacing w:val="-5"/>
          <w:sz w:val="22"/>
          <w:szCs w:val="20"/>
          <w:lang w:val="fr-FR"/>
        </w:rPr>
        <w:t xml:space="preserve"> </w:t>
      </w:r>
      <w:r w:rsidRPr="002B7527">
        <w:rPr>
          <w:rFonts w:cs="Arial"/>
          <w:sz w:val="22"/>
          <w:szCs w:val="20"/>
          <w:lang w:val="fr-FR"/>
        </w:rPr>
        <w:t>pseudocodes</w:t>
      </w:r>
      <w:r w:rsidRPr="002B7527">
        <w:rPr>
          <w:rFonts w:cs="Arial"/>
          <w:spacing w:val="-6"/>
          <w:sz w:val="22"/>
          <w:szCs w:val="20"/>
          <w:lang w:val="fr-FR"/>
        </w:rPr>
        <w:t xml:space="preserve"> </w:t>
      </w:r>
      <w:r w:rsidRPr="002B7527">
        <w:rPr>
          <w:rFonts w:cs="Arial"/>
          <w:sz w:val="22"/>
          <w:szCs w:val="20"/>
          <w:lang w:val="fr-FR"/>
        </w:rPr>
        <w:t>567512,</w:t>
      </w:r>
      <w:r w:rsidRPr="002B7527">
        <w:rPr>
          <w:rFonts w:cs="Arial"/>
          <w:spacing w:val="-4"/>
          <w:sz w:val="22"/>
          <w:szCs w:val="20"/>
          <w:lang w:val="fr-FR"/>
        </w:rPr>
        <w:t xml:space="preserve"> </w:t>
      </w:r>
      <w:r w:rsidRPr="002B7527">
        <w:rPr>
          <w:rFonts w:cs="Arial"/>
          <w:sz w:val="22"/>
          <w:szCs w:val="20"/>
          <w:lang w:val="fr-FR"/>
        </w:rPr>
        <w:t>567571,</w:t>
      </w:r>
      <w:r w:rsidRPr="002B7527">
        <w:rPr>
          <w:rFonts w:cs="Arial"/>
          <w:spacing w:val="-5"/>
          <w:sz w:val="22"/>
          <w:szCs w:val="20"/>
          <w:lang w:val="fr-FR"/>
        </w:rPr>
        <w:t xml:space="preserve"> </w:t>
      </w:r>
      <w:r w:rsidRPr="002B7527">
        <w:rPr>
          <w:rFonts w:cs="Arial"/>
          <w:sz w:val="22"/>
          <w:szCs w:val="20"/>
          <w:lang w:val="fr-FR"/>
        </w:rPr>
        <w:t>567630</w:t>
      </w:r>
      <w:r w:rsidRPr="002B7527">
        <w:rPr>
          <w:rFonts w:cs="Arial"/>
          <w:spacing w:val="-6"/>
          <w:sz w:val="22"/>
          <w:szCs w:val="20"/>
          <w:lang w:val="fr-FR"/>
        </w:rPr>
        <w:t xml:space="preserve"> </w:t>
      </w:r>
      <w:r w:rsidRPr="002B7527">
        <w:rPr>
          <w:rFonts w:cs="Arial"/>
          <w:sz w:val="22"/>
          <w:szCs w:val="20"/>
          <w:lang w:val="fr-FR"/>
        </w:rPr>
        <w:t>et</w:t>
      </w:r>
      <w:r w:rsidRPr="002B7527">
        <w:rPr>
          <w:rFonts w:cs="Arial"/>
          <w:spacing w:val="-6"/>
          <w:sz w:val="22"/>
          <w:szCs w:val="20"/>
          <w:lang w:val="fr-FR"/>
        </w:rPr>
        <w:t xml:space="preserve"> </w:t>
      </w:r>
      <w:r w:rsidRPr="002B7527">
        <w:rPr>
          <w:rFonts w:cs="Arial"/>
          <w:sz w:val="22"/>
          <w:szCs w:val="20"/>
          <w:lang w:val="fr-FR"/>
        </w:rPr>
        <w:t>567696,</w:t>
      </w:r>
      <w:r w:rsidRPr="002B7527">
        <w:rPr>
          <w:rFonts w:cs="Arial"/>
          <w:spacing w:val="-5"/>
          <w:sz w:val="22"/>
          <w:szCs w:val="20"/>
          <w:lang w:val="fr-FR"/>
        </w:rPr>
        <w:t xml:space="preserve"> </w:t>
      </w:r>
      <w:r w:rsidRPr="002B7527">
        <w:rPr>
          <w:rFonts w:cs="Arial"/>
          <w:sz w:val="22"/>
          <w:szCs w:val="20"/>
          <w:lang w:val="fr-FR"/>
        </w:rPr>
        <w:t>567755,</w:t>
      </w:r>
      <w:r w:rsidRPr="002B7527">
        <w:rPr>
          <w:rFonts w:cs="Arial"/>
          <w:spacing w:val="-5"/>
          <w:sz w:val="22"/>
          <w:szCs w:val="20"/>
          <w:lang w:val="fr-FR"/>
        </w:rPr>
        <w:t xml:space="preserve"> </w:t>
      </w:r>
      <w:r w:rsidRPr="002B7527">
        <w:rPr>
          <w:rFonts w:cs="Arial"/>
          <w:sz w:val="22"/>
          <w:szCs w:val="20"/>
          <w:lang w:val="fr-FR"/>
        </w:rPr>
        <w:t>567814</w:t>
      </w:r>
      <w:r w:rsidRPr="002B7527">
        <w:rPr>
          <w:rFonts w:cs="Arial"/>
          <w:spacing w:val="-6"/>
          <w:sz w:val="22"/>
          <w:szCs w:val="20"/>
          <w:lang w:val="fr-FR"/>
        </w:rPr>
        <w:t xml:space="preserve"> </w:t>
      </w:r>
      <w:r w:rsidRPr="002B7527">
        <w:rPr>
          <w:rFonts w:cs="Arial"/>
          <w:sz w:val="22"/>
          <w:szCs w:val="20"/>
          <w:lang w:val="fr-FR"/>
        </w:rPr>
        <w:t>ne</w:t>
      </w:r>
      <w:r w:rsidRPr="002B7527">
        <w:rPr>
          <w:rFonts w:cs="Arial"/>
          <w:spacing w:val="-5"/>
          <w:sz w:val="22"/>
          <w:szCs w:val="20"/>
          <w:lang w:val="fr-FR"/>
        </w:rPr>
        <w:t xml:space="preserve"> </w:t>
      </w:r>
      <w:r w:rsidRPr="002B7527">
        <w:rPr>
          <w:rFonts w:cs="Arial"/>
          <w:sz w:val="22"/>
          <w:szCs w:val="20"/>
          <w:lang w:val="fr-FR"/>
        </w:rPr>
        <w:t>peuvent être</w:t>
      </w:r>
      <w:r w:rsidRPr="002B7527">
        <w:rPr>
          <w:rFonts w:cs="Arial"/>
          <w:spacing w:val="-2"/>
          <w:sz w:val="22"/>
          <w:szCs w:val="20"/>
          <w:lang w:val="fr-FR"/>
        </w:rPr>
        <w:t xml:space="preserve"> </w:t>
      </w:r>
      <w:r w:rsidRPr="002B7527">
        <w:rPr>
          <w:rFonts w:cs="Arial"/>
          <w:sz w:val="22"/>
          <w:szCs w:val="20"/>
          <w:lang w:val="fr-FR"/>
        </w:rPr>
        <w:t>attestés.</w:t>
      </w:r>
    </w:p>
    <w:p w14:paraId="18977338" w14:textId="77777777" w:rsidR="002B7527" w:rsidRPr="002B7527" w:rsidRDefault="002B7527" w:rsidP="002B7527">
      <w:pPr>
        <w:tabs>
          <w:tab w:val="left" w:pos="1116"/>
        </w:tabs>
        <w:spacing w:before="10"/>
        <w:jc w:val="both"/>
        <w:rPr>
          <w:rFonts w:cs="Arial"/>
          <w:sz w:val="20"/>
          <w:szCs w:val="20"/>
          <w:lang w:val="fr-FR"/>
        </w:rPr>
      </w:pPr>
    </w:p>
    <w:p w14:paraId="052BE4BE" w14:textId="77777777" w:rsidR="002B7527" w:rsidRPr="002B7527" w:rsidRDefault="002B7527" w:rsidP="002B7527">
      <w:pPr>
        <w:widowControl w:val="0"/>
        <w:numPr>
          <w:ilvl w:val="1"/>
          <w:numId w:val="28"/>
        </w:numPr>
        <w:tabs>
          <w:tab w:val="left" w:pos="1497"/>
          <w:tab w:val="left" w:pos="1498"/>
        </w:tabs>
        <w:autoSpaceDE w:val="0"/>
        <w:autoSpaceDN w:val="0"/>
        <w:spacing w:before="1"/>
        <w:ind w:hanging="721"/>
        <w:rPr>
          <w:rFonts w:cs="Arial"/>
          <w:sz w:val="22"/>
          <w:szCs w:val="22"/>
          <w:lang w:val="fr-FR"/>
        </w:rPr>
      </w:pPr>
      <w:r w:rsidRPr="002B7527">
        <w:rPr>
          <w:rFonts w:cs="Arial"/>
          <w:sz w:val="22"/>
          <w:szCs w:val="22"/>
          <w:lang w:val="fr-FR"/>
        </w:rPr>
        <w:t>Endéans la neuvième à la dixième semaine suivant</w:t>
      </w:r>
      <w:r w:rsidRPr="002B7527">
        <w:rPr>
          <w:rFonts w:cs="Arial"/>
          <w:spacing w:val="1"/>
          <w:sz w:val="22"/>
          <w:szCs w:val="22"/>
          <w:lang w:val="fr-FR"/>
        </w:rPr>
        <w:t xml:space="preserve"> </w:t>
      </w:r>
      <w:r w:rsidRPr="002B7527">
        <w:rPr>
          <w:rFonts w:cs="Arial"/>
          <w:sz w:val="22"/>
          <w:szCs w:val="22"/>
          <w:lang w:val="fr-FR"/>
        </w:rPr>
        <w:t>l’hospitalisation</w:t>
      </w:r>
    </w:p>
    <w:p w14:paraId="7FF305BE" w14:textId="77777777" w:rsidR="002B7527" w:rsidRPr="002B7527" w:rsidRDefault="002B7527" w:rsidP="002B7527">
      <w:pPr>
        <w:tabs>
          <w:tab w:val="left" w:pos="1116"/>
        </w:tabs>
        <w:spacing w:before="10"/>
        <w:jc w:val="both"/>
        <w:rPr>
          <w:rFonts w:cs="Arial"/>
          <w:sz w:val="23"/>
          <w:szCs w:val="20"/>
          <w:lang w:val="fr-FR"/>
        </w:rPr>
      </w:pPr>
    </w:p>
    <w:p w14:paraId="2930371F" w14:textId="77777777" w:rsidR="002B7527" w:rsidRPr="002B7527" w:rsidRDefault="002B7527" w:rsidP="002B7527">
      <w:pPr>
        <w:tabs>
          <w:tab w:val="left" w:pos="1116"/>
        </w:tabs>
        <w:spacing w:line="276" w:lineRule="auto"/>
        <w:ind w:left="1497" w:right="394"/>
        <w:jc w:val="both"/>
        <w:rPr>
          <w:rFonts w:cs="Arial"/>
          <w:sz w:val="22"/>
          <w:szCs w:val="20"/>
          <w:lang w:val="fr-FR"/>
        </w:rPr>
      </w:pPr>
      <w:r w:rsidRPr="002B7527">
        <w:rPr>
          <w:rFonts w:cs="Arial"/>
          <w:sz w:val="22"/>
          <w:szCs w:val="20"/>
          <w:lang w:val="fr-FR"/>
        </w:rPr>
        <w:t>Le bénéficiaire, en concertation avec le kinésithérapeute, décide dans la neuvième à la dixième semaine de son traitement et du suivi par le kinésithérapeute via l’application mobile de se rééduquer sans le soutien de l’application mobile dans le cadre du trajet de soins classique. Il dispose à cet effet d’une nouvelle prescription de kinésithérapie.</w:t>
      </w:r>
    </w:p>
    <w:p w14:paraId="39BF65B9" w14:textId="77777777" w:rsidR="002B7527" w:rsidRPr="002B7527" w:rsidRDefault="002B7527" w:rsidP="002B7527">
      <w:pPr>
        <w:tabs>
          <w:tab w:val="left" w:pos="1116"/>
        </w:tabs>
        <w:spacing w:before="10"/>
        <w:jc w:val="both"/>
        <w:rPr>
          <w:rFonts w:cs="Arial"/>
          <w:sz w:val="20"/>
          <w:szCs w:val="20"/>
          <w:lang w:val="fr-FR"/>
        </w:rPr>
      </w:pPr>
    </w:p>
    <w:p w14:paraId="7EAE2C4A" w14:textId="77777777" w:rsidR="002B7527" w:rsidRPr="002B7527" w:rsidRDefault="002B7527" w:rsidP="002B7527">
      <w:pPr>
        <w:tabs>
          <w:tab w:val="left" w:pos="1116"/>
        </w:tabs>
        <w:spacing w:line="276" w:lineRule="auto"/>
        <w:ind w:left="1497" w:right="393"/>
        <w:jc w:val="both"/>
        <w:rPr>
          <w:rFonts w:cs="Arial"/>
          <w:sz w:val="22"/>
          <w:szCs w:val="20"/>
          <w:lang w:val="fr-FR"/>
        </w:rPr>
      </w:pPr>
      <w:r w:rsidRPr="002B7527">
        <w:rPr>
          <w:rFonts w:cs="Arial"/>
          <w:sz w:val="22"/>
          <w:szCs w:val="20"/>
          <w:lang w:val="fr-FR"/>
        </w:rPr>
        <w:t>Le traitement de kinésithérapie à partir de la onzième semaine après l’hospitalisation, peut être remboursé selon les règles des articles 7 et 22 de la nomenclature</w:t>
      </w:r>
      <w:r w:rsidRPr="002B7527">
        <w:rPr>
          <w:rFonts w:cs="Arial"/>
          <w:spacing w:val="-16"/>
          <w:sz w:val="22"/>
          <w:szCs w:val="20"/>
          <w:lang w:val="fr-FR"/>
        </w:rPr>
        <w:t xml:space="preserve"> </w:t>
      </w:r>
      <w:r w:rsidRPr="002B7527">
        <w:rPr>
          <w:rFonts w:cs="Arial"/>
          <w:sz w:val="22"/>
          <w:szCs w:val="20"/>
          <w:lang w:val="fr-FR"/>
        </w:rPr>
        <w:t>des</w:t>
      </w:r>
      <w:r w:rsidRPr="002B7527">
        <w:rPr>
          <w:rFonts w:cs="Arial"/>
          <w:spacing w:val="-17"/>
          <w:sz w:val="22"/>
          <w:szCs w:val="20"/>
          <w:lang w:val="fr-FR"/>
        </w:rPr>
        <w:t xml:space="preserve"> </w:t>
      </w:r>
      <w:r w:rsidRPr="002B7527">
        <w:rPr>
          <w:rFonts w:cs="Arial"/>
          <w:sz w:val="22"/>
          <w:szCs w:val="20"/>
          <w:lang w:val="fr-FR"/>
        </w:rPr>
        <w:t>prestations</w:t>
      </w:r>
      <w:r w:rsidRPr="002B7527">
        <w:rPr>
          <w:rFonts w:cs="Arial"/>
          <w:spacing w:val="-16"/>
          <w:sz w:val="22"/>
          <w:szCs w:val="20"/>
          <w:lang w:val="fr-FR"/>
        </w:rPr>
        <w:t xml:space="preserve"> </w:t>
      </w:r>
      <w:r w:rsidRPr="002B7527">
        <w:rPr>
          <w:rFonts w:cs="Arial"/>
          <w:sz w:val="22"/>
          <w:szCs w:val="20"/>
          <w:lang w:val="fr-FR"/>
        </w:rPr>
        <w:t>de</w:t>
      </w:r>
      <w:r w:rsidRPr="002B7527">
        <w:rPr>
          <w:rFonts w:cs="Arial"/>
          <w:spacing w:val="-15"/>
          <w:sz w:val="22"/>
          <w:szCs w:val="20"/>
          <w:lang w:val="fr-FR"/>
        </w:rPr>
        <w:t xml:space="preserve"> </w:t>
      </w:r>
      <w:r w:rsidRPr="002B7527">
        <w:rPr>
          <w:rFonts w:cs="Arial"/>
          <w:sz w:val="22"/>
          <w:szCs w:val="20"/>
          <w:lang w:val="fr-FR"/>
        </w:rPr>
        <w:t>santé.</w:t>
      </w:r>
      <w:r w:rsidRPr="002B7527">
        <w:rPr>
          <w:rFonts w:cs="Arial"/>
          <w:spacing w:val="-16"/>
          <w:sz w:val="22"/>
          <w:szCs w:val="20"/>
          <w:lang w:val="fr-FR"/>
        </w:rPr>
        <w:t xml:space="preserve"> </w:t>
      </w:r>
      <w:r w:rsidRPr="002B7527">
        <w:rPr>
          <w:rFonts w:cs="Arial"/>
          <w:sz w:val="22"/>
          <w:szCs w:val="20"/>
          <w:lang w:val="fr-FR"/>
        </w:rPr>
        <w:t>Il</w:t>
      </w:r>
      <w:r w:rsidRPr="002B7527">
        <w:rPr>
          <w:rFonts w:cs="Arial"/>
          <w:spacing w:val="-16"/>
          <w:sz w:val="22"/>
          <w:szCs w:val="20"/>
          <w:lang w:val="fr-FR"/>
        </w:rPr>
        <w:t xml:space="preserve"> </w:t>
      </w:r>
      <w:r w:rsidRPr="002B7527">
        <w:rPr>
          <w:rFonts w:cs="Arial"/>
          <w:sz w:val="22"/>
          <w:szCs w:val="20"/>
          <w:lang w:val="fr-FR"/>
        </w:rPr>
        <w:t>est</w:t>
      </w:r>
      <w:r w:rsidRPr="002B7527">
        <w:rPr>
          <w:rFonts w:cs="Arial"/>
          <w:spacing w:val="-17"/>
          <w:sz w:val="22"/>
          <w:szCs w:val="20"/>
          <w:lang w:val="fr-FR"/>
        </w:rPr>
        <w:t xml:space="preserve"> </w:t>
      </w:r>
      <w:r w:rsidRPr="002B7527">
        <w:rPr>
          <w:rFonts w:cs="Arial"/>
          <w:sz w:val="22"/>
          <w:szCs w:val="20"/>
          <w:lang w:val="fr-FR"/>
        </w:rPr>
        <w:t>considéré</w:t>
      </w:r>
      <w:r w:rsidRPr="002B7527">
        <w:rPr>
          <w:rFonts w:cs="Arial"/>
          <w:spacing w:val="-17"/>
          <w:sz w:val="22"/>
          <w:szCs w:val="20"/>
          <w:lang w:val="fr-FR"/>
        </w:rPr>
        <w:t xml:space="preserve"> </w:t>
      </w:r>
      <w:r w:rsidRPr="002B7527">
        <w:rPr>
          <w:rFonts w:cs="Arial"/>
          <w:sz w:val="22"/>
          <w:szCs w:val="20"/>
          <w:lang w:val="fr-FR"/>
        </w:rPr>
        <w:t>que</w:t>
      </w:r>
      <w:r w:rsidRPr="002B7527">
        <w:rPr>
          <w:rFonts w:cs="Arial"/>
          <w:spacing w:val="-18"/>
          <w:sz w:val="22"/>
          <w:szCs w:val="20"/>
          <w:lang w:val="fr-FR"/>
        </w:rPr>
        <w:t xml:space="preserve"> </w:t>
      </w:r>
      <w:r w:rsidRPr="002B7527">
        <w:rPr>
          <w:rFonts w:cs="Arial"/>
          <w:sz w:val="22"/>
          <w:szCs w:val="20"/>
          <w:lang w:val="fr-FR"/>
        </w:rPr>
        <w:t>38</w:t>
      </w:r>
      <w:r w:rsidRPr="002B7527">
        <w:rPr>
          <w:rFonts w:cs="Arial"/>
          <w:spacing w:val="-15"/>
          <w:sz w:val="22"/>
          <w:szCs w:val="20"/>
          <w:lang w:val="fr-FR"/>
        </w:rPr>
        <w:t xml:space="preserve"> </w:t>
      </w:r>
      <w:r w:rsidRPr="002B7527">
        <w:rPr>
          <w:rFonts w:cs="Arial"/>
          <w:sz w:val="22"/>
          <w:szCs w:val="20"/>
          <w:lang w:val="fr-FR"/>
        </w:rPr>
        <w:t>prestations</w:t>
      </w:r>
      <w:r w:rsidRPr="002B7527">
        <w:rPr>
          <w:rFonts w:cs="Arial"/>
          <w:spacing w:val="-16"/>
          <w:sz w:val="22"/>
          <w:szCs w:val="20"/>
          <w:lang w:val="fr-FR"/>
        </w:rPr>
        <w:t xml:space="preserve"> </w:t>
      </w:r>
      <w:r w:rsidRPr="002B7527">
        <w:rPr>
          <w:rFonts w:cs="Arial"/>
          <w:sz w:val="22"/>
          <w:szCs w:val="20"/>
          <w:lang w:val="fr-FR"/>
        </w:rPr>
        <w:t>en</w:t>
      </w:r>
      <w:r w:rsidRPr="002B7527">
        <w:rPr>
          <w:rFonts w:cs="Arial"/>
          <w:spacing w:val="-15"/>
          <w:sz w:val="22"/>
          <w:szCs w:val="20"/>
          <w:lang w:val="fr-FR"/>
        </w:rPr>
        <w:t xml:space="preserve"> </w:t>
      </w:r>
      <w:r w:rsidRPr="002B7527">
        <w:rPr>
          <w:rFonts w:cs="Arial"/>
          <w:sz w:val="22"/>
          <w:szCs w:val="20"/>
          <w:lang w:val="fr-FR"/>
        </w:rPr>
        <w:t>nature 563010,</w:t>
      </w:r>
      <w:r w:rsidRPr="002B7527">
        <w:rPr>
          <w:rFonts w:cs="Arial"/>
          <w:spacing w:val="-5"/>
          <w:sz w:val="22"/>
          <w:szCs w:val="20"/>
          <w:lang w:val="fr-FR"/>
        </w:rPr>
        <w:t xml:space="preserve"> </w:t>
      </w:r>
      <w:r w:rsidRPr="002B7527">
        <w:rPr>
          <w:rFonts w:cs="Arial"/>
          <w:sz w:val="22"/>
          <w:szCs w:val="20"/>
          <w:lang w:val="fr-FR"/>
        </w:rPr>
        <w:t>563113,</w:t>
      </w:r>
      <w:r w:rsidRPr="002B7527">
        <w:rPr>
          <w:rFonts w:cs="Arial"/>
          <w:spacing w:val="-7"/>
          <w:sz w:val="22"/>
          <w:szCs w:val="20"/>
          <w:lang w:val="fr-FR"/>
        </w:rPr>
        <w:t xml:space="preserve"> </w:t>
      </w:r>
      <w:r w:rsidRPr="002B7527">
        <w:rPr>
          <w:rFonts w:cs="Arial"/>
          <w:sz w:val="22"/>
          <w:szCs w:val="20"/>
          <w:lang w:val="fr-FR"/>
        </w:rPr>
        <w:t>563216,</w:t>
      </w:r>
      <w:r w:rsidRPr="002B7527">
        <w:rPr>
          <w:rFonts w:cs="Arial"/>
          <w:spacing w:val="-4"/>
          <w:sz w:val="22"/>
          <w:szCs w:val="20"/>
          <w:lang w:val="fr-FR"/>
        </w:rPr>
        <w:t xml:space="preserve"> </w:t>
      </w:r>
      <w:r w:rsidRPr="002B7527">
        <w:rPr>
          <w:rFonts w:cs="Arial"/>
          <w:sz w:val="22"/>
          <w:szCs w:val="20"/>
          <w:lang w:val="fr-FR"/>
        </w:rPr>
        <w:t>563312,</w:t>
      </w:r>
      <w:r w:rsidRPr="002B7527">
        <w:rPr>
          <w:rFonts w:cs="Arial"/>
          <w:spacing w:val="-7"/>
          <w:sz w:val="22"/>
          <w:szCs w:val="20"/>
          <w:lang w:val="fr-FR"/>
        </w:rPr>
        <w:t xml:space="preserve"> </w:t>
      </w:r>
      <w:r w:rsidRPr="002B7527">
        <w:rPr>
          <w:rFonts w:cs="Arial"/>
          <w:sz w:val="22"/>
          <w:szCs w:val="20"/>
          <w:lang w:val="fr-FR"/>
        </w:rPr>
        <w:t>563415,</w:t>
      </w:r>
      <w:r w:rsidRPr="002B7527">
        <w:rPr>
          <w:rFonts w:cs="Arial"/>
          <w:spacing w:val="-7"/>
          <w:sz w:val="22"/>
          <w:szCs w:val="20"/>
          <w:lang w:val="fr-FR"/>
        </w:rPr>
        <w:t xml:space="preserve"> </w:t>
      </w:r>
      <w:r w:rsidRPr="002B7527">
        <w:rPr>
          <w:rFonts w:cs="Arial"/>
          <w:sz w:val="22"/>
          <w:szCs w:val="20"/>
          <w:lang w:val="fr-FR"/>
        </w:rPr>
        <w:t>564572</w:t>
      </w:r>
      <w:r w:rsidRPr="002B7527">
        <w:rPr>
          <w:rFonts w:cs="Arial"/>
          <w:spacing w:val="-5"/>
          <w:sz w:val="22"/>
          <w:szCs w:val="20"/>
          <w:lang w:val="fr-FR"/>
        </w:rPr>
        <w:t xml:space="preserve"> </w:t>
      </w:r>
      <w:r w:rsidRPr="002B7527">
        <w:rPr>
          <w:rFonts w:cs="Arial"/>
          <w:sz w:val="22"/>
          <w:szCs w:val="20"/>
          <w:lang w:val="fr-FR"/>
        </w:rPr>
        <w:t>ou</w:t>
      </w:r>
      <w:r w:rsidRPr="002B7527">
        <w:rPr>
          <w:rFonts w:cs="Arial"/>
          <w:spacing w:val="-7"/>
          <w:sz w:val="22"/>
          <w:szCs w:val="20"/>
          <w:lang w:val="fr-FR"/>
        </w:rPr>
        <w:t xml:space="preserve"> </w:t>
      </w:r>
      <w:r w:rsidRPr="002B7527">
        <w:rPr>
          <w:rFonts w:cs="Arial"/>
          <w:sz w:val="22"/>
          <w:szCs w:val="20"/>
          <w:lang w:val="fr-FR"/>
        </w:rPr>
        <w:t>563570-563581</w:t>
      </w:r>
      <w:r w:rsidRPr="002B7527">
        <w:rPr>
          <w:rFonts w:cs="Arial"/>
          <w:spacing w:val="-8"/>
          <w:sz w:val="22"/>
          <w:szCs w:val="20"/>
          <w:lang w:val="fr-FR"/>
        </w:rPr>
        <w:t xml:space="preserve"> </w:t>
      </w:r>
      <w:r w:rsidRPr="002B7527">
        <w:rPr>
          <w:rFonts w:cs="Arial"/>
          <w:sz w:val="22"/>
          <w:szCs w:val="20"/>
          <w:lang w:val="fr-FR"/>
        </w:rPr>
        <w:t>ont</w:t>
      </w:r>
      <w:r w:rsidRPr="002B7527">
        <w:rPr>
          <w:rFonts w:cs="Arial"/>
          <w:spacing w:val="-10"/>
          <w:sz w:val="22"/>
          <w:szCs w:val="20"/>
          <w:lang w:val="fr-FR"/>
        </w:rPr>
        <w:t xml:space="preserve"> </w:t>
      </w:r>
      <w:r w:rsidRPr="002B7527">
        <w:rPr>
          <w:rFonts w:cs="Arial"/>
          <w:sz w:val="22"/>
          <w:szCs w:val="20"/>
          <w:lang w:val="fr-FR"/>
        </w:rPr>
        <w:t>déjà</w:t>
      </w:r>
      <w:r w:rsidRPr="002B7527">
        <w:rPr>
          <w:rFonts w:cs="Arial"/>
          <w:spacing w:val="-5"/>
          <w:sz w:val="22"/>
          <w:szCs w:val="20"/>
          <w:lang w:val="fr-FR"/>
        </w:rPr>
        <w:t xml:space="preserve"> </w:t>
      </w:r>
      <w:r w:rsidRPr="002B7527">
        <w:rPr>
          <w:rFonts w:cs="Arial"/>
          <w:sz w:val="22"/>
          <w:szCs w:val="20"/>
          <w:lang w:val="fr-FR"/>
        </w:rPr>
        <w:t>été</w:t>
      </w:r>
    </w:p>
    <w:p w14:paraId="7AE61B06" w14:textId="77777777" w:rsidR="002B7527" w:rsidRPr="002B7527" w:rsidRDefault="002B7527" w:rsidP="002B7527">
      <w:pPr>
        <w:tabs>
          <w:tab w:val="left" w:pos="1116"/>
        </w:tabs>
        <w:spacing w:before="1"/>
        <w:ind w:left="1497"/>
        <w:jc w:val="both"/>
        <w:rPr>
          <w:rFonts w:cs="Arial"/>
          <w:sz w:val="22"/>
          <w:szCs w:val="20"/>
          <w:lang w:val="fr-FR"/>
        </w:rPr>
      </w:pPr>
      <w:r w:rsidRPr="002B7527">
        <w:rPr>
          <w:rFonts w:cs="Arial"/>
          <w:sz w:val="22"/>
          <w:szCs w:val="20"/>
          <w:lang w:val="fr-FR"/>
        </w:rPr>
        <w:t>attestées.</w:t>
      </w:r>
    </w:p>
    <w:p w14:paraId="68A7B707" w14:textId="77777777" w:rsidR="002B7527" w:rsidRPr="002B7527" w:rsidRDefault="002B7527" w:rsidP="002B7527">
      <w:pPr>
        <w:tabs>
          <w:tab w:val="left" w:pos="1116"/>
        </w:tabs>
        <w:spacing w:before="159" w:line="276" w:lineRule="auto"/>
        <w:ind w:left="1497" w:right="391"/>
        <w:jc w:val="both"/>
        <w:rPr>
          <w:rFonts w:cs="Arial"/>
          <w:sz w:val="22"/>
          <w:szCs w:val="20"/>
          <w:lang w:val="fr-FR"/>
        </w:rPr>
      </w:pPr>
      <w:r w:rsidRPr="002B7527">
        <w:rPr>
          <w:rFonts w:cs="Arial"/>
          <w:sz w:val="22"/>
          <w:szCs w:val="20"/>
          <w:lang w:val="fr-FR"/>
        </w:rPr>
        <w:t>Le pseudocode 567416 ne peut être attesté que trois fois et le pseudocode</w:t>
      </w:r>
      <w:r w:rsidRPr="002B7527">
        <w:rPr>
          <w:rFonts w:cs="Arial"/>
          <w:spacing w:val="-33"/>
          <w:sz w:val="22"/>
          <w:szCs w:val="20"/>
          <w:lang w:val="fr-FR"/>
        </w:rPr>
        <w:t xml:space="preserve"> </w:t>
      </w:r>
      <w:r w:rsidRPr="002B7527">
        <w:rPr>
          <w:rFonts w:cs="Arial"/>
          <w:sz w:val="22"/>
          <w:szCs w:val="20"/>
          <w:lang w:val="fr-FR"/>
        </w:rPr>
        <w:t>567431 deux fois. Les pseudocodes 567475, 567534 ou 567593 et 567490, 567556 ou 567615 deux fois et le pseudocode 567512, 567571 ou 567630 une fois pour le bénéficiaire chez qui arthroplastie primaire du genou a eu</w:t>
      </w:r>
      <w:r w:rsidRPr="002B7527">
        <w:rPr>
          <w:rFonts w:cs="Arial"/>
          <w:spacing w:val="-14"/>
          <w:sz w:val="22"/>
          <w:szCs w:val="20"/>
          <w:lang w:val="fr-FR"/>
        </w:rPr>
        <w:t xml:space="preserve"> </w:t>
      </w:r>
      <w:r w:rsidRPr="002B7527">
        <w:rPr>
          <w:rFonts w:cs="Arial"/>
          <w:sz w:val="22"/>
          <w:szCs w:val="20"/>
          <w:lang w:val="fr-FR"/>
        </w:rPr>
        <w:t>lieu.</w:t>
      </w:r>
    </w:p>
    <w:p w14:paraId="05257F82" w14:textId="77777777" w:rsidR="002B7527" w:rsidRPr="002B7527" w:rsidRDefault="002B7527" w:rsidP="002B7527">
      <w:pPr>
        <w:tabs>
          <w:tab w:val="left" w:pos="1116"/>
        </w:tabs>
        <w:spacing w:before="8"/>
        <w:jc w:val="both"/>
        <w:rPr>
          <w:rFonts w:cs="Arial"/>
          <w:sz w:val="20"/>
          <w:szCs w:val="20"/>
          <w:lang w:val="fr-FR"/>
        </w:rPr>
      </w:pPr>
    </w:p>
    <w:p w14:paraId="0A994A4A" w14:textId="77777777" w:rsidR="002B7527" w:rsidRPr="002B7527" w:rsidRDefault="002B7527" w:rsidP="002B7527">
      <w:pPr>
        <w:tabs>
          <w:tab w:val="left" w:pos="1116"/>
        </w:tabs>
        <w:spacing w:line="276" w:lineRule="auto"/>
        <w:ind w:left="1497" w:right="391"/>
        <w:jc w:val="both"/>
        <w:rPr>
          <w:sz w:val="20"/>
          <w:szCs w:val="20"/>
          <w:lang w:val="fr-FR"/>
        </w:rPr>
      </w:pPr>
      <w:r w:rsidRPr="002B7527">
        <w:rPr>
          <w:rFonts w:cs="Arial"/>
          <w:sz w:val="22"/>
          <w:szCs w:val="20"/>
          <w:lang w:val="fr-FR"/>
        </w:rPr>
        <w:t>Le pseudocode 567416 ne peut être attesté que trois fois et le pseudocode</w:t>
      </w:r>
      <w:r w:rsidRPr="002B7527">
        <w:rPr>
          <w:rFonts w:cs="Arial"/>
          <w:spacing w:val="-33"/>
          <w:sz w:val="22"/>
          <w:szCs w:val="20"/>
          <w:lang w:val="fr-FR"/>
        </w:rPr>
        <w:t xml:space="preserve"> </w:t>
      </w:r>
      <w:r w:rsidRPr="002B7527">
        <w:rPr>
          <w:rFonts w:cs="Arial"/>
          <w:sz w:val="22"/>
          <w:szCs w:val="20"/>
          <w:lang w:val="fr-FR"/>
        </w:rPr>
        <w:t xml:space="preserve">567431 deux fois. Les pseudocodes 567652, 567711 ou 567770 et 567674, 567733 ou 567792 deux fois et le pseudocode 567696, 567755 ou 567814 une </w:t>
      </w:r>
      <w:r w:rsidRPr="002B7527">
        <w:rPr>
          <w:rFonts w:cs="Arial"/>
          <w:sz w:val="22"/>
          <w:szCs w:val="20"/>
          <w:lang w:val="fr-FR"/>
        </w:rPr>
        <w:lastRenderedPageBreak/>
        <w:t>fois pour le bénéficiaire chez qui une arthroplastie primaire de la hanche a eu</w:t>
      </w:r>
      <w:r w:rsidRPr="002B7527">
        <w:rPr>
          <w:rFonts w:cs="Arial"/>
          <w:spacing w:val="-16"/>
          <w:sz w:val="22"/>
          <w:szCs w:val="20"/>
          <w:lang w:val="fr-FR"/>
        </w:rPr>
        <w:t xml:space="preserve"> </w:t>
      </w:r>
      <w:r w:rsidRPr="002B7527">
        <w:rPr>
          <w:rFonts w:cs="Arial"/>
          <w:sz w:val="22"/>
          <w:szCs w:val="20"/>
          <w:lang w:val="fr-FR"/>
        </w:rPr>
        <w:t>lieu.</w:t>
      </w:r>
      <w:r w:rsidRPr="002B7527">
        <w:rPr>
          <w:rFonts w:cs="Arial"/>
          <w:sz w:val="22"/>
          <w:szCs w:val="20"/>
          <w:vertAlign w:val="superscript"/>
          <w:lang w:val="fr-FR"/>
        </w:rPr>
        <w:footnoteReference w:id="3"/>
      </w:r>
    </w:p>
    <w:p w14:paraId="35C3A4DE" w14:textId="77777777" w:rsidR="002B7527" w:rsidRPr="002B7527" w:rsidRDefault="002B7527" w:rsidP="002B7527">
      <w:pPr>
        <w:tabs>
          <w:tab w:val="left" w:pos="1116"/>
        </w:tabs>
        <w:jc w:val="both"/>
        <w:rPr>
          <w:sz w:val="20"/>
          <w:szCs w:val="20"/>
          <w:lang w:val="fr-FR"/>
        </w:rPr>
      </w:pPr>
    </w:p>
    <w:p w14:paraId="2D98A407" w14:textId="77777777" w:rsidR="002B7527" w:rsidRPr="002B7527" w:rsidRDefault="002B7527" w:rsidP="002B7527">
      <w:pPr>
        <w:widowControl w:val="0"/>
        <w:numPr>
          <w:ilvl w:val="1"/>
          <w:numId w:val="28"/>
        </w:numPr>
        <w:tabs>
          <w:tab w:val="left" w:pos="1497"/>
          <w:tab w:val="left" w:pos="1498"/>
        </w:tabs>
        <w:autoSpaceDE w:val="0"/>
        <w:autoSpaceDN w:val="0"/>
        <w:rPr>
          <w:rFonts w:cs="Arial"/>
          <w:sz w:val="22"/>
          <w:szCs w:val="22"/>
          <w:lang w:val="fr-FR"/>
        </w:rPr>
      </w:pPr>
      <w:r w:rsidRPr="002B7527">
        <w:rPr>
          <w:rFonts w:cs="Arial"/>
          <w:sz w:val="22"/>
          <w:szCs w:val="22"/>
          <w:lang w:val="fr-FR"/>
        </w:rPr>
        <w:t>Endéans la onzième à la douzième semaine suivant</w:t>
      </w:r>
      <w:r w:rsidRPr="002B7527">
        <w:rPr>
          <w:rFonts w:cs="Arial"/>
          <w:spacing w:val="-2"/>
          <w:sz w:val="22"/>
          <w:szCs w:val="22"/>
          <w:lang w:val="fr-FR"/>
        </w:rPr>
        <w:t xml:space="preserve"> </w:t>
      </w:r>
      <w:r w:rsidRPr="002B7527">
        <w:rPr>
          <w:rFonts w:cs="Arial"/>
          <w:sz w:val="22"/>
          <w:szCs w:val="22"/>
          <w:lang w:val="fr-FR"/>
        </w:rPr>
        <w:t>l’hospitalisation</w:t>
      </w:r>
    </w:p>
    <w:p w14:paraId="53D9700A" w14:textId="77777777" w:rsidR="002B7527" w:rsidRPr="002B7527" w:rsidRDefault="002B7527" w:rsidP="002B7527">
      <w:pPr>
        <w:widowControl w:val="0"/>
        <w:tabs>
          <w:tab w:val="left" w:pos="1497"/>
          <w:tab w:val="left" w:pos="1498"/>
        </w:tabs>
        <w:autoSpaceDE w:val="0"/>
        <w:autoSpaceDN w:val="0"/>
        <w:ind w:left="1497"/>
        <w:rPr>
          <w:rFonts w:cs="Arial"/>
          <w:sz w:val="20"/>
          <w:szCs w:val="20"/>
          <w:lang w:val="fr-FR"/>
        </w:rPr>
      </w:pPr>
    </w:p>
    <w:p w14:paraId="57AC251F" w14:textId="77777777" w:rsidR="002B7527" w:rsidRPr="002B7527" w:rsidRDefault="002B7527" w:rsidP="002B7527">
      <w:pPr>
        <w:tabs>
          <w:tab w:val="left" w:pos="1116"/>
        </w:tabs>
        <w:spacing w:before="78" w:line="276" w:lineRule="auto"/>
        <w:ind w:left="1497" w:right="393"/>
        <w:jc w:val="both"/>
        <w:rPr>
          <w:sz w:val="22"/>
          <w:szCs w:val="20"/>
          <w:lang w:val="fr-FR"/>
        </w:rPr>
      </w:pPr>
      <w:r w:rsidRPr="002B7527">
        <w:rPr>
          <w:sz w:val="22"/>
          <w:szCs w:val="20"/>
          <w:lang w:val="fr-FR"/>
        </w:rPr>
        <w:t>Le bénéficiaire, en concertation avec le kinésithérapeute, décide dans la onzième</w:t>
      </w:r>
      <w:r w:rsidRPr="002B7527">
        <w:rPr>
          <w:spacing w:val="-44"/>
          <w:sz w:val="22"/>
          <w:szCs w:val="20"/>
          <w:lang w:val="fr-FR"/>
        </w:rPr>
        <w:t xml:space="preserve"> </w:t>
      </w:r>
      <w:r w:rsidRPr="002B7527">
        <w:rPr>
          <w:sz w:val="22"/>
          <w:szCs w:val="20"/>
          <w:lang w:val="fr-FR"/>
        </w:rPr>
        <w:t>à la douzième semaine de son traitement et du suivi par le kinésithérapeute via l’application</w:t>
      </w:r>
      <w:r w:rsidRPr="002B7527">
        <w:rPr>
          <w:spacing w:val="-16"/>
          <w:sz w:val="22"/>
          <w:szCs w:val="20"/>
          <w:lang w:val="fr-FR"/>
        </w:rPr>
        <w:t xml:space="preserve"> </w:t>
      </w:r>
      <w:r w:rsidRPr="002B7527">
        <w:rPr>
          <w:sz w:val="22"/>
          <w:szCs w:val="20"/>
          <w:lang w:val="fr-FR"/>
        </w:rPr>
        <w:t>mobile</w:t>
      </w:r>
      <w:r w:rsidRPr="002B7527">
        <w:rPr>
          <w:spacing w:val="-15"/>
          <w:sz w:val="22"/>
          <w:szCs w:val="20"/>
          <w:lang w:val="fr-FR"/>
        </w:rPr>
        <w:t xml:space="preserve"> </w:t>
      </w:r>
      <w:r w:rsidRPr="002B7527">
        <w:rPr>
          <w:sz w:val="22"/>
          <w:szCs w:val="20"/>
          <w:lang w:val="fr-FR"/>
        </w:rPr>
        <w:t>de</w:t>
      </w:r>
      <w:r w:rsidRPr="002B7527">
        <w:rPr>
          <w:spacing w:val="-15"/>
          <w:sz w:val="22"/>
          <w:szCs w:val="20"/>
          <w:lang w:val="fr-FR"/>
        </w:rPr>
        <w:t xml:space="preserve"> </w:t>
      </w:r>
      <w:r w:rsidRPr="002B7527">
        <w:rPr>
          <w:sz w:val="22"/>
          <w:szCs w:val="20"/>
          <w:lang w:val="fr-FR"/>
        </w:rPr>
        <w:t>se</w:t>
      </w:r>
      <w:r w:rsidRPr="002B7527">
        <w:rPr>
          <w:spacing w:val="-18"/>
          <w:sz w:val="22"/>
          <w:szCs w:val="20"/>
          <w:lang w:val="fr-FR"/>
        </w:rPr>
        <w:t xml:space="preserve"> </w:t>
      </w:r>
      <w:r w:rsidRPr="002B7527">
        <w:rPr>
          <w:sz w:val="22"/>
          <w:szCs w:val="20"/>
          <w:lang w:val="fr-FR"/>
        </w:rPr>
        <w:t>rééduquer</w:t>
      </w:r>
      <w:r w:rsidRPr="002B7527">
        <w:rPr>
          <w:spacing w:val="-14"/>
          <w:sz w:val="22"/>
          <w:szCs w:val="20"/>
          <w:lang w:val="fr-FR"/>
        </w:rPr>
        <w:t xml:space="preserve"> </w:t>
      </w:r>
      <w:r w:rsidRPr="002B7527">
        <w:rPr>
          <w:sz w:val="22"/>
          <w:szCs w:val="20"/>
          <w:lang w:val="fr-FR"/>
        </w:rPr>
        <w:t>sans</w:t>
      </w:r>
      <w:r w:rsidRPr="002B7527">
        <w:rPr>
          <w:spacing w:val="-14"/>
          <w:sz w:val="22"/>
          <w:szCs w:val="20"/>
          <w:lang w:val="fr-FR"/>
        </w:rPr>
        <w:t xml:space="preserve"> </w:t>
      </w:r>
      <w:r w:rsidRPr="002B7527">
        <w:rPr>
          <w:sz w:val="22"/>
          <w:szCs w:val="20"/>
          <w:lang w:val="fr-FR"/>
        </w:rPr>
        <w:t>l’aide</w:t>
      </w:r>
      <w:r w:rsidRPr="002B7527">
        <w:rPr>
          <w:spacing w:val="-16"/>
          <w:sz w:val="22"/>
          <w:szCs w:val="20"/>
          <w:lang w:val="fr-FR"/>
        </w:rPr>
        <w:t xml:space="preserve"> </w:t>
      </w:r>
      <w:r w:rsidRPr="002B7527">
        <w:rPr>
          <w:sz w:val="22"/>
          <w:szCs w:val="20"/>
          <w:lang w:val="fr-FR"/>
        </w:rPr>
        <w:t>de</w:t>
      </w:r>
      <w:r w:rsidRPr="002B7527">
        <w:rPr>
          <w:spacing w:val="-17"/>
          <w:sz w:val="22"/>
          <w:szCs w:val="20"/>
          <w:lang w:val="fr-FR"/>
        </w:rPr>
        <w:t xml:space="preserve"> </w:t>
      </w:r>
      <w:r w:rsidRPr="002B7527">
        <w:rPr>
          <w:sz w:val="22"/>
          <w:szCs w:val="20"/>
          <w:lang w:val="fr-FR"/>
        </w:rPr>
        <w:t>l’application</w:t>
      </w:r>
      <w:r w:rsidRPr="002B7527">
        <w:rPr>
          <w:spacing w:val="-15"/>
          <w:sz w:val="22"/>
          <w:szCs w:val="20"/>
          <w:lang w:val="fr-FR"/>
        </w:rPr>
        <w:t xml:space="preserve"> </w:t>
      </w:r>
      <w:r w:rsidRPr="002B7527">
        <w:rPr>
          <w:sz w:val="22"/>
          <w:szCs w:val="20"/>
          <w:lang w:val="fr-FR"/>
        </w:rPr>
        <w:t>mobile</w:t>
      </w:r>
      <w:r w:rsidRPr="002B7527">
        <w:rPr>
          <w:spacing w:val="-15"/>
          <w:sz w:val="22"/>
          <w:szCs w:val="20"/>
          <w:lang w:val="fr-FR"/>
        </w:rPr>
        <w:t xml:space="preserve"> </w:t>
      </w:r>
      <w:r w:rsidRPr="002B7527">
        <w:rPr>
          <w:sz w:val="22"/>
          <w:szCs w:val="20"/>
          <w:lang w:val="fr-FR"/>
        </w:rPr>
        <w:t>dans</w:t>
      </w:r>
      <w:r w:rsidRPr="002B7527">
        <w:rPr>
          <w:spacing w:val="-18"/>
          <w:sz w:val="22"/>
          <w:szCs w:val="20"/>
          <w:lang w:val="fr-FR"/>
        </w:rPr>
        <w:t xml:space="preserve"> </w:t>
      </w:r>
      <w:r w:rsidRPr="002B7527">
        <w:rPr>
          <w:sz w:val="22"/>
          <w:szCs w:val="20"/>
          <w:lang w:val="fr-FR"/>
        </w:rPr>
        <w:t>le</w:t>
      </w:r>
      <w:r w:rsidRPr="002B7527">
        <w:rPr>
          <w:spacing w:val="-15"/>
          <w:sz w:val="22"/>
          <w:szCs w:val="20"/>
          <w:lang w:val="fr-FR"/>
        </w:rPr>
        <w:t xml:space="preserve"> </w:t>
      </w:r>
      <w:r w:rsidRPr="002B7527">
        <w:rPr>
          <w:sz w:val="22"/>
          <w:szCs w:val="20"/>
          <w:lang w:val="fr-FR"/>
        </w:rPr>
        <w:t>cadre du trajet de soins classique. Il dispose à cet effet d’une nouvelle prescription de kinésithérapie.</w:t>
      </w:r>
    </w:p>
    <w:p w14:paraId="0218E8E9" w14:textId="77777777" w:rsidR="002B7527" w:rsidRPr="002B7527" w:rsidRDefault="002B7527" w:rsidP="002B7527">
      <w:pPr>
        <w:tabs>
          <w:tab w:val="left" w:pos="1116"/>
        </w:tabs>
        <w:spacing w:before="9"/>
        <w:jc w:val="both"/>
        <w:rPr>
          <w:sz w:val="20"/>
          <w:szCs w:val="20"/>
          <w:lang w:val="fr-FR"/>
        </w:rPr>
      </w:pPr>
    </w:p>
    <w:p w14:paraId="10ABF389" w14:textId="77777777" w:rsidR="002B7527" w:rsidRPr="002B7527" w:rsidRDefault="002B7527" w:rsidP="002B7527">
      <w:pPr>
        <w:tabs>
          <w:tab w:val="left" w:pos="1116"/>
        </w:tabs>
        <w:spacing w:before="1" w:line="276" w:lineRule="auto"/>
        <w:ind w:left="1497" w:right="393"/>
        <w:jc w:val="both"/>
        <w:rPr>
          <w:sz w:val="22"/>
          <w:szCs w:val="20"/>
          <w:lang w:val="fr-FR"/>
        </w:rPr>
      </w:pPr>
      <w:r w:rsidRPr="002B7527">
        <w:rPr>
          <w:sz w:val="22"/>
          <w:szCs w:val="20"/>
          <w:lang w:val="fr-FR"/>
        </w:rPr>
        <w:t>Le traitement de kinésithérapie à partir de la treizième semaine après l’hospitalisation, peut être remboursé selon les règles des articles 7 et 22 de la nomenclature des prestations de santé. Seules les prestations 563054, 563150, 563253,</w:t>
      </w:r>
      <w:r w:rsidRPr="002B7527">
        <w:rPr>
          <w:spacing w:val="-7"/>
          <w:sz w:val="22"/>
          <w:szCs w:val="20"/>
          <w:lang w:val="fr-FR"/>
        </w:rPr>
        <w:t xml:space="preserve"> </w:t>
      </w:r>
      <w:r w:rsidRPr="002B7527">
        <w:rPr>
          <w:sz w:val="22"/>
          <w:szCs w:val="20"/>
          <w:lang w:val="fr-FR"/>
        </w:rPr>
        <w:t>563356,</w:t>
      </w:r>
      <w:r w:rsidRPr="002B7527">
        <w:rPr>
          <w:spacing w:val="-8"/>
          <w:sz w:val="22"/>
          <w:szCs w:val="20"/>
          <w:lang w:val="fr-FR"/>
        </w:rPr>
        <w:t xml:space="preserve"> </w:t>
      </w:r>
      <w:r w:rsidRPr="002B7527">
        <w:rPr>
          <w:sz w:val="22"/>
          <w:szCs w:val="20"/>
          <w:lang w:val="fr-FR"/>
        </w:rPr>
        <w:t>563452,</w:t>
      </w:r>
      <w:r w:rsidRPr="002B7527">
        <w:rPr>
          <w:spacing w:val="-6"/>
          <w:sz w:val="22"/>
          <w:szCs w:val="20"/>
          <w:lang w:val="fr-FR"/>
        </w:rPr>
        <w:t xml:space="preserve"> </w:t>
      </w:r>
      <w:r w:rsidRPr="002B7527">
        <w:rPr>
          <w:sz w:val="22"/>
          <w:szCs w:val="20"/>
          <w:lang w:val="fr-FR"/>
        </w:rPr>
        <w:t>564594</w:t>
      </w:r>
      <w:r w:rsidRPr="002B7527">
        <w:rPr>
          <w:spacing w:val="-10"/>
          <w:sz w:val="22"/>
          <w:szCs w:val="20"/>
          <w:lang w:val="fr-FR"/>
        </w:rPr>
        <w:t xml:space="preserve"> </w:t>
      </w:r>
      <w:r w:rsidRPr="002B7527">
        <w:rPr>
          <w:sz w:val="22"/>
          <w:szCs w:val="20"/>
          <w:lang w:val="fr-FR"/>
        </w:rPr>
        <w:t>de</w:t>
      </w:r>
      <w:r w:rsidRPr="002B7527">
        <w:rPr>
          <w:spacing w:val="-10"/>
          <w:sz w:val="22"/>
          <w:szCs w:val="20"/>
          <w:lang w:val="fr-FR"/>
        </w:rPr>
        <w:t xml:space="preserve"> </w:t>
      </w:r>
      <w:r w:rsidRPr="002B7527">
        <w:rPr>
          <w:sz w:val="22"/>
          <w:szCs w:val="20"/>
          <w:lang w:val="fr-FR"/>
        </w:rPr>
        <w:t>l’article</w:t>
      </w:r>
      <w:r w:rsidRPr="002B7527">
        <w:rPr>
          <w:spacing w:val="-7"/>
          <w:sz w:val="22"/>
          <w:szCs w:val="20"/>
          <w:lang w:val="fr-FR"/>
        </w:rPr>
        <w:t xml:space="preserve"> </w:t>
      </w:r>
      <w:r w:rsidRPr="002B7527">
        <w:rPr>
          <w:sz w:val="22"/>
          <w:szCs w:val="20"/>
          <w:lang w:val="fr-FR"/>
        </w:rPr>
        <w:t>7</w:t>
      </w:r>
      <w:r w:rsidRPr="002B7527">
        <w:rPr>
          <w:spacing w:val="-10"/>
          <w:sz w:val="22"/>
          <w:szCs w:val="20"/>
          <w:lang w:val="fr-FR"/>
        </w:rPr>
        <w:t xml:space="preserve"> </w:t>
      </w:r>
      <w:r w:rsidRPr="002B7527">
        <w:rPr>
          <w:sz w:val="22"/>
          <w:szCs w:val="20"/>
          <w:lang w:val="fr-FR"/>
        </w:rPr>
        <w:t>et</w:t>
      </w:r>
      <w:r w:rsidRPr="002B7527">
        <w:rPr>
          <w:spacing w:val="-7"/>
          <w:sz w:val="22"/>
          <w:szCs w:val="20"/>
          <w:lang w:val="fr-FR"/>
        </w:rPr>
        <w:t xml:space="preserve"> </w:t>
      </w:r>
      <w:r w:rsidRPr="002B7527">
        <w:rPr>
          <w:sz w:val="22"/>
          <w:szCs w:val="20"/>
          <w:lang w:val="fr-FR"/>
        </w:rPr>
        <w:t>les</w:t>
      </w:r>
      <w:r w:rsidRPr="002B7527">
        <w:rPr>
          <w:spacing w:val="-7"/>
          <w:sz w:val="22"/>
          <w:szCs w:val="20"/>
          <w:lang w:val="fr-FR"/>
        </w:rPr>
        <w:t xml:space="preserve"> </w:t>
      </w:r>
      <w:r w:rsidRPr="002B7527">
        <w:rPr>
          <w:sz w:val="22"/>
          <w:szCs w:val="20"/>
          <w:lang w:val="fr-FR"/>
        </w:rPr>
        <w:t>prestations</w:t>
      </w:r>
      <w:r w:rsidRPr="002B7527">
        <w:rPr>
          <w:spacing w:val="-7"/>
          <w:sz w:val="22"/>
          <w:szCs w:val="20"/>
          <w:lang w:val="fr-FR"/>
        </w:rPr>
        <w:t xml:space="preserve"> </w:t>
      </w:r>
      <w:r w:rsidRPr="002B7527">
        <w:rPr>
          <w:sz w:val="22"/>
          <w:szCs w:val="20"/>
          <w:lang w:val="fr-FR"/>
        </w:rPr>
        <w:t>de</w:t>
      </w:r>
      <w:r w:rsidRPr="002B7527">
        <w:rPr>
          <w:spacing w:val="-10"/>
          <w:sz w:val="22"/>
          <w:szCs w:val="20"/>
          <w:lang w:val="fr-FR"/>
        </w:rPr>
        <w:t xml:space="preserve"> </w:t>
      </w:r>
      <w:r w:rsidRPr="002B7527">
        <w:rPr>
          <w:sz w:val="22"/>
          <w:szCs w:val="20"/>
          <w:lang w:val="fr-FR"/>
        </w:rPr>
        <w:t>l’article</w:t>
      </w:r>
      <w:r w:rsidRPr="002B7527">
        <w:rPr>
          <w:spacing w:val="-10"/>
          <w:sz w:val="22"/>
          <w:szCs w:val="20"/>
          <w:lang w:val="fr-FR"/>
        </w:rPr>
        <w:t xml:space="preserve"> </w:t>
      </w:r>
      <w:r w:rsidRPr="002B7527">
        <w:rPr>
          <w:sz w:val="22"/>
          <w:szCs w:val="20"/>
          <w:lang w:val="fr-FR"/>
        </w:rPr>
        <w:t>22</w:t>
      </w:r>
      <w:r w:rsidRPr="002B7527">
        <w:rPr>
          <w:spacing w:val="-10"/>
          <w:sz w:val="22"/>
          <w:szCs w:val="20"/>
          <w:lang w:val="fr-FR"/>
        </w:rPr>
        <w:t xml:space="preserve"> </w:t>
      </w:r>
      <w:r w:rsidRPr="002B7527">
        <w:rPr>
          <w:sz w:val="22"/>
          <w:szCs w:val="20"/>
          <w:lang w:val="fr-FR"/>
        </w:rPr>
        <w:t>de</w:t>
      </w:r>
      <w:r w:rsidRPr="002B7527">
        <w:rPr>
          <w:spacing w:val="-8"/>
          <w:sz w:val="22"/>
          <w:szCs w:val="20"/>
          <w:lang w:val="fr-FR"/>
        </w:rPr>
        <w:t xml:space="preserve"> </w:t>
      </w:r>
      <w:r w:rsidRPr="002B7527">
        <w:rPr>
          <w:sz w:val="22"/>
          <w:szCs w:val="20"/>
          <w:lang w:val="fr-FR"/>
        </w:rPr>
        <w:t>la nomenclature des prestations de santé peuvent être</w:t>
      </w:r>
      <w:r w:rsidRPr="002B7527">
        <w:rPr>
          <w:spacing w:val="-7"/>
          <w:sz w:val="22"/>
          <w:szCs w:val="20"/>
          <w:lang w:val="fr-FR"/>
        </w:rPr>
        <w:t xml:space="preserve"> </w:t>
      </w:r>
      <w:r w:rsidRPr="002B7527">
        <w:rPr>
          <w:sz w:val="22"/>
          <w:szCs w:val="20"/>
          <w:lang w:val="fr-FR"/>
        </w:rPr>
        <w:t>attestées.</w:t>
      </w:r>
    </w:p>
    <w:p w14:paraId="2FAA8DCA" w14:textId="77777777" w:rsidR="002B7527" w:rsidRPr="002B7527" w:rsidRDefault="002B7527" w:rsidP="002B7527">
      <w:pPr>
        <w:tabs>
          <w:tab w:val="left" w:pos="1116"/>
        </w:tabs>
        <w:spacing w:before="119" w:line="276" w:lineRule="auto"/>
        <w:ind w:left="1497" w:right="390"/>
        <w:jc w:val="both"/>
        <w:rPr>
          <w:sz w:val="22"/>
          <w:szCs w:val="20"/>
          <w:lang w:val="fr-FR"/>
        </w:rPr>
      </w:pPr>
      <w:r w:rsidRPr="002B7527">
        <w:rPr>
          <w:sz w:val="22"/>
          <w:szCs w:val="20"/>
          <w:lang w:val="fr-FR"/>
        </w:rPr>
        <w:t>Les pseudocodes 567416 et 567431 ne peuvent être attestés que trois fois chacun et les pseudocodes 567475, 567534 ou 567593, les pseudocodes 567490, 567556 ou 567615 et 567512, 567571 ou 567630 deux fois pour le bénéficiaire chez qui arthroplastie primaire du genou a eu lieu.</w:t>
      </w:r>
    </w:p>
    <w:p w14:paraId="3D0E3FA5" w14:textId="77777777" w:rsidR="002B7527" w:rsidRPr="002B7527" w:rsidRDefault="002B7527" w:rsidP="002B7527">
      <w:pPr>
        <w:tabs>
          <w:tab w:val="left" w:pos="1116"/>
        </w:tabs>
        <w:jc w:val="both"/>
        <w:rPr>
          <w:sz w:val="21"/>
          <w:szCs w:val="20"/>
          <w:lang w:val="fr-FR"/>
        </w:rPr>
      </w:pPr>
    </w:p>
    <w:p w14:paraId="66AC7ECC" w14:textId="77777777" w:rsidR="002B7527" w:rsidRPr="002B7527" w:rsidRDefault="002B7527" w:rsidP="002B7527">
      <w:pPr>
        <w:tabs>
          <w:tab w:val="left" w:pos="1116"/>
        </w:tabs>
        <w:spacing w:line="276" w:lineRule="auto"/>
        <w:ind w:left="1497" w:right="393"/>
        <w:jc w:val="both"/>
        <w:rPr>
          <w:sz w:val="22"/>
          <w:szCs w:val="20"/>
          <w:lang w:val="fr-FR"/>
        </w:rPr>
      </w:pPr>
      <w:r w:rsidRPr="002B7527">
        <w:rPr>
          <w:sz w:val="22"/>
          <w:szCs w:val="20"/>
          <w:lang w:val="fr-FR"/>
        </w:rPr>
        <w:t>Les pseudocodes 567416 et 567431 ne peuvent être attestés que trois fois chacun et les pseudocodes 567652, 567711 ou 567770, les pseudocodes 567674, 567733 ou</w:t>
      </w:r>
      <w:r w:rsidRPr="002B7527">
        <w:rPr>
          <w:spacing w:val="-11"/>
          <w:sz w:val="22"/>
          <w:szCs w:val="20"/>
          <w:lang w:val="fr-FR"/>
        </w:rPr>
        <w:t xml:space="preserve"> </w:t>
      </w:r>
      <w:r w:rsidRPr="002B7527">
        <w:rPr>
          <w:sz w:val="22"/>
          <w:szCs w:val="20"/>
          <w:lang w:val="fr-FR"/>
        </w:rPr>
        <w:t>567792</w:t>
      </w:r>
      <w:r w:rsidRPr="002B7527">
        <w:rPr>
          <w:spacing w:val="-10"/>
          <w:sz w:val="22"/>
          <w:szCs w:val="20"/>
          <w:lang w:val="fr-FR"/>
        </w:rPr>
        <w:t xml:space="preserve"> </w:t>
      </w:r>
      <w:r w:rsidRPr="002B7527">
        <w:rPr>
          <w:sz w:val="22"/>
          <w:szCs w:val="20"/>
          <w:lang w:val="fr-FR"/>
        </w:rPr>
        <w:t>et</w:t>
      </w:r>
      <w:r w:rsidRPr="002B7527">
        <w:rPr>
          <w:spacing w:val="-9"/>
          <w:sz w:val="22"/>
          <w:szCs w:val="20"/>
          <w:lang w:val="fr-FR"/>
        </w:rPr>
        <w:t xml:space="preserve"> </w:t>
      </w:r>
      <w:r w:rsidRPr="002B7527">
        <w:rPr>
          <w:sz w:val="22"/>
          <w:szCs w:val="20"/>
          <w:lang w:val="fr-FR"/>
        </w:rPr>
        <w:t>567696,</w:t>
      </w:r>
      <w:r w:rsidRPr="002B7527">
        <w:rPr>
          <w:spacing w:val="-10"/>
          <w:sz w:val="22"/>
          <w:szCs w:val="20"/>
          <w:lang w:val="fr-FR"/>
        </w:rPr>
        <w:t xml:space="preserve"> </w:t>
      </w:r>
      <w:r w:rsidRPr="002B7527">
        <w:rPr>
          <w:sz w:val="22"/>
          <w:szCs w:val="20"/>
          <w:lang w:val="fr-FR"/>
        </w:rPr>
        <w:t>567755</w:t>
      </w:r>
      <w:r w:rsidRPr="002B7527">
        <w:rPr>
          <w:spacing w:val="-11"/>
          <w:sz w:val="22"/>
          <w:szCs w:val="20"/>
          <w:lang w:val="fr-FR"/>
        </w:rPr>
        <w:t xml:space="preserve"> </w:t>
      </w:r>
      <w:r w:rsidRPr="002B7527">
        <w:rPr>
          <w:sz w:val="22"/>
          <w:szCs w:val="20"/>
          <w:lang w:val="fr-FR"/>
        </w:rPr>
        <w:t>ou</w:t>
      </w:r>
      <w:r w:rsidRPr="002B7527">
        <w:rPr>
          <w:spacing w:val="-10"/>
          <w:sz w:val="22"/>
          <w:szCs w:val="20"/>
          <w:lang w:val="fr-FR"/>
        </w:rPr>
        <w:t xml:space="preserve"> </w:t>
      </w:r>
      <w:r w:rsidRPr="002B7527">
        <w:rPr>
          <w:sz w:val="22"/>
          <w:szCs w:val="20"/>
          <w:lang w:val="fr-FR"/>
        </w:rPr>
        <w:t>567814</w:t>
      </w:r>
      <w:r w:rsidRPr="002B7527">
        <w:rPr>
          <w:spacing w:val="-10"/>
          <w:sz w:val="22"/>
          <w:szCs w:val="20"/>
          <w:lang w:val="fr-FR"/>
        </w:rPr>
        <w:t xml:space="preserve"> </w:t>
      </w:r>
      <w:r w:rsidRPr="002B7527">
        <w:rPr>
          <w:sz w:val="22"/>
          <w:szCs w:val="20"/>
          <w:lang w:val="fr-FR"/>
        </w:rPr>
        <w:t>deux</w:t>
      </w:r>
      <w:r w:rsidRPr="002B7527">
        <w:rPr>
          <w:spacing w:val="-15"/>
          <w:sz w:val="22"/>
          <w:szCs w:val="20"/>
          <w:lang w:val="fr-FR"/>
        </w:rPr>
        <w:t xml:space="preserve"> </w:t>
      </w:r>
      <w:r w:rsidRPr="002B7527">
        <w:rPr>
          <w:sz w:val="22"/>
          <w:szCs w:val="20"/>
          <w:lang w:val="fr-FR"/>
        </w:rPr>
        <w:t>fois</w:t>
      </w:r>
      <w:r w:rsidRPr="002B7527">
        <w:rPr>
          <w:spacing w:val="-10"/>
          <w:sz w:val="22"/>
          <w:szCs w:val="20"/>
          <w:lang w:val="fr-FR"/>
        </w:rPr>
        <w:t xml:space="preserve"> </w:t>
      </w:r>
      <w:r w:rsidRPr="002B7527">
        <w:rPr>
          <w:sz w:val="22"/>
          <w:szCs w:val="20"/>
          <w:lang w:val="fr-FR"/>
        </w:rPr>
        <w:t>pour</w:t>
      </w:r>
      <w:r w:rsidRPr="002B7527">
        <w:rPr>
          <w:spacing w:val="-9"/>
          <w:sz w:val="22"/>
          <w:szCs w:val="20"/>
          <w:lang w:val="fr-FR"/>
        </w:rPr>
        <w:t xml:space="preserve"> </w:t>
      </w:r>
      <w:r w:rsidRPr="002B7527">
        <w:rPr>
          <w:sz w:val="22"/>
          <w:szCs w:val="20"/>
          <w:lang w:val="fr-FR"/>
        </w:rPr>
        <w:t>le</w:t>
      </w:r>
      <w:r w:rsidRPr="002B7527">
        <w:rPr>
          <w:spacing w:val="-10"/>
          <w:sz w:val="22"/>
          <w:szCs w:val="20"/>
          <w:lang w:val="fr-FR"/>
        </w:rPr>
        <w:t xml:space="preserve"> </w:t>
      </w:r>
      <w:r w:rsidRPr="002B7527">
        <w:rPr>
          <w:sz w:val="22"/>
          <w:szCs w:val="20"/>
          <w:lang w:val="fr-FR"/>
        </w:rPr>
        <w:t>bénéficiaire</w:t>
      </w:r>
      <w:r w:rsidRPr="002B7527">
        <w:rPr>
          <w:spacing w:val="-10"/>
          <w:sz w:val="22"/>
          <w:szCs w:val="20"/>
          <w:lang w:val="fr-FR"/>
        </w:rPr>
        <w:t xml:space="preserve"> </w:t>
      </w:r>
      <w:r w:rsidRPr="002B7527">
        <w:rPr>
          <w:sz w:val="22"/>
          <w:szCs w:val="20"/>
          <w:lang w:val="fr-FR"/>
        </w:rPr>
        <w:t>chez</w:t>
      </w:r>
      <w:r w:rsidRPr="002B7527">
        <w:rPr>
          <w:spacing w:val="-13"/>
          <w:sz w:val="22"/>
          <w:szCs w:val="20"/>
          <w:lang w:val="fr-FR"/>
        </w:rPr>
        <w:t xml:space="preserve"> </w:t>
      </w:r>
      <w:r w:rsidRPr="002B7527">
        <w:rPr>
          <w:sz w:val="22"/>
          <w:szCs w:val="20"/>
          <w:lang w:val="fr-FR"/>
        </w:rPr>
        <w:t>qui</w:t>
      </w:r>
      <w:r w:rsidRPr="002B7527">
        <w:rPr>
          <w:spacing w:val="-11"/>
          <w:sz w:val="22"/>
          <w:szCs w:val="20"/>
          <w:lang w:val="fr-FR"/>
        </w:rPr>
        <w:t xml:space="preserve"> </w:t>
      </w:r>
      <w:r w:rsidRPr="002B7527">
        <w:rPr>
          <w:sz w:val="22"/>
          <w:szCs w:val="20"/>
          <w:lang w:val="fr-FR"/>
        </w:rPr>
        <w:t>une arthroplastie primaire de la hanche a été</w:t>
      </w:r>
      <w:r w:rsidRPr="002B7527">
        <w:rPr>
          <w:spacing w:val="-4"/>
          <w:sz w:val="22"/>
          <w:szCs w:val="20"/>
          <w:lang w:val="fr-FR"/>
        </w:rPr>
        <w:t xml:space="preserve"> </w:t>
      </w:r>
      <w:r w:rsidRPr="002B7527">
        <w:rPr>
          <w:sz w:val="22"/>
          <w:szCs w:val="20"/>
          <w:lang w:val="fr-FR"/>
        </w:rPr>
        <w:t>placée.</w:t>
      </w:r>
      <w:r w:rsidRPr="002B7527">
        <w:rPr>
          <w:sz w:val="22"/>
          <w:szCs w:val="20"/>
          <w:vertAlign w:val="superscript"/>
          <w:lang w:val="fr-FR"/>
        </w:rPr>
        <w:footnoteReference w:id="4"/>
      </w:r>
    </w:p>
    <w:p w14:paraId="02893A7F" w14:textId="77777777" w:rsidR="002B7527" w:rsidRPr="002B7527" w:rsidRDefault="002B7527" w:rsidP="002B7527">
      <w:pPr>
        <w:tabs>
          <w:tab w:val="left" w:pos="1116"/>
        </w:tabs>
        <w:jc w:val="both"/>
        <w:rPr>
          <w:sz w:val="20"/>
          <w:szCs w:val="20"/>
          <w:lang w:val="fr-FR"/>
        </w:rPr>
      </w:pPr>
    </w:p>
    <w:p w14:paraId="6595BA34" w14:textId="77777777" w:rsidR="002B7527" w:rsidRPr="002B7527" w:rsidRDefault="002B7527" w:rsidP="002B7527">
      <w:pPr>
        <w:tabs>
          <w:tab w:val="left" w:pos="1116"/>
        </w:tabs>
        <w:spacing w:line="276" w:lineRule="auto"/>
        <w:ind w:left="220" w:right="393"/>
        <w:jc w:val="both"/>
        <w:rPr>
          <w:sz w:val="22"/>
          <w:szCs w:val="20"/>
          <w:lang w:val="fr-FR"/>
        </w:rPr>
      </w:pPr>
      <w:r w:rsidRPr="002B7527">
        <w:rPr>
          <w:sz w:val="22"/>
          <w:szCs w:val="20"/>
          <w:lang w:val="fr-FR"/>
        </w:rPr>
        <w:t>Si,</w:t>
      </w:r>
      <w:r w:rsidRPr="002B7527">
        <w:rPr>
          <w:spacing w:val="-14"/>
          <w:sz w:val="22"/>
          <w:szCs w:val="20"/>
          <w:lang w:val="fr-FR"/>
        </w:rPr>
        <w:t xml:space="preserve"> </w:t>
      </w:r>
      <w:r w:rsidRPr="002B7527">
        <w:rPr>
          <w:sz w:val="22"/>
          <w:szCs w:val="20"/>
          <w:lang w:val="fr-FR"/>
        </w:rPr>
        <w:t>après</w:t>
      </w:r>
      <w:r w:rsidRPr="002B7527">
        <w:rPr>
          <w:spacing w:val="-15"/>
          <w:sz w:val="22"/>
          <w:szCs w:val="20"/>
          <w:lang w:val="fr-FR"/>
        </w:rPr>
        <w:t xml:space="preserve"> </w:t>
      </w:r>
      <w:r w:rsidRPr="002B7527">
        <w:rPr>
          <w:sz w:val="22"/>
          <w:szCs w:val="20"/>
          <w:lang w:val="fr-FR"/>
        </w:rPr>
        <w:t>la</w:t>
      </w:r>
      <w:r w:rsidRPr="002B7527">
        <w:rPr>
          <w:spacing w:val="-17"/>
          <w:sz w:val="22"/>
          <w:szCs w:val="20"/>
          <w:lang w:val="fr-FR"/>
        </w:rPr>
        <w:t xml:space="preserve"> </w:t>
      </w:r>
      <w:r w:rsidRPr="002B7527">
        <w:rPr>
          <w:sz w:val="22"/>
          <w:szCs w:val="20"/>
          <w:lang w:val="fr-FR"/>
        </w:rPr>
        <w:t>fin</w:t>
      </w:r>
      <w:r w:rsidRPr="002B7527">
        <w:rPr>
          <w:spacing w:val="-15"/>
          <w:sz w:val="22"/>
          <w:szCs w:val="20"/>
          <w:lang w:val="fr-FR"/>
        </w:rPr>
        <w:t xml:space="preserve"> </w:t>
      </w:r>
      <w:r w:rsidRPr="002B7527">
        <w:rPr>
          <w:sz w:val="22"/>
          <w:szCs w:val="20"/>
          <w:lang w:val="fr-FR"/>
        </w:rPr>
        <w:t>du</w:t>
      </w:r>
      <w:r w:rsidRPr="002B7527">
        <w:rPr>
          <w:spacing w:val="-17"/>
          <w:sz w:val="22"/>
          <w:szCs w:val="20"/>
          <w:lang w:val="fr-FR"/>
        </w:rPr>
        <w:t xml:space="preserve"> </w:t>
      </w:r>
      <w:r w:rsidRPr="002B7527">
        <w:rPr>
          <w:sz w:val="22"/>
          <w:szCs w:val="20"/>
          <w:lang w:val="fr-FR"/>
        </w:rPr>
        <w:t>trajet</w:t>
      </w:r>
      <w:r w:rsidRPr="002B7527">
        <w:rPr>
          <w:spacing w:val="-14"/>
          <w:sz w:val="22"/>
          <w:szCs w:val="20"/>
          <w:lang w:val="fr-FR"/>
        </w:rPr>
        <w:t xml:space="preserve"> </w:t>
      </w:r>
      <w:r w:rsidRPr="002B7527">
        <w:rPr>
          <w:sz w:val="22"/>
          <w:szCs w:val="20"/>
          <w:lang w:val="fr-FR"/>
        </w:rPr>
        <w:t>de</w:t>
      </w:r>
      <w:r w:rsidRPr="002B7527">
        <w:rPr>
          <w:spacing w:val="-15"/>
          <w:sz w:val="22"/>
          <w:szCs w:val="20"/>
          <w:lang w:val="fr-FR"/>
        </w:rPr>
        <w:t xml:space="preserve"> </w:t>
      </w:r>
      <w:r w:rsidRPr="002B7527">
        <w:rPr>
          <w:sz w:val="22"/>
          <w:szCs w:val="20"/>
          <w:lang w:val="fr-FR"/>
        </w:rPr>
        <w:t>soins</w:t>
      </w:r>
      <w:r w:rsidRPr="002B7527">
        <w:rPr>
          <w:spacing w:val="-14"/>
          <w:sz w:val="22"/>
          <w:szCs w:val="20"/>
          <w:lang w:val="fr-FR"/>
        </w:rPr>
        <w:t xml:space="preserve"> </w:t>
      </w:r>
      <w:r w:rsidRPr="002B7527">
        <w:rPr>
          <w:sz w:val="22"/>
          <w:szCs w:val="20"/>
          <w:lang w:val="fr-FR"/>
        </w:rPr>
        <w:t>pré</w:t>
      </w:r>
      <w:r w:rsidRPr="002B7527">
        <w:rPr>
          <w:spacing w:val="-14"/>
          <w:sz w:val="22"/>
          <w:szCs w:val="20"/>
          <w:lang w:val="fr-FR"/>
        </w:rPr>
        <w:t xml:space="preserve"> </w:t>
      </w:r>
      <w:r w:rsidRPr="002B7527">
        <w:rPr>
          <w:sz w:val="22"/>
          <w:szCs w:val="20"/>
          <w:lang w:val="fr-FR"/>
        </w:rPr>
        <w:t>et</w:t>
      </w:r>
      <w:r w:rsidRPr="002B7527">
        <w:rPr>
          <w:spacing w:val="-16"/>
          <w:sz w:val="22"/>
          <w:szCs w:val="20"/>
          <w:lang w:val="fr-FR"/>
        </w:rPr>
        <w:t xml:space="preserve"> </w:t>
      </w:r>
      <w:r w:rsidRPr="002B7527">
        <w:rPr>
          <w:sz w:val="22"/>
          <w:szCs w:val="20"/>
          <w:lang w:val="fr-FR"/>
        </w:rPr>
        <w:t>postopératoires,</w:t>
      </w:r>
      <w:r w:rsidRPr="002B7527">
        <w:rPr>
          <w:spacing w:val="-14"/>
          <w:sz w:val="22"/>
          <w:szCs w:val="20"/>
          <w:lang w:val="fr-FR"/>
        </w:rPr>
        <w:t xml:space="preserve"> </w:t>
      </w:r>
      <w:r w:rsidRPr="002B7527">
        <w:rPr>
          <w:sz w:val="22"/>
          <w:szCs w:val="20"/>
          <w:lang w:val="fr-FR"/>
        </w:rPr>
        <w:t>tel</w:t>
      </w:r>
      <w:r w:rsidRPr="002B7527">
        <w:rPr>
          <w:spacing w:val="-17"/>
          <w:sz w:val="22"/>
          <w:szCs w:val="20"/>
          <w:lang w:val="fr-FR"/>
        </w:rPr>
        <w:t xml:space="preserve"> </w:t>
      </w:r>
      <w:r w:rsidRPr="002B7527">
        <w:rPr>
          <w:sz w:val="22"/>
          <w:szCs w:val="20"/>
          <w:lang w:val="fr-FR"/>
        </w:rPr>
        <w:t>que</w:t>
      </w:r>
      <w:r w:rsidRPr="002B7527">
        <w:rPr>
          <w:spacing w:val="-15"/>
          <w:sz w:val="22"/>
          <w:szCs w:val="20"/>
          <w:lang w:val="fr-FR"/>
        </w:rPr>
        <w:t xml:space="preserve"> </w:t>
      </w:r>
      <w:r w:rsidRPr="002B7527">
        <w:rPr>
          <w:sz w:val="22"/>
          <w:szCs w:val="20"/>
          <w:lang w:val="fr-FR"/>
        </w:rPr>
        <w:t>décrit</w:t>
      </w:r>
      <w:r w:rsidRPr="002B7527">
        <w:rPr>
          <w:spacing w:val="-14"/>
          <w:sz w:val="22"/>
          <w:szCs w:val="20"/>
          <w:lang w:val="fr-FR"/>
        </w:rPr>
        <w:t xml:space="preserve"> </w:t>
      </w:r>
      <w:r w:rsidRPr="002B7527">
        <w:rPr>
          <w:sz w:val="22"/>
          <w:szCs w:val="20"/>
          <w:lang w:val="fr-FR"/>
        </w:rPr>
        <w:t>dans</w:t>
      </w:r>
      <w:r w:rsidRPr="002B7527">
        <w:rPr>
          <w:spacing w:val="-15"/>
          <w:sz w:val="22"/>
          <w:szCs w:val="20"/>
          <w:lang w:val="fr-FR"/>
        </w:rPr>
        <w:t xml:space="preserve"> </w:t>
      </w:r>
      <w:r w:rsidRPr="002B7527">
        <w:rPr>
          <w:sz w:val="22"/>
          <w:szCs w:val="20"/>
          <w:lang w:val="fr-FR"/>
        </w:rPr>
        <w:t>la</w:t>
      </w:r>
      <w:r w:rsidRPr="002B7527">
        <w:rPr>
          <w:spacing w:val="-15"/>
          <w:sz w:val="22"/>
          <w:szCs w:val="20"/>
          <w:lang w:val="fr-FR"/>
        </w:rPr>
        <w:t xml:space="preserve"> </w:t>
      </w:r>
      <w:r w:rsidRPr="002B7527">
        <w:rPr>
          <w:sz w:val="22"/>
          <w:szCs w:val="20"/>
          <w:lang w:val="fr-FR"/>
        </w:rPr>
        <w:t>présente</w:t>
      </w:r>
      <w:r w:rsidRPr="002B7527">
        <w:rPr>
          <w:spacing w:val="-16"/>
          <w:sz w:val="22"/>
          <w:szCs w:val="20"/>
          <w:lang w:val="fr-FR"/>
        </w:rPr>
        <w:t xml:space="preserve"> </w:t>
      </w:r>
      <w:r w:rsidRPr="002B7527">
        <w:rPr>
          <w:sz w:val="22"/>
          <w:szCs w:val="20"/>
          <w:lang w:val="fr-FR"/>
        </w:rPr>
        <w:t>convention, le bénéficiaire souhaite encore se rééduquer après l’arthroplastie primaire du genou ou de la hanche en question, seules les prestations 563054, 563150, 563253, 563356, 563452, 564594 de</w:t>
      </w:r>
      <w:r w:rsidRPr="002B7527">
        <w:rPr>
          <w:spacing w:val="-10"/>
          <w:sz w:val="22"/>
          <w:szCs w:val="20"/>
          <w:lang w:val="fr-FR"/>
        </w:rPr>
        <w:t xml:space="preserve"> </w:t>
      </w:r>
      <w:r w:rsidRPr="002B7527">
        <w:rPr>
          <w:sz w:val="22"/>
          <w:szCs w:val="20"/>
          <w:lang w:val="fr-FR"/>
        </w:rPr>
        <w:t>l’article</w:t>
      </w:r>
      <w:r w:rsidRPr="002B7527">
        <w:rPr>
          <w:spacing w:val="-10"/>
          <w:sz w:val="22"/>
          <w:szCs w:val="20"/>
          <w:lang w:val="fr-FR"/>
        </w:rPr>
        <w:t xml:space="preserve"> </w:t>
      </w:r>
      <w:r w:rsidRPr="002B7527">
        <w:rPr>
          <w:sz w:val="22"/>
          <w:szCs w:val="20"/>
          <w:lang w:val="fr-FR"/>
        </w:rPr>
        <w:t>7</w:t>
      </w:r>
      <w:r w:rsidRPr="002B7527">
        <w:rPr>
          <w:spacing w:val="-11"/>
          <w:sz w:val="22"/>
          <w:szCs w:val="20"/>
          <w:lang w:val="fr-FR"/>
        </w:rPr>
        <w:t xml:space="preserve"> </w:t>
      </w:r>
      <w:r w:rsidRPr="002B7527">
        <w:rPr>
          <w:sz w:val="22"/>
          <w:szCs w:val="20"/>
          <w:lang w:val="fr-FR"/>
        </w:rPr>
        <w:t>et</w:t>
      </w:r>
      <w:r w:rsidRPr="002B7527">
        <w:rPr>
          <w:spacing w:val="-10"/>
          <w:sz w:val="22"/>
          <w:szCs w:val="20"/>
          <w:lang w:val="fr-FR"/>
        </w:rPr>
        <w:t xml:space="preserve"> </w:t>
      </w:r>
      <w:r w:rsidRPr="002B7527">
        <w:rPr>
          <w:sz w:val="22"/>
          <w:szCs w:val="20"/>
          <w:lang w:val="fr-FR"/>
        </w:rPr>
        <w:t>les</w:t>
      </w:r>
      <w:r w:rsidRPr="002B7527">
        <w:rPr>
          <w:spacing w:val="-11"/>
          <w:sz w:val="22"/>
          <w:szCs w:val="20"/>
          <w:lang w:val="fr-FR"/>
        </w:rPr>
        <w:t xml:space="preserve"> </w:t>
      </w:r>
      <w:r w:rsidRPr="002B7527">
        <w:rPr>
          <w:sz w:val="22"/>
          <w:szCs w:val="20"/>
          <w:lang w:val="fr-FR"/>
        </w:rPr>
        <w:t>prestations</w:t>
      </w:r>
      <w:r w:rsidRPr="002B7527">
        <w:rPr>
          <w:spacing w:val="-8"/>
          <w:sz w:val="22"/>
          <w:szCs w:val="20"/>
          <w:lang w:val="fr-FR"/>
        </w:rPr>
        <w:t xml:space="preserve"> </w:t>
      </w:r>
      <w:r w:rsidRPr="002B7527">
        <w:rPr>
          <w:sz w:val="22"/>
          <w:szCs w:val="20"/>
          <w:lang w:val="fr-FR"/>
        </w:rPr>
        <w:t>de</w:t>
      </w:r>
      <w:r w:rsidRPr="002B7527">
        <w:rPr>
          <w:spacing w:val="-12"/>
          <w:sz w:val="22"/>
          <w:szCs w:val="20"/>
          <w:lang w:val="fr-FR"/>
        </w:rPr>
        <w:t xml:space="preserve"> </w:t>
      </w:r>
      <w:r w:rsidRPr="002B7527">
        <w:rPr>
          <w:sz w:val="22"/>
          <w:szCs w:val="20"/>
          <w:lang w:val="fr-FR"/>
        </w:rPr>
        <w:t>l’article</w:t>
      </w:r>
      <w:r w:rsidRPr="002B7527">
        <w:rPr>
          <w:spacing w:val="-9"/>
          <w:sz w:val="22"/>
          <w:szCs w:val="20"/>
          <w:lang w:val="fr-FR"/>
        </w:rPr>
        <w:t xml:space="preserve"> </w:t>
      </w:r>
      <w:r w:rsidRPr="002B7527">
        <w:rPr>
          <w:sz w:val="22"/>
          <w:szCs w:val="20"/>
          <w:lang w:val="fr-FR"/>
        </w:rPr>
        <w:t>22</w:t>
      </w:r>
      <w:r w:rsidRPr="002B7527">
        <w:rPr>
          <w:spacing w:val="-11"/>
          <w:sz w:val="22"/>
          <w:szCs w:val="20"/>
          <w:lang w:val="fr-FR"/>
        </w:rPr>
        <w:t xml:space="preserve"> </w:t>
      </w:r>
      <w:r w:rsidRPr="002B7527">
        <w:rPr>
          <w:sz w:val="22"/>
          <w:szCs w:val="20"/>
          <w:lang w:val="fr-FR"/>
        </w:rPr>
        <w:t>de</w:t>
      </w:r>
      <w:r w:rsidRPr="002B7527">
        <w:rPr>
          <w:spacing w:val="-11"/>
          <w:sz w:val="22"/>
          <w:szCs w:val="20"/>
          <w:lang w:val="fr-FR"/>
        </w:rPr>
        <w:t xml:space="preserve"> </w:t>
      </w:r>
      <w:r w:rsidRPr="002B7527">
        <w:rPr>
          <w:sz w:val="22"/>
          <w:szCs w:val="20"/>
          <w:lang w:val="fr-FR"/>
        </w:rPr>
        <w:t>la</w:t>
      </w:r>
      <w:r w:rsidRPr="002B7527">
        <w:rPr>
          <w:spacing w:val="-11"/>
          <w:sz w:val="22"/>
          <w:szCs w:val="20"/>
          <w:lang w:val="fr-FR"/>
        </w:rPr>
        <w:t xml:space="preserve"> </w:t>
      </w:r>
      <w:r w:rsidRPr="002B7527">
        <w:rPr>
          <w:sz w:val="22"/>
          <w:szCs w:val="20"/>
          <w:lang w:val="fr-FR"/>
        </w:rPr>
        <w:t>nomenclature</w:t>
      </w:r>
      <w:r w:rsidRPr="002B7527">
        <w:rPr>
          <w:spacing w:val="-9"/>
          <w:sz w:val="22"/>
          <w:szCs w:val="20"/>
          <w:lang w:val="fr-FR"/>
        </w:rPr>
        <w:t xml:space="preserve"> </w:t>
      </w:r>
      <w:r w:rsidRPr="002B7527">
        <w:rPr>
          <w:sz w:val="22"/>
          <w:szCs w:val="20"/>
          <w:lang w:val="fr-FR"/>
        </w:rPr>
        <w:t>des</w:t>
      </w:r>
      <w:r w:rsidRPr="002B7527">
        <w:rPr>
          <w:spacing w:val="-11"/>
          <w:sz w:val="22"/>
          <w:szCs w:val="20"/>
          <w:lang w:val="fr-FR"/>
        </w:rPr>
        <w:t xml:space="preserve"> </w:t>
      </w:r>
      <w:r w:rsidRPr="002B7527">
        <w:rPr>
          <w:sz w:val="22"/>
          <w:szCs w:val="20"/>
          <w:lang w:val="fr-FR"/>
        </w:rPr>
        <w:t>prestations</w:t>
      </w:r>
      <w:r w:rsidRPr="002B7527">
        <w:rPr>
          <w:spacing w:val="-7"/>
          <w:sz w:val="22"/>
          <w:szCs w:val="20"/>
          <w:lang w:val="fr-FR"/>
        </w:rPr>
        <w:t xml:space="preserve"> </w:t>
      </w:r>
      <w:r w:rsidRPr="002B7527">
        <w:rPr>
          <w:sz w:val="22"/>
          <w:szCs w:val="20"/>
          <w:lang w:val="fr-FR"/>
        </w:rPr>
        <w:t>de</w:t>
      </w:r>
      <w:r w:rsidRPr="002B7527">
        <w:rPr>
          <w:spacing w:val="-12"/>
          <w:sz w:val="22"/>
          <w:szCs w:val="20"/>
          <w:lang w:val="fr-FR"/>
        </w:rPr>
        <w:t xml:space="preserve"> </w:t>
      </w:r>
      <w:r w:rsidRPr="002B7527">
        <w:rPr>
          <w:sz w:val="22"/>
          <w:szCs w:val="20"/>
          <w:lang w:val="fr-FR"/>
        </w:rPr>
        <w:t>santé</w:t>
      </w:r>
      <w:r w:rsidRPr="002B7527">
        <w:rPr>
          <w:spacing w:val="-11"/>
          <w:sz w:val="22"/>
          <w:szCs w:val="20"/>
          <w:lang w:val="fr-FR"/>
        </w:rPr>
        <w:t xml:space="preserve"> </w:t>
      </w:r>
      <w:r w:rsidRPr="002B7527">
        <w:rPr>
          <w:sz w:val="22"/>
          <w:szCs w:val="20"/>
          <w:lang w:val="fr-FR"/>
        </w:rPr>
        <w:t>peuvent être</w:t>
      </w:r>
      <w:r w:rsidRPr="002B7527">
        <w:rPr>
          <w:spacing w:val="-2"/>
          <w:sz w:val="22"/>
          <w:szCs w:val="20"/>
          <w:lang w:val="fr-FR"/>
        </w:rPr>
        <w:t xml:space="preserve"> </w:t>
      </w:r>
      <w:r w:rsidRPr="002B7527">
        <w:rPr>
          <w:sz w:val="22"/>
          <w:szCs w:val="20"/>
          <w:lang w:val="fr-FR"/>
        </w:rPr>
        <w:t>attestées.</w:t>
      </w:r>
    </w:p>
    <w:p w14:paraId="3C155335" w14:textId="77777777" w:rsidR="002B7527" w:rsidRPr="002B7527" w:rsidRDefault="002B7527" w:rsidP="002B7527">
      <w:pPr>
        <w:tabs>
          <w:tab w:val="left" w:pos="1116"/>
        </w:tabs>
        <w:spacing w:line="276" w:lineRule="auto"/>
        <w:ind w:left="220" w:right="393"/>
        <w:jc w:val="both"/>
        <w:rPr>
          <w:sz w:val="22"/>
          <w:szCs w:val="20"/>
          <w:lang w:val="fr-FR"/>
        </w:rPr>
      </w:pPr>
    </w:p>
    <w:p w14:paraId="1925DB78" w14:textId="77777777" w:rsidR="002B7527" w:rsidRPr="002B7527" w:rsidRDefault="002B7527" w:rsidP="002B7527">
      <w:pPr>
        <w:tabs>
          <w:tab w:val="left" w:pos="1116"/>
        </w:tabs>
        <w:spacing w:line="276" w:lineRule="auto"/>
        <w:ind w:left="220" w:right="393"/>
        <w:jc w:val="both"/>
        <w:rPr>
          <w:sz w:val="22"/>
          <w:szCs w:val="20"/>
          <w:lang w:val="fr-FR"/>
        </w:rPr>
      </w:pPr>
    </w:p>
    <w:p w14:paraId="5C613B72" w14:textId="77777777" w:rsidR="002B7527" w:rsidRPr="002B7527" w:rsidRDefault="002B7527" w:rsidP="002B7527">
      <w:pPr>
        <w:widowControl w:val="0"/>
        <w:numPr>
          <w:ilvl w:val="2"/>
          <w:numId w:val="33"/>
        </w:numPr>
        <w:tabs>
          <w:tab w:val="left" w:pos="1072"/>
          <w:tab w:val="left" w:pos="1073"/>
        </w:tabs>
        <w:autoSpaceDE w:val="0"/>
        <w:autoSpaceDN w:val="0"/>
        <w:ind w:left="1072" w:hanging="853"/>
        <w:outlineLvl w:val="0"/>
        <w:rPr>
          <w:rFonts w:cs="Arial"/>
          <w:b/>
          <w:snapToGrid w:val="0"/>
          <w:sz w:val="22"/>
          <w:szCs w:val="22"/>
          <w:u w:val="thick"/>
          <w:lang w:val="fr-FR"/>
        </w:rPr>
      </w:pPr>
      <w:r w:rsidRPr="002B7527">
        <w:rPr>
          <w:rFonts w:cs="Arial"/>
          <w:b/>
          <w:snapToGrid w:val="0"/>
          <w:sz w:val="22"/>
          <w:szCs w:val="22"/>
          <w:u w:val="thick"/>
          <w:lang w:val="fr-FR"/>
        </w:rPr>
        <w:t>Suppléments</w:t>
      </w:r>
    </w:p>
    <w:p w14:paraId="19326EBD" w14:textId="77777777" w:rsidR="002B7527" w:rsidRPr="002B7527" w:rsidRDefault="002B7527" w:rsidP="002B7527">
      <w:pPr>
        <w:tabs>
          <w:tab w:val="left" w:pos="1116"/>
        </w:tabs>
        <w:spacing w:before="9"/>
        <w:jc w:val="both"/>
        <w:rPr>
          <w:b/>
          <w:sz w:val="20"/>
          <w:szCs w:val="20"/>
          <w:lang w:val="fr-FR"/>
        </w:rPr>
      </w:pPr>
    </w:p>
    <w:p w14:paraId="3ECF18D5" w14:textId="77777777" w:rsidR="002B7527" w:rsidRPr="002B7527" w:rsidRDefault="002B7527" w:rsidP="002B7527">
      <w:pPr>
        <w:tabs>
          <w:tab w:val="left" w:pos="1116"/>
        </w:tabs>
        <w:ind w:left="220" w:right="394"/>
        <w:jc w:val="both"/>
        <w:rPr>
          <w:sz w:val="22"/>
          <w:szCs w:val="20"/>
          <w:lang w:val="fr-FR"/>
        </w:rPr>
      </w:pPr>
      <w:r w:rsidRPr="002B7527">
        <w:rPr>
          <w:sz w:val="22"/>
          <w:szCs w:val="20"/>
          <w:lang w:val="fr-FR"/>
        </w:rPr>
        <w:t>Les forfaits mentionnés dans cet article couvrent tous les frais liés directement ou indirectement à l’exécution des prestations, pendant toute la durée des soins pré et postopératoires.</w:t>
      </w:r>
    </w:p>
    <w:p w14:paraId="29F88ADB" w14:textId="77777777" w:rsidR="002B7527" w:rsidRPr="002B7527" w:rsidRDefault="002B7527" w:rsidP="002B7527">
      <w:pPr>
        <w:tabs>
          <w:tab w:val="left" w:pos="1116"/>
        </w:tabs>
        <w:ind w:left="220" w:right="394"/>
        <w:jc w:val="both"/>
        <w:rPr>
          <w:sz w:val="22"/>
          <w:szCs w:val="20"/>
          <w:lang w:val="fr-FR"/>
        </w:rPr>
      </w:pPr>
    </w:p>
    <w:p w14:paraId="3EF3C77B" w14:textId="77777777" w:rsidR="002B7527" w:rsidRPr="002B7527" w:rsidRDefault="002B7527" w:rsidP="002B7527">
      <w:pPr>
        <w:tabs>
          <w:tab w:val="left" w:pos="1116"/>
        </w:tabs>
        <w:ind w:left="220" w:right="394"/>
        <w:jc w:val="both"/>
        <w:rPr>
          <w:sz w:val="22"/>
          <w:szCs w:val="20"/>
          <w:lang w:val="fr-FR"/>
        </w:rPr>
      </w:pPr>
      <w:r w:rsidRPr="002B7527">
        <w:rPr>
          <w:sz w:val="22"/>
          <w:szCs w:val="20"/>
          <w:lang w:val="fr-FR"/>
        </w:rPr>
        <w:lastRenderedPageBreak/>
        <w:t>Aucun supplément ne peut être perçu en plus pour la rééducation du bénéficiaire avant et après une arthroplastie primaire du genou ou de la hanche soutenue par une application mobile, quel que soit le statut conventionnel du kinésithérapeute.</w:t>
      </w:r>
    </w:p>
    <w:p w14:paraId="29387DF2" w14:textId="77777777" w:rsidR="002B7527" w:rsidRPr="002B7527" w:rsidRDefault="002B7527" w:rsidP="002B7527">
      <w:pPr>
        <w:tabs>
          <w:tab w:val="left" w:pos="1116"/>
        </w:tabs>
        <w:jc w:val="both"/>
        <w:rPr>
          <w:sz w:val="21"/>
          <w:szCs w:val="20"/>
          <w:lang w:val="fr-FR"/>
        </w:rPr>
      </w:pPr>
    </w:p>
    <w:p w14:paraId="77447298" w14:textId="77777777" w:rsidR="002B7527" w:rsidRPr="002B7527" w:rsidRDefault="002B7527" w:rsidP="002B7527">
      <w:pPr>
        <w:tabs>
          <w:tab w:val="left" w:pos="1116"/>
        </w:tabs>
        <w:spacing w:line="276" w:lineRule="auto"/>
        <w:ind w:left="220" w:right="395"/>
        <w:jc w:val="both"/>
        <w:rPr>
          <w:sz w:val="22"/>
          <w:szCs w:val="20"/>
          <w:lang w:val="fr-FR"/>
        </w:rPr>
      </w:pPr>
      <w:r w:rsidRPr="002B7527">
        <w:rPr>
          <w:sz w:val="22"/>
          <w:szCs w:val="20"/>
          <w:lang w:val="fr-FR"/>
        </w:rPr>
        <w:t>Aucun</w:t>
      </w:r>
      <w:r w:rsidRPr="002B7527">
        <w:rPr>
          <w:spacing w:val="-4"/>
          <w:sz w:val="22"/>
          <w:szCs w:val="20"/>
          <w:lang w:val="fr-FR"/>
        </w:rPr>
        <w:t xml:space="preserve"> </w:t>
      </w:r>
      <w:r w:rsidRPr="002B7527">
        <w:rPr>
          <w:sz w:val="22"/>
          <w:szCs w:val="20"/>
          <w:lang w:val="fr-FR"/>
        </w:rPr>
        <w:t>remboursement</w:t>
      </w:r>
      <w:r w:rsidRPr="002B7527">
        <w:rPr>
          <w:spacing w:val="-4"/>
          <w:sz w:val="22"/>
          <w:szCs w:val="20"/>
          <w:lang w:val="fr-FR"/>
        </w:rPr>
        <w:t xml:space="preserve"> </w:t>
      </w:r>
      <w:r w:rsidRPr="002B7527">
        <w:rPr>
          <w:sz w:val="22"/>
          <w:szCs w:val="20"/>
          <w:lang w:val="fr-FR"/>
        </w:rPr>
        <w:t>supplémentaire</w:t>
      </w:r>
      <w:r w:rsidRPr="002B7527">
        <w:rPr>
          <w:spacing w:val="-6"/>
          <w:sz w:val="22"/>
          <w:szCs w:val="20"/>
          <w:lang w:val="fr-FR"/>
        </w:rPr>
        <w:t xml:space="preserve"> </w:t>
      </w:r>
      <w:r w:rsidRPr="002B7527">
        <w:rPr>
          <w:sz w:val="22"/>
          <w:szCs w:val="20"/>
          <w:lang w:val="fr-FR"/>
        </w:rPr>
        <w:t>ne</w:t>
      </w:r>
      <w:r w:rsidRPr="002B7527">
        <w:rPr>
          <w:spacing w:val="-6"/>
          <w:sz w:val="22"/>
          <w:szCs w:val="20"/>
          <w:lang w:val="fr-FR"/>
        </w:rPr>
        <w:t xml:space="preserve"> </w:t>
      </w:r>
      <w:r w:rsidRPr="002B7527">
        <w:rPr>
          <w:sz w:val="22"/>
          <w:szCs w:val="20"/>
          <w:lang w:val="fr-FR"/>
        </w:rPr>
        <w:t>peut</w:t>
      </w:r>
      <w:r w:rsidRPr="002B7527">
        <w:rPr>
          <w:spacing w:val="-4"/>
          <w:sz w:val="22"/>
          <w:szCs w:val="20"/>
          <w:lang w:val="fr-FR"/>
        </w:rPr>
        <w:t xml:space="preserve"> </w:t>
      </w:r>
      <w:r w:rsidRPr="002B7527">
        <w:rPr>
          <w:sz w:val="22"/>
          <w:szCs w:val="20"/>
          <w:lang w:val="fr-FR"/>
        </w:rPr>
        <w:t>être</w:t>
      </w:r>
      <w:r w:rsidRPr="002B7527">
        <w:rPr>
          <w:spacing w:val="-4"/>
          <w:sz w:val="22"/>
          <w:szCs w:val="20"/>
          <w:lang w:val="fr-FR"/>
        </w:rPr>
        <w:t xml:space="preserve"> </w:t>
      </w:r>
      <w:r w:rsidRPr="002B7527">
        <w:rPr>
          <w:sz w:val="22"/>
          <w:szCs w:val="20"/>
          <w:lang w:val="fr-FR"/>
        </w:rPr>
        <w:t>demandé</w:t>
      </w:r>
      <w:r w:rsidRPr="002B7527">
        <w:rPr>
          <w:spacing w:val="-6"/>
          <w:sz w:val="22"/>
          <w:szCs w:val="20"/>
          <w:lang w:val="fr-FR"/>
        </w:rPr>
        <w:t xml:space="preserve"> </w:t>
      </w:r>
      <w:r w:rsidRPr="002B7527">
        <w:rPr>
          <w:sz w:val="22"/>
          <w:szCs w:val="20"/>
          <w:lang w:val="fr-FR"/>
        </w:rPr>
        <w:t>par</w:t>
      </w:r>
      <w:r w:rsidRPr="002B7527">
        <w:rPr>
          <w:spacing w:val="-4"/>
          <w:sz w:val="22"/>
          <w:szCs w:val="20"/>
          <w:lang w:val="fr-FR"/>
        </w:rPr>
        <w:t xml:space="preserve"> </w:t>
      </w:r>
      <w:r w:rsidRPr="002B7527">
        <w:rPr>
          <w:sz w:val="22"/>
          <w:szCs w:val="20"/>
          <w:lang w:val="fr-FR"/>
        </w:rPr>
        <w:t>un</w:t>
      </w:r>
      <w:r w:rsidRPr="002B7527">
        <w:rPr>
          <w:spacing w:val="-7"/>
          <w:sz w:val="22"/>
          <w:szCs w:val="20"/>
          <w:lang w:val="fr-FR"/>
        </w:rPr>
        <w:t xml:space="preserve"> </w:t>
      </w:r>
      <w:r w:rsidRPr="002B7527">
        <w:rPr>
          <w:sz w:val="22"/>
          <w:szCs w:val="20"/>
          <w:lang w:val="fr-FR"/>
        </w:rPr>
        <w:t>prestataire</w:t>
      </w:r>
      <w:r w:rsidRPr="002B7527">
        <w:rPr>
          <w:spacing w:val="-5"/>
          <w:sz w:val="22"/>
          <w:szCs w:val="20"/>
          <w:lang w:val="fr-FR"/>
        </w:rPr>
        <w:t xml:space="preserve"> </w:t>
      </w:r>
      <w:r w:rsidRPr="002B7527">
        <w:rPr>
          <w:sz w:val="22"/>
          <w:szCs w:val="20"/>
          <w:lang w:val="fr-FR"/>
        </w:rPr>
        <w:t>de</w:t>
      </w:r>
      <w:r w:rsidRPr="002B7527">
        <w:rPr>
          <w:spacing w:val="-6"/>
          <w:sz w:val="22"/>
          <w:szCs w:val="20"/>
          <w:lang w:val="fr-FR"/>
        </w:rPr>
        <w:t xml:space="preserve"> </w:t>
      </w:r>
      <w:r w:rsidRPr="002B7527">
        <w:rPr>
          <w:sz w:val="22"/>
          <w:szCs w:val="20"/>
          <w:lang w:val="fr-FR"/>
        </w:rPr>
        <w:t>soin</w:t>
      </w:r>
      <w:r w:rsidRPr="002B7527">
        <w:rPr>
          <w:spacing w:val="-4"/>
          <w:sz w:val="22"/>
          <w:szCs w:val="20"/>
          <w:lang w:val="fr-FR"/>
        </w:rPr>
        <w:t xml:space="preserve"> </w:t>
      </w:r>
      <w:r w:rsidRPr="002B7527">
        <w:rPr>
          <w:sz w:val="22"/>
          <w:szCs w:val="20"/>
          <w:lang w:val="fr-FR"/>
        </w:rPr>
        <w:t>pour</w:t>
      </w:r>
      <w:r w:rsidRPr="002B7527">
        <w:rPr>
          <w:spacing w:val="-4"/>
          <w:sz w:val="22"/>
          <w:szCs w:val="20"/>
          <w:lang w:val="fr-FR"/>
        </w:rPr>
        <w:t xml:space="preserve"> </w:t>
      </w:r>
      <w:r w:rsidRPr="002B7527">
        <w:rPr>
          <w:sz w:val="22"/>
          <w:szCs w:val="20"/>
          <w:lang w:val="fr-FR"/>
        </w:rPr>
        <w:t>les prestations médicales fournies par voie numérique dans le cadre du suivi de la fonction</w:t>
      </w:r>
      <w:r w:rsidRPr="002B7527">
        <w:rPr>
          <w:spacing w:val="-17"/>
          <w:sz w:val="22"/>
          <w:szCs w:val="20"/>
          <w:lang w:val="fr-FR"/>
        </w:rPr>
        <w:t xml:space="preserve"> </w:t>
      </w:r>
      <w:r w:rsidRPr="002B7527">
        <w:rPr>
          <w:sz w:val="22"/>
          <w:szCs w:val="20"/>
          <w:lang w:val="fr-FR"/>
        </w:rPr>
        <w:t>alerte.</w:t>
      </w:r>
    </w:p>
    <w:p w14:paraId="17ED2E94" w14:textId="77777777" w:rsidR="002B7527" w:rsidRPr="002B7527" w:rsidRDefault="002B7527" w:rsidP="002B7527">
      <w:pPr>
        <w:tabs>
          <w:tab w:val="left" w:pos="1116"/>
        </w:tabs>
        <w:jc w:val="both"/>
        <w:rPr>
          <w:sz w:val="20"/>
          <w:szCs w:val="20"/>
          <w:lang w:val="fr-FR"/>
        </w:rPr>
      </w:pPr>
    </w:p>
    <w:p w14:paraId="012092E6" w14:textId="77777777" w:rsidR="002B7527" w:rsidRPr="002B7527" w:rsidRDefault="002B7527" w:rsidP="002B7527">
      <w:pPr>
        <w:tabs>
          <w:tab w:val="left" w:pos="1638"/>
        </w:tabs>
        <w:spacing w:before="75"/>
        <w:ind w:left="220"/>
        <w:rPr>
          <w:rFonts w:cs="Arial"/>
          <w:b/>
          <w:sz w:val="22"/>
          <w:szCs w:val="22"/>
          <w:u w:val="thick"/>
          <w:lang w:val="fr-FR"/>
        </w:rPr>
      </w:pPr>
      <w:r w:rsidRPr="002B7527">
        <w:rPr>
          <w:rFonts w:cs="Arial"/>
          <w:b/>
          <w:sz w:val="22"/>
          <w:szCs w:val="22"/>
          <w:u w:val="thick"/>
          <w:lang w:val="fr-FR"/>
        </w:rPr>
        <w:t>ARTICLE 4.</w:t>
      </w:r>
      <w:r w:rsidRPr="002B7527">
        <w:rPr>
          <w:rFonts w:cs="Arial"/>
          <w:b/>
          <w:sz w:val="22"/>
          <w:szCs w:val="22"/>
          <w:u w:val="thick"/>
          <w:lang w:val="fr-FR"/>
        </w:rPr>
        <w:tab/>
        <w:t>APPLICATIONS MOBILES</w:t>
      </w:r>
    </w:p>
    <w:p w14:paraId="59B03EB2" w14:textId="77777777" w:rsidR="002B7527" w:rsidRPr="002B7527" w:rsidRDefault="002B7527" w:rsidP="002B7527">
      <w:pPr>
        <w:tabs>
          <w:tab w:val="left" w:pos="1116"/>
        </w:tabs>
        <w:spacing w:before="4"/>
        <w:jc w:val="both"/>
        <w:rPr>
          <w:b/>
          <w:szCs w:val="20"/>
          <w:lang w:val="fr-FR"/>
        </w:rPr>
      </w:pPr>
    </w:p>
    <w:p w14:paraId="596214E5" w14:textId="77777777" w:rsidR="002B7527" w:rsidRPr="002B7527" w:rsidRDefault="002B7527" w:rsidP="002B7527">
      <w:pPr>
        <w:widowControl w:val="0"/>
        <w:numPr>
          <w:ilvl w:val="1"/>
          <w:numId w:val="40"/>
        </w:numPr>
        <w:tabs>
          <w:tab w:val="left" w:pos="787"/>
        </w:tabs>
        <w:autoSpaceDE w:val="0"/>
        <w:autoSpaceDN w:val="0"/>
        <w:spacing w:before="94"/>
        <w:contextualSpacing/>
        <w:jc w:val="both"/>
        <w:outlineLvl w:val="0"/>
        <w:rPr>
          <w:rFonts w:cs="Arial"/>
          <w:b/>
          <w:snapToGrid w:val="0"/>
          <w:sz w:val="22"/>
          <w:szCs w:val="22"/>
          <w:u w:val="thick"/>
          <w:lang w:val="fr-FR"/>
        </w:rPr>
      </w:pPr>
      <w:r w:rsidRPr="002B7527">
        <w:rPr>
          <w:rFonts w:cs="Arial"/>
          <w:b/>
          <w:snapToGrid w:val="0"/>
          <w:sz w:val="22"/>
          <w:szCs w:val="22"/>
          <w:u w:val="thick"/>
          <w:lang w:val="fr-FR"/>
        </w:rPr>
        <w:t>Général</w:t>
      </w:r>
    </w:p>
    <w:p w14:paraId="22C87F84" w14:textId="77777777" w:rsidR="002B7527" w:rsidRPr="002B7527" w:rsidRDefault="002B7527" w:rsidP="002B7527">
      <w:pPr>
        <w:tabs>
          <w:tab w:val="left" w:pos="1116"/>
        </w:tabs>
        <w:spacing w:before="124" w:line="259" w:lineRule="auto"/>
        <w:ind w:left="220" w:right="394"/>
        <w:jc w:val="both"/>
        <w:rPr>
          <w:sz w:val="22"/>
          <w:szCs w:val="20"/>
          <w:lang w:val="fr-FR"/>
        </w:rPr>
      </w:pPr>
      <w:r w:rsidRPr="002B7527">
        <w:rPr>
          <w:sz w:val="22"/>
          <w:szCs w:val="20"/>
          <w:lang w:val="fr-FR"/>
        </w:rPr>
        <w:t>Seules les applications mobiles qui répondent aux conditions ci-après et qui figurent sur la liste des applications mobiles admises pour le remboursement visé au point 4.2 peuvent donner lieu au remboursement forfaitaire visé à l’article 3.</w:t>
      </w:r>
    </w:p>
    <w:p w14:paraId="00D0BB21" w14:textId="77777777" w:rsidR="002B7527" w:rsidRPr="002B7527" w:rsidRDefault="002B7527" w:rsidP="002B7527">
      <w:pPr>
        <w:tabs>
          <w:tab w:val="left" w:pos="1116"/>
        </w:tabs>
        <w:spacing w:before="159" w:line="259" w:lineRule="auto"/>
        <w:ind w:left="220" w:right="393"/>
        <w:jc w:val="both"/>
        <w:rPr>
          <w:rFonts w:cs="Arial"/>
          <w:sz w:val="22"/>
          <w:szCs w:val="22"/>
          <w:lang w:val="fr-FR"/>
        </w:rPr>
      </w:pPr>
      <w:r w:rsidRPr="002B7527">
        <w:rPr>
          <w:color w:val="212121"/>
          <w:sz w:val="22"/>
          <w:szCs w:val="20"/>
          <w:lang w:val="fr-FR"/>
        </w:rPr>
        <w:t>Afin</w:t>
      </w:r>
      <w:r w:rsidRPr="002B7527">
        <w:rPr>
          <w:color w:val="212121"/>
          <w:spacing w:val="-13"/>
          <w:sz w:val="22"/>
          <w:szCs w:val="20"/>
          <w:lang w:val="fr-FR"/>
        </w:rPr>
        <w:t xml:space="preserve"> </w:t>
      </w:r>
      <w:r w:rsidRPr="002B7527">
        <w:rPr>
          <w:color w:val="212121"/>
          <w:sz w:val="22"/>
          <w:szCs w:val="20"/>
          <w:lang w:val="fr-FR"/>
        </w:rPr>
        <w:t>d’être</w:t>
      </w:r>
      <w:r w:rsidRPr="002B7527">
        <w:rPr>
          <w:color w:val="212121"/>
          <w:spacing w:val="-12"/>
          <w:sz w:val="22"/>
          <w:szCs w:val="20"/>
          <w:lang w:val="fr-FR"/>
        </w:rPr>
        <w:t xml:space="preserve"> </w:t>
      </w:r>
      <w:r w:rsidRPr="002B7527">
        <w:rPr>
          <w:color w:val="212121"/>
          <w:sz w:val="22"/>
          <w:szCs w:val="20"/>
          <w:lang w:val="fr-FR"/>
        </w:rPr>
        <w:t>repris</w:t>
      </w:r>
      <w:r w:rsidRPr="002B7527">
        <w:rPr>
          <w:color w:val="212121"/>
          <w:spacing w:val="-9"/>
          <w:sz w:val="22"/>
          <w:szCs w:val="20"/>
          <w:lang w:val="fr-FR"/>
        </w:rPr>
        <w:t xml:space="preserve"> </w:t>
      </w:r>
      <w:r w:rsidRPr="002B7527">
        <w:rPr>
          <w:color w:val="212121"/>
          <w:sz w:val="22"/>
          <w:szCs w:val="20"/>
          <w:lang w:val="fr-FR"/>
        </w:rPr>
        <w:t>sur</w:t>
      </w:r>
      <w:r w:rsidRPr="002B7527">
        <w:rPr>
          <w:color w:val="212121"/>
          <w:spacing w:val="-9"/>
          <w:sz w:val="22"/>
          <w:szCs w:val="20"/>
          <w:lang w:val="fr-FR"/>
        </w:rPr>
        <w:t xml:space="preserve"> </w:t>
      </w:r>
      <w:r w:rsidRPr="002B7527">
        <w:rPr>
          <w:color w:val="212121"/>
          <w:sz w:val="22"/>
          <w:szCs w:val="20"/>
          <w:lang w:val="fr-FR"/>
        </w:rPr>
        <w:t>la</w:t>
      </w:r>
      <w:r w:rsidRPr="002B7527">
        <w:rPr>
          <w:color w:val="212121"/>
          <w:spacing w:val="-10"/>
          <w:sz w:val="22"/>
          <w:szCs w:val="20"/>
          <w:lang w:val="fr-FR"/>
        </w:rPr>
        <w:t xml:space="preserve"> </w:t>
      </w:r>
      <w:r w:rsidRPr="002B7527">
        <w:rPr>
          <w:color w:val="212121"/>
          <w:sz w:val="22"/>
          <w:szCs w:val="20"/>
          <w:lang w:val="fr-FR"/>
        </w:rPr>
        <w:t>liste</w:t>
      </w:r>
      <w:r w:rsidRPr="002B7527">
        <w:rPr>
          <w:color w:val="212121"/>
          <w:spacing w:val="-11"/>
          <w:sz w:val="22"/>
          <w:szCs w:val="20"/>
          <w:lang w:val="fr-FR"/>
        </w:rPr>
        <w:t xml:space="preserve"> </w:t>
      </w:r>
      <w:r w:rsidRPr="002B7527">
        <w:rPr>
          <w:color w:val="212121"/>
          <w:sz w:val="22"/>
          <w:szCs w:val="20"/>
          <w:lang w:val="fr-FR"/>
        </w:rPr>
        <w:t>des</w:t>
      </w:r>
      <w:r w:rsidRPr="002B7527">
        <w:rPr>
          <w:color w:val="212121"/>
          <w:spacing w:val="-12"/>
          <w:sz w:val="22"/>
          <w:szCs w:val="20"/>
          <w:lang w:val="fr-FR"/>
        </w:rPr>
        <w:t xml:space="preserve"> </w:t>
      </w:r>
      <w:r w:rsidRPr="002B7527">
        <w:rPr>
          <w:color w:val="212121"/>
          <w:sz w:val="22"/>
          <w:szCs w:val="20"/>
          <w:lang w:val="fr-FR"/>
        </w:rPr>
        <w:t>applications</w:t>
      </w:r>
      <w:r w:rsidRPr="002B7527">
        <w:rPr>
          <w:color w:val="212121"/>
          <w:spacing w:val="-12"/>
          <w:sz w:val="22"/>
          <w:szCs w:val="20"/>
          <w:lang w:val="fr-FR"/>
        </w:rPr>
        <w:t xml:space="preserve"> </w:t>
      </w:r>
      <w:r w:rsidRPr="002B7527">
        <w:rPr>
          <w:color w:val="212121"/>
          <w:sz w:val="22"/>
          <w:szCs w:val="20"/>
          <w:lang w:val="fr-FR"/>
        </w:rPr>
        <w:t>mobiles</w:t>
      </w:r>
      <w:r w:rsidRPr="002B7527">
        <w:rPr>
          <w:color w:val="212121"/>
          <w:spacing w:val="-10"/>
          <w:sz w:val="22"/>
          <w:szCs w:val="20"/>
          <w:lang w:val="fr-FR"/>
        </w:rPr>
        <w:t xml:space="preserve"> </w:t>
      </w:r>
      <w:r w:rsidRPr="002B7527">
        <w:rPr>
          <w:color w:val="212121"/>
          <w:sz w:val="22"/>
          <w:szCs w:val="20"/>
          <w:lang w:val="fr-FR"/>
        </w:rPr>
        <w:t>admises</w:t>
      </w:r>
      <w:r w:rsidRPr="002B7527">
        <w:rPr>
          <w:color w:val="212121"/>
          <w:spacing w:val="-12"/>
          <w:sz w:val="22"/>
          <w:szCs w:val="20"/>
          <w:lang w:val="fr-FR"/>
        </w:rPr>
        <w:t xml:space="preserve"> </w:t>
      </w:r>
      <w:r w:rsidRPr="002B7527">
        <w:rPr>
          <w:color w:val="212121"/>
          <w:sz w:val="22"/>
          <w:szCs w:val="20"/>
          <w:lang w:val="fr-FR"/>
        </w:rPr>
        <w:t>au</w:t>
      </w:r>
      <w:r w:rsidRPr="002B7527">
        <w:rPr>
          <w:color w:val="212121"/>
          <w:spacing w:val="-13"/>
          <w:sz w:val="22"/>
          <w:szCs w:val="20"/>
          <w:lang w:val="fr-FR"/>
        </w:rPr>
        <w:t xml:space="preserve"> </w:t>
      </w:r>
      <w:r w:rsidRPr="002B7527">
        <w:rPr>
          <w:color w:val="212121"/>
          <w:sz w:val="22"/>
          <w:szCs w:val="20"/>
          <w:lang w:val="fr-FR"/>
        </w:rPr>
        <w:t>remboursement,</w:t>
      </w:r>
      <w:r w:rsidRPr="002B7527">
        <w:rPr>
          <w:color w:val="212121"/>
          <w:spacing w:val="-8"/>
          <w:sz w:val="22"/>
          <w:szCs w:val="20"/>
          <w:lang w:val="fr-FR"/>
        </w:rPr>
        <w:t xml:space="preserve"> </w:t>
      </w:r>
      <w:r w:rsidRPr="002B7527">
        <w:rPr>
          <w:color w:val="212121"/>
          <w:sz w:val="22"/>
          <w:szCs w:val="20"/>
          <w:lang w:val="fr-FR"/>
        </w:rPr>
        <w:t>l’entreprise</w:t>
      </w:r>
      <w:r w:rsidRPr="002B7527">
        <w:rPr>
          <w:color w:val="212121"/>
          <w:spacing w:val="-12"/>
          <w:sz w:val="22"/>
          <w:szCs w:val="20"/>
          <w:lang w:val="fr-FR"/>
        </w:rPr>
        <w:t xml:space="preserve"> </w:t>
      </w:r>
      <w:r w:rsidRPr="002B7527">
        <w:rPr>
          <w:color w:val="212121"/>
          <w:sz w:val="22"/>
          <w:szCs w:val="20"/>
          <w:lang w:val="fr-FR"/>
        </w:rPr>
        <w:t xml:space="preserve">qui met l’application mobile sur le marché belge, doit introduire un dossier de demande d’inscription </w:t>
      </w:r>
      <w:r w:rsidRPr="002B7527">
        <w:rPr>
          <w:rFonts w:cs="Arial"/>
          <w:color w:val="212121"/>
          <w:sz w:val="22"/>
          <w:szCs w:val="22"/>
          <w:lang w:val="fr-FR"/>
        </w:rPr>
        <w:t>ou de modification d’une application mobile sur la liste auprès du Service des soins de santé de l’INAMI.</w:t>
      </w:r>
    </w:p>
    <w:p w14:paraId="62A7A219" w14:textId="77777777" w:rsidR="002B7527" w:rsidRPr="002B7527" w:rsidRDefault="002B7527" w:rsidP="002B7527">
      <w:pPr>
        <w:tabs>
          <w:tab w:val="left" w:pos="1116"/>
        </w:tabs>
        <w:spacing w:before="158"/>
        <w:ind w:left="220"/>
        <w:jc w:val="both"/>
        <w:rPr>
          <w:rFonts w:cs="Arial"/>
          <w:sz w:val="22"/>
          <w:szCs w:val="22"/>
          <w:lang w:val="fr-FR"/>
        </w:rPr>
      </w:pPr>
      <w:r w:rsidRPr="002B7527">
        <w:rPr>
          <w:rFonts w:cs="Arial"/>
          <w:color w:val="212121"/>
          <w:sz w:val="22"/>
          <w:szCs w:val="22"/>
          <w:lang w:val="fr-FR"/>
        </w:rPr>
        <w:t>L’application mobile doit répondre aux éléments suivants :</w:t>
      </w:r>
    </w:p>
    <w:p w14:paraId="5402935E" w14:textId="77777777" w:rsidR="002B7527" w:rsidRPr="002B7527" w:rsidRDefault="002B7527" w:rsidP="002B7527">
      <w:pPr>
        <w:widowControl w:val="0"/>
        <w:numPr>
          <w:ilvl w:val="0"/>
          <w:numId w:val="26"/>
        </w:numPr>
        <w:tabs>
          <w:tab w:val="left" w:pos="646"/>
        </w:tabs>
        <w:autoSpaceDE w:val="0"/>
        <w:autoSpaceDN w:val="0"/>
        <w:spacing w:before="184" w:line="237" w:lineRule="auto"/>
        <w:ind w:right="398"/>
        <w:jc w:val="both"/>
        <w:rPr>
          <w:rFonts w:cs="Arial"/>
          <w:sz w:val="22"/>
          <w:szCs w:val="22"/>
          <w:lang w:val="fr-FR"/>
        </w:rPr>
      </w:pPr>
      <w:r w:rsidRPr="002B7527">
        <w:rPr>
          <w:rFonts w:cs="Arial"/>
          <w:sz w:val="22"/>
          <w:szCs w:val="22"/>
          <w:lang w:val="fr-FR"/>
        </w:rPr>
        <w:t>L'application mobile est reprise dans la liste des dispositifs médicaux notifiés auprès de l’AFMPS.</w:t>
      </w:r>
      <w:r w:rsidRPr="002B7527">
        <w:rPr>
          <w:rFonts w:cs="Arial"/>
          <w:spacing w:val="-17"/>
          <w:sz w:val="22"/>
          <w:szCs w:val="22"/>
          <w:lang w:val="fr-FR"/>
        </w:rPr>
        <w:t xml:space="preserve"> </w:t>
      </w:r>
      <w:r w:rsidRPr="002B7527">
        <w:rPr>
          <w:rFonts w:cs="Arial"/>
          <w:sz w:val="22"/>
          <w:szCs w:val="22"/>
          <w:lang w:val="fr-FR"/>
        </w:rPr>
        <w:t>Elle</w:t>
      </w:r>
      <w:r w:rsidRPr="002B7527">
        <w:rPr>
          <w:rFonts w:cs="Arial"/>
          <w:spacing w:val="-17"/>
          <w:sz w:val="22"/>
          <w:szCs w:val="22"/>
          <w:lang w:val="fr-FR"/>
        </w:rPr>
        <w:t xml:space="preserve"> </w:t>
      </w:r>
      <w:r w:rsidRPr="002B7527">
        <w:rPr>
          <w:rFonts w:cs="Arial"/>
          <w:sz w:val="22"/>
          <w:szCs w:val="22"/>
          <w:lang w:val="fr-FR"/>
        </w:rPr>
        <w:t>est</w:t>
      </w:r>
      <w:r w:rsidRPr="002B7527">
        <w:rPr>
          <w:rFonts w:cs="Arial"/>
          <w:spacing w:val="-16"/>
          <w:sz w:val="22"/>
          <w:szCs w:val="22"/>
          <w:lang w:val="fr-FR"/>
        </w:rPr>
        <w:t xml:space="preserve"> </w:t>
      </w:r>
      <w:r w:rsidRPr="002B7527">
        <w:rPr>
          <w:rFonts w:cs="Arial"/>
          <w:sz w:val="22"/>
          <w:szCs w:val="22"/>
          <w:lang w:val="fr-FR"/>
        </w:rPr>
        <w:t>donc</w:t>
      </w:r>
      <w:r w:rsidRPr="002B7527">
        <w:rPr>
          <w:rFonts w:cs="Arial"/>
          <w:spacing w:val="-19"/>
          <w:sz w:val="22"/>
          <w:szCs w:val="22"/>
          <w:lang w:val="fr-FR"/>
        </w:rPr>
        <w:t xml:space="preserve"> </w:t>
      </w:r>
      <w:r w:rsidRPr="002B7527">
        <w:rPr>
          <w:rFonts w:cs="Arial"/>
          <w:sz w:val="22"/>
          <w:szCs w:val="22"/>
          <w:lang w:val="fr-FR"/>
        </w:rPr>
        <w:t>conforme</w:t>
      </w:r>
      <w:r w:rsidRPr="002B7527">
        <w:rPr>
          <w:rFonts w:cs="Arial"/>
          <w:spacing w:val="-21"/>
          <w:sz w:val="22"/>
          <w:szCs w:val="22"/>
          <w:lang w:val="fr-FR"/>
        </w:rPr>
        <w:t xml:space="preserve"> </w:t>
      </w:r>
      <w:r w:rsidRPr="002B7527">
        <w:rPr>
          <w:rFonts w:cs="Arial"/>
          <w:sz w:val="22"/>
          <w:szCs w:val="22"/>
          <w:lang w:val="fr-FR"/>
        </w:rPr>
        <w:t>aux</w:t>
      </w:r>
      <w:r w:rsidRPr="002B7527">
        <w:rPr>
          <w:rFonts w:cs="Arial"/>
          <w:spacing w:val="-19"/>
          <w:sz w:val="22"/>
          <w:szCs w:val="22"/>
          <w:lang w:val="fr-FR"/>
        </w:rPr>
        <w:t xml:space="preserve"> </w:t>
      </w:r>
      <w:r w:rsidRPr="002B7527">
        <w:rPr>
          <w:rFonts w:cs="Arial"/>
          <w:sz w:val="22"/>
          <w:szCs w:val="22"/>
          <w:lang w:val="fr-FR"/>
        </w:rPr>
        <w:t>dispositions</w:t>
      </w:r>
      <w:r w:rsidRPr="002B7527">
        <w:rPr>
          <w:rFonts w:cs="Arial"/>
          <w:spacing w:val="-19"/>
          <w:sz w:val="22"/>
          <w:szCs w:val="22"/>
          <w:lang w:val="fr-FR"/>
        </w:rPr>
        <w:t xml:space="preserve"> </w:t>
      </w:r>
      <w:r w:rsidRPr="002B7527">
        <w:rPr>
          <w:rFonts w:cs="Arial"/>
          <w:sz w:val="22"/>
          <w:szCs w:val="22"/>
          <w:lang w:val="fr-FR"/>
        </w:rPr>
        <w:t>M1</w:t>
      </w:r>
      <w:r w:rsidRPr="002B7527">
        <w:rPr>
          <w:rFonts w:cs="Arial"/>
          <w:spacing w:val="-17"/>
          <w:sz w:val="22"/>
          <w:szCs w:val="22"/>
          <w:lang w:val="fr-FR"/>
        </w:rPr>
        <w:t xml:space="preserve"> </w:t>
      </w:r>
      <w:r w:rsidRPr="002B7527">
        <w:rPr>
          <w:rFonts w:cs="Arial"/>
          <w:sz w:val="22"/>
          <w:szCs w:val="22"/>
          <w:lang w:val="fr-FR"/>
        </w:rPr>
        <w:t>de</w:t>
      </w:r>
      <w:r w:rsidRPr="002B7527">
        <w:rPr>
          <w:rFonts w:cs="Arial"/>
          <w:spacing w:val="-17"/>
          <w:sz w:val="22"/>
          <w:szCs w:val="22"/>
          <w:lang w:val="fr-FR"/>
        </w:rPr>
        <w:t xml:space="preserve"> </w:t>
      </w:r>
      <w:r w:rsidRPr="002B7527">
        <w:rPr>
          <w:rFonts w:cs="Arial"/>
          <w:sz w:val="22"/>
          <w:szCs w:val="22"/>
          <w:lang w:val="fr-FR"/>
        </w:rPr>
        <w:t>la</w:t>
      </w:r>
      <w:r w:rsidRPr="002B7527">
        <w:rPr>
          <w:rFonts w:cs="Arial"/>
          <w:spacing w:val="-17"/>
          <w:sz w:val="22"/>
          <w:szCs w:val="22"/>
          <w:lang w:val="fr-FR"/>
        </w:rPr>
        <w:t xml:space="preserve"> </w:t>
      </w:r>
      <w:r w:rsidRPr="002B7527">
        <w:rPr>
          <w:rFonts w:cs="Arial"/>
          <w:sz w:val="22"/>
          <w:szCs w:val="22"/>
          <w:lang w:val="fr-FR"/>
        </w:rPr>
        <w:t>pyramide</w:t>
      </w:r>
      <w:r w:rsidRPr="002B7527">
        <w:rPr>
          <w:rFonts w:cs="Arial"/>
          <w:spacing w:val="-21"/>
          <w:sz w:val="22"/>
          <w:szCs w:val="22"/>
          <w:lang w:val="fr-FR"/>
        </w:rPr>
        <w:t xml:space="preserve"> </w:t>
      </w:r>
      <w:r w:rsidRPr="002B7527">
        <w:rPr>
          <w:rFonts w:cs="Arial"/>
          <w:sz w:val="22"/>
          <w:szCs w:val="22"/>
          <w:lang w:val="fr-FR"/>
        </w:rPr>
        <w:t>de</w:t>
      </w:r>
      <w:r w:rsidRPr="002B7527">
        <w:rPr>
          <w:rFonts w:cs="Arial"/>
          <w:spacing w:val="-20"/>
          <w:sz w:val="22"/>
          <w:szCs w:val="22"/>
          <w:lang w:val="fr-FR"/>
        </w:rPr>
        <w:t xml:space="preserve"> </w:t>
      </w:r>
      <w:r w:rsidRPr="002B7527">
        <w:rPr>
          <w:rFonts w:cs="Arial"/>
          <w:sz w:val="22"/>
          <w:szCs w:val="22"/>
          <w:lang w:val="fr-FR"/>
        </w:rPr>
        <w:t>validation</w:t>
      </w:r>
      <w:r w:rsidRPr="002B7527">
        <w:rPr>
          <w:rFonts w:cs="Arial"/>
          <w:spacing w:val="-17"/>
          <w:sz w:val="22"/>
          <w:szCs w:val="22"/>
          <w:lang w:val="fr-FR"/>
        </w:rPr>
        <w:t xml:space="preserve"> </w:t>
      </w:r>
      <w:r w:rsidRPr="002B7527">
        <w:rPr>
          <w:rFonts w:cs="Arial"/>
          <w:sz w:val="22"/>
          <w:szCs w:val="22"/>
          <w:lang w:val="fr-FR"/>
        </w:rPr>
        <w:t>et</w:t>
      </w:r>
      <w:r w:rsidRPr="002B7527">
        <w:rPr>
          <w:rFonts w:cs="Arial"/>
          <w:spacing w:val="-16"/>
          <w:sz w:val="22"/>
          <w:szCs w:val="22"/>
          <w:lang w:val="fr-FR"/>
        </w:rPr>
        <w:t xml:space="preserve"> </w:t>
      </w:r>
      <w:r w:rsidRPr="002B7527">
        <w:rPr>
          <w:rFonts w:cs="Arial"/>
          <w:sz w:val="22"/>
          <w:szCs w:val="22"/>
          <w:lang w:val="fr-FR"/>
        </w:rPr>
        <w:t>possède un marquage CE valide en tant que dispositif médical</w:t>
      </w:r>
      <w:r w:rsidRPr="002B7527">
        <w:rPr>
          <w:rFonts w:cs="Arial"/>
          <w:spacing w:val="-1"/>
          <w:sz w:val="22"/>
          <w:szCs w:val="22"/>
          <w:lang w:val="fr-FR"/>
        </w:rPr>
        <w:t xml:space="preserve"> </w:t>
      </w:r>
      <w:r w:rsidRPr="002B7527">
        <w:rPr>
          <w:rFonts w:cs="Arial"/>
          <w:sz w:val="22"/>
          <w:szCs w:val="22"/>
          <w:lang w:val="fr-FR"/>
        </w:rPr>
        <w:t>;</w:t>
      </w:r>
    </w:p>
    <w:p w14:paraId="01DC4CE0" w14:textId="77777777" w:rsidR="002B7527" w:rsidRPr="002B7527" w:rsidRDefault="002B7527" w:rsidP="002B7527">
      <w:pPr>
        <w:widowControl w:val="0"/>
        <w:numPr>
          <w:ilvl w:val="0"/>
          <w:numId w:val="26"/>
        </w:numPr>
        <w:tabs>
          <w:tab w:val="left" w:pos="648"/>
        </w:tabs>
        <w:autoSpaceDE w:val="0"/>
        <w:autoSpaceDN w:val="0"/>
        <w:spacing w:before="122"/>
        <w:ind w:right="394"/>
        <w:jc w:val="both"/>
        <w:rPr>
          <w:rFonts w:cs="Arial"/>
          <w:sz w:val="22"/>
          <w:szCs w:val="22"/>
          <w:lang w:val="fr-FR"/>
        </w:rPr>
      </w:pPr>
      <w:r w:rsidRPr="002B7527">
        <w:rPr>
          <w:rFonts w:cs="Arial"/>
          <w:noProof/>
          <w:sz w:val="22"/>
          <w:szCs w:val="22"/>
          <w:lang w:val="fr-BE" w:eastAsia="fr-BE"/>
        </w:rPr>
        <mc:AlternateContent>
          <mc:Choice Requires="wps">
            <w:drawing>
              <wp:anchor distT="0" distB="0" distL="114300" distR="114300" simplePos="0" relativeHeight="251669504" behindDoc="1" locked="0" layoutInCell="1" allowOverlap="1" wp14:anchorId="3137DC7A" wp14:editId="47120A90">
                <wp:simplePos x="0" y="0"/>
                <wp:positionH relativeFrom="page">
                  <wp:posOffset>4057650</wp:posOffset>
                </wp:positionH>
                <wp:positionV relativeFrom="paragraph">
                  <wp:posOffset>408305</wp:posOffset>
                </wp:positionV>
                <wp:extent cx="0" cy="161925"/>
                <wp:effectExtent l="38100" t="38735" r="38100" b="374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7345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7DBA" id="Connecteur droit 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32.15pt" to="31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" strokecolor="#d9d9d9" strokeweight="2.04047mm">
                <w10:wrap anchorx="page"/>
              </v:line>
            </w:pict>
          </mc:Fallback>
        </mc:AlternateContent>
      </w:r>
      <w:r w:rsidRPr="002B7527">
        <w:rPr>
          <w:rFonts w:cs="Arial"/>
          <w:sz w:val="22"/>
          <w:szCs w:val="22"/>
          <w:lang w:val="fr-FR"/>
        </w:rPr>
        <w:t>Le traitement des données par l’application mobile respecte les dispositions et exigences fixées dans la législation et la réglementation applicables concernant la protection des données à caractère personnel, notamment le règlement général sur la protection des données (RGPD) et la loi du 30 juillet 2018 relative à la protection des personnes</w:t>
      </w:r>
      <w:r w:rsidRPr="002B7527">
        <w:rPr>
          <w:rFonts w:cs="Arial"/>
          <w:spacing w:val="-29"/>
          <w:sz w:val="22"/>
          <w:szCs w:val="22"/>
          <w:lang w:val="fr-FR"/>
        </w:rPr>
        <w:t xml:space="preserve"> </w:t>
      </w:r>
      <w:r w:rsidRPr="002B7527">
        <w:rPr>
          <w:rFonts w:cs="Arial"/>
          <w:sz w:val="22"/>
          <w:szCs w:val="22"/>
          <w:lang w:val="fr-FR"/>
        </w:rPr>
        <w:t>physiques à l'égard des traitements de données à caractère personnel</w:t>
      </w:r>
      <w:r w:rsidRPr="002B7527">
        <w:rPr>
          <w:rFonts w:cs="Arial"/>
          <w:spacing w:val="-13"/>
          <w:sz w:val="22"/>
          <w:szCs w:val="22"/>
          <w:lang w:val="fr-FR"/>
        </w:rPr>
        <w:t xml:space="preserve"> </w:t>
      </w:r>
      <w:r w:rsidRPr="002B7527">
        <w:rPr>
          <w:rFonts w:cs="Arial"/>
          <w:sz w:val="22"/>
          <w:szCs w:val="22"/>
          <w:lang w:val="fr-FR"/>
        </w:rPr>
        <w:t>;</w:t>
      </w:r>
    </w:p>
    <w:p w14:paraId="7B7DEB0A" w14:textId="77777777" w:rsidR="002B7527" w:rsidRPr="002B7527" w:rsidRDefault="002B7527" w:rsidP="002B7527">
      <w:pPr>
        <w:widowControl w:val="0"/>
        <w:numPr>
          <w:ilvl w:val="0"/>
          <w:numId w:val="26"/>
        </w:numPr>
        <w:tabs>
          <w:tab w:val="left" w:pos="648"/>
        </w:tabs>
        <w:autoSpaceDE w:val="0"/>
        <w:autoSpaceDN w:val="0"/>
        <w:spacing w:before="120" w:line="237" w:lineRule="auto"/>
        <w:ind w:right="399"/>
        <w:jc w:val="both"/>
        <w:rPr>
          <w:rFonts w:cs="Arial"/>
          <w:sz w:val="22"/>
          <w:szCs w:val="22"/>
          <w:lang w:val="fr-FR"/>
        </w:rPr>
      </w:pPr>
      <w:r w:rsidRPr="002B7527">
        <w:rPr>
          <w:rFonts w:cs="Arial"/>
          <w:sz w:val="22"/>
          <w:szCs w:val="22"/>
          <w:lang w:val="fr-FR"/>
        </w:rPr>
        <w:t xml:space="preserve">L’application mobile a obtenu une preuve de l’interopérabilité par </w:t>
      </w:r>
      <w:proofErr w:type="spellStart"/>
      <w:r w:rsidRPr="002B7527">
        <w:rPr>
          <w:rFonts w:cs="Arial"/>
          <w:sz w:val="22"/>
          <w:szCs w:val="22"/>
          <w:lang w:val="fr-FR"/>
        </w:rPr>
        <w:t>eHealth</w:t>
      </w:r>
      <w:proofErr w:type="spellEnd"/>
      <w:r w:rsidRPr="002B7527">
        <w:rPr>
          <w:rFonts w:cs="Arial"/>
          <w:sz w:val="22"/>
          <w:szCs w:val="22"/>
          <w:lang w:val="fr-FR"/>
        </w:rPr>
        <w:t xml:space="preserve"> et est donc conforme aux dispositions de M2 de la pyramide de validation</w:t>
      </w:r>
      <w:r w:rsidRPr="002B7527">
        <w:rPr>
          <w:rFonts w:cs="Arial"/>
          <w:spacing w:val="-5"/>
          <w:sz w:val="22"/>
          <w:szCs w:val="22"/>
          <w:lang w:val="fr-FR"/>
        </w:rPr>
        <w:t xml:space="preserve"> </w:t>
      </w:r>
      <w:r w:rsidRPr="002B7527">
        <w:rPr>
          <w:rFonts w:cs="Arial"/>
          <w:sz w:val="22"/>
          <w:szCs w:val="22"/>
          <w:lang w:val="fr-FR"/>
        </w:rPr>
        <w:t>;</w:t>
      </w:r>
    </w:p>
    <w:p w14:paraId="28AECB48" w14:textId="77777777" w:rsidR="002B7527" w:rsidRPr="002B7527" w:rsidRDefault="002B7527" w:rsidP="002B7527">
      <w:pPr>
        <w:widowControl w:val="0"/>
        <w:numPr>
          <w:ilvl w:val="0"/>
          <w:numId w:val="26"/>
        </w:numPr>
        <w:tabs>
          <w:tab w:val="left" w:pos="648"/>
        </w:tabs>
        <w:autoSpaceDE w:val="0"/>
        <w:autoSpaceDN w:val="0"/>
        <w:spacing w:before="122"/>
        <w:ind w:right="394"/>
        <w:jc w:val="both"/>
        <w:rPr>
          <w:rFonts w:cs="Arial"/>
          <w:sz w:val="22"/>
          <w:szCs w:val="22"/>
          <w:lang w:val="fr-FR"/>
        </w:rPr>
      </w:pPr>
      <w:r w:rsidRPr="002B7527">
        <w:rPr>
          <w:rFonts w:cs="Arial"/>
          <w:sz w:val="22"/>
          <w:szCs w:val="22"/>
          <w:lang w:val="fr-FR"/>
        </w:rPr>
        <w:t>Pour l’application mobile traitant des catégories particulières de données à caractère personnel</w:t>
      </w:r>
      <w:r w:rsidRPr="002B7527">
        <w:rPr>
          <w:rFonts w:cs="Arial"/>
          <w:spacing w:val="-3"/>
          <w:sz w:val="22"/>
          <w:szCs w:val="22"/>
          <w:lang w:val="fr-FR"/>
        </w:rPr>
        <w:t xml:space="preserve"> </w:t>
      </w:r>
      <w:r w:rsidRPr="002B7527">
        <w:rPr>
          <w:rFonts w:cs="Arial"/>
          <w:sz w:val="22"/>
          <w:szCs w:val="22"/>
          <w:lang w:val="fr-FR"/>
        </w:rPr>
        <w:t>au</w:t>
      </w:r>
      <w:r w:rsidRPr="002B7527">
        <w:rPr>
          <w:rFonts w:cs="Arial"/>
          <w:spacing w:val="-4"/>
          <w:sz w:val="22"/>
          <w:szCs w:val="22"/>
          <w:lang w:val="fr-FR"/>
        </w:rPr>
        <w:t xml:space="preserve"> </w:t>
      </w:r>
      <w:r w:rsidRPr="002B7527">
        <w:rPr>
          <w:rFonts w:cs="Arial"/>
          <w:sz w:val="22"/>
          <w:szCs w:val="22"/>
          <w:lang w:val="fr-FR"/>
        </w:rPr>
        <w:t>sens</w:t>
      </w:r>
      <w:r w:rsidRPr="002B7527">
        <w:rPr>
          <w:rFonts w:cs="Arial"/>
          <w:spacing w:val="-5"/>
          <w:sz w:val="22"/>
          <w:szCs w:val="22"/>
          <w:lang w:val="fr-FR"/>
        </w:rPr>
        <w:t xml:space="preserve"> </w:t>
      </w:r>
      <w:r w:rsidRPr="002B7527">
        <w:rPr>
          <w:rFonts w:cs="Arial"/>
          <w:sz w:val="22"/>
          <w:szCs w:val="22"/>
          <w:lang w:val="fr-FR"/>
        </w:rPr>
        <w:t>de</w:t>
      </w:r>
      <w:r w:rsidRPr="002B7527">
        <w:rPr>
          <w:rFonts w:cs="Arial"/>
          <w:spacing w:val="-4"/>
          <w:sz w:val="22"/>
          <w:szCs w:val="22"/>
          <w:lang w:val="fr-FR"/>
        </w:rPr>
        <w:t xml:space="preserve"> </w:t>
      </w:r>
      <w:r w:rsidRPr="002B7527">
        <w:rPr>
          <w:rFonts w:cs="Arial"/>
          <w:sz w:val="22"/>
          <w:szCs w:val="22"/>
          <w:lang w:val="fr-FR"/>
        </w:rPr>
        <w:t>l’article</w:t>
      </w:r>
      <w:r w:rsidRPr="002B7527">
        <w:rPr>
          <w:rFonts w:cs="Arial"/>
          <w:spacing w:val="-3"/>
          <w:sz w:val="22"/>
          <w:szCs w:val="22"/>
          <w:lang w:val="fr-FR"/>
        </w:rPr>
        <w:t xml:space="preserve"> </w:t>
      </w:r>
      <w:r w:rsidRPr="002B7527">
        <w:rPr>
          <w:rFonts w:cs="Arial"/>
          <w:sz w:val="22"/>
          <w:szCs w:val="22"/>
          <w:lang w:val="fr-FR"/>
        </w:rPr>
        <w:t>9</w:t>
      </w:r>
      <w:r w:rsidRPr="002B7527">
        <w:rPr>
          <w:rFonts w:cs="Arial"/>
          <w:spacing w:val="-4"/>
          <w:sz w:val="22"/>
          <w:szCs w:val="22"/>
          <w:lang w:val="fr-FR"/>
        </w:rPr>
        <w:t xml:space="preserve"> </w:t>
      </w:r>
      <w:r w:rsidRPr="002B7527">
        <w:rPr>
          <w:rFonts w:cs="Arial"/>
          <w:sz w:val="22"/>
          <w:szCs w:val="22"/>
          <w:lang w:val="fr-FR"/>
        </w:rPr>
        <w:t>du</w:t>
      </w:r>
      <w:r w:rsidRPr="002B7527">
        <w:rPr>
          <w:rFonts w:cs="Arial"/>
          <w:spacing w:val="-5"/>
          <w:sz w:val="22"/>
          <w:szCs w:val="22"/>
          <w:lang w:val="fr-FR"/>
        </w:rPr>
        <w:t xml:space="preserve"> </w:t>
      </w:r>
      <w:r w:rsidRPr="002B7527">
        <w:rPr>
          <w:rFonts w:cs="Arial"/>
          <w:sz w:val="22"/>
          <w:szCs w:val="22"/>
          <w:lang w:val="fr-FR"/>
        </w:rPr>
        <w:t>RGPD,</w:t>
      </w:r>
      <w:r w:rsidRPr="002B7527">
        <w:rPr>
          <w:rFonts w:cs="Arial"/>
          <w:spacing w:val="-3"/>
          <w:sz w:val="22"/>
          <w:szCs w:val="22"/>
          <w:lang w:val="fr-FR"/>
        </w:rPr>
        <w:t xml:space="preserve"> </w:t>
      </w:r>
      <w:r w:rsidRPr="002B7527">
        <w:rPr>
          <w:rFonts w:cs="Arial"/>
          <w:sz w:val="22"/>
          <w:szCs w:val="22"/>
          <w:lang w:val="fr-FR"/>
        </w:rPr>
        <w:t>l’entreprise</w:t>
      </w:r>
      <w:r w:rsidRPr="002B7527">
        <w:rPr>
          <w:rFonts w:cs="Arial"/>
          <w:spacing w:val="-3"/>
          <w:sz w:val="22"/>
          <w:szCs w:val="22"/>
          <w:lang w:val="fr-FR"/>
        </w:rPr>
        <w:t xml:space="preserve"> </w:t>
      </w:r>
      <w:r w:rsidRPr="002B7527">
        <w:rPr>
          <w:rFonts w:cs="Arial"/>
          <w:sz w:val="22"/>
          <w:szCs w:val="22"/>
          <w:lang w:val="fr-FR"/>
        </w:rPr>
        <w:t>doit</w:t>
      </w:r>
      <w:r w:rsidRPr="002B7527">
        <w:rPr>
          <w:rFonts w:cs="Arial"/>
          <w:spacing w:val="-3"/>
          <w:sz w:val="22"/>
          <w:szCs w:val="22"/>
          <w:lang w:val="fr-FR"/>
        </w:rPr>
        <w:t xml:space="preserve"> </w:t>
      </w:r>
      <w:r w:rsidRPr="002B7527">
        <w:rPr>
          <w:rFonts w:cs="Arial"/>
          <w:sz w:val="22"/>
          <w:szCs w:val="22"/>
          <w:lang w:val="fr-FR"/>
        </w:rPr>
        <w:t>avoir</w:t>
      </w:r>
      <w:r w:rsidRPr="002B7527">
        <w:rPr>
          <w:rFonts w:cs="Arial"/>
          <w:spacing w:val="-2"/>
          <w:sz w:val="22"/>
          <w:szCs w:val="22"/>
          <w:lang w:val="fr-FR"/>
        </w:rPr>
        <w:t xml:space="preserve"> </w:t>
      </w:r>
      <w:r w:rsidRPr="002B7527">
        <w:rPr>
          <w:rFonts w:cs="Arial"/>
          <w:sz w:val="22"/>
          <w:szCs w:val="22"/>
          <w:lang w:val="fr-FR"/>
        </w:rPr>
        <w:t>confirmé</w:t>
      </w:r>
      <w:r w:rsidRPr="002B7527">
        <w:rPr>
          <w:rFonts w:cs="Arial"/>
          <w:spacing w:val="-6"/>
          <w:sz w:val="22"/>
          <w:szCs w:val="22"/>
          <w:lang w:val="fr-FR"/>
        </w:rPr>
        <w:t xml:space="preserve"> </w:t>
      </w:r>
      <w:r w:rsidRPr="002B7527">
        <w:rPr>
          <w:rFonts w:cs="Arial"/>
          <w:sz w:val="22"/>
          <w:szCs w:val="22"/>
          <w:lang w:val="fr-FR"/>
        </w:rPr>
        <w:t>qu’une</w:t>
      </w:r>
      <w:r w:rsidRPr="002B7527">
        <w:rPr>
          <w:rFonts w:cs="Arial"/>
          <w:spacing w:val="-2"/>
          <w:sz w:val="22"/>
          <w:szCs w:val="22"/>
          <w:lang w:val="fr-FR"/>
        </w:rPr>
        <w:t xml:space="preserve"> </w:t>
      </w:r>
      <w:r w:rsidRPr="002B7527">
        <w:rPr>
          <w:rFonts w:cs="Arial"/>
          <w:sz w:val="22"/>
          <w:szCs w:val="22"/>
          <w:lang w:val="fr-FR"/>
        </w:rPr>
        <w:t>analyse</w:t>
      </w:r>
      <w:r w:rsidRPr="002B7527">
        <w:rPr>
          <w:rFonts w:cs="Arial"/>
          <w:spacing w:val="-3"/>
          <w:sz w:val="22"/>
          <w:szCs w:val="22"/>
          <w:lang w:val="fr-FR"/>
        </w:rPr>
        <w:t xml:space="preserve"> </w:t>
      </w:r>
      <w:r w:rsidRPr="002B7527">
        <w:rPr>
          <w:rFonts w:cs="Arial"/>
          <w:sz w:val="22"/>
          <w:szCs w:val="22"/>
          <w:lang w:val="fr-FR"/>
        </w:rPr>
        <w:t>de l’impact relative à la protection des données a été réalisée conformément à l’article 35 du RGPD et cette analyse doit être rendue publique</w:t>
      </w:r>
      <w:r w:rsidRPr="002B7527">
        <w:rPr>
          <w:rFonts w:cs="Arial"/>
          <w:spacing w:val="-6"/>
          <w:sz w:val="22"/>
          <w:szCs w:val="22"/>
          <w:lang w:val="fr-FR"/>
        </w:rPr>
        <w:t xml:space="preserve"> </w:t>
      </w:r>
      <w:r w:rsidRPr="002B7527">
        <w:rPr>
          <w:rFonts w:cs="Arial"/>
          <w:sz w:val="22"/>
          <w:szCs w:val="22"/>
          <w:lang w:val="fr-FR"/>
        </w:rPr>
        <w:t>;</w:t>
      </w:r>
    </w:p>
    <w:p w14:paraId="54B9623F" w14:textId="77777777" w:rsidR="002B7527" w:rsidRPr="002B7527" w:rsidRDefault="002B7527" w:rsidP="002B7527">
      <w:pPr>
        <w:widowControl w:val="0"/>
        <w:numPr>
          <w:ilvl w:val="0"/>
          <w:numId w:val="26"/>
        </w:numPr>
        <w:tabs>
          <w:tab w:val="left" w:pos="646"/>
        </w:tabs>
        <w:autoSpaceDE w:val="0"/>
        <w:autoSpaceDN w:val="0"/>
        <w:spacing w:before="121" w:line="237" w:lineRule="auto"/>
        <w:ind w:right="400"/>
        <w:jc w:val="both"/>
        <w:rPr>
          <w:rFonts w:cs="Arial"/>
          <w:sz w:val="22"/>
          <w:szCs w:val="22"/>
          <w:lang w:val="fr-FR"/>
        </w:rPr>
      </w:pPr>
      <w:r w:rsidRPr="002B7527">
        <w:rPr>
          <w:rFonts w:cs="Arial"/>
          <w:sz w:val="22"/>
          <w:szCs w:val="22"/>
          <w:lang w:val="fr-FR"/>
        </w:rPr>
        <w:t>L’application mobile doit prendre en charge le protocole de soins tel que défini à l’annexe 1 de la présente</w:t>
      </w:r>
      <w:r w:rsidRPr="002B7527">
        <w:rPr>
          <w:rFonts w:cs="Arial"/>
          <w:spacing w:val="-3"/>
          <w:sz w:val="22"/>
          <w:szCs w:val="22"/>
          <w:lang w:val="fr-FR"/>
        </w:rPr>
        <w:t xml:space="preserve"> </w:t>
      </w:r>
      <w:r w:rsidRPr="002B7527">
        <w:rPr>
          <w:rFonts w:cs="Arial"/>
          <w:sz w:val="22"/>
          <w:szCs w:val="22"/>
          <w:lang w:val="fr-FR"/>
        </w:rPr>
        <w:t>convention.</w:t>
      </w:r>
    </w:p>
    <w:p w14:paraId="66FAE39A" w14:textId="77777777" w:rsidR="002B7527" w:rsidRPr="002B7527" w:rsidRDefault="002B7527" w:rsidP="002B7527">
      <w:pPr>
        <w:tabs>
          <w:tab w:val="left" w:pos="1116"/>
        </w:tabs>
        <w:spacing w:before="124" w:line="256" w:lineRule="auto"/>
        <w:ind w:left="220" w:right="398"/>
        <w:jc w:val="both"/>
        <w:rPr>
          <w:rFonts w:cs="Arial"/>
          <w:sz w:val="22"/>
          <w:szCs w:val="22"/>
          <w:lang w:val="fr-FR"/>
        </w:rPr>
      </w:pPr>
      <w:r w:rsidRPr="002B7527">
        <w:rPr>
          <w:rFonts w:cs="Arial"/>
          <w:sz w:val="22"/>
          <w:szCs w:val="22"/>
          <w:lang w:val="fr-FR"/>
        </w:rPr>
        <w:t>En</w:t>
      </w:r>
      <w:r w:rsidRPr="002B7527">
        <w:rPr>
          <w:rFonts w:cs="Arial"/>
          <w:spacing w:val="-5"/>
          <w:sz w:val="22"/>
          <w:szCs w:val="22"/>
          <w:lang w:val="fr-FR"/>
        </w:rPr>
        <w:t xml:space="preserve"> </w:t>
      </w:r>
      <w:r w:rsidRPr="002B7527">
        <w:rPr>
          <w:rFonts w:cs="Arial"/>
          <w:sz w:val="22"/>
          <w:szCs w:val="22"/>
          <w:lang w:val="fr-FR"/>
        </w:rPr>
        <w:t>outre,</w:t>
      </w:r>
      <w:r w:rsidRPr="002B7527">
        <w:rPr>
          <w:rFonts w:cs="Arial"/>
          <w:spacing w:val="-4"/>
          <w:sz w:val="22"/>
          <w:szCs w:val="22"/>
          <w:lang w:val="fr-FR"/>
        </w:rPr>
        <w:t xml:space="preserve"> </w:t>
      </w:r>
      <w:r w:rsidRPr="002B7527">
        <w:rPr>
          <w:rFonts w:cs="Arial"/>
          <w:sz w:val="22"/>
          <w:szCs w:val="22"/>
          <w:lang w:val="fr-FR"/>
        </w:rPr>
        <w:t>chaque</w:t>
      </w:r>
      <w:r w:rsidRPr="002B7527">
        <w:rPr>
          <w:rFonts w:cs="Arial"/>
          <w:spacing w:val="-4"/>
          <w:sz w:val="22"/>
          <w:szCs w:val="22"/>
          <w:lang w:val="fr-FR"/>
        </w:rPr>
        <w:t xml:space="preserve"> </w:t>
      </w:r>
      <w:r w:rsidRPr="002B7527">
        <w:rPr>
          <w:rFonts w:cs="Arial"/>
          <w:sz w:val="22"/>
          <w:szCs w:val="22"/>
          <w:lang w:val="fr-FR"/>
        </w:rPr>
        <w:t>demande</w:t>
      </w:r>
      <w:r w:rsidRPr="002B7527">
        <w:rPr>
          <w:rFonts w:cs="Arial"/>
          <w:spacing w:val="-5"/>
          <w:sz w:val="22"/>
          <w:szCs w:val="22"/>
          <w:lang w:val="fr-FR"/>
        </w:rPr>
        <w:t xml:space="preserve"> </w:t>
      </w:r>
      <w:r w:rsidRPr="002B7527">
        <w:rPr>
          <w:rFonts w:cs="Arial"/>
          <w:sz w:val="22"/>
          <w:szCs w:val="22"/>
          <w:lang w:val="fr-FR"/>
        </w:rPr>
        <w:t>est</w:t>
      </w:r>
      <w:r w:rsidRPr="002B7527">
        <w:rPr>
          <w:rFonts w:cs="Arial"/>
          <w:spacing w:val="-5"/>
          <w:sz w:val="22"/>
          <w:szCs w:val="22"/>
          <w:lang w:val="fr-FR"/>
        </w:rPr>
        <w:t xml:space="preserve"> </w:t>
      </w:r>
      <w:r w:rsidRPr="002B7527">
        <w:rPr>
          <w:rFonts w:cs="Arial"/>
          <w:sz w:val="22"/>
          <w:szCs w:val="22"/>
          <w:lang w:val="fr-FR"/>
        </w:rPr>
        <w:t>évaluée</w:t>
      </w:r>
      <w:r w:rsidRPr="002B7527">
        <w:rPr>
          <w:rFonts w:cs="Arial"/>
          <w:spacing w:val="-5"/>
          <w:sz w:val="22"/>
          <w:szCs w:val="22"/>
          <w:lang w:val="fr-FR"/>
        </w:rPr>
        <w:t xml:space="preserve"> </w:t>
      </w:r>
      <w:r w:rsidRPr="002B7527">
        <w:rPr>
          <w:rFonts w:cs="Arial"/>
          <w:sz w:val="22"/>
          <w:szCs w:val="22"/>
          <w:lang w:val="fr-FR"/>
        </w:rPr>
        <w:t>en</w:t>
      </w:r>
      <w:r w:rsidRPr="002B7527">
        <w:rPr>
          <w:rFonts w:cs="Arial"/>
          <w:spacing w:val="-4"/>
          <w:sz w:val="22"/>
          <w:szCs w:val="22"/>
          <w:lang w:val="fr-FR"/>
        </w:rPr>
        <w:t xml:space="preserve"> </w:t>
      </w:r>
      <w:r w:rsidRPr="002B7527">
        <w:rPr>
          <w:rFonts w:cs="Arial"/>
          <w:sz w:val="22"/>
          <w:szCs w:val="22"/>
          <w:lang w:val="fr-FR"/>
        </w:rPr>
        <w:t>termes</w:t>
      </w:r>
      <w:r w:rsidRPr="002B7527">
        <w:rPr>
          <w:rFonts w:cs="Arial"/>
          <w:spacing w:val="-5"/>
          <w:sz w:val="22"/>
          <w:szCs w:val="22"/>
          <w:lang w:val="fr-FR"/>
        </w:rPr>
        <w:t xml:space="preserve"> </w:t>
      </w:r>
      <w:r w:rsidRPr="002B7527">
        <w:rPr>
          <w:rFonts w:cs="Arial"/>
          <w:sz w:val="22"/>
          <w:szCs w:val="22"/>
          <w:lang w:val="fr-FR"/>
        </w:rPr>
        <w:t>d’utilité</w:t>
      </w:r>
      <w:r w:rsidRPr="002B7527">
        <w:rPr>
          <w:rFonts w:cs="Arial"/>
          <w:spacing w:val="-4"/>
          <w:sz w:val="22"/>
          <w:szCs w:val="22"/>
          <w:lang w:val="fr-FR"/>
        </w:rPr>
        <w:t xml:space="preserve"> </w:t>
      </w:r>
      <w:r w:rsidRPr="002B7527">
        <w:rPr>
          <w:rFonts w:cs="Arial"/>
          <w:sz w:val="22"/>
          <w:szCs w:val="22"/>
          <w:lang w:val="fr-FR"/>
        </w:rPr>
        <w:t>et</w:t>
      </w:r>
      <w:r w:rsidRPr="002B7527">
        <w:rPr>
          <w:rFonts w:cs="Arial"/>
          <w:spacing w:val="-6"/>
          <w:sz w:val="22"/>
          <w:szCs w:val="22"/>
          <w:lang w:val="fr-FR"/>
        </w:rPr>
        <w:t xml:space="preserve"> </w:t>
      </w:r>
      <w:r w:rsidRPr="002B7527">
        <w:rPr>
          <w:rFonts w:cs="Arial"/>
          <w:sz w:val="22"/>
          <w:szCs w:val="22"/>
          <w:lang w:val="fr-FR"/>
        </w:rPr>
        <w:t>d’efficacité</w:t>
      </w:r>
      <w:r w:rsidRPr="002B7527">
        <w:rPr>
          <w:rFonts w:cs="Arial"/>
          <w:spacing w:val="-6"/>
          <w:sz w:val="22"/>
          <w:szCs w:val="22"/>
          <w:lang w:val="fr-FR"/>
        </w:rPr>
        <w:t xml:space="preserve"> </w:t>
      </w:r>
      <w:r w:rsidRPr="002B7527">
        <w:rPr>
          <w:rFonts w:cs="Arial"/>
          <w:sz w:val="22"/>
          <w:szCs w:val="22"/>
          <w:lang w:val="fr-FR"/>
        </w:rPr>
        <w:t>et</w:t>
      </w:r>
      <w:r w:rsidRPr="002B7527">
        <w:rPr>
          <w:rFonts w:cs="Arial"/>
          <w:spacing w:val="-6"/>
          <w:sz w:val="22"/>
          <w:szCs w:val="22"/>
          <w:lang w:val="fr-FR"/>
        </w:rPr>
        <w:t xml:space="preserve"> </w:t>
      </w:r>
      <w:r w:rsidRPr="002B7527">
        <w:rPr>
          <w:rFonts w:cs="Arial"/>
          <w:sz w:val="22"/>
          <w:szCs w:val="22"/>
          <w:lang w:val="fr-FR"/>
        </w:rPr>
        <w:t>doit</w:t>
      </w:r>
      <w:r w:rsidRPr="002B7527">
        <w:rPr>
          <w:rFonts w:cs="Arial"/>
          <w:spacing w:val="-3"/>
          <w:sz w:val="22"/>
          <w:szCs w:val="22"/>
          <w:lang w:val="fr-FR"/>
        </w:rPr>
        <w:t xml:space="preserve"> </w:t>
      </w:r>
      <w:r w:rsidRPr="002B7527">
        <w:rPr>
          <w:rFonts w:cs="Arial"/>
          <w:sz w:val="22"/>
          <w:szCs w:val="22"/>
          <w:lang w:val="fr-FR"/>
        </w:rPr>
        <w:t>permettre</w:t>
      </w:r>
      <w:r w:rsidRPr="002B7527">
        <w:rPr>
          <w:rFonts w:cs="Arial"/>
          <w:spacing w:val="-5"/>
          <w:sz w:val="22"/>
          <w:szCs w:val="22"/>
          <w:lang w:val="fr-FR"/>
        </w:rPr>
        <w:t xml:space="preserve"> </w:t>
      </w:r>
      <w:r w:rsidRPr="002B7527">
        <w:rPr>
          <w:rFonts w:cs="Arial"/>
          <w:sz w:val="22"/>
          <w:szCs w:val="22"/>
          <w:lang w:val="fr-FR"/>
        </w:rPr>
        <w:t>la</w:t>
      </w:r>
      <w:r w:rsidRPr="002B7527">
        <w:rPr>
          <w:rFonts w:cs="Arial"/>
          <w:spacing w:val="-6"/>
          <w:sz w:val="22"/>
          <w:szCs w:val="22"/>
          <w:lang w:val="fr-FR"/>
        </w:rPr>
        <w:t xml:space="preserve"> </w:t>
      </w:r>
      <w:r w:rsidRPr="002B7527">
        <w:rPr>
          <w:rFonts w:cs="Arial"/>
          <w:sz w:val="22"/>
          <w:szCs w:val="22"/>
          <w:lang w:val="fr-FR"/>
        </w:rPr>
        <w:t>mise en œuvre des critères mentionnés dans le trajet de soins, repris en annexe à la présente convention.</w:t>
      </w:r>
    </w:p>
    <w:p w14:paraId="41FA672F" w14:textId="77777777" w:rsidR="002B7527" w:rsidRPr="002B7527" w:rsidRDefault="002B7527" w:rsidP="002B7527">
      <w:pPr>
        <w:tabs>
          <w:tab w:val="left" w:pos="1116"/>
        </w:tabs>
        <w:spacing w:before="165"/>
        <w:ind w:left="220"/>
        <w:jc w:val="both"/>
        <w:rPr>
          <w:rFonts w:cs="Arial"/>
          <w:sz w:val="22"/>
          <w:szCs w:val="22"/>
          <w:lang w:val="fr-FR"/>
        </w:rPr>
      </w:pPr>
      <w:r w:rsidRPr="002B7527">
        <w:rPr>
          <w:rFonts w:cs="Arial"/>
          <w:sz w:val="22"/>
          <w:szCs w:val="22"/>
          <w:lang w:val="fr-FR"/>
        </w:rPr>
        <w:t>L’application mobile doit également pouvoir générer :</w:t>
      </w:r>
    </w:p>
    <w:p w14:paraId="3E55408E" w14:textId="77777777" w:rsidR="002B7527" w:rsidRPr="002B7527" w:rsidRDefault="002B7527" w:rsidP="002B7527">
      <w:pPr>
        <w:widowControl w:val="0"/>
        <w:numPr>
          <w:ilvl w:val="0"/>
          <w:numId w:val="26"/>
        </w:numPr>
        <w:tabs>
          <w:tab w:val="left" w:pos="648"/>
        </w:tabs>
        <w:autoSpaceDE w:val="0"/>
        <w:autoSpaceDN w:val="0"/>
        <w:spacing w:before="178" w:line="276" w:lineRule="auto"/>
        <w:ind w:right="396"/>
        <w:jc w:val="both"/>
        <w:rPr>
          <w:rFonts w:cs="Arial"/>
          <w:sz w:val="22"/>
          <w:szCs w:val="22"/>
          <w:lang w:val="fr-FR"/>
        </w:rPr>
      </w:pPr>
      <w:r w:rsidRPr="002B7527">
        <w:rPr>
          <w:rFonts w:cs="Arial"/>
          <w:sz w:val="22"/>
          <w:szCs w:val="22"/>
          <w:lang w:val="fr-FR"/>
        </w:rPr>
        <w:t>Un rapport d’activité qui permet au kinésithérapeute de prouver à l’organisme assureur du patient</w:t>
      </w:r>
      <w:r w:rsidRPr="002B7527">
        <w:rPr>
          <w:rFonts w:cs="Arial"/>
          <w:spacing w:val="-15"/>
          <w:sz w:val="22"/>
          <w:szCs w:val="22"/>
          <w:lang w:val="fr-FR"/>
        </w:rPr>
        <w:t xml:space="preserve"> </w:t>
      </w:r>
      <w:r w:rsidRPr="002B7527">
        <w:rPr>
          <w:rFonts w:cs="Arial"/>
          <w:sz w:val="22"/>
          <w:szCs w:val="22"/>
          <w:lang w:val="fr-FR"/>
        </w:rPr>
        <w:t>concerné</w:t>
      </w:r>
      <w:r w:rsidRPr="002B7527">
        <w:rPr>
          <w:rFonts w:cs="Arial"/>
          <w:spacing w:val="-17"/>
          <w:sz w:val="22"/>
          <w:szCs w:val="22"/>
          <w:lang w:val="fr-FR"/>
        </w:rPr>
        <w:t xml:space="preserve"> </w:t>
      </w:r>
      <w:r w:rsidRPr="002B7527">
        <w:rPr>
          <w:rFonts w:cs="Arial"/>
          <w:sz w:val="22"/>
          <w:szCs w:val="22"/>
          <w:lang w:val="fr-FR"/>
        </w:rPr>
        <w:t>ses</w:t>
      </w:r>
      <w:r w:rsidRPr="002B7527">
        <w:rPr>
          <w:rFonts w:cs="Arial"/>
          <w:spacing w:val="-16"/>
          <w:sz w:val="22"/>
          <w:szCs w:val="22"/>
          <w:lang w:val="fr-FR"/>
        </w:rPr>
        <w:t xml:space="preserve"> </w:t>
      </w:r>
      <w:r w:rsidRPr="002B7527">
        <w:rPr>
          <w:rFonts w:cs="Arial"/>
          <w:sz w:val="22"/>
          <w:szCs w:val="22"/>
          <w:lang w:val="fr-FR"/>
        </w:rPr>
        <w:t>activités</w:t>
      </w:r>
      <w:r w:rsidRPr="002B7527">
        <w:rPr>
          <w:rFonts w:cs="Arial"/>
          <w:spacing w:val="-15"/>
          <w:sz w:val="22"/>
          <w:szCs w:val="22"/>
          <w:lang w:val="fr-FR"/>
        </w:rPr>
        <w:t xml:space="preserve"> </w:t>
      </w:r>
      <w:r w:rsidRPr="002B7527">
        <w:rPr>
          <w:rFonts w:cs="Arial"/>
          <w:sz w:val="22"/>
          <w:szCs w:val="22"/>
          <w:lang w:val="fr-FR"/>
        </w:rPr>
        <w:t>sur</w:t>
      </w:r>
      <w:r w:rsidRPr="002B7527">
        <w:rPr>
          <w:rFonts w:cs="Arial"/>
          <w:spacing w:val="-14"/>
          <w:sz w:val="22"/>
          <w:szCs w:val="22"/>
          <w:lang w:val="fr-FR"/>
        </w:rPr>
        <w:t xml:space="preserve"> </w:t>
      </w:r>
      <w:r w:rsidRPr="002B7527">
        <w:rPr>
          <w:rFonts w:cs="Arial"/>
          <w:sz w:val="22"/>
          <w:szCs w:val="22"/>
          <w:lang w:val="fr-FR"/>
        </w:rPr>
        <w:t>la</w:t>
      </w:r>
      <w:r w:rsidRPr="002B7527">
        <w:rPr>
          <w:rFonts w:cs="Arial"/>
          <w:spacing w:val="-16"/>
          <w:sz w:val="22"/>
          <w:szCs w:val="22"/>
          <w:lang w:val="fr-FR"/>
        </w:rPr>
        <w:t xml:space="preserve"> </w:t>
      </w:r>
      <w:r w:rsidRPr="002B7527">
        <w:rPr>
          <w:rFonts w:cs="Arial"/>
          <w:sz w:val="22"/>
          <w:szCs w:val="22"/>
          <w:lang w:val="fr-FR"/>
        </w:rPr>
        <w:t>plateforme</w:t>
      </w:r>
      <w:r w:rsidRPr="002B7527">
        <w:rPr>
          <w:rFonts w:cs="Arial"/>
          <w:spacing w:val="-18"/>
          <w:sz w:val="22"/>
          <w:szCs w:val="22"/>
          <w:lang w:val="fr-FR"/>
        </w:rPr>
        <w:t xml:space="preserve"> </w:t>
      </w:r>
      <w:r w:rsidRPr="002B7527">
        <w:rPr>
          <w:rFonts w:cs="Arial"/>
          <w:sz w:val="22"/>
          <w:szCs w:val="22"/>
          <w:lang w:val="fr-FR"/>
        </w:rPr>
        <w:t>de</w:t>
      </w:r>
      <w:r w:rsidRPr="002B7527">
        <w:rPr>
          <w:rFonts w:cs="Arial"/>
          <w:spacing w:val="-18"/>
          <w:sz w:val="22"/>
          <w:szCs w:val="22"/>
          <w:lang w:val="fr-FR"/>
        </w:rPr>
        <w:t xml:space="preserve"> </w:t>
      </w:r>
      <w:r w:rsidRPr="002B7527">
        <w:rPr>
          <w:rFonts w:cs="Arial"/>
          <w:sz w:val="22"/>
          <w:szCs w:val="22"/>
          <w:lang w:val="fr-FR"/>
        </w:rPr>
        <w:t>suivi</w:t>
      </w:r>
      <w:r w:rsidRPr="002B7527">
        <w:rPr>
          <w:rFonts w:cs="Arial"/>
          <w:spacing w:val="-17"/>
          <w:sz w:val="22"/>
          <w:szCs w:val="22"/>
          <w:lang w:val="fr-FR"/>
        </w:rPr>
        <w:t xml:space="preserve"> </w:t>
      </w:r>
      <w:r w:rsidRPr="002B7527">
        <w:rPr>
          <w:rFonts w:cs="Arial"/>
          <w:sz w:val="22"/>
          <w:szCs w:val="22"/>
          <w:lang w:val="fr-FR"/>
        </w:rPr>
        <w:t>du</w:t>
      </w:r>
      <w:r w:rsidRPr="002B7527">
        <w:rPr>
          <w:rFonts w:cs="Arial"/>
          <w:spacing w:val="-15"/>
          <w:sz w:val="22"/>
          <w:szCs w:val="22"/>
          <w:lang w:val="fr-FR"/>
        </w:rPr>
        <w:t xml:space="preserve"> </w:t>
      </w:r>
      <w:r w:rsidRPr="002B7527">
        <w:rPr>
          <w:rFonts w:cs="Arial"/>
          <w:sz w:val="22"/>
          <w:szCs w:val="22"/>
          <w:lang w:val="fr-FR"/>
        </w:rPr>
        <w:t>patient</w:t>
      </w:r>
      <w:r w:rsidRPr="002B7527">
        <w:rPr>
          <w:rFonts w:cs="Arial"/>
          <w:spacing w:val="-15"/>
          <w:sz w:val="22"/>
          <w:szCs w:val="22"/>
          <w:lang w:val="fr-FR"/>
        </w:rPr>
        <w:t xml:space="preserve"> </w:t>
      </w:r>
      <w:r w:rsidRPr="002B7527">
        <w:rPr>
          <w:rFonts w:cs="Arial"/>
          <w:sz w:val="22"/>
          <w:szCs w:val="22"/>
          <w:lang w:val="fr-FR"/>
        </w:rPr>
        <w:t>en</w:t>
      </w:r>
      <w:r w:rsidRPr="002B7527">
        <w:rPr>
          <w:rFonts w:cs="Arial"/>
          <w:spacing w:val="-18"/>
          <w:sz w:val="22"/>
          <w:szCs w:val="22"/>
          <w:lang w:val="fr-FR"/>
        </w:rPr>
        <w:t xml:space="preserve"> </w:t>
      </w:r>
      <w:r w:rsidRPr="002B7527">
        <w:rPr>
          <w:rFonts w:cs="Arial"/>
          <w:sz w:val="22"/>
          <w:szCs w:val="22"/>
          <w:lang w:val="fr-FR"/>
        </w:rPr>
        <w:t>question</w:t>
      </w:r>
      <w:r w:rsidRPr="002B7527">
        <w:rPr>
          <w:rFonts w:cs="Arial"/>
          <w:spacing w:val="-15"/>
          <w:sz w:val="22"/>
          <w:szCs w:val="22"/>
          <w:lang w:val="fr-FR"/>
        </w:rPr>
        <w:t xml:space="preserve"> </w:t>
      </w:r>
      <w:r w:rsidRPr="002B7527">
        <w:rPr>
          <w:rFonts w:cs="Arial"/>
          <w:sz w:val="22"/>
          <w:szCs w:val="22"/>
          <w:lang w:val="fr-FR"/>
        </w:rPr>
        <w:t>et</w:t>
      </w:r>
      <w:r w:rsidRPr="002B7527">
        <w:rPr>
          <w:rFonts w:cs="Arial"/>
          <w:spacing w:val="-17"/>
          <w:sz w:val="22"/>
          <w:szCs w:val="22"/>
          <w:lang w:val="fr-FR"/>
        </w:rPr>
        <w:t xml:space="preserve"> </w:t>
      </w:r>
      <w:r w:rsidRPr="002B7527">
        <w:rPr>
          <w:rFonts w:cs="Arial"/>
          <w:sz w:val="22"/>
          <w:szCs w:val="22"/>
          <w:lang w:val="fr-FR"/>
        </w:rPr>
        <w:t>ses</w:t>
      </w:r>
      <w:r w:rsidRPr="002B7527">
        <w:rPr>
          <w:rFonts w:cs="Arial"/>
          <w:spacing w:val="-15"/>
          <w:sz w:val="22"/>
          <w:szCs w:val="22"/>
          <w:lang w:val="fr-FR"/>
        </w:rPr>
        <w:t xml:space="preserve"> </w:t>
      </w:r>
      <w:r w:rsidRPr="002B7527">
        <w:rPr>
          <w:rFonts w:cs="Arial"/>
          <w:sz w:val="22"/>
          <w:szCs w:val="22"/>
          <w:lang w:val="fr-FR"/>
        </w:rPr>
        <w:t>séances avec présence physique pour la période attestée</w:t>
      </w:r>
      <w:r w:rsidRPr="002B7527">
        <w:rPr>
          <w:rFonts w:cs="Arial"/>
          <w:spacing w:val="-4"/>
          <w:sz w:val="22"/>
          <w:szCs w:val="22"/>
          <w:lang w:val="fr-FR"/>
        </w:rPr>
        <w:t xml:space="preserve"> </w:t>
      </w:r>
      <w:r w:rsidRPr="002B7527">
        <w:rPr>
          <w:rFonts w:cs="Arial"/>
          <w:sz w:val="22"/>
          <w:szCs w:val="22"/>
          <w:lang w:val="fr-FR"/>
        </w:rPr>
        <w:t>;</w:t>
      </w:r>
    </w:p>
    <w:p w14:paraId="679A5030" w14:textId="77777777" w:rsidR="002B7527" w:rsidRPr="002B7527" w:rsidRDefault="002B7527" w:rsidP="002B7527">
      <w:pPr>
        <w:widowControl w:val="0"/>
        <w:numPr>
          <w:ilvl w:val="0"/>
          <w:numId w:val="26"/>
        </w:numPr>
        <w:tabs>
          <w:tab w:val="left" w:pos="648"/>
        </w:tabs>
        <w:autoSpaceDE w:val="0"/>
        <w:autoSpaceDN w:val="0"/>
        <w:spacing w:line="276" w:lineRule="auto"/>
        <w:ind w:right="392"/>
        <w:jc w:val="both"/>
        <w:rPr>
          <w:rFonts w:cs="Arial"/>
          <w:sz w:val="22"/>
          <w:szCs w:val="22"/>
          <w:lang w:val="fr-FR"/>
        </w:rPr>
      </w:pPr>
      <w:r w:rsidRPr="002B7527">
        <w:rPr>
          <w:rFonts w:cs="Arial"/>
          <w:sz w:val="22"/>
          <w:szCs w:val="22"/>
          <w:lang w:val="fr-FR"/>
        </w:rPr>
        <w:t>Une</w:t>
      </w:r>
      <w:r w:rsidRPr="002B7527">
        <w:rPr>
          <w:rFonts w:cs="Arial"/>
          <w:spacing w:val="-13"/>
          <w:sz w:val="22"/>
          <w:szCs w:val="22"/>
          <w:lang w:val="fr-FR"/>
        </w:rPr>
        <w:t xml:space="preserve"> </w:t>
      </w:r>
      <w:r w:rsidRPr="002B7527">
        <w:rPr>
          <w:rFonts w:cs="Arial"/>
          <w:sz w:val="22"/>
          <w:szCs w:val="22"/>
          <w:lang w:val="fr-FR"/>
        </w:rPr>
        <w:t>preuve</w:t>
      </w:r>
      <w:r w:rsidRPr="002B7527">
        <w:rPr>
          <w:rFonts w:cs="Arial"/>
          <w:spacing w:val="-13"/>
          <w:sz w:val="22"/>
          <w:szCs w:val="22"/>
          <w:lang w:val="fr-FR"/>
        </w:rPr>
        <w:t xml:space="preserve"> </w:t>
      </w:r>
      <w:r w:rsidRPr="002B7527">
        <w:rPr>
          <w:rFonts w:cs="Arial"/>
          <w:sz w:val="22"/>
          <w:szCs w:val="22"/>
          <w:lang w:val="fr-FR"/>
        </w:rPr>
        <w:t>de</w:t>
      </w:r>
      <w:r w:rsidRPr="002B7527">
        <w:rPr>
          <w:rFonts w:cs="Arial"/>
          <w:spacing w:val="-14"/>
          <w:sz w:val="22"/>
          <w:szCs w:val="22"/>
          <w:lang w:val="fr-FR"/>
        </w:rPr>
        <w:t xml:space="preserve"> </w:t>
      </w:r>
      <w:r w:rsidRPr="002B7527">
        <w:rPr>
          <w:rFonts w:cs="Arial"/>
          <w:sz w:val="22"/>
          <w:szCs w:val="22"/>
          <w:lang w:val="fr-FR"/>
        </w:rPr>
        <w:t>l’’adhésion</w:t>
      </w:r>
      <w:r w:rsidRPr="002B7527">
        <w:rPr>
          <w:rFonts w:cs="Arial"/>
          <w:spacing w:val="-13"/>
          <w:sz w:val="22"/>
          <w:szCs w:val="22"/>
          <w:lang w:val="fr-FR"/>
        </w:rPr>
        <w:t xml:space="preserve"> </w:t>
      </w:r>
      <w:r w:rsidRPr="002B7527">
        <w:rPr>
          <w:rFonts w:cs="Arial"/>
          <w:sz w:val="22"/>
          <w:szCs w:val="22"/>
          <w:lang w:val="fr-FR"/>
        </w:rPr>
        <w:t>éclairée</w:t>
      </w:r>
      <w:r w:rsidRPr="002B7527">
        <w:rPr>
          <w:rFonts w:cs="Arial"/>
          <w:spacing w:val="-13"/>
          <w:sz w:val="22"/>
          <w:szCs w:val="22"/>
          <w:lang w:val="fr-FR"/>
        </w:rPr>
        <w:t xml:space="preserve"> </w:t>
      </w:r>
      <w:r w:rsidRPr="002B7527">
        <w:rPr>
          <w:rFonts w:cs="Arial"/>
          <w:sz w:val="22"/>
          <w:szCs w:val="22"/>
          <w:lang w:val="fr-FR"/>
        </w:rPr>
        <w:t>du</w:t>
      </w:r>
      <w:r w:rsidRPr="002B7527">
        <w:rPr>
          <w:rFonts w:cs="Arial"/>
          <w:spacing w:val="-16"/>
          <w:sz w:val="22"/>
          <w:szCs w:val="22"/>
          <w:lang w:val="fr-FR"/>
        </w:rPr>
        <w:t xml:space="preserve"> </w:t>
      </w:r>
      <w:r w:rsidRPr="002B7527">
        <w:rPr>
          <w:rFonts w:cs="Arial"/>
          <w:sz w:val="22"/>
          <w:szCs w:val="22"/>
          <w:lang w:val="fr-FR"/>
        </w:rPr>
        <w:t>kinésithérapeute</w:t>
      </w:r>
      <w:r w:rsidRPr="002B7527">
        <w:rPr>
          <w:rFonts w:cs="Arial"/>
          <w:spacing w:val="-12"/>
          <w:sz w:val="22"/>
          <w:szCs w:val="22"/>
          <w:lang w:val="fr-FR"/>
        </w:rPr>
        <w:t xml:space="preserve"> </w:t>
      </w:r>
      <w:r w:rsidRPr="002B7527">
        <w:rPr>
          <w:rFonts w:cs="Arial"/>
          <w:sz w:val="22"/>
          <w:szCs w:val="22"/>
          <w:lang w:val="fr-FR"/>
        </w:rPr>
        <w:t>à</w:t>
      </w:r>
      <w:r w:rsidRPr="002B7527">
        <w:rPr>
          <w:rFonts w:cs="Arial"/>
          <w:spacing w:val="-15"/>
          <w:sz w:val="22"/>
          <w:szCs w:val="22"/>
          <w:lang w:val="fr-FR"/>
        </w:rPr>
        <w:t xml:space="preserve"> </w:t>
      </w:r>
      <w:r w:rsidRPr="002B7527">
        <w:rPr>
          <w:rFonts w:cs="Arial"/>
          <w:sz w:val="22"/>
          <w:szCs w:val="22"/>
          <w:lang w:val="fr-FR"/>
        </w:rPr>
        <w:t>la</w:t>
      </w:r>
      <w:r w:rsidRPr="002B7527">
        <w:rPr>
          <w:rFonts w:cs="Arial"/>
          <w:spacing w:val="-15"/>
          <w:sz w:val="22"/>
          <w:szCs w:val="22"/>
          <w:lang w:val="fr-FR"/>
        </w:rPr>
        <w:t xml:space="preserve"> </w:t>
      </w:r>
      <w:r w:rsidRPr="002B7527">
        <w:rPr>
          <w:rFonts w:cs="Arial"/>
          <w:sz w:val="22"/>
          <w:szCs w:val="22"/>
          <w:lang w:val="fr-FR"/>
        </w:rPr>
        <w:t>convention</w:t>
      </w:r>
      <w:r w:rsidRPr="002B7527">
        <w:rPr>
          <w:rFonts w:cs="Arial"/>
          <w:spacing w:val="-13"/>
          <w:sz w:val="22"/>
          <w:szCs w:val="22"/>
          <w:lang w:val="fr-FR"/>
        </w:rPr>
        <w:t xml:space="preserve"> </w:t>
      </w:r>
      <w:r w:rsidRPr="002B7527">
        <w:rPr>
          <w:rFonts w:cs="Arial"/>
          <w:sz w:val="22"/>
          <w:szCs w:val="22"/>
          <w:lang w:val="fr-FR"/>
        </w:rPr>
        <w:t>par</w:t>
      </w:r>
      <w:r w:rsidRPr="002B7527">
        <w:rPr>
          <w:rFonts w:cs="Arial"/>
          <w:spacing w:val="-13"/>
          <w:sz w:val="22"/>
          <w:szCs w:val="22"/>
          <w:lang w:val="fr-FR"/>
        </w:rPr>
        <w:t xml:space="preserve"> </w:t>
      </w:r>
      <w:r w:rsidRPr="002B7527">
        <w:rPr>
          <w:rFonts w:cs="Arial"/>
          <w:sz w:val="22"/>
          <w:szCs w:val="22"/>
          <w:lang w:val="fr-FR"/>
        </w:rPr>
        <w:t>le</w:t>
      </w:r>
      <w:r w:rsidRPr="002B7527">
        <w:rPr>
          <w:rFonts w:cs="Arial"/>
          <w:spacing w:val="-12"/>
          <w:sz w:val="22"/>
          <w:szCs w:val="22"/>
          <w:lang w:val="fr-FR"/>
        </w:rPr>
        <w:t xml:space="preserve"> </w:t>
      </w:r>
      <w:r w:rsidRPr="002B7527">
        <w:rPr>
          <w:rFonts w:cs="Arial"/>
          <w:sz w:val="22"/>
          <w:szCs w:val="22"/>
          <w:lang w:val="fr-FR"/>
        </w:rPr>
        <w:t>biais</w:t>
      </w:r>
      <w:r w:rsidRPr="002B7527">
        <w:rPr>
          <w:rFonts w:cs="Arial"/>
          <w:spacing w:val="-12"/>
          <w:sz w:val="22"/>
          <w:szCs w:val="22"/>
          <w:lang w:val="fr-FR"/>
        </w:rPr>
        <w:t xml:space="preserve"> </w:t>
      </w:r>
      <w:r w:rsidRPr="002B7527">
        <w:rPr>
          <w:rFonts w:cs="Arial"/>
          <w:sz w:val="22"/>
          <w:szCs w:val="22"/>
          <w:lang w:val="fr-FR"/>
        </w:rPr>
        <w:t>d’un</w:t>
      </w:r>
      <w:r w:rsidRPr="002B7527">
        <w:rPr>
          <w:rFonts w:cs="Arial"/>
          <w:spacing w:val="-15"/>
          <w:sz w:val="22"/>
          <w:szCs w:val="22"/>
          <w:lang w:val="fr-FR"/>
        </w:rPr>
        <w:t xml:space="preserve"> </w:t>
      </w:r>
      <w:r w:rsidRPr="002B7527">
        <w:rPr>
          <w:rFonts w:cs="Arial"/>
          <w:sz w:val="22"/>
          <w:szCs w:val="22"/>
          <w:lang w:val="fr-FR"/>
        </w:rPr>
        <w:lastRenderedPageBreak/>
        <w:t>“pop- up” (fenêtre séparée), dans laquelle les conditions générales de cette convention apparaissent</w:t>
      </w:r>
      <w:r w:rsidRPr="002B7527">
        <w:rPr>
          <w:rFonts w:cs="Arial"/>
          <w:spacing w:val="-12"/>
          <w:sz w:val="22"/>
          <w:szCs w:val="22"/>
          <w:lang w:val="fr-FR"/>
        </w:rPr>
        <w:t xml:space="preserve"> </w:t>
      </w:r>
      <w:r w:rsidRPr="002B7527">
        <w:rPr>
          <w:rFonts w:cs="Arial"/>
          <w:sz w:val="22"/>
          <w:szCs w:val="22"/>
          <w:lang w:val="fr-FR"/>
        </w:rPr>
        <w:t>intégralement</w:t>
      </w:r>
      <w:r w:rsidRPr="002B7527">
        <w:rPr>
          <w:rFonts w:cs="Arial"/>
          <w:spacing w:val="-12"/>
          <w:sz w:val="22"/>
          <w:szCs w:val="22"/>
          <w:lang w:val="fr-FR"/>
        </w:rPr>
        <w:t xml:space="preserve"> </w:t>
      </w:r>
      <w:r w:rsidRPr="002B7527">
        <w:rPr>
          <w:rFonts w:cs="Arial"/>
          <w:sz w:val="22"/>
          <w:szCs w:val="22"/>
          <w:lang w:val="fr-FR"/>
        </w:rPr>
        <w:t>sur</w:t>
      </w:r>
      <w:r w:rsidRPr="002B7527">
        <w:rPr>
          <w:rFonts w:cs="Arial"/>
          <w:spacing w:val="-11"/>
          <w:sz w:val="22"/>
          <w:szCs w:val="22"/>
          <w:lang w:val="fr-FR"/>
        </w:rPr>
        <w:t xml:space="preserve"> </w:t>
      </w:r>
      <w:r w:rsidRPr="002B7527">
        <w:rPr>
          <w:rFonts w:cs="Arial"/>
          <w:sz w:val="22"/>
          <w:szCs w:val="22"/>
          <w:lang w:val="fr-FR"/>
        </w:rPr>
        <w:t>l’écran</w:t>
      </w:r>
      <w:r w:rsidRPr="002B7527">
        <w:rPr>
          <w:rFonts w:cs="Arial"/>
          <w:spacing w:val="-15"/>
          <w:sz w:val="22"/>
          <w:szCs w:val="22"/>
          <w:lang w:val="fr-FR"/>
        </w:rPr>
        <w:t xml:space="preserve"> </w:t>
      </w:r>
      <w:r w:rsidRPr="002B7527">
        <w:rPr>
          <w:rFonts w:cs="Arial"/>
          <w:sz w:val="22"/>
          <w:szCs w:val="22"/>
          <w:lang w:val="fr-FR"/>
        </w:rPr>
        <w:t>et</w:t>
      </w:r>
      <w:r w:rsidRPr="002B7527">
        <w:rPr>
          <w:rFonts w:cs="Arial"/>
          <w:spacing w:val="-12"/>
          <w:sz w:val="22"/>
          <w:szCs w:val="22"/>
          <w:lang w:val="fr-FR"/>
        </w:rPr>
        <w:t xml:space="preserve"> </w:t>
      </w:r>
      <w:r w:rsidRPr="002B7527">
        <w:rPr>
          <w:rFonts w:cs="Arial"/>
          <w:sz w:val="22"/>
          <w:szCs w:val="22"/>
          <w:lang w:val="fr-FR"/>
        </w:rPr>
        <w:t>le</w:t>
      </w:r>
      <w:r w:rsidRPr="002B7527">
        <w:rPr>
          <w:rFonts w:cs="Arial"/>
          <w:spacing w:val="-15"/>
          <w:sz w:val="22"/>
          <w:szCs w:val="22"/>
          <w:lang w:val="fr-FR"/>
        </w:rPr>
        <w:t xml:space="preserve"> </w:t>
      </w:r>
      <w:r w:rsidRPr="002B7527">
        <w:rPr>
          <w:rFonts w:cs="Arial"/>
          <w:sz w:val="22"/>
          <w:szCs w:val="22"/>
          <w:lang w:val="fr-FR"/>
        </w:rPr>
        <w:t>kinésithérapeute</w:t>
      </w:r>
      <w:r w:rsidRPr="002B7527">
        <w:rPr>
          <w:rFonts w:cs="Arial"/>
          <w:spacing w:val="-13"/>
          <w:sz w:val="22"/>
          <w:szCs w:val="22"/>
          <w:lang w:val="fr-FR"/>
        </w:rPr>
        <w:t xml:space="preserve"> </w:t>
      </w:r>
      <w:r w:rsidRPr="002B7527">
        <w:rPr>
          <w:rFonts w:cs="Arial"/>
          <w:sz w:val="22"/>
          <w:szCs w:val="22"/>
          <w:lang w:val="fr-FR"/>
        </w:rPr>
        <w:t>ne</w:t>
      </w:r>
      <w:r w:rsidRPr="002B7527">
        <w:rPr>
          <w:rFonts w:cs="Arial"/>
          <w:spacing w:val="-13"/>
          <w:sz w:val="22"/>
          <w:szCs w:val="22"/>
          <w:lang w:val="fr-FR"/>
        </w:rPr>
        <w:t xml:space="preserve"> </w:t>
      </w:r>
      <w:r w:rsidRPr="002B7527">
        <w:rPr>
          <w:rFonts w:cs="Arial"/>
          <w:sz w:val="22"/>
          <w:szCs w:val="22"/>
          <w:lang w:val="fr-FR"/>
        </w:rPr>
        <w:t>peut</w:t>
      </w:r>
      <w:r w:rsidRPr="002B7527">
        <w:rPr>
          <w:rFonts w:cs="Arial"/>
          <w:spacing w:val="-12"/>
          <w:sz w:val="22"/>
          <w:szCs w:val="22"/>
          <w:lang w:val="fr-FR"/>
        </w:rPr>
        <w:t xml:space="preserve"> </w:t>
      </w:r>
      <w:r w:rsidRPr="002B7527">
        <w:rPr>
          <w:rFonts w:cs="Arial"/>
          <w:sz w:val="22"/>
          <w:szCs w:val="22"/>
          <w:lang w:val="fr-FR"/>
        </w:rPr>
        <w:t>accéder</w:t>
      </w:r>
      <w:r w:rsidRPr="002B7527">
        <w:rPr>
          <w:rFonts w:cs="Arial"/>
          <w:spacing w:val="-11"/>
          <w:sz w:val="22"/>
          <w:szCs w:val="22"/>
          <w:lang w:val="fr-FR"/>
        </w:rPr>
        <w:t xml:space="preserve"> </w:t>
      </w:r>
      <w:r w:rsidRPr="002B7527">
        <w:rPr>
          <w:rFonts w:cs="Arial"/>
          <w:sz w:val="22"/>
          <w:szCs w:val="22"/>
          <w:lang w:val="fr-FR"/>
        </w:rPr>
        <w:t>à</w:t>
      </w:r>
      <w:r w:rsidRPr="002B7527">
        <w:rPr>
          <w:rFonts w:cs="Arial"/>
          <w:spacing w:val="-13"/>
          <w:sz w:val="22"/>
          <w:szCs w:val="22"/>
          <w:lang w:val="fr-FR"/>
        </w:rPr>
        <w:t xml:space="preserve"> </w:t>
      </w:r>
      <w:r w:rsidRPr="002B7527">
        <w:rPr>
          <w:rFonts w:cs="Arial"/>
          <w:sz w:val="22"/>
          <w:szCs w:val="22"/>
          <w:lang w:val="fr-FR"/>
        </w:rPr>
        <w:t>la</w:t>
      </w:r>
      <w:r w:rsidRPr="002B7527">
        <w:rPr>
          <w:rFonts w:cs="Arial"/>
          <w:spacing w:val="-12"/>
          <w:sz w:val="22"/>
          <w:szCs w:val="22"/>
          <w:lang w:val="fr-FR"/>
        </w:rPr>
        <w:t xml:space="preserve"> </w:t>
      </w:r>
      <w:r w:rsidRPr="002B7527">
        <w:rPr>
          <w:rFonts w:cs="Arial"/>
          <w:sz w:val="22"/>
          <w:szCs w:val="22"/>
          <w:lang w:val="fr-FR"/>
        </w:rPr>
        <w:t>plateforme pour la première fois qu’après confirmation de son accord avec les conditions générales de cet accord.</w:t>
      </w:r>
    </w:p>
    <w:p w14:paraId="26034204" w14:textId="77777777" w:rsidR="002B7527" w:rsidRPr="002B7527" w:rsidRDefault="002B7527" w:rsidP="002B7527">
      <w:pPr>
        <w:tabs>
          <w:tab w:val="left" w:pos="1116"/>
        </w:tabs>
        <w:spacing w:before="80" w:line="259" w:lineRule="auto"/>
        <w:ind w:left="287" w:right="399"/>
        <w:jc w:val="both"/>
        <w:rPr>
          <w:rFonts w:cs="Arial"/>
          <w:sz w:val="22"/>
          <w:szCs w:val="22"/>
          <w:lang w:val="fr-FR"/>
        </w:rPr>
      </w:pPr>
      <w:r w:rsidRPr="002B7527">
        <w:rPr>
          <w:rFonts w:cs="Arial"/>
          <w:sz w:val="22"/>
          <w:szCs w:val="22"/>
          <w:lang w:val="fr-FR"/>
        </w:rPr>
        <w:t>L’entreprise qui propose l’application mobile figurant sur la liste visée au point 4.2 s’engage en particulier à:</w:t>
      </w:r>
    </w:p>
    <w:p w14:paraId="6608619A" w14:textId="77777777" w:rsidR="002B7527" w:rsidRPr="002B7527" w:rsidRDefault="002B7527" w:rsidP="002B7527">
      <w:pPr>
        <w:widowControl w:val="0"/>
        <w:numPr>
          <w:ilvl w:val="0"/>
          <w:numId w:val="26"/>
        </w:numPr>
        <w:tabs>
          <w:tab w:val="left" w:pos="648"/>
        </w:tabs>
        <w:autoSpaceDE w:val="0"/>
        <w:autoSpaceDN w:val="0"/>
        <w:spacing w:before="118" w:line="271" w:lineRule="auto"/>
        <w:ind w:right="397"/>
        <w:jc w:val="both"/>
        <w:rPr>
          <w:rFonts w:cs="Arial"/>
          <w:sz w:val="22"/>
          <w:szCs w:val="22"/>
          <w:lang w:val="fr-FR"/>
        </w:rPr>
      </w:pPr>
      <w:r w:rsidRPr="002B7527">
        <w:rPr>
          <w:rFonts w:cs="Arial"/>
          <w:sz w:val="22"/>
          <w:szCs w:val="22"/>
          <w:lang w:val="fr-FR"/>
        </w:rPr>
        <w:t>introduire une demande d’adaptation de la liste des applications mobiles conformément à la procédure visée au point 4.3</w:t>
      </w:r>
      <w:r w:rsidRPr="002B7527">
        <w:rPr>
          <w:rFonts w:cs="Arial"/>
          <w:spacing w:val="-3"/>
          <w:sz w:val="22"/>
          <w:szCs w:val="22"/>
          <w:lang w:val="fr-FR"/>
        </w:rPr>
        <w:t xml:space="preserve"> </w:t>
      </w:r>
      <w:r w:rsidRPr="002B7527">
        <w:rPr>
          <w:rFonts w:cs="Arial"/>
          <w:sz w:val="22"/>
          <w:szCs w:val="22"/>
          <w:lang w:val="fr-FR"/>
        </w:rPr>
        <w:t>;</w:t>
      </w:r>
    </w:p>
    <w:p w14:paraId="6A953C17" w14:textId="77777777" w:rsidR="002B7527" w:rsidRPr="002B7527" w:rsidRDefault="002B7527" w:rsidP="002B7527">
      <w:pPr>
        <w:widowControl w:val="0"/>
        <w:numPr>
          <w:ilvl w:val="0"/>
          <w:numId w:val="26"/>
        </w:numPr>
        <w:tabs>
          <w:tab w:val="left" w:pos="648"/>
        </w:tabs>
        <w:autoSpaceDE w:val="0"/>
        <w:autoSpaceDN w:val="0"/>
        <w:spacing w:before="5" w:line="276" w:lineRule="auto"/>
        <w:ind w:right="391"/>
        <w:jc w:val="both"/>
        <w:rPr>
          <w:rFonts w:cs="Arial"/>
          <w:sz w:val="22"/>
          <w:szCs w:val="22"/>
          <w:lang w:val="fr-FR"/>
        </w:rPr>
      </w:pPr>
      <w:r w:rsidRPr="002B7527">
        <w:rPr>
          <w:rFonts w:cs="Arial"/>
          <w:sz w:val="22"/>
          <w:szCs w:val="22"/>
          <w:lang w:val="fr-FR"/>
        </w:rPr>
        <w:t>de proposer un module e-learning avec certificat à tous les dispensateurs de soins qui souhaitent avoir accès à la plateforme dans le cadre de la présente convention, puis de rendre</w:t>
      </w:r>
      <w:r w:rsidRPr="002B7527">
        <w:rPr>
          <w:rFonts w:cs="Arial"/>
          <w:spacing w:val="-8"/>
          <w:sz w:val="22"/>
          <w:szCs w:val="22"/>
          <w:lang w:val="fr-FR"/>
        </w:rPr>
        <w:t xml:space="preserve"> </w:t>
      </w:r>
      <w:r w:rsidRPr="002B7527">
        <w:rPr>
          <w:rFonts w:cs="Arial"/>
          <w:sz w:val="22"/>
          <w:szCs w:val="22"/>
          <w:lang w:val="fr-FR"/>
        </w:rPr>
        <w:t>l’application</w:t>
      </w:r>
      <w:r w:rsidRPr="002B7527">
        <w:rPr>
          <w:rFonts w:cs="Arial"/>
          <w:spacing w:val="-7"/>
          <w:sz w:val="22"/>
          <w:szCs w:val="22"/>
          <w:lang w:val="fr-FR"/>
        </w:rPr>
        <w:t xml:space="preserve"> </w:t>
      </w:r>
      <w:r w:rsidRPr="002B7527">
        <w:rPr>
          <w:rFonts w:cs="Arial"/>
          <w:sz w:val="22"/>
          <w:szCs w:val="22"/>
          <w:lang w:val="fr-FR"/>
        </w:rPr>
        <w:t>mobile</w:t>
      </w:r>
      <w:r w:rsidRPr="002B7527">
        <w:rPr>
          <w:rFonts w:cs="Arial"/>
          <w:spacing w:val="-8"/>
          <w:sz w:val="22"/>
          <w:szCs w:val="22"/>
          <w:lang w:val="fr-FR"/>
        </w:rPr>
        <w:t xml:space="preserve"> </w:t>
      </w:r>
      <w:r w:rsidRPr="002B7527">
        <w:rPr>
          <w:rFonts w:cs="Arial"/>
          <w:sz w:val="22"/>
          <w:szCs w:val="22"/>
          <w:lang w:val="fr-FR"/>
        </w:rPr>
        <w:t>accessible</w:t>
      </w:r>
      <w:r w:rsidRPr="002B7527">
        <w:rPr>
          <w:rFonts w:cs="Arial"/>
          <w:spacing w:val="-7"/>
          <w:sz w:val="22"/>
          <w:szCs w:val="22"/>
          <w:lang w:val="fr-FR"/>
        </w:rPr>
        <w:t xml:space="preserve"> </w:t>
      </w:r>
      <w:r w:rsidRPr="002B7527">
        <w:rPr>
          <w:rFonts w:cs="Arial"/>
          <w:sz w:val="22"/>
          <w:szCs w:val="22"/>
          <w:lang w:val="fr-FR"/>
        </w:rPr>
        <w:t>uniquement</w:t>
      </w:r>
      <w:r w:rsidRPr="002B7527">
        <w:rPr>
          <w:rFonts w:cs="Arial"/>
          <w:spacing w:val="-8"/>
          <w:sz w:val="22"/>
          <w:szCs w:val="22"/>
          <w:lang w:val="fr-FR"/>
        </w:rPr>
        <w:t xml:space="preserve"> </w:t>
      </w:r>
      <w:r w:rsidRPr="002B7527">
        <w:rPr>
          <w:rFonts w:cs="Arial"/>
          <w:sz w:val="22"/>
          <w:szCs w:val="22"/>
          <w:lang w:val="fr-FR"/>
        </w:rPr>
        <w:t>aux</w:t>
      </w:r>
      <w:r w:rsidRPr="002B7527">
        <w:rPr>
          <w:rFonts w:cs="Arial"/>
          <w:spacing w:val="-10"/>
          <w:sz w:val="22"/>
          <w:szCs w:val="22"/>
          <w:lang w:val="fr-FR"/>
        </w:rPr>
        <w:t xml:space="preserve"> </w:t>
      </w:r>
      <w:r w:rsidRPr="002B7527">
        <w:rPr>
          <w:rFonts w:cs="Arial"/>
          <w:sz w:val="22"/>
          <w:szCs w:val="22"/>
          <w:lang w:val="fr-FR"/>
        </w:rPr>
        <w:t>prestataires</w:t>
      </w:r>
      <w:r w:rsidRPr="002B7527">
        <w:rPr>
          <w:rFonts w:cs="Arial"/>
          <w:spacing w:val="-10"/>
          <w:sz w:val="22"/>
          <w:szCs w:val="22"/>
          <w:lang w:val="fr-FR"/>
        </w:rPr>
        <w:t xml:space="preserve"> </w:t>
      </w:r>
      <w:r w:rsidRPr="002B7527">
        <w:rPr>
          <w:rFonts w:cs="Arial"/>
          <w:sz w:val="22"/>
          <w:szCs w:val="22"/>
          <w:lang w:val="fr-FR"/>
        </w:rPr>
        <w:t>de</w:t>
      </w:r>
      <w:r w:rsidRPr="002B7527">
        <w:rPr>
          <w:rFonts w:cs="Arial"/>
          <w:spacing w:val="-8"/>
          <w:sz w:val="22"/>
          <w:szCs w:val="22"/>
          <w:lang w:val="fr-FR"/>
        </w:rPr>
        <w:t xml:space="preserve"> </w:t>
      </w:r>
      <w:r w:rsidRPr="002B7527">
        <w:rPr>
          <w:rFonts w:cs="Arial"/>
          <w:sz w:val="22"/>
          <w:szCs w:val="22"/>
          <w:lang w:val="fr-FR"/>
        </w:rPr>
        <w:t>soins</w:t>
      </w:r>
      <w:r w:rsidRPr="002B7527">
        <w:rPr>
          <w:rFonts w:cs="Arial"/>
          <w:spacing w:val="-7"/>
          <w:sz w:val="22"/>
          <w:szCs w:val="22"/>
          <w:lang w:val="fr-FR"/>
        </w:rPr>
        <w:t xml:space="preserve"> </w:t>
      </w:r>
      <w:r w:rsidRPr="002B7527">
        <w:rPr>
          <w:rFonts w:cs="Arial"/>
          <w:sz w:val="22"/>
          <w:szCs w:val="22"/>
          <w:lang w:val="fr-FR"/>
        </w:rPr>
        <w:t>de</w:t>
      </w:r>
      <w:r w:rsidRPr="002B7527">
        <w:rPr>
          <w:rFonts w:cs="Arial"/>
          <w:spacing w:val="-9"/>
          <w:sz w:val="22"/>
          <w:szCs w:val="22"/>
          <w:lang w:val="fr-FR"/>
        </w:rPr>
        <w:t xml:space="preserve"> </w:t>
      </w:r>
      <w:r w:rsidRPr="002B7527">
        <w:rPr>
          <w:rFonts w:cs="Arial"/>
          <w:sz w:val="22"/>
          <w:szCs w:val="22"/>
          <w:lang w:val="fr-FR"/>
        </w:rPr>
        <w:t>santé</w:t>
      </w:r>
      <w:r w:rsidRPr="002B7527">
        <w:rPr>
          <w:rFonts w:cs="Arial"/>
          <w:spacing w:val="-10"/>
          <w:sz w:val="22"/>
          <w:szCs w:val="22"/>
          <w:lang w:val="fr-FR"/>
        </w:rPr>
        <w:t xml:space="preserve"> </w:t>
      </w:r>
      <w:r w:rsidRPr="002B7527">
        <w:rPr>
          <w:rFonts w:cs="Arial"/>
          <w:sz w:val="22"/>
          <w:szCs w:val="22"/>
          <w:lang w:val="fr-FR"/>
        </w:rPr>
        <w:t>qui</w:t>
      </w:r>
      <w:r w:rsidRPr="002B7527">
        <w:rPr>
          <w:rFonts w:cs="Arial"/>
          <w:spacing w:val="-8"/>
          <w:sz w:val="22"/>
          <w:szCs w:val="22"/>
          <w:lang w:val="fr-FR"/>
        </w:rPr>
        <w:t xml:space="preserve"> </w:t>
      </w:r>
      <w:r w:rsidRPr="002B7527">
        <w:rPr>
          <w:rFonts w:cs="Arial"/>
          <w:sz w:val="22"/>
          <w:szCs w:val="22"/>
          <w:lang w:val="fr-FR"/>
        </w:rPr>
        <w:t>ont suivi ce module d’apprentissage en ligne</w:t>
      </w:r>
      <w:r w:rsidRPr="002B7527">
        <w:rPr>
          <w:rFonts w:cs="Arial"/>
          <w:spacing w:val="-4"/>
          <w:sz w:val="22"/>
          <w:szCs w:val="22"/>
          <w:lang w:val="fr-FR"/>
        </w:rPr>
        <w:t xml:space="preserve"> </w:t>
      </w:r>
      <w:r w:rsidRPr="002B7527">
        <w:rPr>
          <w:rFonts w:cs="Arial"/>
          <w:sz w:val="22"/>
          <w:szCs w:val="22"/>
          <w:lang w:val="fr-FR"/>
        </w:rPr>
        <w:t>;</w:t>
      </w:r>
    </w:p>
    <w:p w14:paraId="7A2F34D0" w14:textId="77777777" w:rsidR="002B7527" w:rsidRPr="002B7527" w:rsidRDefault="002B7527" w:rsidP="002B7527">
      <w:pPr>
        <w:widowControl w:val="0"/>
        <w:numPr>
          <w:ilvl w:val="0"/>
          <w:numId w:val="26"/>
        </w:numPr>
        <w:tabs>
          <w:tab w:val="left" w:pos="648"/>
        </w:tabs>
        <w:autoSpaceDE w:val="0"/>
        <w:autoSpaceDN w:val="0"/>
        <w:spacing w:line="273" w:lineRule="auto"/>
        <w:ind w:right="399"/>
        <w:jc w:val="both"/>
        <w:rPr>
          <w:rFonts w:cs="Arial"/>
          <w:sz w:val="22"/>
          <w:szCs w:val="22"/>
          <w:lang w:val="fr-FR"/>
        </w:rPr>
      </w:pPr>
      <w:r w:rsidRPr="002B7527">
        <w:rPr>
          <w:rFonts w:cs="Arial"/>
          <w:sz w:val="22"/>
          <w:szCs w:val="22"/>
          <w:lang w:val="fr-FR"/>
        </w:rPr>
        <w:t>générer la preuve d’activité via l’application, dans lequel sont incluses les séances avec présence physique</w:t>
      </w:r>
      <w:r w:rsidRPr="002B7527">
        <w:rPr>
          <w:rFonts w:cs="Arial"/>
          <w:spacing w:val="-4"/>
          <w:sz w:val="22"/>
          <w:szCs w:val="22"/>
          <w:lang w:val="fr-FR"/>
        </w:rPr>
        <w:t xml:space="preserve"> </w:t>
      </w:r>
      <w:r w:rsidRPr="002B7527">
        <w:rPr>
          <w:rFonts w:cs="Arial"/>
          <w:sz w:val="22"/>
          <w:szCs w:val="22"/>
          <w:lang w:val="fr-FR"/>
        </w:rPr>
        <w:t>;</w:t>
      </w:r>
    </w:p>
    <w:p w14:paraId="000A1670" w14:textId="77777777" w:rsidR="002B7527" w:rsidRPr="002B7527" w:rsidRDefault="002B7527" w:rsidP="002B7527">
      <w:pPr>
        <w:widowControl w:val="0"/>
        <w:numPr>
          <w:ilvl w:val="0"/>
          <w:numId w:val="26"/>
        </w:numPr>
        <w:tabs>
          <w:tab w:val="left" w:pos="648"/>
        </w:tabs>
        <w:autoSpaceDE w:val="0"/>
        <w:autoSpaceDN w:val="0"/>
        <w:spacing w:line="271" w:lineRule="auto"/>
        <w:ind w:right="396"/>
        <w:jc w:val="both"/>
        <w:rPr>
          <w:rFonts w:cs="Arial"/>
          <w:sz w:val="22"/>
          <w:szCs w:val="22"/>
          <w:lang w:val="fr-FR"/>
        </w:rPr>
      </w:pPr>
      <w:r w:rsidRPr="002B7527">
        <w:rPr>
          <w:rFonts w:cs="Arial"/>
          <w:sz w:val="22"/>
          <w:szCs w:val="22"/>
          <w:lang w:val="fr-FR"/>
        </w:rPr>
        <w:t>veiller à ce que l’application mobile et la plate-forme qui la supporte continuent à être conformes aux dispositions de la présente convention</w:t>
      </w:r>
      <w:r w:rsidRPr="002B7527">
        <w:rPr>
          <w:rFonts w:cs="Arial"/>
          <w:spacing w:val="-2"/>
          <w:sz w:val="22"/>
          <w:szCs w:val="22"/>
          <w:lang w:val="fr-FR"/>
        </w:rPr>
        <w:t xml:space="preserve"> </w:t>
      </w:r>
      <w:r w:rsidRPr="002B7527">
        <w:rPr>
          <w:rFonts w:cs="Arial"/>
          <w:sz w:val="22"/>
          <w:szCs w:val="22"/>
          <w:lang w:val="fr-FR"/>
        </w:rPr>
        <w:t>;</w:t>
      </w:r>
    </w:p>
    <w:p w14:paraId="1E0B785E" w14:textId="77777777" w:rsidR="002B7527" w:rsidRPr="002B7527" w:rsidRDefault="002B7527" w:rsidP="002B7527">
      <w:pPr>
        <w:widowControl w:val="0"/>
        <w:numPr>
          <w:ilvl w:val="0"/>
          <w:numId w:val="26"/>
        </w:numPr>
        <w:tabs>
          <w:tab w:val="left" w:pos="648"/>
        </w:tabs>
        <w:autoSpaceDE w:val="0"/>
        <w:autoSpaceDN w:val="0"/>
        <w:spacing w:before="3" w:line="276" w:lineRule="auto"/>
        <w:ind w:right="390"/>
        <w:jc w:val="both"/>
        <w:rPr>
          <w:rFonts w:cs="Arial"/>
          <w:sz w:val="22"/>
          <w:szCs w:val="22"/>
          <w:lang w:val="fr-FR"/>
        </w:rPr>
      </w:pPr>
      <w:r w:rsidRPr="002B7527">
        <w:rPr>
          <w:rFonts w:cs="Arial"/>
          <w:sz w:val="22"/>
          <w:szCs w:val="22"/>
          <w:lang w:val="fr-FR"/>
        </w:rPr>
        <w:t>respecter les dispositions et exigences fixées dans la législation et la réglementation applicables concernant la protection des données à caractère personnel, notamment le règlement général sur la protection des données (RGPD) et la loi du 30 juillet 2018 relative à la protection des personnes physiques à l'égard des traitements de données à caractère personnel.</w:t>
      </w:r>
      <w:r w:rsidRPr="002B7527">
        <w:rPr>
          <w:rFonts w:cs="Arial"/>
          <w:spacing w:val="-5"/>
          <w:sz w:val="22"/>
          <w:szCs w:val="22"/>
          <w:lang w:val="fr-FR"/>
        </w:rPr>
        <w:t xml:space="preserve"> </w:t>
      </w:r>
      <w:r w:rsidRPr="002B7527">
        <w:rPr>
          <w:rFonts w:cs="Arial"/>
          <w:sz w:val="22"/>
          <w:szCs w:val="22"/>
          <w:lang w:val="fr-FR"/>
        </w:rPr>
        <w:t>Cela</w:t>
      </w:r>
      <w:r w:rsidRPr="002B7527">
        <w:rPr>
          <w:rFonts w:cs="Arial"/>
          <w:spacing w:val="-5"/>
          <w:sz w:val="22"/>
          <w:szCs w:val="22"/>
          <w:lang w:val="fr-FR"/>
        </w:rPr>
        <w:t xml:space="preserve"> </w:t>
      </w:r>
      <w:r w:rsidRPr="002B7527">
        <w:rPr>
          <w:rFonts w:cs="Arial"/>
          <w:sz w:val="22"/>
          <w:szCs w:val="22"/>
          <w:lang w:val="fr-FR"/>
        </w:rPr>
        <w:t>signifie</w:t>
      </w:r>
      <w:r w:rsidRPr="002B7527">
        <w:rPr>
          <w:rFonts w:cs="Arial"/>
          <w:spacing w:val="-8"/>
          <w:sz w:val="22"/>
          <w:szCs w:val="22"/>
          <w:lang w:val="fr-FR"/>
        </w:rPr>
        <w:t xml:space="preserve"> </w:t>
      </w:r>
      <w:r w:rsidRPr="002B7527">
        <w:rPr>
          <w:rFonts w:cs="Arial"/>
          <w:sz w:val="22"/>
          <w:szCs w:val="22"/>
          <w:lang w:val="fr-FR"/>
        </w:rPr>
        <w:t>entre</w:t>
      </w:r>
      <w:r w:rsidRPr="002B7527">
        <w:rPr>
          <w:rFonts w:cs="Arial"/>
          <w:spacing w:val="-5"/>
          <w:sz w:val="22"/>
          <w:szCs w:val="22"/>
          <w:lang w:val="fr-FR"/>
        </w:rPr>
        <w:t xml:space="preserve"> </w:t>
      </w:r>
      <w:r w:rsidRPr="002B7527">
        <w:rPr>
          <w:rFonts w:cs="Arial"/>
          <w:sz w:val="22"/>
          <w:szCs w:val="22"/>
          <w:lang w:val="fr-FR"/>
        </w:rPr>
        <w:t>autre</w:t>
      </w:r>
      <w:r w:rsidRPr="002B7527">
        <w:rPr>
          <w:rFonts w:cs="Arial"/>
          <w:spacing w:val="-10"/>
          <w:sz w:val="22"/>
          <w:szCs w:val="22"/>
          <w:lang w:val="fr-FR"/>
        </w:rPr>
        <w:t xml:space="preserve"> </w:t>
      </w:r>
      <w:r w:rsidRPr="002B7527">
        <w:rPr>
          <w:rFonts w:cs="Arial"/>
          <w:sz w:val="22"/>
          <w:szCs w:val="22"/>
          <w:lang w:val="fr-FR"/>
        </w:rPr>
        <w:t>que</w:t>
      </w:r>
      <w:r w:rsidRPr="002B7527">
        <w:rPr>
          <w:rFonts w:cs="Arial"/>
          <w:spacing w:val="-6"/>
          <w:sz w:val="22"/>
          <w:szCs w:val="22"/>
          <w:lang w:val="fr-FR"/>
        </w:rPr>
        <w:t xml:space="preserve"> </w:t>
      </w:r>
      <w:r w:rsidRPr="002B7527">
        <w:rPr>
          <w:rFonts w:cs="Arial"/>
          <w:sz w:val="22"/>
          <w:szCs w:val="22"/>
          <w:lang w:val="fr-FR"/>
        </w:rPr>
        <w:t>les</w:t>
      </w:r>
      <w:r w:rsidRPr="002B7527">
        <w:rPr>
          <w:rFonts w:cs="Arial"/>
          <w:spacing w:val="-6"/>
          <w:sz w:val="22"/>
          <w:szCs w:val="22"/>
          <w:lang w:val="fr-FR"/>
        </w:rPr>
        <w:t xml:space="preserve"> </w:t>
      </w:r>
      <w:r w:rsidRPr="002B7527">
        <w:rPr>
          <w:rFonts w:cs="Arial"/>
          <w:sz w:val="22"/>
          <w:szCs w:val="22"/>
          <w:lang w:val="fr-FR"/>
        </w:rPr>
        <w:t>données</w:t>
      </w:r>
      <w:r w:rsidRPr="002B7527">
        <w:rPr>
          <w:rFonts w:cs="Arial"/>
          <w:spacing w:val="-5"/>
          <w:sz w:val="22"/>
          <w:szCs w:val="22"/>
          <w:lang w:val="fr-FR"/>
        </w:rPr>
        <w:t xml:space="preserve"> </w:t>
      </w:r>
      <w:r w:rsidRPr="002B7527">
        <w:rPr>
          <w:rFonts w:cs="Arial"/>
          <w:sz w:val="22"/>
          <w:szCs w:val="22"/>
          <w:lang w:val="fr-FR"/>
        </w:rPr>
        <w:t>non</w:t>
      </w:r>
      <w:r w:rsidRPr="002B7527">
        <w:rPr>
          <w:rFonts w:cs="Arial"/>
          <w:spacing w:val="-5"/>
          <w:sz w:val="22"/>
          <w:szCs w:val="22"/>
          <w:lang w:val="fr-FR"/>
        </w:rPr>
        <w:t xml:space="preserve"> </w:t>
      </w:r>
      <w:r w:rsidRPr="002B7527">
        <w:rPr>
          <w:rFonts w:cs="Arial"/>
          <w:sz w:val="22"/>
          <w:szCs w:val="22"/>
          <w:lang w:val="fr-FR"/>
        </w:rPr>
        <w:t>anonymisées</w:t>
      </w:r>
      <w:r w:rsidRPr="002B7527">
        <w:rPr>
          <w:rFonts w:cs="Arial"/>
          <w:spacing w:val="-3"/>
          <w:sz w:val="22"/>
          <w:szCs w:val="22"/>
          <w:lang w:val="fr-FR"/>
        </w:rPr>
        <w:t xml:space="preserve"> </w:t>
      </w:r>
      <w:r w:rsidRPr="002B7527">
        <w:rPr>
          <w:rFonts w:cs="Arial"/>
          <w:sz w:val="22"/>
          <w:szCs w:val="22"/>
          <w:lang w:val="fr-FR"/>
        </w:rPr>
        <w:t>ne</w:t>
      </w:r>
      <w:r w:rsidRPr="002B7527">
        <w:rPr>
          <w:rFonts w:cs="Arial"/>
          <w:spacing w:val="-8"/>
          <w:sz w:val="22"/>
          <w:szCs w:val="22"/>
          <w:lang w:val="fr-FR"/>
        </w:rPr>
        <w:t xml:space="preserve"> </w:t>
      </w:r>
      <w:r w:rsidRPr="002B7527">
        <w:rPr>
          <w:rFonts w:cs="Arial"/>
          <w:sz w:val="22"/>
          <w:szCs w:val="22"/>
          <w:lang w:val="fr-FR"/>
        </w:rPr>
        <w:t>peuvent</w:t>
      </w:r>
      <w:r w:rsidRPr="002B7527">
        <w:rPr>
          <w:rFonts w:cs="Arial"/>
          <w:spacing w:val="-5"/>
          <w:sz w:val="22"/>
          <w:szCs w:val="22"/>
          <w:lang w:val="fr-FR"/>
        </w:rPr>
        <w:t xml:space="preserve"> </w:t>
      </w:r>
      <w:r w:rsidRPr="002B7527">
        <w:rPr>
          <w:rFonts w:cs="Arial"/>
          <w:sz w:val="22"/>
          <w:szCs w:val="22"/>
          <w:lang w:val="fr-FR"/>
        </w:rPr>
        <w:t>en</w:t>
      </w:r>
      <w:r w:rsidRPr="002B7527">
        <w:rPr>
          <w:rFonts w:cs="Arial"/>
          <w:spacing w:val="-6"/>
          <w:sz w:val="22"/>
          <w:szCs w:val="22"/>
          <w:lang w:val="fr-FR"/>
        </w:rPr>
        <w:t xml:space="preserve"> </w:t>
      </w:r>
      <w:r w:rsidRPr="002B7527">
        <w:rPr>
          <w:rFonts w:cs="Arial"/>
          <w:sz w:val="22"/>
          <w:szCs w:val="22"/>
          <w:lang w:val="fr-FR"/>
        </w:rPr>
        <w:t>aucun cas être transférées à des tiers sans le consentement éclairé explicite du patient au sens</w:t>
      </w:r>
      <w:r w:rsidRPr="002B7527">
        <w:rPr>
          <w:rFonts w:cs="Arial"/>
          <w:spacing w:val="-40"/>
          <w:sz w:val="22"/>
          <w:szCs w:val="22"/>
          <w:lang w:val="fr-FR"/>
        </w:rPr>
        <w:t xml:space="preserve"> </w:t>
      </w:r>
      <w:r w:rsidRPr="002B7527">
        <w:rPr>
          <w:rFonts w:cs="Arial"/>
          <w:sz w:val="22"/>
          <w:szCs w:val="22"/>
          <w:lang w:val="fr-FR"/>
        </w:rPr>
        <w:t>du RGPD, sauf dans le contexte d’une relation thérapeutique existante entre le patient et le prestataire de soins</w:t>
      </w:r>
      <w:r w:rsidRPr="002B7527">
        <w:rPr>
          <w:rFonts w:cs="Arial"/>
          <w:spacing w:val="-4"/>
          <w:sz w:val="22"/>
          <w:szCs w:val="22"/>
          <w:lang w:val="fr-FR"/>
        </w:rPr>
        <w:t xml:space="preserve"> </w:t>
      </w:r>
      <w:r w:rsidRPr="002B7527">
        <w:rPr>
          <w:rFonts w:cs="Arial"/>
          <w:sz w:val="22"/>
          <w:szCs w:val="22"/>
          <w:lang w:val="fr-FR"/>
        </w:rPr>
        <w:t>;</w:t>
      </w:r>
    </w:p>
    <w:p w14:paraId="39157209" w14:textId="77777777" w:rsidR="002B7527" w:rsidRPr="002B7527" w:rsidRDefault="002B7527" w:rsidP="002B7527">
      <w:pPr>
        <w:widowControl w:val="0"/>
        <w:numPr>
          <w:ilvl w:val="0"/>
          <w:numId w:val="26"/>
        </w:numPr>
        <w:tabs>
          <w:tab w:val="left" w:pos="648"/>
        </w:tabs>
        <w:autoSpaceDE w:val="0"/>
        <w:autoSpaceDN w:val="0"/>
        <w:spacing w:line="276" w:lineRule="auto"/>
        <w:ind w:right="392"/>
        <w:jc w:val="both"/>
        <w:rPr>
          <w:rFonts w:cs="Arial"/>
          <w:sz w:val="22"/>
          <w:szCs w:val="22"/>
          <w:lang w:val="fr-FR"/>
        </w:rPr>
      </w:pPr>
      <w:r w:rsidRPr="002B7527">
        <w:rPr>
          <w:rFonts w:cs="Arial"/>
          <w:sz w:val="22"/>
          <w:szCs w:val="22"/>
          <w:lang w:val="fr-FR"/>
        </w:rPr>
        <w:t>ne facturer aucun coût supplémentaire au bénéficiaire ou au dispensateur de soin pour l’utilisation de l’application mobile, de la plateforme et des composants mobiles pour la rééducation du bénéficiaire avant et après une arthroplastie primaire du genou ou de la hanche soutenue par une application mobile dans le cadre de la présente convention, sous réserve d’une éventuelle garantie pour l’utilisation des composants mobiles</w:t>
      </w:r>
      <w:r w:rsidRPr="002B7527">
        <w:rPr>
          <w:rFonts w:cs="Arial"/>
          <w:spacing w:val="-11"/>
          <w:sz w:val="22"/>
          <w:szCs w:val="22"/>
          <w:lang w:val="fr-FR"/>
        </w:rPr>
        <w:t xml:space="preserve"> </w:t>
      </w:r>
      <w:r w:rsidRPr="002B7527">
        <w:rPr>
          <w:rFonts w:cs="Arial"/>
          <w:sz w:val="22"/>
          <w:szCs w:val="22"/>
          <w:lang w:val="fr-FR"/>
        </w:rPr>
        <w:t>;</w:t>
      </w:r>
    </w:p>
    <w:p w14:paraId="06C49A1E" w14:textId="77777777" w:rsidR="002B7527" w:rsidRPr="002B7527" w:rsidRDefault="002B7527" w:rsidP="002B7527">
      <w:pPr>
        <w:widowControl w:val="0"/>
        <w:numPr>
          <w:ilvl w:val="0"/>
          <w:numId w:val="26"/>
        </w:numPr>
        <w:tabs>
          <w:tab w:val="left" w:pos="648"/>
        </w:tabs>
        <w:autoSpaceDE w:val="0"/>
        <w:autoSpaceDN w:val="0"/>
        <w:spacing w:line="271" w:lineRule="auto"/>
        <w:ind w:right="401"/>
        <w:jc w:val="both"/>
        <w:rPr>
          <w:rFonts w:cs="Arial"/>
          <w:sz w:val="22"/>
          <w:szCs w:val="22"/>
          <w:lang w:val="fr-FR"/>
        </w:rPr>
      </w:pPr>
      <w:r w:rsidRPr="002B7527">
        <w:rPr>
          <w:rFonts w:cs="Arial"/>
          <w:sz w:val="22"/>
          <w:szCs w:val="22"/>
          <w:lang w:val="fr-FR"/>
        </w:rPr>
        <w:t>utiliser les ressources financières versées dans le cadre de cette convention exclusivement pour l’exécution de cette</w:t>
      </w:r>
      <w:r w:rsidRPr="002B7527">
        <w:rPr>
          <w:rFonts w:cs="Arial"/>
          <w:spacing w:val="-4"/>
          <w:sz w:val="22"/>
          <w:szCs w:val="22"/>
          <w:lang w:val="fr-FR"/>
        </w:rPr>
        <w:t xml:space="preserve"> </w:t>
      </w:r>
      <w:r w:rsidRPr="002B7527">
        <w:rPr>
          <w:rFonts w:cs="Arial"/>
          <w:sz w:val="22"/>
          <w:szCs w:val="22"/>
          <w:lang w:val="fr-FR"/>
        </w:rPr>
        <w:t>convention</w:t>
      </w:r>
    </w:p>
    <w:p w14:paraId="3F591204" w14:textId="77777777" w:rsidR="002B7527" w:rsidRPr="002B7527" w:rsidRDefault="002B7527" w:rsidP="002B7527">
      <w:pPr>
        <w:widowControl w:val="0"/>
        <w:numPr>
          <w:ilvl w:val="0"/>
          <w:numId w:val="26"/>
        </w:numPr>
        <w:tabs>
          <w:tab w:val="left" w:pos="648"/>
        </w:tabs>
        <w:autoSpaceDE w:val="0"/>
        <w:autoSpaceDN w:val="0"/>
        <w:spacing w:line="276" w:lineRule="auto"/>
        <w:ind w:right="396"/>
        <w:jc w:val="both"/>
        <w:rPr>
          <w:rFonts w:cs="Arial"/>
          <w:sz w:val="22"/>
          <w:szCs w:val="22"/>
          <w:lang w:val="fr-FR"/>
        </w:rPr>
      </w:pPr>
      <w:r w:rsidRPr="002B7527">
        <w:rPr>
          <w:rFonts w:cs="Arial"/>
          <w:sz w:val="22"/>
          <w:szCs w:val="22"/>
          <w:lang w:val="fr-FR"/>
        </w:rPr>
        <w:t>informer</w:t>
      </w:r>
      <w:r w:rsidRPr="002B7527">
        <w:rPr>
          <w:rFonts w:cs="Arial"/>
          <w:spacing w:val="-5"/>
          <w:sz w:val="22"/>
          <w:szCs w:val="22"/>
          <w:lang w:val="fr-FR"/>
        </w:rPr>
        <w:t xml:space="preserve"> </w:t>
      </w:r>
      <w:r w:rsidRPr="002B7527">
        <w:rPr>
          <w:rFonts w:cs="Arial"/>
          <w:sz w:val="22"/>
          <w:szCs w:val="22"/>
          <w:lang w:val="fr-FR"/>
        </w:rPr>
        <w:t>sans</w:t>
      </w:r>
      <w:r w:rsidRPr="002B7527">
        <w:rPr>
          <w:rFonts w:cs="Arial"/>
          <w:spacing w:val="-6"/>
          <w:sz w:val="22"/>
          <w:szCs w:val="22"/>
          <w:lang w:val="fr-FR"/>
        </w:rPr>
        <w:t xml:space="preserve"> </w:t>
      </w:r>
      <w:r w:rsidRPr="002B7527">
        <w:rPr>
          <w:rFonts w:cs="Arial"/>
          <w:sz w:val="22"/>
          <w:szCs w:val="22"/>
          <w:lang w:val="fr-FR"/>
        </w:rPr>
        <w:t>délai</w:t>
      </w:r>
      <w:r w:rsidRPr="002B7527">
        <w:rPr>
          <w:rFonts w:cs="Arial"/>
          <w:spacing w:val="-5"/>
          <w:sz w:val="22"/>
          <w:szCs w:val="22"/>
          <w:lang w:val="fr-FR"/>
        </w:rPr>
        <w:t xml:space="preserve"> </w:t>
      </w:r>
      <w:r w:rsidRPr="002B7527">
        <w:rPr>
          <w:rFonts w:cs="Arial"/>
          <w:sz w:val="22"/>
          <w:szCs w:val="22"/>
          <w:lang w:val="fr-FR"/>
        </w:rPr>
        <w:t>l’AFPMS</w:t>
      </w:r>
      <w:r w:rsidRPr="002B7527">
        <w:rPr>
          <w:rFonts w:cs="Arial"/>
          <w:spacing w:val="-4"/>
          <w:sz w:val="22"/>
          <w:szCs w:val="22"/>
          <w:lang w:val="fr-FR"/>
        </w:rPr>
        <w:t xml:space="preserve"> </w:t>
      </w:r>
      <w:r w:rsidRPr="002B7527">
        <w:rPr>
          <w:rFonts w:cs="Arial"/>
          <w:sz w:val="22"/>
          <w:szCs w:val="22"/>
          <w:lang w:val="fr-FR"/>
        </w:rPr>
        <w:t>des</w:t>
      </w:r>
      <w:r w:rsidRPr="002B7527">
        <w:rPr>
          <w:rFonts w:cs="Arial"/>
          <w:spacing w:val="-3"/>
          <w:sz w:val="22"/>
          <w:szCs w:val="22"/>
          <w:lang w:val="fr-FR"/>
        </w:rPr>
        <w:t xml:space="preserve"> </w:t>
      </w:r>
      <w:r w:rsidRPr="002B7527">
        <w:rPr>
          <w:rFonts w:cs="Arial"/>
          <w:sz w:val="22"/>
          <w:szCs w:val="22"/>
          <w:lang w:val="fr-FR"/>
        </w:rPr>
        <w:t>problèmes</w:t>
      </w:r>
      <w:r w:rsidRPr="002B7527">
        <w:rPr>
          <w:rFonts w:cs="Arial"/>
          <w:spacing w:val="-6"/>
          <w:sz w:val="22"/>
          <w:szCs w:val="22"/>
          <w:lang w:val="fr-FR"/>
        </w:rPr>
        <w:t xml:space="preserve"> </w:t>
      </w:r>
      <w:r w:rsidRPr="002B7527">
        <w:rPr>
          <w:rFonts w:cs="Arial"/>
          <w:sz w:val="22"/>
          <w:szCs w:val="22"/>
          <w:lang w:val="fr-FR"/>
        </w:rPr>
        <w:t>relatifs</w:t>
      </w:r>
      <w:r w:rsidRPr="002B7527">
        <w:rPr>
          <w:rFonts w:cs="Arial"/>
          <w:spacing w:val="-3"/>
          <w:sz w:val="22"/>
          <w:szCs w:val="22"/>
          <w:lang w:val="fr-FR"/>
        </w:rPr>
        <w:t xml:space="preserve"> </w:t>
      </w:r>
      <w:r w:rsidRPr="002B7527">
        <w:rPr>
          <w:rFonts w:cs="Arial"/>
          <w:sz w:val="22"/>
          <w:szCs w:val="22"/>
          <w:lang w:val="fr-FR"/>
        </w:rPr>
        <w:t>à</w:t>
      </w:r>
      <w:r w:rsidRPr="002B7527">
        <w:rPr>
          <w:rFonts w:cs="Arial"/>
          <w:spacing w:val="-5"/>
          <w:sz w:val="22"/>
          <w:szCs w:val="22"/>
          <w:lang w:val="fr-FR"/>
        </w:rPr>
        <w:t xml:space="preserve"> </w:t>
      </w:r>
      <w:r w:rsidRPr="002B7527">
        <w:rPr>
          <w:rFonts w:cs="Arial"/>
          <w:sz w:val="22"/>
          <w:szCs w:val="22"/>
          <w:lang w:val="fr-FR"/>
        </w:rPr>
        <w:t>la</w:t>
      </w:r>
      <w:r w:rsidRPr="002B7527">
        <w:rPr>
          <w:rFonts w:cs="Arial"/>
          <w:spacing w:val="-6"/>
          <w:sz w:val="22"/>
          <w:szCs w:val="22"/>
          <w:lang w:val="fr-FR"/>
        </w:rPr>
        <w:t xml:space="preserve"> </w:t>
      </w:r>
      <w:r w:rsidRPr="002B7527">
        <w:rPr>
          <w:rFonts w:cs="Arial"/>
          <w:sz w:val="22"/>
          <w:szCs w:val="22"/>
          <w:lang w:val="fr-FR"/>
        </w:rPr>
        <w:t>matériovigilance</w:t>
      </w:r>
      <w:r w:rsidRPr="002B7527">
        <w:rPr>
          <w:rFonts w:cs="Arial"/>
          <w:spacing w:val="-4"/>
          <w:sz w:val="22"/>
          <w:szCs w:val="22"/>
          <w:lang w:val="fr-FR"/>
        </w:rPr>
        <w:t xml:space="preserve"> </w:t>
      </w:r>
      <w:r w:rsidRPr="002B7527">
        <w:rPr>
          <w:rFonts w:cs="Arial"/>
          <w:sz w:val="22"/>
          <w:szCs w:val="22"/>
          <w:lang w:val="fr-FR"/>
        </w:rPr>
        <w:t>conformément</w:t>
      </w:r>
      <w:r w:rsidRPr="002B7527">
        <w:rPr>
          <w:rFonts w:cs="Arial"/>
          <w:spacing w:val="-5"/>
          <w:sz w:val="22"/>
          <w:szCs w:val="22"/>
          <w:lang w:val="fr-FR"/>
        </w:rPr>
        <w:t xml:space="preserve"> </w:t>
      </w:r>
      <w:r w:rsidRPr="002B7527">
        <w:rPr>
          <w:rFonts w:cs="Arial"/>
          <w:sz w:val="22"/>
          <w:szCs w:val="22"/>
          <w:lang w:val="fr-FR"/>
        </w:rPr>
        <w:t>aux dispositions</w:t>
      </w:r>
      <w:r w:rsidRPr="002B7527">
        <w:rPr>
          <w:rFonts w:cs="Arial"/>
          <w:spacing w:val="-17"/>
          <w:sz w:val="22"/>
          <w:szCs w:val="22"/>
          <w:lang w:val="fr-FR"/>
        </w:rPr>
        <w:t xml:space="preserve"> </w:t>
      </w:r>
      <w:r w:rsidRPr="002B7527">
        <w:rPr>
          <w:rFonts w:cs="Arial"/>
          <w:sz w:val="22"/>
          <w:szCs w:val="22"/>
          <w:lang w:val="fr-FR"/>
        </w:rPr>
        <w:t>de</w:t>
      </w:r>
      <w:r w:rsidRPr="002B7527">
        <w:rPr>
          <w:rFonts w:cs="Arial"/>
          <w:spacing w:val="-17"/>
          <w:sz w:val="22"/>
          <w:szCs w:val="22"/>
          <w:lang w:val="fr-FR"/>
        </w:rPr>
        <w:t xml:space="preserve"> </w:t>
      </w:r>
      <w:r w:rsidRPr="002B7527">
        <w:rPr>
          <w:rFonts w:cs="Arial"/>
          <w:sz w:val="22"/>
          <w:szCs w:val="22"/>
          <w:lang w:val="fr-FR"/>
        </w:rPr>
        <w:t>l’arrêté</w:t>
      </w:r>
      <w:r w:rsidRPr="002B7527">
        <w:rPr>
          <w:rFonts w:cs="Arial"/>
          <w:spacing w:val="-18"/>
          <w:sz w:val="22"/>
          <w:szCs w:val="22"/>
          <w:lang w:val="fr-FR"/>
        </w:rPr>
        <w:t xml:space="preserve"> </w:t>
      </w:r>
      <w:r w:rsidRPr="002B7527">
        <w:rPr>
          <w:rFonts w:cs="Arial"/>
          <w:sz w:val="22"/>
          <w:szCs w:val="22"/>
          <w:lang w:val="fr-FR"/>
        </w:rPr>
        <w:t>royal</w:t>
      </w:r>
      <w:r w:rsidRPr="002B7527">
        <w:rPr>
          <w:rFonts w:cs="Arial"/>
          <w:spacing w:val="-18"/>
          <w:sz w:val="22"/>
          <w:szCs w:val="22"/>
          <w:lang w:val="fr-FR"/>
        </w:rPr>
        <w:t xml:space="preserve"> </w:t>
      </w:r>
      <w:r w:rsidRPr="002B7527">
        <w:rPr>
          <w:rFonts w:cs="Arial"/>
          <w:sz w:val="22"/>
          <w:szCs w:val="22"/>
          <w:lang w:val="fr-FR"/>
        </w:rPr>
        <w:t>du</w:t>
      </w:r>
      <w:r w:rsidRPr="002B7527">
        <w:rPr>
          <w:rFonts w:cs="Arial"/>
          <w:spacing w:val="-16"/>
          <w:sz w:val="22"/>
          <w:szCs w:val="22"/>
          <w:lang w:val="fr-FR"/>
        </w:rPr>
        <w:t xml:space="preserve"> </w:t>
      </w:r>
      <w:r w:rsidRPr="002B7527">
        <w:rPr>
          <w:rFonts w:cs="Arial"/>
          <w:sz w:val="22"/>
          <w:szCs w:val="22"/>
          <w:lang w:val="fr-FR"/>
        </w:rPr>
        <w:t>15</w:t>
      </w:r>
      <w:r w:rsidRPr="002B7527">
        <w:rPr>
          <w:rFonts w:cs="Arial"/>
          <w:spacing w:val="-17"/>
          <w:sz w:val="22"/>
          <w:szCs w:val="22"/>
          <w:lang w:val="fr-FR"/>
        </w:rPr>
        <w:t xml:space="preserve"> </w:t>
      </w:r>
      <w:r w:rsidRPr="002B7527">
        <w:rPr>
          <w:rFonts w:cs="Arial"/>
          <w:sz w:val="22"/>
          <w:szCs w:val="22"/>
          <w:lang w:val="fr-FR"/>
        </w:rPr>
        <w:t>novembre</w:t>
      </w:r>
      <w:r w:rsidRPr="002B7527">
        <w:rPr>
          <w:rFonts w:cs="Arial"/>
          <w:spacing w:val="-17"/>
          <w:sz w:val="22"/>
          <w:szCs w:val="22"/>
          <w:lang w:val="fr-FR"/>
        </w:rPr>
        <w:t xml:space="preserve"> </w:t>
      </w:r>
      <w:r w:rsidRPr="002B7527">
        <w:rPr>
          <w:rFonts w:cs="Arial"/>
          <w:sz w:val="22"/>
          <w:szCs w:val="22"/>
          <w:lang w:val="fr-FR"/>
        </w:rPr>
        <w:t>2017</w:t>
      </w:r>
      <w:r w:rsidRPr="002B7527">
        <w:rPr>
          <w:rFonts w:cs="Arial"/>
          <w:spacing w:val="-19"/>
          <w:sz w:val="22"/>
          <w:szCs w:val="22"/>
          <w:lang w:val="fr-FR"/>
        </w:rPr>
        <w:t xml:space="preserve"> </w:t>
      </w:r>
      <w:r w:rsidRPr="002B7527">
        <w:rPr>
          <w:rFonts w:cs="Arial"/>
          <w:sz w:val="22"/>
          <w:szCs w:val="22"/>
          <w:lang w:val="fr-FR"/>
        </w:rPr>
        <w:t>relatif</w:t>
      </w:r>
      <w:r w:rsidRPr="002B7527">
        <w:rPr>
          <w:rFonts w:cs="Arial"/>
          <w:spacing w:val="-16"/>
          <w:sz w:val="22"/>
          <w:szCs w:val="22"/>
          <w:lang w:val="fr-FR"/>
        </w:rPr>
        <w:t xml:space="preserve"> </w:t>
      </w:r>
      <w:r w:rsidRPr="002B7527">
        <w:rPr>
          <w:rFonts w:cs="Arial"/>
          <w:sz w:val="22"/>
          <w:szCs w:val="22"/>
          <w:lang w:val="fr-FR"/>
        </w:rPr>
        <w:t>à</w:t>
      </w:r>
      <w:r w:rsidRPr="002B7527">
        <w:rPr>
          <w:rFonts w:cs="Arial"/>
          <w:spacing w:val="-16"/>
          <w:sz w:val="22"/>
          <w:szCs w:val="22"/>
          <w:lang w:val="fr-FR"/>
        </w:rPr>
        <w:t xml:space="preserve"> </w:t>
      </w:r>
      <w:r w:rsidRPr="002B7527">
        <w:rPr>
          <w:rFonts w:cs="Arial"/>
          <w:sz w:val="22"/>
          <w:szCs w:val="22"/>
          <w:lang w:val="fr-FR"/>
        </w:rPr>
        <w:t>la</w:t>
      </w:r>
      <w:r w:rsidRPr="002B7527">
        <w:rPr>
          <w:rFonts w:cs="Arial"/>
          <w:spacing w:val="-17"/>
          <w:sz w:val="22"/>
          <w:szCs w:val="22"/>
          <w:lang w:val="fr-FR"/>
        </w:rPr>
        <w:t xml:space="preserve"> </w:t>
      </w:r>
      <w:r w:rsidRPr="002B7527">
        <w:rPr>
          <w:rFonts w:cs="Arial"/>
          <w:sz w:val="22"/>
          <w:szCs w:val="22"/>
          <w:lang w:val="fr-FR"/>
        </w:rPr>
        <w:t>notification</w:t>
      </w:r>
      <w:r w:rsidRPr="002B7527">
        <w:rPr>
          <w:rFonts w:cs="Arial"/>
          <w:spacing w:val="-19"/>
          <w:sz w:val="22"/>
          <w:szCs w:val="22"/>
          <w:lang w:val="fr-FR"/>
        </w:rPr>
        <w:t xml:space="preserve"> </w:t>
      </w:r>
      <w:r w:rsidRPr="002B7527">
        <w:rPr>
          <w:rFonts w:cs="Arial"/>
          <w:sz w:val="22"/>
          <w:szCs w:val="22"/>
          <w:lang w:val="fr-FR"/>
        </w:rPr>
        <w:t>d’un</w:t>
      </w:r>
      <w:r w:rsidRPr="002B7527">
        <w:rPr>
          <w:rFonts w:cs="Arial"/>
          <w:spacing w:val="-17"/>
          <w:sz w:val="22"/>
          <w:szCs w:val="22"/>
          <w:lang w:val="fr-FR"/>
        </w:rPr>
        <w:t xml:space="preserve"> </w:t>
      </w:r>
      <w:r w:rsidRPr="002B7527">
        <w:rPr>
          <w:rFonts w:cs="Arial"/>
          <w:sz w:val="22"/>
          <w:szCs w:val="22"/>
          <w:lang w:val="fr-FR"/>
        </w:rPr>
        <w:t>point</w:t>
      </w:r>
      <w:r w:rsidRPr="002B7527">
        <w:rPr>
          <w:rFonts w:cs="Arial"/>
          <w:spacing w:val="-15"/>
          <w:sz w:val="22"/>
          <w:szCs w:val="22"/>
          <w:lang w:val="fr-FR"/>
        </w:rPr>
        <w:t xml:space="preserve"> </w:t>
      </w:r>
      <w:r w:rsidRPr="002B7527">
        <w:rPr>
          <w:rFonts w:cs="Arial"/>
          <w:sz w:val="22"/>
          <w:szCs w:val="22"/>
          <w:lang w:val="fr-FR"/>
        </w:rPr>
        <w:t>de</w:t>
      </w:r>
      <w:r w:rsidRPr="002B7527">
        <w:rPr>
          <w:rFonts w:cs="Arial"/>
          <w:spacing w:val="-20"/>
          <w:sz w:val="22"/>
          <w:szCs w:val="22"/>
          <w:lang w:val="fr-FR"/>
        </w:rPr>
        <w:t xml:space="preserve"> </w:t>
      </w:r>
      <w:r w:rsidRPr="002B7527">
        <w:rPr>
          <w:rFonts w:cs="Arial"/>
          <w:sz w:val="22"/>
          <w:szCs w:val="22"/>
          <w:lang w:val="fr-FR"/>
        </w:rPr>
        <w:t>contact matériovigilance et à l’enregistrement des distributeurs et exportateurs de dispositifs médicaux</w:t>
      </w:r>
      <w:r w:rsidRPr="002B7527">
        <w:rPr>
          <w:rFonts w:cs="Arial"/>
          <w:spacing w:val="-2"/>
          <w:sz w:val="22"/>
          <w:szCs w:val="22"/>
          <w:lang w:val="fr-FR"/>
        </w:rPr>
        <w:t xml:space="preserve"> </w:t>
      </w:r>
      <w:r w:rsidRPr="002B7527">
        <w:rPr>
          <w:rFonts w:cs="Arial"/>
          <w:sz w:val="22"/>
          <w:szCs w:val="22"/>
          <w:lang w:val="fr-FR"/>
        </w:rPr>
        <w:t>;</w:t>
      </w:r>
    </w:p>
    <w:p w14:paraId="5715083B" w14:textId="77777777" w:rsidR="002B7527" w:rsidRPr="002B7527" w:rsidRDefault="002B7527" w:rsidP="002B7527">
      <w:pPr>
        <w:widowControl w:val="0"/>
        <w:numPr>
          <w:ilvl w:val="0"/>
          <w:numId w:val="26"/>
        </w:numPr>
        <w:tabs>
          <w:tab w:val="left" w:pos="648"/>
        </w:tabs>
        <w:autoSpaceDE w:val="0"/>
        <w:autoSpaceDN w:val="0"/>
        <w:spacing w:line="237" w:lineRule="auto"/>
        <w:ind w:right="397"/>
        <w:jc w:val="both"/>
        <w:rPr>
          <w:rFonts w:cs="Arial"/>
          <w:sz w:val="22"/>
          <w:szCs w:val="22"/>
          <w:lang w:val="fr-FR"/>
        </w:rPr>
      </w:pPr>
      <w:r w:rsidRPr="002B7527">
        <w:rPr>
          <w:rFonts w:cs="Arial"/>
          <w:sz w:val="22"/>
          <w:szCs w:val="22"/>
          <w:lang w:val="fr-FR"/>
        </w:rPr>
        <w:t>au moins une fois par mois, envoyer une liste des kinésithérapeutes qui ont adhéré à la convention via la plateforme mobile au Service des soins de santé de</w:t>
      </w:r>
      <w:r w:rsidRPr="002B7527">
        <w:rPr>
          <w:rFonts w:cs="Arial"/>
          <w:spacing w:val="-19"/>
          <w:sz w:val="22"/>
          <w:szCs w:val="22"/>
          <w:lang w:val="fr-FR"/>
        </w:rPr>
        <w:t xml:space="preserve"> </w:t>
      </w:r>
      <w:r w:rsidRPr="002B7527">
        <w:rPr>
          <w:rFonts w:cs="Arial"/>
          <w:sz w:val="22"/>
          <w:szCs w:val="22"/>
          <w:lang w:val="fr-FR"/>
        </w:rPr>
        <w:t>l’INAMI.</w:t>
      </w:r>
    </w:p>
    <w:p w14:paraId="5CE9A509" w14:textId="77777777" w:rsidR="002B7527" w:rsidRPr="002B7527" w:rsidRDefault="002B7527" w:rsidP="002B7527">
      <w:pPr>
        <w:tabs>
          <w:tab w:val="left" w:pos="1116"/>
        </w:tabs>
        <w:jc w:val="both"/>
        <w:rPr>
          <w:szCs w:val="20"/>
          <w:lang w:val="fr-FR"/>
        </w:rPr>
      </w:pPr>
    </w:p>
    <w:p w14:paraId="0A6D2FCD" w14:textId="77777777" w:rsidR="002B7527" w:rsidRPr="002B7527" w:rsidRDefault="002B7527" w:rsidP="002B7527">
      <w:pPr>
        <w:widowControl w:val="0"/>
        <w:numPr>
          <w:ilvl w:val="1"/>
          <w:numId w:val="40"/>
        </w:numPr>
        <w:tabs>
          <w:tab w:val="left" w:pos="787"/>
        </w:tabs>
        <w:autoSpaceDE w:val="0"/>
        <w:autoSpaceDN w:val="0"/>
        <w:contextualSpacing/>
        <w:jc w:val="both"/>
        <w:outlineLvl w:val="0"/>
        <w:rPr>
          <w:rFonts w:cs="Arial"/>
          <w:b/>
          <w:snapToGrid w:val="0"/>
          <w:sz w:val="22"/>
          <w:szCs w:val="22"/>
          <w:u w:val="thick"/>
          <w:lang w:val="fr-FR"/>
        </w:rPr>
      </w:pPr>
      <w:r w:rsidRPr="002B7527">
        <w:rPr>
          <w:rFonts w:cs="Arial"/>
          <w:b/>
          <w:snapToGrid w:val="0"/>
          <w:sz w:val="22"/>
          <w:szCs w:val="22"/>
          <w:u w:val="thick"/>
          <w:lang w:val="fr-FR"/>
        </w:rPr>
        <w:t>Liste des applications mobiles</w:t>
      </w:r>
    </w:p>
    <w:p w14:paraId="19CF83AC" w14:textId="77777777" w:rsidR="002B7527" w:rsidRPr="002B7527" w:rsidRDefault="002B7527" w:rsidP="002B7527">
      <w:pPr>
        <w:tabs>
          <w:tab w:val="left" w:pos="1116"/>
        </w:tabs>
        <w:spacing w:before="127" w:line="259" w:lineRule="auto"/>
        <w:ind w:left="220" w:right="396"/>
        <w:jc w:val="both"/>
        <w:rPr>
          <w:sz w:val="22"/>
          <w:szCs w:val="20"/>
          <w:lang w:val="fr-FR"/>
        </w:rPr>
      </w:pPr>
      <w:r w:rsidRPr="002B7527">
        <w:rPr>
          <w:sz w:val="22"/>
          <w:szCs w:val="20"/>
          <w:lang w:val="fr-FR"/>
        </w:rPr>
        <w:t>Cette</w:t>
      </w:r>
      <w:r w:rsidRPr="002B7527">
        <w:rPr>
          <w:spacing w:val="-13"/>
          <w:sz w:val="22"/>
          <w:szCs w:val="20"/>
          <w:lang w:val="fr-FR"/>
        </w:rPr>
        <w:t xml:space="preserve"> </w:t>
      </w:r>
      <w:r w:rsidRPr="002B7527">
        <w:rPr>
          <w:sz w:val="22"/>
          <w:szCs w:val="20"/>
          <w:lang w:val="fr-FR"/>
        </w:rPr>
        <w:t>convention</w:t>
      </w:r>
      <w:r w:rsidRPr="002B7527">
        <w:rPr>
          <w:spacing w:val="-11"/>
          <w:sz w:val="22"/>
          <w:szCs w:val="20"/>
          <w:lang w:val="fr-FR"/>
        </w:rPr>
        <w:t xml:space="preserve"> </w:t>
      </w:r>
      <w:r w:rsidRPr="002B7527">
        <w:rPr>
          <w:sz w:val="22"/>
          <w:szCs w:val="20"/>
          <w:lang w:val="fr-FR"/>
        </w:rPr>
        <w:t>s’applique</w:t>
      </w:r>
      <w:r w:rsidRPr="002B7527">
        <w:rPr>
          <w:spacing w:val="-10"/>
          <w:sz w:val="22"/>
          <w:szCs w:val="20"/>
          <w:lang w:val="fr-FR"/>
        </w:rPr>
        <w:t xml:space="preserve"> </w:t>
      </w:r>
      <w:r w:rsidRPr="002B7527">
        <w:rPr>
          <w:sz w:val="22"/>
          <w:szCs w:val="20"/>
          <w:lang w:val="fr-FR"/>
        </w:rPr>
        <w:t>uniquement</w:t>
      </w:r>
      <w:r w:rsidRPr="002B7527">
        <w:rPr>
          <w:spacing w:val="-9"/>
          <w:sz w:val="22"/>
          <w:szCs w:val="20"/>
          <w:lang w:val="fr-FR"/>
        </w:rPr>
        <w:t xml:space="preserve"> </w:t>
      </w:r>
      <w:r w:rsidRPr="002B7527">
        <w:rPr>
          <w:sz w:val="22"/>
          <w:szCs w:val="20"/>
          <w:lang w:val="fr-FR"/>
        </w:rPr>
        <w:t>en</w:t>
      </w:r>
      <w:r w:rsidRPr="002B7527">
        <w:rPr>
          <w:spacing w:val="-14"/>
          <w:sz w:val="22"/>
          <w:szCs w:val="20"/>
          <w:lang w:val="fr-FR"/>
        </w:rPr>
        <w:t xml:space="preserve"> </w:t>
      </w:r>
      <w:r w:rsidRPr="002B7527">
        <w:rPr>
          <w:sz w:val="22"/>
          <w:szCs w:val="20"/>
          <w:lang w:val="fr-FR"/>
        </w:rPr>
        <w:t>cas</w:t>
      </w:r>
      <w:r w:rsidRPr="002B7527">
        <w:rPr>
          <w:spacing w:val="-12"/>
          <w:sz w:val="22"/>
          <w:szCs w:val="20"/>
          <w:lang w:val="fr-FR"/>
        </w:rPr>
        <w:t xml:space="preserve"> </w:t>
      </w:r>
      <w:r w:rsidRPr="002B7527">
        <w:rPr>
          <w:sz w:val="22"/>
          <w:szCs w:val="20"/>
          <w:lang w:val="fr-FR"/>
        </w:rPr>
        <w:t>d’utilisation</w:t>
      </w:r>
      <w:r w:rsidRPr="002B7527">
        <w:rPr>
          <w:spacing w:val="-11"/>
          <w:sz w:val="22"/>
          <w:szCs w:val="20"/>
          <w:lang w:val="fr-FR"/>
        </w:rPr>
        <w:t xml:space="preserve"> </w:t>
      </w:r>
      <w:r w:rsidRPr="002B7527">
        <w:rPr>
          <w:sz w:val="22"/>
          <w:szCs w:val="20"/>
          <w:lang w:val="fr-FR"/>
        </w:rPr>
        <w:t>des</w:t>
      </w:r>
      <w:r w:rsidRPr="002B7527">
        <w:rPr>
          <w:spacing w:val="-9"/>
          <w:sz w:val="22"/>
          <w:szCs w:val="20"/>
          <w:lang w:val="fr-FR"/>
        </w:rPr>
        <w:t xml:space="preserve"> </w:t>
      </w:r>
      <w:r w:rsidRPr="002B7527">
        <w:rPr>
          <w:sz w:val="22"/>
          <w:szCs w:val="20"/>
          <w:lang w:val="fr-FR"/>
        </w:rPr>
        <w:t>applications</w:t>
      </w:r>
      <w:r w:rsidRPr="002B7527">
        <w:rPr>
          <w:spacing w:val="-10"/>
          <w:sz w:val="22"/>
          <w:szCs w:val="20"/>
          <w:lang w:val="fr-FR"/>
        </w:rPr>
        <w:t xml:space="preserve"> </w:t>
      </w:r>
      <w:r w:rsidRPr="002B7527">
        <w:rPr>
          <w:sz w:val="22"/>
          <w:szCs w:val="20"/>
          <w:lang w:val="fr-FR"/>
        </w:rPr>
        <w:t>mobiles</w:t>
      </w:r>
      <w:r w:rsidRPr="002B7527">
        <w:rPr>
          <w:spacing w:val="-13"/>
          <w:sz w:val="22"/>
          <w:szCs w:val="20"/>
          <w:lang w:val="fr-FR"/>
        </w:rPr>
        <w:t xml:space="preserve"> </w:t>
      </w:r>
      <w:r w:rsidRPr="002B7527">
        <w:rPr>
          <w:sz w:val="22"/>
          <w:szCs w:val="20"/>
          <w:lang w:val="fr-FR"/>
        </w:rPr>
        <w:t>reprises</w:t>
      </w:r>
      <w:r w:rsidRPr="002B7527">
        <w:rPr>
          <w:spacing w:val="-12"/>
          <w:sz w:val="22"/>
          <w:szCs w:val="20"/>
          <w:lang w:val="fr-FR"/>
        </w:rPr>
        <w:t xml:space="preserve"> </w:t>
      </w:r>
      <w:r w:rsidRPr="002B7527">
        <w:rPr>
          <w:sz w:val="22"/>
          <w:szCs w:val="20"/>
          <w:lang w:val="fr-FR"/>
        </w:rPr>
        <w:t>sur la</w:t>
      </w:r>
      <w:r w:rsidRPr="002B7527">
        <w:rPr>
          <w:spacing w:val="-5"/>
          <w:sz w:val="22"/>
          <w:szCs w:val="20"/>
          <w:lang w:val="fr-FR"/>
        </w:rPr>
        <w:t xml:space="preserve"> </w:t>
      </w:r>
      <w:r w:rsidRPr="002B7527">
        <w:rPr>
          <w:sz w:val="22"/>
          <w:szCs w:val="20"/>
          <w:lang w:val="fr-FR"/>
        </w:rPr>
        <w:t>liste</w:t>
      </w:r>
      <w:r w:rsidRPr="002B7527">
        <w:rPr>
          <w:spacing w:val="-4"/>
          <w:sz w:val="22"/>
          <w:szCs w:val="20"/>
          <w:lang w:val="fr-FR"/>
        </w:rPr>
        <w:t xml:space="preserve"> </w:t>
      </w:r>
      <w:r w:rsidRPr="002B7527">
        <w:rPr>
          <w:sz w:val="22"/>
          <w:szCs w:val="20"/>
          <w:lang w:val="fr-FR"/>
        </w:rPr>
        <w:t>nominative</w:t>
      </w:r>
      <w:r w:rsidRPr="002B7527">
        <w:rPr>
          <w:spacing w:val="-4"/>
          <w:sz w:val="22"/>
          <w:szCs w:val="20"/>
          <w:lang w:val="fr-FR"/>
        </w:rPr>
        <w:t xml:space="preserve"> </w:t>
      </w:r>
      <w:r w:rsidRPr="002B7527">
        <w:rPr>
          <w:sz w:val="22"/>
          <w:szCs w:val="20"/>
          <w:lang w:val="fr-FR"/>
        </w:rPr>
        <w:t>des</w:t>
      </w:r>
      <w:r w:rsidRPr="002B7527">
        <w:rPr>
          <w:spacing w:val="-4"/>
          <w:sz w:val="22"/>
          <w:szCs w:val="20"/>
          <w:lang w:val="fr-FR"/>
        </w:rPr>
        <w:t xml:space="preserve"> </w:t>
      </w:r>
      <w:r w:rsidRPr="002B7527">
        <w:rPr>
          <w:sz w:val="22"/>
          <w:szCs w:val="20"/>
          <w:lang w:val="fr-FR"/>
        </w:rPr>
        <w:t>applications</w:t>
      </w:r>
      <w:r w:rsidRPr="002B7527">
        <w:rPr>
          <w:spacing w:val="-5"/>
          <w:sz w:val="22"/>
          <w:szCs w:val="20"/>
          <w:lang w:val="fr-FR"/>
        </w:rPr>
        <w:t xml:space="preserve"> </w:t>
      </w:r>
      <w:r w:rsidRPr="002B7527">
        <w:rPr>
          <w:sz w:val="22"/>
          <w:szCs w:val="20"/>
          <w:lang w:val="fr-FR"/>
        </w:rPr>
        <w:t>mobiles</w:t>
      </w:r>
      <w:r w:rsidRPr="002B7527">
        <w:rPr>
          <w:spacing w:val="-4"/>
          <w:sz w:val="22"/>
          <w:szCs w:val="20"/>
          <w:lang w:val="fr-FR"/>
        </w:rPr>
        <w:t xml:space="preserve"> </w:t>
      </w:r>
      <w:r w:rsidRPr="002B7527">
        <w:rPr>
          <w:sz w:val="22"/>
          <w:szCs w:val="20"/>
          <w:lang w:val="fr-FR"/>
        </w:rPr>
        <w:t>en</w:t>
      </w:r>
      <w:r w:rsidRPr="002B7527">
        <w:rPr>
          <w:spacing w:val="-4"/>
          <w:sz w:val="22"/>
          <w:szCs w:val="20"/>
          <w:lang w:val="fr-FR"/>
        </w:rPr>
        <w:t xml:space="preserve"> </w:t>
      </w:r>
      <w:r w:rsidRPr="002B7527">
        <w:rPr>
          <w:sz w:val="22"/>
          <w:szCs w:val="20"/>
          <w:lang w:val="fr-FR"/>
        </w:rPr>
        <w:t>annexe</w:t>
      </w:r>
      <w:r w:rsidRPr="002B7527">
        <w:rPr>
          <w:spacing w:val="-2"/>
          <w:sz w:val="22"/>
          <w:szCs w:val="20"/>
          <w:lang w:val="fr-FR"/>
        </w:rPr>
        <w:t xml:space="preserve"> </w:t>
      </w:r>
      <w:r w:rsidRPr="002B7527">
        <w:rPr>
          <w:sz w:val="22"/>
          <w:szCs w:val="20"/>
          <w:lang w:val="fr-FR"/>
        </w:rPr>
        <w:t>2</w:t>
      </w:r>
      <w:r w:rsidRPr="002B7527">
        <w:rPr>
          <w:spacing w:val="-5"/>
          <w:sz w:val="22"/>
          <w:szCs w:val="20"/>
          <w:lang w:val="fr-FR"/>
        </w:rPr>
        <w:t xml:space="preserve"> </w:t>
      </w:r>
      <w:r w:rsidRPr="002B7527">
        <w:rPr>
          <w:sz w:val="22"/>
          <w:szCs w:val="20"/>
          <w:lang w:val="fr-FR"/>
        </w:rPr>
        <w:t>à</w:t>
      </w:r>
      <w:r w:rsidRPr="002B7527">
        <w:rPr>
          <w:spacing w:val="-4"/>
          <w:sz w:val="22"/>
          <w:szCs w:val="20"/>
          <w:lang w:val="fr-FR"/>
        </w:rPr>
        <w:t xml:space="preserve"> </w:t>
      </w:r>
      <w:r w:rsidRPr="002B7527">
        <w:rPr>
          <w:sz w:val="22"/>
          <w:szCs w:val="20"/>
          <w:lang w:val="fr-FR"/>
        </w:rPr>
        <w:t>la</w:t>
      </w:r>
      <w:r w:rsidRPr="002B7527">
        <w:rPr>
          <w:spacing w:val="-4"/>
          <w:sz w:val="22"/>
          <w:szCs w:val="20"/>
          <w:lang w:val="fr-FR"/>
        </w:rPr>
        <w:t xml:space="preserve"> </w:t>
      </w:r>
      <w:r w:rsidRPr="002B7527">
        <w:rPr>
          <w:sz w:val="22"/>
          <w:szCs w:val="20"/>
          <w:lang w:val="fr-FR"/>
        </w:rPr>
        <w:t>présente</w:t>
      </w:r>
      <w:r w:rsidRPr="002B7527">
        <w:rPr>
          <w:spacing w:val="-4"/>
          <w:sz w:val="22"/>
          <w:szCs w:val="20"/>
          <w:lang w:val="fr-FR"/>
        </w:rPr>
        <w:t xml:space="preserve"> </w:t>
      </w:r>
      <w:r w:rsidRPr="002B7527">
        <w:rPr>
          <w:sz w:val="22"/>
          <w:szCs w:val="20"/>
          <w:lang w:val="fr-FR"/>
        </w:rPr>
        <w:t>convention.</w:t>
      </w:r>
      <w:r w:rsidRPr="002B7527">
        <w:rPr>
          <w:spacing w:val="-4"/>
          <w:sz w:val="22"/>
          <w:szCs w:val="20"/>
          <w:lang w:val="fr-FR"/>
        </w:rPr>
        <w:t xml:space="preserve"> </w:t>
      </w:r>
      <w:r w:rsidRPr="002B7527">
        <w:rPr>
          <w:sz w:val="22"/>
          <w:szCs w:val="20"/>
          <w:lang w:val="fr-FR"/>
        </w:rPr>
        <w:t>Cette</w:t>
      </w:r>
      <w:r w:rsidRPr="002B7527">
        <w:rPr>
          <w:spacing w:val="-6"/>
          <w:sz w:val="22"/>
          <w:szCs w:val="20"/>
          <w:lang w:val="fr-FR"/>
        </w:rPr>
        <w:t xml:space="preserve"> </w:t>
      </w:r>
      <w:r w:rsidRPr="002B7527">
        <w:rPr>
          <w:sz w:val="22"/>
          <w:szCs w:val="20"/>
          <w:lang w:val="fr-FR"/>
        </w:rPr>
        <w:t>liste</w:t>
      </w:r>
      <w:r w:rsidRPr="002B7527">
        <w:rPr>
          <w:spacing w:val="-4"/>
          <w:sz w:val="22"/>
          <w:szCs w:val="20"/>
          <w:lang w:val="fr-FR"/>
        </w:rPr>
        <w:t xml:space="preserve"> </w:t>
      </w:r>
      <w:r w:rsidRPr="002B7527">
        <w:rPr>
          <w:sz w:val="22"/>
          <w:szCs w:val="20"/>
          <w:lang w:val="fr-FR"/>
        </w:rPr>
        <w:t>est mise à jour par le Comité de</w:t>
      </w:r>
      <w:r w:rsidRPr="002B7527">
        <w:rPr>
          <w:spacing w:val="-4"/>
          <w:sz w:val="22"/>
          <w:szCs w:val="20"/>
          <w:lang w:val="fr-FR"/>
        </w:rPr>
        <w:t xml:space="preserve"> </w:t>
      </w:r>
      <w:r w:rsidRPr="002B7527">
        <w:rPr>
          <w:sz w:val="22"/>
          <w:szCs w:val="20"/>
          <w:lang w:val="fr-FR"/>
        </w:rPr>
        <w:t>l’assurance.</w:t>
      </w:r>
    </w:p>
    <w:p w14:paraId="48FB19CD" w14:textId="77777777" w:rsidR="002B7527" w:rsidRPr="002B7527" w:rsidRDefault="002B7527" w:rsidP="002B7527">
      <w:pPr>
        <w:tabs>
          <w:tab w:val="left" w:pos="1116"/>
        </w:tabs>
        <w:spacing w:before="116"/>
        <w:ind w:left="220" w:right="397"/>
        <w:jc w:val="both"/>
        <w:rPr>
          <w:sz w:val="22"/>
          <w:szCs w:val="20"/>
          <w:lang w:val="fr-FR"/>
        </w:rPr>
      </w:pPr>
      <w:r w:rsidRPr="002B7527">
        <w:rPr>
          <w:sz w:val="22"/>
          <w:szCs w:val="20"/>
          <w:lang w:val="fr-FR"/>
        </w:rPr>
        <w:t>La</w:t>
      </w:r>
      <w:r w:rsidRPr="002B7527">
        <w:rPr>
          <w:spacing w:val="-9"/>
          <w:sz w:val="22"/>
          <w:szCs w:val="20"/>
          <w:lang w:val="fr-FR"/>
        </w:rPr>
        <w:t xml:space="preserve"> </w:t>
      </w:r>
      <w:r w:rsidRPr="002B7527">
        <w:rPr>
          <w:sz w:val="22"/>
          <w:szCs w:val="20"/>
          <w:lang w:val="fr-FR"/>
        </w:rPr>
        <w:t>liste</w:t>
      </w:r>
      <w:r w:rsidRPr="002B7527">
        <w:rPr>
          <w:spacing w:val="-9"/>
          <w:sz w:val="22"/>
          <w:szCs w:val="20"/>
          <w:lang w:val="fr-FR"/>
        </w:rPr>
        <w:t xml:space="preserve"> </w:t>
      </w:r>
      <w:r w:rsidRPr="002B7527">
        <w:rPr>
          <w:sz w:val="22"/>
          <w:szCs w:val="20"/>
          <w:lang w:val="fr-FR"/>
        </w:rPr>
        <w:t>des</w:t>
      </w:r>
      <w:r w:rsidRPr="002B7527">
        <w:rPr>
          <w:spacing w:val="-9"/>
          <w:sz w:val="22"/>
          <w:szCs w:val="20"/>
          <w:lang w:val="fr-FR"/>
        </w:rPr>
        <w:t xml:space="preserve"> </w:t>
      </w:r>
      <w:r w:rsidRPr="002B7527">
        <w:rPr>
          <w:sz w:val="22"/>
          <w:szCs w:val="20"/>
          <w:lang w:val="fr-FR"/>
        </w:rPr>
        <w:t>applications</w:t>
      </w:r>
      <w:r w:rsidRPr="002B7527">
        <w:rPr>
          <w:spacing w:val="-10"/>
          <w:sz w:val="22"/>
          <w:szCs w:val="20"/>
          <w:lang w:val="fr-FR"/>
        </w:rPr>
        <w:t xml:space="preserve"> </w:t>
      </w:r>
      <w:r w:rsidRPr="002B7527">
        <w:rPr>
          <w:sz w:val="22"/>
          <w:szCs w:val="20"/>
          <w:lang w:val="fr-FR"/>
        </w:rPr>
        <w:t>mobiles</w:t>
      </w:r>
      <w:r w:rsidRPr="002B7527">
        <w:rPr>
          <w:spacing w:val="-8"/>
          <w:sz w:val="22"/>
          <w:szCs w:val="20"/>
          <w:lang w:val="fr-FR"/>
        </w:rPr>
        <w:t xml:space="preserve"> </w:t>
      </w:r>
      <w:r w:rsidRPr="002B7527">
        <w:rPr>
          <w:sz w:val="22"/>
          <w:szCs w:val="20"/>
          <w:lang w:val="fr-FR"/>
        </w:rPr>
        <w:t>est</w:t>
      </w:r>
      <w:r w:rsidRPr="002B7527">
        <w:rPr>
          <w:spacing w:val="-6"/>
          <w:sz w:val="22"/>
          <w:szCs w:val="20"/>
          <w:lang w:val="fr-FR"/>
        </w:rPr>
        <w:t xml:space="preserve"> </w:t>
      </w:r>
      <w:r w:rsidRPr="002B7527">
        <w:rPr>
          <w:sz w:val="22"/>
          <w:szCs w:val="20"/>
          <w:lang w:val="fr-FR"/>
        </w:rPr>
        <w:t>également</w:t>
      </w:r>
      <w:r w:rsidRPr="002B7527">
        <w:rPr>
          <w:spacing w:val="-8"/>
          <w:sz w:val="22"/>
          <w:szCs w:val="20"/>
          <w:lang w:val="fr-FR"/>
        </w:rPr>
        <w:t xml:space="preserve"> </w:t>
      </w:r>
      <w:r w:rsidRPr="002B7527">
        <w:rPr>
          <w:sz w:val="22"/>
          <w:szCs w:val="20"/>
          <w:lang w:val="fr-FR"/>
        </w:rPr>
        <w:t>publiée</w:t>
      </w:r>
      <w:r w:rsidRPr="002B7527">
        <w:rPr>
          <w:spacing w:val="-8"/>
          <w:sz w:val="22"/>
          <w:szCs w:val="20"/>
          <w:lang w:val="fr-FR"/>
        </w:rPr>
        <w:t xml:space="preserve"> </w:t>
      </w:r>
      <w:r w:rsidRPr="002B7527">
        <w:rPr>
          <w:sz w:val="22"/>
          <w:szCs w:val="20"/>
          <w:lang w:val="fr-FR"/>
        </w:rPr>
        <w:t>par</w:t>
      </w:r>
      <w:r w:rsidRPr="002B7527">
        <w:rPr>
          <w:spacing w:val="-6"/>
          <w:sz w:val="22"/>
          <w:szCs w:val="20"/>
          <w:lang w:val="fr-FR"/>
        </w:rPr>
        <w:t xml:space="preserve"> </w:t>
      </w:r>
      <w:r w:rsidRPr="002B7527">
        <w:rPr>
          <w:sz w:val="22"/>
          <w:szCs w:val="20"/>
          <w:lang w:val="fr-FR"/>
        </w:rPr>
        <w:t>l’INAMI</w:t>
      </w:r>
      <w:r w:rsidRPr="002B7527">
        <w:rPr>
          <w:spacing w:val="-6"/>
          <w:sz w:val="22"/>
          <w:szCs w:val="20"/>
          <w:lang w:val="fr-FR"/>
        </w:rPr>
        <w:t xml:space="preserve"> </w:t>
      </w:r>
      <w:r w:rsidRPr="002B7527">
        <w:rPr>
          <w:sz w:val="22"/>
          <w:szCs w:val="20"/>
          <w:lang w:val="fr-FR"/>
        </w:rPr>
        <w:t>sur</w:t>
      </w:r>
      <w:r w:rsidRPr="002B7527">
        <w:rPr>
          <w:spacing w:val="-9"/>
          <w:sz w:val="22"/>
          <w:szCs w:val="20"/>
          <w:lang w:val="fr-FR"/>
        </w:rPr>
        <w:t xml:space="preserve"> </w:t>
      </w:r>
      <w:r w:rsidRPr="002B7527">
        <w:rPr>
          <w:sz w:val="22"/>
          <w:szCs w:val="20"/>
          <w:lang w:val="fr-FR"/>
        </w:rPr>
        <w:t>le</w:t>
      </w:r>
      <w:r w:rsidRPr="002B7527">
        <w:rPr>
          <w:spacing w:val="-12"/>
          <w:sz w:val="22"/>
          <w:szCs w:val="20"/>
          <w:lang w:val="fr-FR"/>
        </w:rPr>
        <w:t xml:space="preserve"> </w:t>
      </w:r>
      <w:r w:rsidRPr="002B7527">
        <w:rPr>
          <w:sz w:val="22"/>
          <w:szCs w:val="20"/>
          <w:lang w:val="fr-FR"/>
        </w:rPr>
        <w:t>site</w:t>
      </w:r>
      <w:r w:rsidRPr="002B7527">
        <w:rPr>
          <w:spacing w:val="-7"/>
          <w:sz w:val="22"/>
          <w:szCs w:val="20"/>
          <w:lang w:val="fr-FR"/>
        </w:rPr>
        <w:t xml:space="preserve"> </w:t>
      </w:r>
      <w:r w:rsidRPr="002B7527">
        <w:rPr>
          <w:sz w:val="22"/>
          <w:szCs w:val="20"/>
          <w:lang w:val="fr-FR"/>
        </w:rPr>
        <w:t>internet</w:t>
      </w:r>
      <w:r w:rsidRPr="002B7527">
        <w:rPr>
          <w:spacing w:val="-8"/>
          <w:sz w:val="22"/>
          <w:szCs w:val="20"/>
          <w:lang w:val="fr-FR"/>
        </w:rPr>
        <w:t xml:space="preserve"> </w:t>
      </w:r>
      <w:r w:rsidRPr="002B7527">
        <w:rPr>
          <w:sz w:val="22"/>
          <w:szCs w:val="20"/>
          <w:lang w:val="fr-FR"/>
        </w:rPr>
        <w:t>à</w:t>
      </w:r>
      <w:r w:rsidRPr="002B7527">
        <w:rPr>
          <w:spacing w:val="-10"/>
          <w:sz w:val="22"/>
          <w:szCs w:val="20"/>
          <w:lang w:val="fr-FR"/>
        </w:rPr>
        <w:t xml:space="preserve"> </w:t>
      </w:r>
      <w:r w:rsidRPr="002B7527">
        <w:rPr>
          <w:sz w:val="22"/>
          <w:szCs w:val="20"/>
          <w:lang w:val="fr-FR"/>
        </w:rPr>
        <w:t xml:space="preserve">l’adresse </w:t>
      </w:r>
      <w:hyperlink r:id="rId13">
        <w:r w:rsidRPr="002B7527">
          <w:rPr>
            <w:color w:val="0462C1"/>
            <w:sz w:val="22"/>
            <w:szCs w:val="20"/>
            <w:u w:val="single" w:color="0462C1"/>
            <w:lang w:val="fr-FR"/>
          </w:rPr>
          <w:t>http://www.inami.fgov.be</w:t>
        </w:r>
      </w:hyperlink>
      <w:r w:rsidRPr="002B7527">
        <w:rPr>
          <w:sz w:val="22"/>
          <w:szCs w:val="20"/>
          <w:lang w:val="fr-FR"/>
        </w:rPr>
        <w:t>.</w:t>
      </w:r>
    </w:p>
    <w:p w14:paraId="6419AFC7" w14:textId="77777777" w:rsidR="002B7527" w:rsidRPr="002B7527" w:rsidRDefault="002B7527" w:rsidP="002B7527">
      <w:pPr>
        <w:tabs>
          <w:tab w:val="left" w:pos="1116"/>
        </w:tabs>
        <w:spacing w:before="116"/>
        <w:ind w:left="220" w:right="397"/>
        <w:jc w:val="both"/>
        <w:rPr>
          <w:sz w:val="22"/>
          <w:szCs w:val="20"/>
          <w:lang w:val="fr-FR"/>
        </w:rPr>
      </w:pPr>
    </w:p>
    <w:p w14:paraId="48794B1F" w14:textId="77777777" w:rsidR="002B7527" w:rsidRPr="002B7527" w:rsidRDefault="002B7527" w:rsidP="002B7527">
      <w:pPr>
        <w:widowControl w:val="0"/>
        <w:numPr>
          <w:ilvl w:val="1"/>
          <w:numId w:val="40"/>
        </w:numPr>
        <w:tabs>
          <w:tab w:val="left" w:pos="941"/>
        </w:tabs>
        <w:autoSpaceDE w:val="0"/>
        <w:autoSpaceDN w:val="0"/>
        <w:spacing w:before="75"/>
        <w:ind w:left="940" w:hanging="721"/>
        <w:jc w:val="both"/>
        <w:outlineLvl w:val="0"/>
        <w:rPr>
          <w:rFonts w:cs="Arial"/>
          <w:b/>
          <w:snapToGrid w:val="0"/>
          <w:sz w:val="22"/>
          <w:szCs w:val="22"/>
          <w:lang w:val="fr-FR"/>
        </w:rPr>
      </w:pPr>
      <w:r w:rsidRPr="002B7527">
        <w:rPr>
          <w:rFonts w:ascii="Times New Roman" w:hAnsi="Times New Roman"/>
          <w:snapToGrid w:val="0"/>
          <w:spacing w:val="-56"/>
          <w:sz w:val="20"/>
          <w:szCs w:val="20"/>
          <w:lang w:val="fr-FR"/>
        </w:rPr>
        <w:t xml:space="preserve"> </w:t>
      </w:r>
      <w:r w:rsidRPr="002B7527">
        <w:rPr>
          <w:rFonts w:cs="Arial"/>
          <w:b/>
          <w:snapToGrid w:val="0"/>
          <w:sz w:val="22"/>
          <w:szCs w:val="22"/>
          <w:u w:val="thick"/>
          <w:lang w:val="fr-FR"/>
        </w:rPr>
        <w:t>Procédure d’adaptation de la liste des applications</w:t>
      </w:r>
      <w:r w:rsidRPr="002B7527">
        <w:rPr>
          <w:rFonts w:cs="Arial"/>
          <w:b/>
          <w:snapToGrid w:val="0"/>
          <w:spacing w:val="-10"/>
          <w:sz w:val="22"/>
          <w:szCs w:val="22"/>
          <w:u w:val="thick"/>
          <w:lang w:val="fr-FR"/>
        </w:rPr>
        <w:t xml:space="preserve"> </w:t>
      </w:r>
      <w:r w:rsidRPr="002B7527">
        <w:rPr>
          <w:rFonts w:cs="Arial"/>
          <w:b/>
          <w:snapToGrid w:val="0"/>
          <w:sz w:val="22"/>
          <w:szCs w:val="22"/>
          <w:u w:val="thick"/>
          <w:lang w:val="fr-FR"/>
        </w:rPr>
        <w:t>mobiles</w:t>
      </w:r>
    </w:p>
    <w:p w14:paraId="7043B854" w14:textId="77777777" w:rsidR="002B7527" w:rsidRPr="002B7527" w:rsidRDefault="002B7527" w:rsidP="002B7527">
      <w:pPr>
        <w:tabs>
          <w:tab w:val="left" w:pos="1116"/>
        </w:tabs>
        <w:spacing w:before="124" w:line="259" w:lineRule="auto"/>
        <w:ind w:left="220" w:right="398"/>
        <w:jc w:val="both"/>
        <w:rPr>
          <w:rFonts w:cs="Arial"/>
          <w:sz w:val="22"/>
          <w:szCs w:val="22"/>
          <w:lang w:val="fr-FR"/>
        </w:rPr>
      </w:pPr>
      <w:r w:rsidRPr="002B7527">
        <w:rPr>
          <w:rFonts w:cs="Arial"/>
          <w:sz w:val="22"/>
          <w:szCs w:val="22"/>
          <w:lang w:val="fr-FR"/>
        </w:rPr>
        <w:t>La liste des applications mobiles visées au point 4.2 peut être adaptée par le Comité de l’assurances sur proposition du groupe de pilotage visé au point 8.1 à l’initiative du groupe de pilotage ou à la demande de l’entreprise qui met l’application mobile sur le marché belge.</w:t>
      </w:r>
    </w:p>
    <w:p w14:paraId="71036713" w14:textId="77777777" w:rsidR="002B7527" w:rsidRPr="002B7527" w:rsidRDefault="002B7527" w:rsidP="002B7527">
      <w:pPr>
        <w:tabs>
          <w:tab w:val="left" w:pos="1116"/>
        </w:tabs>
        <w:spacing w:before="157"/>
        <w:ind w:left="220"/>
        <w:jc w:val="both"/>
        <w:rPr>
          <w:rFonts w:cs="Arial"/>
          <w:sz w:val="22"/>
          <w:szCs w:val="22"/>
          <w:lang w:val="fr-FR"/>
        </w:rPr>
      </w:pPr>
      <w:r w:rsidRPr="002B7527">
        <w:rPr>
          <w:rFonts w:cs="Arial"/>
          <w:sz w:val="22"/>
          <w:szCs w:val="22"/>
          <w:lang w:val="fr-FR"/>
        </w:rPr>
        <w:t>Les adaptations de la liste peuvent consister en :</w:t>
      </w:r>
    </w:p>
    <w:p w14:paraId="2A9627C9" w14:textId="77777777" w:rsidR="002B7527" w:rsidRPr="002B7527" w:rsidRDefault="002B7527" w:rsidP="002B7527">
      <w:pPr>
        <w:widowControl w:val="0"/>
        <w:numPr>
          <w:ilvl w:val="2"/>
          <w:numId w:val="40"/>
        </w:numPr>
        <w:tabs>
          <w:tab w:val="left" w:pos="1300"/>
          <w:tab w:val="left" w:pos="1301"/>
        </w:tabs>
        <w:autoSpaceDE w:val="0"/>
        <w:autoSpaceDN w:val="0"/>
        <w:spacing w:before="181"/>
        <w:ind w:hanging="361"/>
        <w:rPr>
          <w:rFonts w:cs="Arial"/>
          <w:sz w:val="22"/>
          <w:szCs w:val="22"/>
          <w:lang w:val="fr-FR"/>
        </w:rPr>
      </w:pPr>
      <w:r w:rsidRPr="002B7527">
        <w:rPr>
          <w:rFonts w:cs="Arial"/>
          <w:sz w:val="22"/>
          <w:szCs w:val="22"/>
          <w:lang w:val="fr-FR"/>
        </w:rPr>
        <w:t>L’inclusion d’une application mobile dans la liste</w:t>
      </w:r>
      <w:r w:rsidRPr="002B7527">
        <w:rPr>
          <w:rFonts w:cs="Arial"/>
          <w:spacing w:val="-6"/>
          <w:sz w:val="22"/>
          <w:szCs w:val="22"/>
          <w:lang w:val="fr-FR"/>
        </w:rPr>
        <w:t xml:space="preserve"> </w:t>
      </w:r>
      <w:r w:rsidRPr="002B7527">
        <w:rPr>
          <w:rFonts w:cs="Arial"/>
          <w:sz w:val="22"/>
          <w:szCs w:val="22"/>
          <w:lang w:val="fr-FR"/>
        </w:rPr>
        <w:t>;</w:t>
      </w:r>
    </w:p>
    <w:p w14:paraId="5D810270" w14:textId="77777777" w:rsidR="002B7527" w:rsidRPr="002B7527" w:rsidRDefault="002B7527" w:rsidP="002B7527">
      <w:pPr>
        <w:widowControl w:val="0"/>
        <w:numPr>
          <w:ilvl w:val="2"/>
          <w:numId w:val="40"/>
        </w:numPr>
        <w:tabs>
          <w:tab w:val="left" w:pos="1300"/>
          <w:tab w:val="left" w:pos="1301"/>
        </w:tabs>
        <w:autoSpaceDE w:val="0"/>
        <w:autoSpaceDN w:val="0"/>
        <w:spacing w:before="36"/>
        <w:ind w:hanging="361"/>
        <w:rPr>
          <w:rFonts w:cs="Arial"/>
          <w:sz w:val="22"/>
          <w:szCs w:val="22"/>
          <w:lang w:val="fr-FR"/>
        </w:rPr>
      </w:pPr>
      <w:r w:rsidRPr="002B7527">
        <w:rPr>
          <w:rFonts w:cs="Arial"/>
          <w:sz w:val="22"/>
          <w:szCs w:val="22"/>
          <w:lang w:val="fr-FR"/>
        </w:rPr>
        <w:t>La suppression d’une application mobile de la liste</w:t>
      </w:r>
      <w:r w:rsidRPr="002B7527">
        <w:rPr>
          <w:rFonts w:cs="Arial"/>
          <w:spacing w:val="-1"/>
          <w:sz w:val="22"/>
          <w:szCs w:val="22"/>
          <w:lang w:val="fr-FR"/>
        </w:rPr>
        <w:t xml:space="preserve"> </w:t>
      </w:r>
      <w:r w:rsidRPr="002B7527">
        <w:rPr>
          <w:rFonts w:cs="Arial"/>
          <w:sz w:val="22"/>
          <w:szCs w:val="22"/>
          <w:lang w:val="fr-FR"/>
        </w:rPr>
        <w:t>;</w:t>
      </w:r>
    </w:p>
    <w:p w14:paraId="39477A46" w14:textId="77777777" w:rsidR="002B7527" w:rsidRPr="002B7527" w:rsidRDefault="002B7527" w:rsidP="002B7527">
      <w:pPr>
        <w:widowControl w:val="0"/>
        <w:numPr>
          <w:ilvl w:val="2"/>
          <w:numId w:val="40"/>
        </w:numPr>
        <w:tabs>
          <w:tab w:val="left" w:pos="1300"/>
          <w:tab w:val="left" w:pos="1301"/>
        </w:tabs>
        <w:autoSpaceDE w:val="0"/>
        <w:autoSpaceDN w:val="0"/>
        <w:spacing w:before="40"/>
        <w:ind w:hanging="361"/>
        <w:rPr>
          <w:rFonts w:cs="Arial"/>
          <w:sz w:val="22"/>
          <w:szCs w:val="22"/>
          <w:lang w:val="fr-FR"/>
        </w:rPr>
      </w:pPr>
      <w:r w:rsidRPr="002B7527">
        <w:rPr>
          <w:rFonts w:cs="Arial"/>
          <w:sz w:val="22"/>
          <w:szCs w:val="22"/>
          <w:lang w:val="fr-FR"/>
        </w:rPr>
        <w:t>La modification d’une ou plusieurs données</w:t>
      </w:r>
      <w:r w:rsidRPr="002B7527">
        <w:rPr>
          <w:rFonts w:cs="Arial"/>
          <w:spacing w:val="-6"/>
          <w:sz w:val="22"/>
          <w:szCs w:val="22"/>
          <w:lang w:val="fr-FR"/>
        </w:rPr>
        <w:t xml:space="preserve"> </w:t>
      </w:r>
      <w:r w:rsidRPr="002B7527">
        <w:rPr>
          <w:rFonts w:cs="Arial"/>
          <w:sz w:val="22"/>
          <w:szCs w:val="22"/>
          <w:lang w:val="fr-FR"/>
        </w:rPr>
        <w:t>factuelles.</w:t>
      </w:r>
    </w:p>
    <w:p w14:paraId="062AA560" w14:textId="77777777" w:rsidR="002B7527" w:rsidRPr="002B7527" w:rsidRDefault="002B7527" w:rsidP="002B7527">
      <w:pPr>
        <w:tabs>
          <w:tab w:val="left" w:pos="1116"/>
        </w:tabs>
        <w:spacing w:before="4"/>
        <w:jc w:val="both"/>
        <w:rPr>
          <w:rFonts w:cs="Arial"/>
          <w:sz w:val="22"/>
          <w:szCs w:val="22"/>
          <w:lang w:val="fr-FR"/>
        </w:rPr>
      </w:pPr>
    </w:p>
    <w:p w14:paraId="2D171477" w14:textId="77777777" w:rsidR="002B7527" w:rsidRPr="002B7527" w:rsidRDefault="002B7527" w:rsidP="002B7527">
      <w:pPr>
        <w:tabs>
          <w:tab w:val="left" w:pos="1116"/>
        </w:tabs>
        <w:spacing w:before="1" w:line="259" w:lineRule="auto"/>
        <w:ind w:left="220" w:right="392"/>
        <w:jc w:val="both"/>
        <w:rPr>
          <w:rFonts w:cs="Arial"/>
          <w:sz w:val="22"/>
          <w:szCs w:val="22"/>
          <w:lang w:val="fr-FR"/>
        </w:rPr>
      </w:pPr>
      <w:r w:rsidRPr="002B7527">
        <w:rPr>
          <w:rFonts w:cs="Arial"/>
          <w:sz w:val="22"/>
          <w:szCs w:val="22"/>
          <w:lang w:val="fr-FR"/>
        </w:rPr>
        <w:t xml:space="preserve">L'entreprise peut soumettre une demande d'adaptation de la liste des applications mobiles, au service de soins de santé de l'INAMI. La procédure d'introduction d'une demande d’adaptation de la liste des applications mobiles et le modèle de formulaire de demande sont publiés par l'Institut via Internet à l'adresse </w:t>
      </w:r>
      <w:hyperlink r:id="rId14">
        <w:r w:rsidRPr="002B7527">
          <w:rPr>
            <w:rFonts w:cs="Arial"/>
            <w:color w:val="0462C1"/>
            <w:sz w:val="22"/>
            <w:szCs w:val="22"/>
            <w:u w:val="single" w:color="0462C1"/>
            <w:lang w:val="fr-FR"/>
          </w:rPr>
          <w:t>http://www.inami.fgov.be</w:t>
        </w:r>
      </w:hyperlink>
      <w:r w:rsidRPr="002B7527">
        <w:rPr>
          <w:rFonts w:cs="Arial"/>
          <w:sz w:val="22"/>
          <w:szCs w:val="22"/>
          <w:lang w:val="fr-FR"/>
        </w:rPr>
        <w:t>. Les demandes qui ne sont pas présentées conformément aux dispositions du présent accord ne sont pas recevables.</w:t>
      </w:r>
    </w:p>
    <w:p w14:paraId="6978E2BC" w14:textId="77777777" w:rsidR="002B7527" w:rsidRPr="002B7527" w:rsidRDefault="002B7527" w:rsidP="002B7527">
      <w:pPr>
        <w:tabs>
          <w:tab w:val="left" w:pos="1116"/>
        </w:tabs>
        <w:spacing w:before="161" w:line="256" w:lineRule="auto"/>
        <w:ind w:left="220" w:right="399"/>
        <w:jc w:val="both"/>
        <w:rPr>
          <w:rFonts w:cs="Arial"/>
          <w:sz w:val="22"/>
          <w:szCs w:val="22"/>
          <w:lang w:val="fr-FR"/>
        </w:rPr>
      </w:pPr>
      <w:r w:rsidRPr="002B7527">
        <w:rPr>
          <w:rFonts w:cs="Arial"/>
          <w:sz w:val="22"/>
          <w:szCs w:val="22"/>
          <w:lang w:val="fr-FR"/>
        </w:rPr>
        <w:t>Le groupe de pilotage fait une proposition motivée sur la demande d'adaptation d'une liste, qui est transmise par le secrétariat au président du comité de l’assurance. La proposition motivée contient les informations à inclure, à modifier ou à supprimer de la liste.</w:t>
      </w:r>
    </w:p>
    <w:p w14:paraId="5D9F2767" w14:textId="77777777" w:rsidR="002B7527" w:rsidRPr="002B7527" w:rsidRDefault="002B7527" w:rsidP="002B7527">
      <w:pPr>
        <w:tabs>
          <w:tab w:val="left" w:pos="1116"/>
        </w:tabs>
        <w:spacing w:before="167" w:line="254" w:lineRule="auto"/>
        <w:ind w:left="220" w:right="400"/>
        <w:jc w:val="both"/>
        <w:rPr>
          <w:sz w:val="22"/>
          <w:szCs w:val="20"/>
          <w:lang w:val="fr-FR"/>
        </w:rPr>
      </w:pPr>
      <w:r w:rsidRPr="002B7527">
        <w:rPr>
          <w:rFonts w:cs="Arial"/>
          <w:sz w:val="22"/>
          <w:szCs w:val="22"/>
          <w:lang w:val="fr-FR"/>
        </w:rPr>
        <w:t>La</w:t>
      </w:r>
      <w:r w:rsidRPr="002B7527">
        <w:rPr>
          <w:rFonts w:cs="Arial"/>
          <w:spacing w:val="-2"/>
          <w:sz w:val="22"/>
          <w:szCs w:val="22"/>
          <w:lang w:val="fr-FR"/>
        </w:rPr>
        <w:t xml:space="preserve"> </w:t>
      </w:r>
      <w:r w:rsidRPr="002B7527">
        <w:rPr>
          <w:rFonts w:cs="Arial"/>
          <w:sz w:val="22"/>
          <w:szCs w:val="22"/>
          <w:lang w:val="fr-FR"/>
        </w:rPr>
        <w:t>décision</w:t>
      </w:r>
      <w:r w:rsidRPr="002B7527">
        <w:rPr>
          <w:rFonts w:cs="Arial"/>
          <w:spacing w:val="-4"/>
          <w:sz w:val="22"/>
          <w:szCs w:val="22"/>
          <w:lang w:val="fr-FR"/>
        </w:rPr>
        <w:t xml:space="preserve"> </w:t>
      </w:r>
      <w:r w:rsidRPr="002B7527">
        <w:rPr>
          <w:rFonts w:cs="Arial"/>
          <w:sz w:val="22"/>
          <w:szCs w:val="22"/>
          <w:lang w:val="fr-FR"/>
        </w:rPr>
        <w:t>d'adaptation</w:t>
      </w:r>
      <w:r w:rsidRPr="002B7527">
        <w:rPr>
          <w:rFonts w:cs="Arial"/>
          <w:spacing w:val="-6"/>
          <w:sz w:val="22"/>
          <w:szCs w:val="22"/>
          <w:lang w:val="fr-FR"/>
        </w:rPr>
        <w:t xml:space="preserve"> </w:t>
      </w:r>
      <w:r w:rsidRPr="002B7527">
        <w:rPr>
          <w:rFonts w:cs="Arial"/>
          <w:sz w:val="22"/>
          <w:szCs w:val="22"/>
          <w:lang w:val="fr-FR"/>
        </w:rPr>
        <w:t>de</w:t>
      </w:r>
      <w:r w:rsidRPr="002B7527">
        <w:rPr>
          <w:rFonts w:cs="Arial"/>
          <w:spacing w:val="-2"/>
          <w:sz w:val="22"/>
          <w:szCs w:val="22"/>
          <w:lang w:val="fr-FR"/>
        </w:rPr>
        <w:t xml:space="preserve"> </w:t>
      </w:r>
      <w:r w:rsidRPr="002B7527">
        <w:rPr>
          <w:rFonts w:cs="Arial"/>
          <w:sz w:val="22"/>
          <w:szCs w:val="22"/>
          <w:lang w:val="fr-FR"/>
        </w:rPr>
        <w:t>la</w:t>
      </w:r>
      <w:r w:rsidRPr="002B7527">
        <w:rPr>
          <w:rFonts w:cs="Arial"/>
          <w:spacing w:val="-2"/>
          <w:sz w:val="22"/>
          <w:szCs w:val="22"/>
          <w:lang w:val="fr-FR"/>
        </w:rPr>
        <w:t xml:space="preserve"> </w:t>
      </w:r>
      <w:r w:rsidRPr="002B7527">
        <w:rPr>
          <w:rFonts w:cs="Arial"/>
          <w:sz w:val="22"/>
          <w:szCs w:val="22"/>
          <w:lang w:val="fr-FR"/>
        </w:rPr>
        <w:t>liste</w:t>
      </w:r>
      <w:r w:rsidRPr="002B7527">
        <w:rPr>
          <w:rFonts w:cs="Arial"/>
          <w:spacing w:val="-4"/>
          <w:sz w:val="22"/>
          <w:szCs w:val="22"/>
          <w:lang w:val="fr-FR"/>
        </w:rPr>
        <w:t xml:space="preserve"> </w:t>
      </w:r>
      <w:r w:rsidRPr="002B7527">
        <w:rPr>
          <w:rFonts w:cs="Arial"/>
          <w:sz w:val="22"/>
          <w:szCs w:val="22"/>
          <w:lang w:val="fr-FR"/>
        </w:rPr>
        <w:t>est</w:t>
      </w:r>
      <w:r w:rsidRPr="002B7527">
        <w:rPr>
          <w:rFonts w:cs="Arial"/>
          <w:spacing w:val="-3"/>
          <w:sz w:val="22"/>
          <w:szCs w:val="22"/>
          <w:lang w:val="fr-FR"/>
        </w:rPr>
        <w:t xml:space="preserve"> </w:t>
      </w:r>
      <w:r w:rsidRPr="002B7527">
        <w:rPr>
          <w:rFonts w:cs="Arial"/>
          <w:sz w:val="22"/>
          <w:szCs w:val="22"/>
          <w:lang w:val="fr-FR"/>
        </w:rPr>
        <w:t>notifiée</w:t>
      </w:r>
      <w:r w:rsidRPr="002B7527">
        <w:rPr>
          <w:rFonts w:cs="Arial"/>
          <w:spacing w:val="-2"/>
          <w:sz w:val="22"/>
          <w:szCs w:val="22"/>
          <w:lang w:val="fr-FR"/>
        </w:rPr>
        <w:t xml:space="preserve"> </w:t>
      </w:r>
      <w:r w:rsidRPr="002B7527">
        <w:rPr>
          <w:rFonts w:cs="Arial"/>
          <w:sz w:val="22"/>
          <w:szCs w:val="22"/>
          <w:lang w:val="fr-FR"/>
        </w:rPr>
        <w:t>par</w:t>
      </w:r>
      <w:r w:rsidRPr="002B7527">
        <w:rPr>
          <w:rFonts w:cs="Arial"/>
          <w:spacing w:val="-3"/>
          <w:sz w:val="22"/>
          <w:szCs w:val="22"/>
          <w:lang w:val="fr-FR"/>
        </w:rPr>
        <w:t xml:space="preserve"> </w:t>
      </w:r>
      <w:r w:rsidRPr="002B7527">
        <w:rPr>
          <w:rFonts w:cs="Arial"/>
          <w:sz w:val="22"/>
          <w:szCs w:val="22"/>
          <w:lang w:val="fr-FR"/>
        </w:rPr>
        <w:t>le</w:t>
      </w:r>
      <w:r w:rsidRPr="002B7527">
        <w:rPr>
          <w:rFonts w:cs="Arial"/>
          <w:spacing w:val="-4"/>
          <w:sz w:val="22"/>
          <w:szCs w:val="22"/>
          <w:lang w:val="fr-FR"/>
        </w:rPr>
        <w:t xml:space="preserve"> </w:t>
      </w:r>
      <w:r w:rsidRPr="002B7527">
        <w:rPr>
          <w:rFonts w:cs="Arial"/>
          <w:sz w:val="22"/>
          <w:szCs w:val="22"/>
          <w:lang w:val="fr-FR"/>
        </w:rPr>
        <w:t>fonctionnaire</w:t>
      </w:r>
      <w:r w:rsidRPr="002B7527">
        <w:rPr>
          <w:rFonts w:cs="Arial"/>
          <w:spacing w:val="-2"/>
          <w:sz w:val="22"/>
          <w:szCs w:val="22"/>
          <w:lang w:val="fr-FR"/>
        </w:rPr>
        <w:t xml:space="preserve"> </w:t>
      </w:r>
      <w:r w:rsidRPr="002B7527">
        <w:rPr>
          <w:rFonts w:cs="Arial"/>
          <w:sz w:val="22"/>
          <w:szCs w:val="22"/>
          <w:lang w:val="fr-FR"/>
        </w:rPr>
        <w:t>dirigeant</w:t>
      </w:r>
      <w:r w:rsidRPr="002B7527">
        <w:rPr>
          <w:rFonts w:cs="Arial"/>
          <w:spacing w:val="-3"/>
          <w:sz w:val="22"/>
          <w:szCs w:val="22"/>
          <w:lang w:val="fr-FR"/>
        </w:rPr>
        <w:t xml:space="preserve"> </w:t>
      </w:r>
      <w:r w:rsidRPr="002B7527">
        <w:rPr>
          <w:rFonts w:cs="Arial"/>
          <w:sz w:val="22"/>
          <w:szCs w:val="22"/>
          <w:lang w:val="fr-FR"/>
        </w:rPr>
        <w:t>du</w:t>
      </w:r>
      <w:r w:rsidRPr="002B7527">
        <w:rPr>
          <w:rFonts w:cs="Arial"/>
          <w:spacing w:val="-4"/>
          <w:sz w:val="22"/>
          <w:szCs w:val="22"/>
          <w:lang w:val="fr-FR"/>
        </w:rPr>
        <w:t xml:space="preserve"> </w:t>
      </w:r>
      <w:r w:rsidRPr="002B7527">
        <w:rPr>
          <w:rFonts w:cs="Arial"/>
          <w:sz w:val="22"/>
          <w:szCs w:val="22"/>
          <w:lang w:val="fr-FR"/>
        </w:rPr>
        <w:t>service</w:t>
      </w:r>
      <w:r w:rsidRPr="002B7527">
        <w:rPr>
          <w:rFonts w:cs="Arial"/>
          <w:spacing w:val="-2"/>
          <w:sz w:val="22"/>
          <w:szCs w:val="22"/>
          <w:lang w:val="fr-FR"/>
        </w:rPr>
        <w:t xml:space="preserve"> </w:t>
      </w:r>
      <w:r w:rsidRPr="002B7527">
        <w:rPr>
          <w:rFonts w:cs="Arial"/>
          <w:sz w:val="22"/>
          <w:szCs w:val="22"/>
          <w:lang w:val="fr-FR"/>
        </w:rPr>
        <w:t>des</w:t>
      </w:r>
      <w:r w:rsidRPr="002B7527">
        <w:rPr>
          <w:rFonts w:cs="Arial"/>
          <w:spacing w:val="-3"/>
          <w:sz w:val="22"/>
          <w:szCs w:val="22"/>
          <w:lang w:val="fr-FR"/>
        </w:rPr>
        <w:t xml:space="preserve"> </w:t>
      </w:r>
      <w:r w:rsidRPr="002B7527">
        <w:rPr>
          <w:rFonts w:cs="Arial"/>
          <w:sz w:val="22"/>
          <w:szCs w:val="22"/>
          <w:lang w:val="fr-FR"/>
        </w:rPr>
        <w:t>soins de santé de l'INAMI à l'entreprise concernée qui met l'application mobile su</w:t>
      </w:r>
      <w:r w:rsidRPr="002B7527">
        <w:rPr>
          <w:sz w:val="22"/>
          <w:szCs w:val="20"/>
          <w:lang w:val="fr-FR"/>
        </w:rPr>
        <w:t>r le marché</w:t>
      </w:r>
      <w:r w:rsidRPr="002B7527">
        <w:rPr>
          <w:spacing w:val="-22"/>
          <w:sz w:val="22"/>
          <w:szCs w:val="20"/>
          <w:lang w:val="fr-FR"/>
        </w:rPr>
        <w:t xml:space="preserve"> </w:t>
      </w:r>
      <w:r w:rsidRPr="002B7527">
        <w:rPr>
          <w:sz w:val="22"/>
          <w:szCs w:val="20"/>
          <w:lang w:val="fr-FR"/>
        </w:rPr>
        <w:t>belge.</w:t>
      </w:r>
    </w:p>
    <w:p w14:paraId="3DB783D8" w14:textId="77777777" w:rsidR="002B7527" w:rsidRPr="002B7527" w:rsidRDefault="002B7527" w:rsidP="002B7527">
      <w:pPr>
        <w:tabs>
          <w:tab w:val="left" w:pos="1116"/>
        </w:tabs>
        <w:spacing w:before="169" w:line="256" w:lineRule="auto"/>
        <w:ind w:left="220" w:right="397"/>
        <w:jc w:val="both"/>
        <w:rPr>
          <w:sz w:val="22"/>
          <w:szCs w:val="20"/>
          <w:lang w:val="fr-FR"/>
        </w:rPr>
      </w:pPr>
    </w:p>
    <w:p w14:paraId="4449BEC0" w14:textId="77777777" w:rsidR="002B7527" w:rsidRPr="002B7527" w:rsidRDefault="002B7527" w:rsidP="002B7527">
      <w:pPr>
        <w:tabs>
          <w:tab w:val="left" w:pos="1116"/>
        </w:tabs>
        <w:spacing w:before="169" w:line="256" w:lineRule="auto"/>
        <w:ind w:left="220" w:right="397"/>
        <w:jc w:val="both"/>
        <w:rPr>
          <w:sz w:val="22"/>
          <w:szCs w:val="20"/>
          <w:lang w:val="fr-FR"/>
        </w:rPr>
      </w:pPr>
      <w:r w:rsidRPr="002B7527">
        <w:rPr>
          <w:sz w:val="22"/>
          <w:szCs w:val="20"/>
          <w:lang w:val="fr-FR"/>
        </w:rPr>
        <w:t>L'adaptation de la liste entre en vigueur le premier jour du mois suivant le mois au cours duquel la décision a été prise par le comité de l’assurance.</w:t>
      </w:r>
    </w:p>
    <w:p w14:paraId="5C2797F3" w14:textId="77777777" w:rsidR="002B7527" w:rsidRPr="002B7527" w:rsidRDefault="002B7527" w:rsidP="002B7527">
      <w:pPr>
        <w:tabs>
          <w:tab w:val="left" w:pos="1116"/>
        </w:tabs>
        <w:spacing w:before="3"/>
        <w:jc w:val="both"/>
        <w:rPr>
          <w:sz w:val="22"/>
          <w:szCs w:val="20"/>
          <w:lang w:val="fr-FR"/>
        </w:rPr>
      </w:pPr>
    </w:p>
    <w:p w14:paraId="75FD3B10" w14:textId="77777777" w:rsidR="002B7527" w:rsidRPr="002B7527" w:rsidRDefault="002B7527" w:rsidP="002B7527">
      <w:pPr>
        <w:ind w:left="220"/>
        <w:jc w:val="both"/>
        <w:rPr>
          <w:rFonts w:cs="Arial"/>
          <w:b/>
          <w:sz w:val="22"/>
          <w:szCs w:val="22"/>
          <w:u w:val="thick"/>
          <w:lang w:val="fr-FR"/>
        </w:rPr>
      </w:pPr>
      <w:r w:rsidRPr="002B7527">
        <w:rPr>
          <w:rFonts w:cs="Arial"/>
          <w:b/>
          <w:sz w:val="22"/>
          <w:szCs w:val="22"/>
          <w:u w:val="thick"/>
          <w:lang w:val="fr-FR"/>
        </w:rPr>
        <w:t>ARTICLE 5. CRITÈRES AUXQUELS DOIT RÉPONDRE L’ÉTABLISSEMENT DE SOINS</w:t>
      </w:r>
    </w:p>
    <w:p w14:paraId="0ECFC356" w14:textId="77777777" w:rsidR="002B7527" w:rsidRPr="002B7527" w:rsidRDefault="002B7527" w:rsidP="002B7527">
      <w:pPr>
        <w:tabs>
          <w:tab w:val="left" w:pos="1116"/>
        </w:tabs>
        <w:jc w:val="both"/>
        <w:rPr>
          <w:rFonts w:cs="Arial"/>
          <w:b/>
          <w:sz w:val="20"/>
          <w:szCs w:val="20"/>
          <w:lang w:val="fr-FR"/>
        </w:rPr>
      </w:pPr>
    </w:p>
    <w:p w14:paraId="53856AB8" w14:textId="77777777" w:rsidR="002B7527" w:rsidRPr="002B7527" w:rsidRDefault="002B7527" w:rsidP="002B7527">
      <w:pPr>
        <w:widowControl w:val="0"/>
        <w:numPr>
          <w:ilvl w:val="1"/>
          <w:numId w:val="25"/>
        </w:numPr>
        <w:tabs>
          <w:tab w:val="left" w:pos="928"/>
          <w:tab w:val="left" w:pos="929"/>
        </w:tabs>
        <w:autoSpaceDE w:val="0"/>
        <w:autoSpaceDN w:val="0"/>
        <w:ind w:left="952" w:hanging="709"/>
        <w:outlineLvl w:val="0"/>
        <w:rPr>
          <w:rFonts w:cs="Arial"/>
          <w:b/>
          <w:snapToGrid w:val="0"/>
          <w:sz w:val="20"/>
          <w:szCs w:val="20"/>
          <w:lang w:val="fr-FR"/>
        </w:rPr>
      </w:pPr>
      <w:r w:rsidRPr="002B7527">
        <w:rPr>
          <w:rFonts w:cs="Arial"/>
          <w:b/>
          <w:snapToGrid w:val="0"/>
          <w:sz w:val="20"/>
          <w:szCs w:val="20"/>
          <w:u w:val="thick"/>
          <w:lang w:val="fr-FR"/>
        </w:rPr>
        <w:t>L’établissement de soins qui participe à l’étude KCE HTA</w:t>
      </w:r>
      <w:r w:rsidRPr="002B7527">
        <w:rPr>
          <w:rFonts w:cs="Arial"/>
          <w:b/>
          <w:snapToGrid w:val="0"/>
          <w:spacing w:val="-13"/>
          <w:sz w:val="20"/>
          <w:szCs w:val="20"/>
          <w:u w:val="thick"/>
          <w:lang w:val="fr-FR"/>
        </w:rPr>
        <w:t xml:space="preserve"> </w:t>
      </w:r>
      <w:r w:rsidRPr="002B7527">
        <w:rPr>
          <w:rFonts w:cs="Arial"/>
          <w:b/>
          <w:snapToGrid w:val="0"/>
          <w:sz w:val="20"/>
          <w:szCs w:val="20"/>
          <w:u w:val="thick"/>
          <w:lang w:val="fr-FR"/>
        </w:rPr>
        <w:t>C2020-1</w:t>
      </w:r>
    </w:p>
    <w:p w14:paraId="405C02B0" w14:textId="77777777" w:rsidR="002B7527" w:rsidRPr="002B7527" w:rsidRDefault="002B7527" w:rsidP="002B7527">
      <w:pPr>
        <w:tabs>
          <w:tab w:val="left" w:pos="1116"/>
        </w:tabs>
        <w:spacing w:before="1"/>
        <w:jc w:val="both"/>
        <w:rPr>
          <w:rFonts w:cs="Arial"/>
          <w:b/>
          <w:sz w:val="13"/>
          <w:szCs w:val="20"/>
          <w:lang w:val="fr-FR"/>
        </w:rPr>
      </w:pPr>
    </w:p>
    <w:p w14:paraId="24DFFEB8" w14:textId="77777777" w:rsidR="002B7527" w:rsidRPr="002B7527" w:rsidRDefault="002B7527" w:rsidP="002B7527">
      <w:pPr>
        <w:tabs>
          <w:tab w:val="left" w:pos="1116"/>
        </w:tabs>
        <w:spacing w:before="94"/>
        <w:ind w:left="220" w:right="392"/>
        <w:jc w:val="both"/>
        <w:rPr>
          <w:rFonts w:cs="Arial"/>
          <w:sz w:val="22"/>
          <w:szCs w:val="20"/>
          <w:lang w:val="fr-FR"/>
        </w:rPr>
      </w:pPr>
      <w:r w:rsidRPr="002B7527">
        <w:rPr>
          <w:rFonts w:cs="Arial"/>
          <w:sz w:val="22"/>
          <w:szCs w:val="20"/>
          <w:lang w:val="fr-FR"/>
        </w:rPr>
        <w:t>L’établissement de soins qui adhère à la convention et participe à l’étude KCE HTA C2020-1, dispose d’une équipe pour assister le patient qui opte pour la rééducation avant et après une arthroplastie primaire du genou ou de la hanche via une application mobile.</w:t>
      </w:r>
    </w:p>
    <w:p w14:paraId="403B9815" w14:textId="77777777" w:rsidR="002B7527" w:rsidRPr="002B7527" w:rsidRDefault="002B7527" w:rsidP="002B7527">
      <w:pPr>
        <w:tabs>
          <w:tab w:val="left" w:pos="1116"/>
        </w:tabs>
        <w:spacing w:before="9"/>
        <w:jc w:val="both"/>
        <w:rPr>
          <w:rFonts w:cs="Arial"/>
          <w:sz w:val="20"/>
          <w:szCs w:val="20"/>
          <w:lang w:val="fr-FR"/>
        </w:rPr>
      </w:pPr>
    </w:p>
    <w:p w14:paraId="49464328" w14:textId="77777777" w:rsidR="002B7527" w:rsidRPr="002B7527" w:rsidRDefault="002B7527" w:rsidP="002B7527">
      <w:pPr>
        <w:tabs>
          <w:tab w:val="left" w:pos="1116"/>
        </w:tabs>
        <w:ind w:left="220"/>
        <w:jc w:val="both"/>
        <w:rPr>
          <w:rFonts w:cs="Arial"/>
          <w:sz w:val="22"/>
          <w:szCs w:val="20"/>
          <w:lang w:val="fr-FR"/>
        </w:rPr>
      </w:pPr>
      <w:r w:rsidRPr="002B7527">
        <w:rPr>
          <w:rFonts w:cs="Arial"/>
          <w:sz w:val="22"/>
          <w:szCs w:val="20"/>
          <w:lang w:val="fr-FR"/>
        </w:rPr>
        <w:t>Cette équipe est composée d'au moins un médecin spécialiste en chirurgie orthopédique, un médecin spécialiste en médecine physique et réadaptation et un kinésithérapeute,</w:t>
      </w:r>
    </w:p>
    <w:p w14:paraId="278B3418" w14:textId="77777777" w:rsidR="002B7527" w:rsidRPr="002B7527" w:rsidRDefault="002B7527" w:rsidP="002B7527">
      <w:pPr>
        <w:tabs>
          <w:tab w:val="left" w:pos="1116"/>
        </w:tabs>
        <w:ind w:left="220"/>
        <w:jc w:val="both"/>
        <w:rPr>
          <w:rFonts w:cs="Arial"/>
          <w:sz w:val="22"/>
          <w:szCs w:val="20"/>
          <w:lang w:val="fr-FR"/>
        </w:rPr>
      </w:pPr>
    </w:p>
    <w:p w14:paraId="225A390A" w14:textId="77777777" w:rsidR="002B7527" w:rsidRPr="002B7527" w:rsidRDefault="002B7527" w:rsidP="002B7527">
      <w:pPr>
        <w:widowControl w:val="0"/>
        <w:numPr>
          <w:ilvl w:val="0"/>
          <w:numId w:val="24"/>
        </w:numPr>
        <w:tabs>
          <w:tab w:val="left" w:pos="647"/>
          <w:tab w:val="left" w:pos="648"/>
        </w:tabs>
        <w:autoSpaceDE w:val="0"/>
        <w:autoSpaceDN w:val="0"/>
        <w:spacing w:before="121"/>
        <w:ind w:hanging="361"/>
        <w:rPr>
          <w:rFonts w:cs="Arial"/>
          <w:sz w:val="22"/>
          <w:szCs w:val="22"/>
          <w:lang w:val="fr-FR"/>
        </w:rPr>
      </w:pPr>
      <w:r w:rsidRPr="002B7527">
        <w:rPr>
          <w:rFonts w:cs="Arial"/>
          <w:sz w:val="22"/>
          <w:szCs w:val="22"/>
          <w:lang w:val="fr-FR"/>
        </w:rPr>
        <w:t>travaillant dans ce centre de</w:t>
      </w:r>
      <w:r w:rsidRPr="002B7527">
        <w:rPr>
          <w:rFonts w:cs="Arial"/>
          <w:spacing w:val="-3"/>
          <w:sz w:val="22"/>
          <w:szCs w:val="22"/>
          <w:lang w:val="fr-FR"/>
        </w:rPr>
        <w:t xml:space="preserve"> </w:t>
      </w:r>
      <w:r w:rsidRPr="002B7527">
        <w:rPr>
          <w:rFonts w:cs="Arial"/>
          <w:sz w:val="22"/>
          <w:szCs w:val="22"/>
          <w:lang w:val="fr-FR"/>
        </w:rPr>
        <w:t>soins,</w:t>
      </w:r>
    </w:p>
    <w:p w14:paraId="7A4AF092" w14:textId="77777777" w:rsidR="002B7527" w:rsidRPr="002B7527" w:rsidRDefault="002B7527" w:rsidP="002B7527">
      <w:pPr>
        <w:widowControl w:val="0"/>
        <w:numPr>
          <w:ilvl w:val="0"/>
          <w:numId w:val="24"/>
        </w:numPr>
        <w:tabs>
          <w:tab w:val="left" w:pos="647"/>
          <w:tab w:val="left" w:pos="648"/>
        </w:tabs>
        <w:autoSpaceDE w:val="0"/>
        <w:autoSpaceDN w:val="0"/>
        <w:spacing w:before="35"/>
        <w:ind w:hanging="361"/>
        <w:rPr>
          <w:rFonts w:cs="Arial"/>
          <w:sz w:val="22"/>
          <w:szCs w:val="22"/>
          <w:lang w:val="fr-FR"/>
        </w:rPr>
      </w:pPr>
      <w:r w:rsidRPr="002B7527">
        <w:rPr>
          <w:rFonts w:cs="Arial"/>
          <w:sz w:val="22"/>
          <w:szCs w:val="22"/>
          <w:lang w:val="fr-FR"/>
        </w:rPr>
        <w:t>qui ont reçu une formation sur l'utilisation et l'accès à la plateforme de l'application</w:t>
      </w:r>
      <w:r w:rsidRPr="002B7527">
        <w:rPr>
          <w:rFonts w:cs="Arial"/>
          <w:spacing w:val="-20"/>
          <w:sz w:val="22"/>
          <w:szCs w:val="22"/>
          <w:lang w:val="fr-FR"/>
        </w:rPr>
        <w:t xml:space="preserve"> </w:t>
      </w:r>
      <w:r w:rsidRPr="002B7527">
        <w:rPr>
          <w:rFonts w:cs="Arial"/>
          <w:sz w:val="22"/>
          <w:szCs w:val="22"/>
          <w:lang w:val="fr-FR"/>
        </w:rPr>
        <w:t>mobile,</w:t>
      </w:r>
    </w:p>
    <w:p w14:paraId="27FC1D3B" w14:textId="77777777" w:rsidR="002B7527" w:rsidRPr="002B7527" w:rsidRDefault="002B7527" w:rsidP="002B7527">
      <w:pPr>
        <w:widowControl w:val="0"/>
        <w:numPr>
          <w:ilvl w:val="0"/>
          <w:numId w:val="24"/>
        </w:numPr>
        <w:tabs>
          <w:tab w:val="left" w:pos="647"/>
          <w:tab w:val="left" w:pos="648"/>
        </w:tabs>
        <w:autoSpaceDE w:val="0"/>
        <w:autoSpaceDN w:val="0"/>
        <w:spacing w:before="35"/>
        <w:ind w:hanging="361"/>
        <w:rPr>
          <w:rFonts w:cs="Arial"/>
          <w:sz w:val="22"/>
          <w:szCs w:val="22"/>
          <w:lang w:val="fr-FR"/>
        </w:rPr>
      </w:pPr>
      <w:r w:rsidRPr="002B7527">
        <w:rPr>
          <w:rFonts w:cs="Arial"/>
          <w:sz w:val="22"/>
          <w:szCs w:val="22"/>
          <w:lang w:val="fr-FR"/>
        </w:rPr>
        <w:t>s’engagent à respecter les engagements énoncés à l'article 7 de la présente</w:t>
      </w:r>
      <w:r w:rsidRPr="002B7527">
        <w:rPr>
          <w:rFonts w:cs="Arial"/>
          <w:spacing w:val="-25"/>
          <w:sz w:val="22"/>
          <w:szCs w:val="22"/>
          <w:lang w:val="fr-FR"/>
        </w:rPr>
        <w:t xml:space="preserve"> </w:t>
      </w:r>
      <w:r w:rsidRPr="002B7527">
        <w:rPr>
          <w:rFonts w:cs="Arial"/>
          <w:sz w:val="22"/>
          <w:szCs w:val="22"/>
          <w:lang w:val="fr-FR"/>
        </w:rPr>
        <w:t>convention.</w:t>
      </w:r>
    </w:p>
    <w:p w14:paraId="0DFA3495" w14:textId="77777777" w:rsidR="002B7527" w:rsidRPr="002B7527" w:rsidRDefault="002B7527" w:rsidP="002B7527">
      <w:pPr>
        <w:tabs>
          <w:tab w:val="left" w:pos="1116"/>
        </w:tabs>
        <w:spacing w:before="78"/>
        <w:ind w:left="220" w:right="393"/>
        <w:jc w:val="both"/>
        <w:rPr>
          <w:rFonts w:cs="Arial"/>
          <w:sz w:val="22"/>
          <w:szCs w:val="20"/>
          <w:lang w:val="fr-FR"/>
        </w:rPr>
      </w:pPr>
    </w:p>
    <w:p w14:paraId="52BFEAEE" w14:textId="77777777" w:rsidR="002B7527" w:rsidRPr="002B7527" w:rsidRDefault="002B7527" w:rsidP="002B7527">
      <w:pPr>
        <w:tabs>
          <w:tab w:val="left" w:pos="1116"/>
        </w:tabs>
        <w:spacing w:before="78"/>
        <w:ind w:left="220" w:right="393"/>
        <w:jc w:val="both"/>
        <w:rPr>
          <w:rFonts w:cs="Arial"/>
          <w:sz w:val="22"/>
          <w:szCs w:val="20"/>
          <w:lang w:val="fr-FR"/>
        </w:rPr>
      </w:pPr>
      <w:r w:rsidRPr="002B7527">
        <w:rPr>
          <w:rFonts w:cs="Arial"/>
          <w:sz w:val="22"/>
          <w:szCs w:val="20"/>
          <w:lang w:val="fr-FR"/>
        </w:rPr>
        <w:lastRenderedPageBreak/>
        <w:t xml:space="preserve">Le chercheur principal, le </w:t>
      </w:r>
      <w:proofErr w:type="spellStart"/>
      <w:r w:rsidRPr="002B7527">
        <w:rPr>
          <w:rFonts w:cs="Arial"/>
          <w:sz w:val="22"/>
          <w:szCs w:val="20"/>
          <w:lang w:val="fr-FR"/>
        </w:rPr>
        <w:t>co</w:t>
      </w:r>
      <w:proofErr w:type="spellEnd"/>
      <w:r w:rsidRPr="002B7527">
        <w:rPr>
          <w:rFonts w:cs="Arial"/>
          <w:sz w:val="22"/>
          <w:szCs w:val="20"/>
          <w:lang w:val="fr-FR"/>
        </w:rPr>
        <w:t>-chercheur et l’établissement de soins, auquel</w:t>
      </w:r>
      <w:r w:rsidRPr="002B7527">
        <w:rPr>
          <w:rFonts w:cs="Arial"/>
          <w:spacing w:val="-45"/>
          <w:sz w:val="22"/>
          <w:szCs w:val="20"/>
          <w:lang w:val="fr-FR"/>
        </w:rPr>
        <w:t xml:space="preserve"> </w:t>
      </w:r>
      <w:r w:rsidRPr="002B7527">
        <w:rPr>
          <w:rFonts w:cs="Arial"/>
          <w:sz w:val="22"/>
          <w:szCs w:val="20"/>
          <w:lang w:val="fr-FR"/>
        </w:rPr>
        <w:t>le chercheur principal et</w:t>
      </w:r>
      <w:r w:rsidRPr="002B7527">
        <w:rPr>
          <w:rFonts w:cs="Arial"/>
          <w:spacing w:val="-6"/>
          <w:sz w:val="22"/>
          <w:szCs w:val="20"/>
          <w:lang w:val="fr-FR"/>
        </w:rPr>
        <w:t xml:space="preserve"> </w:t>
      </w:r>
      <w:r w:rsidRPr="002B7527">
        <w:rPr>
          <w:rFonts w:cs="Arial"/>
          <w:sz w:val="22"/>
          <w:szCs w:val="20"/>
          <w:lang w:val="fr-FR"/>
        </w:rPr>
        <w:t>le</w:t>
      </w:r>
      <w:r w:rsidRPr="002B7527">
        <w:rPr>
          <w:rFonts w:cs="Arial"/>
          <w:spacing w:val="-7"/>
          <w:sz w:val="22"/>
          <w:szCs w:val="20"/>
          <w:lang w:val="fr-FR"/>
        </w:rPr>
        <w:t xml:space="preserve"> </w:t>
      </w:r>
      <w:proofErr w:type="spellStart"/>
      <w:r w:rsidRPr="002B7527">
        <w:rPr>
          <w:rFonts w:cs="Arial"/>
          <w:sz w:val="22"/>
          <w:szCs w:val="20"/>
          <w:lang w:val="fr-FR"/>
        </w:rPr>
        <w:t>co</w:t>
      </w:r>
      <w:proofErr w:type="spellEnd"/>
      <w:r w:rsidRPr="002B7527">
        <w:rPr>
          <w:rFonts w:cs="Arial"/>
          <w:sz w:val="22"/>
          <w:szCs w:val="20"/>
          <w:lang w:val="fr-FR"/>
        </w:rPr>
        <w:t>-chercheur</w:t>
      </w:r>
      <w:r w:rsidRPr="002B7527">
        <w:rPr>
          <w:rFonts w:cs="Arial"/>
          <w:spacing w:val="-6"/>
          <w:sz w:val="22"/>
          <w:szCs w:val="20"/>
          <w:lang w:val="fr-FR"/>
        </w:rPr>
        <w:t xml:space="preserve"> </w:t>
      </w:r>
      <w:r w:rsidRPr="002B7527">
        <w:rPr>
          <w:rFonts w:cs="Arial"/>
          <w:sz w:val="22"/>
          <w:szCs w:val="20"/>
          <w:lang w:val="fr-FR"/>
        </w:rPr>
        <w:t>sont</w:t>
      </w:r>
      <w:r w:rsidRPr="002B7527">
        <w:rPr>
          <w:rFonts w:cs="Arial"/>
          <w:spacing w:val="-6"/>
          <w:sz w:val="22"/>
          <w:szCs w:val="20"/>
          <w:lang w:val="fr-FR"/>
        </w:rPr>
        <w:t xml:space="preserve"> </w:t>
      </w:r>
      <w:r w:rsidRPr="002B7527">
        <w:rPr>
          <w:rFonts w:cs="Arial"/>
          <w:sz w:val="22"/>
          <w:szCs w:val="20"/>
          <w:lang w:val="fr-FR"/>
        </w:rPr>
        <w:t>rattachés,</w:t>
      </w:r>
      <w:r w:rsidRPr="002B7527">
        <w:rPr>
          <w:rFonts w:cs="Arial"/>
          <w:spacing w:val="-6"/>
          <w:sz w:val="22"/>
          <w:szCs w:val="20"/>
          <w:lang w:val="fr-FR"/>
        </w:rPr>
        <w:t xml:space="preserve"> </w:t>
      </w:r>
      <w:r w:rsidRPr="002B7527">
        <w:rPr>
          <w:rFonts w:cs="Arial"/>
          <w:sz w:val="22"/>
          <w:szCs w:val="20"/>
          <w:lang w:val="fr-FR"/>
        </w:rPr>
        <w:t>ont</w:t>
      </w:r>
      <w:r w:rsidRPr="002B7527">
        <w:rPr>
          <w:rFonts w:cs="Arial"/>
          <w:spacing w:val="-6"/>
          <w:sz w:val="22"/>
          <w:szCs w:val="20"/>
          <w:lang w:val="fr-FR"/>
        </w:rPr>
        <w:t xml:space="preserve"> </w:t>
      </w:r>
      <w:r w:rsidRPr="002B7527">
        <w:rPr>
          <w:rFonts w:cs="Arial"/>
          <w:sz w:val="22"/>
          <w:szCs w:val="20"/>
          <w:lang w:val="fr-FR"/>
        </w:rPr>
        <w:t>pris</w:t>
      </w:r>
      <w:r w:rsidRPr="002B7527">
        <w:rPr>
          <w:rFonts w:cs="Arial"/>
          <w:spacing w:val="-9"/>
          <w:sz w:val="22"/>
          <w:szCs w:val="20"/>
          <w:lang w:val="fr-FR"/>
        </w:rPr>
        <w:t xml:space="preserve"> </w:t>
      </w:r>
      <w:r w:rsidRPr="002B7527">
        <w:rPr>
          <w:rFonts w:cs="Arial"/>
          <w:sz w:val="22"/>
          <w:szCs w:val="20"/>
          <w:lang w:val="fr-FR"/>
        </w:rPr>
        <w:t>connaissance</w:t>
      </w:r>
      <w:r w:rsidRPr="002B7527">
        <w:rPr>
          <w:rFonts w:cs="Arial"/>
          <w:spacing w:val="-7"/>
          <w:sz w:val="22"/>
          <w:szCs w:val="20"/>
          <w:lang w:val="fr-FR"/>
        </w:rPr>
        <w:t xml:space="preserve"> </w:t>
      </w:r>
      <w:r w:rsidRPr="002B7527">
        <w:rPr>
          <w:rFonts w:cs="Arial"/>
          <w:sz w:val="22"/>
          <w:szCs w:val="20"/>
          <w:lang w:val="fr-FR"/>
        </w:rPr>
        <w:t>du</w:t>
      </w:r>
      <w:r w:rsidRPr="002B7527">
        <w:rPr>
          <w:rFonts w:cs="Arial"/>
          <w:spacing w:val="-8"/>
          <w:sz w:val="22"/>
          <w:szCs w:val="20"/>
          <w:lang w:val="fr-FR"/>
        </w:rPr>
        <w:t xml:space="preserve"> </w:t>
      </w:r>
      <w:r w:rsidRPr="002B7527">
        <w:rPr>
          <w:rFonts w:cs="Arial"/>
          <w:sz w:val="22"/>
          <w:szCs w:val="20"/>
          <w:lang w:val="fr-FR"/>
        </w:rPr>
        <w:t>protocole</w:t>
      </w:r>
      <w:r w:rsidRPr="002B7527">
        <w:rPr>
          <w:rFonts w:cs="Arial"/>
          <w:spacing w:val="-7"/>
          <w:sz w:val="22"/>
          <w:szCs w:val="20"/>
          <w:lang w:val="fr-FR"/>
        </w:rPr>
        <w:t xml:space="preserve"> </w:t>
      </w:r>
      <w:r w:rsidRPr="002B7527">
        <w:rPr>
          <w:rFonts w:cs="Arial"/>
          <w:sz w:val="22"/>
          <w:szCs w:val="20"/>
          <w:lang w:val="fr-FR"/>
        </w:rPr>
        <w:t>d’étude</w:t>
      </w:r>
      <w:r w:rsidRPr="002B7527">
        <w:rPr>
          <w:rFonts w:cs="Arial"/>
          <w:spacing w:val="-7"/>
          <w:sz w:val="22"/>
          <w:szCs w:val="20"/>
          <w:lang w:val="fr-FR"/>
        </w:rPr>
        <w:t xml:space="preserve"> </w:t>
      </w:r>
      <w:r w:rsidRPr="002B7527">
        <w:rPr>
          <w:rFonts w:cs="Arial"/>
          <w:sz w:val="22"/>
          <w:szCs w:val="20"/>
          <w:lang w:val="fr-FR"/>
        </w:rPr>
        <w:t>et</w:t>
      </w:r>
      <w:r w:rsidRPr="002B7527">
        <w:rPr>
          <w:rFonts w:cs="Arial"/>
          <w:spacing w:val="-6"/>
          <w:sz w:val="22"/>
          <w:szCs w:val="20"/>
          <w:lang w:val="fr-FR"/>
        </w:rPr>
        <w:t xml:space="preserve"> </w:t>
      </w:r>
      <w:r w:rsidRPr="002B7527">
        <w:rPr>
          <w:rFonts w:cs="Arial"/>
          <w:sz w:val="22"/>
          <w:szCs w:val="20"/>
          <w:lang w:val="fr-FR"/>
        </w:rPr>
        <w:t>de</w:t>
      </w:r>
      <w:r w:rsidRPr="002B7527">
        <w:rPr>
          <w:rFonts w:cs="Arial"/>
          <w:spacing w:val="-7"/>
          <w:sz w:val="22"/>
          <w:szCs w:val="20"/>
          <w:lang w:val="fr-FR"/>
        </w:rPr>
        <w:t xml:space="preserve"> </w:t>
      </w:r>
      <w:r w:rsidRPr="002B7527">
        <w:rPr>
          <w:rFonts w:cs="Arial"/>
          <w:sz w:val="22"/>
          <w:szCs w:val="20"/>
          <w:lang w:val="fr-FR"/>
        </w:rPr>
        <w:t>la</w:t>
      </w:r>
      <w:r w:rsidRPr="002B7527">
        <w:rPr>
          <w:rFonts w:cs="Arial"/>
          <w:spacing w:val="-7"/>
          <w:sz w:val="22"/>
          <w:szCs w:val="20"/>
          <w:lang w:val="fr-FR"/>
        </w:rPr>
        <w:t xml:space="preserve"> </w:t>
      </w:r>
      <w:r w:rsidRPr="002B7527">
        <w:rPr>
          <w:rFonts w:cs="Arial"/>
          <w:sz w:val="22"/>
          <w:szCs w:val="20"/>
          <w:lang w:val="fr-FR"/>
        </w:rPr>
        <w:t>convention d’étude KCE HTA C2020-1 et l’ont</w:t>
      </w:r>
      <w:r w:rsidRPr="002B7527">
        <w:rPr>
          <w:rFonts w:cs="Arial"/>
          <w:spacing w:val="-1"/>
          <w:sz w:val="22"/>
          <w:szCs w:val="20"/>
          <w:lang w:val="fr-FR"/>
        </w:rPr>
        <w:t xml:space="preserve"> </w:t>
      </w:r>
      <w:r w:rsidRPr="002B7527">
        <w:rPr>
          <w:rFonts w:cs="Arial"/>
          <w:sz w:val="22"/>
          <w:szCs w:val="20"/>
          <w:lang w:val="fr-FR"/>
        </w:rPr>
        <w:t>signés</w:t>
      </w:r>
      <w:r w:rsidRPr="002B7527">
        <w:rPr>
          <w:rFonts w:cs="Arial"/>
          <w:sz w:val="22"/>
          <w:szCs w:val="20"/>
          <w:vertAlign w:val="superscript"/>
          <w:lang w:val="fr-FR"/>
        </w:rPr>
        <w:footnoteReference w:id="5"/>
      </w:r>
      <w:r w:rsidRPr="002B7527">
        <w:rPr>
          <w:rFonts w:cs="Arial"/>
          <w:sz w:val="22"/>
          <w:szCs w:val="20"/>
          <w:vertAlign w:val="superscript"/>
          <w:lang w:val="fr-FR"/>
        </w:rPr>
        <w:t>5</w:t>
      </w:r>
      <w:r w:rsidRPr="002B7527">
        <w:rPr>
          <w:rFonts w:cs="Arial"/>
          <w:sz w:val="22"/>
          <w:szCs w:val="20"/>
          <w:lang w:val="fr-FR"/>
        </w:rPr>
        <w:t>.</w:t>
      </w:r>
    </w:p>
    <w:p w14:paraId="27A48C25" w14:textId="77777777" w:rsidR="002B7527" w:rsidRPr="002B7527" w:rsidRDefault="002B7527" w:rsidP="002B7527">
      <w:pPr>
        <w:tabs>
          <w:tab w:val="left" w:pos="1116"/>
        </w:tabs>
        <w:spacing w:before="7"/>
        <w:jc w:val="both"/>
        <w:rPr>
          <w:rFonts w:cs="Arial"/>
          <w:sz w:val="20"/>
          <w:szCs w:val="20"/>
          <w:lang w:val="fr-FR"/>
        </w:rPr>
      </w:pPr>
    </w:p>
    <w:p w14:paraId="6EA13F8E" w14:textId="77777777" w:rsidR="002B7527" w:rsidRPr="002B7527" w:rsidRDefault="002B7527" w:rsidP="002B7527">
      <w:pPr>
        <w:tabs>
          <w:tab w:val="left" w:pos="1116"/>
        </w:tabs>
        <w:spacing w:before="7"/>
        <w:jc w:val="both"/>
        <w:rPr>
          <w:rFonts w:cs="Arial"/>
          <w:sz w:val="20"/>
          <w:szCs w:val="20"/>
          <w:lang w:val="fr-FR"/>
        </w:rPr>
      </w:pPr>
    </w:p>
    <w:p w14:paraId="3B101BCE" w14:textId="77777777" w:rsidR="002B7527" w:rsidRPr="002B7527" w:rsidRDefault="002B7527" w:rsidP="002B7527">
      <w:pPr>
        <w:widowControl w:val="0"/>
        <w:numPr>
          <w:ilvl w:val="1"/>
          <w:numId w:val="25"/>
        </w:numPr>
        <w:tabs>
          <w:tab w:val="left" w:pos="928"/>
          <w:tab w:val="left" w:pos="929"/>
        </w:tabs>
        <w:autoSpaceDE w:val="0"/>
        <w:autoSpaceDN w:val="0"/>
        <w:ind w:left="952" w:hanging="709"/>
        <w:outlineLvl w:val="0"/>
        <w:rPr>
          <w:rFonts w:cs="Arial"/>
          <w:b/>
          <w:snapToGrid w:val="0"/>
          <w:sz w:val="22"/>
          <w:szCs w:val="22"/>
          <w:lang w:val="fr-FR"/>
        </w:rPr>
      </w:pPr>
      <w:r w:rsidRPr="002B7527">
        <w:rPr>
          <w:rFonts w:cs="Arial"/>
          <w:snapToGrid w:val="0"/>
          <w:spacing w:val="-56"/>
          <w:sz w:val="20"/>
          <w:szCs w:val="20"/>
          <w:lang w:val="fr-FR"/>
        </w:rPr>
        <w:t xml:space="preserve"> </w:t>
      </w:r>
      <w:r w:rsidRPr="002B7527">
        <w:rPr>
          <w:rFonts w:cs="Arial"/>
          <w:b/>
          <w:snapToGrid w:val="0"/>
          <w:sz w:val="22"/>
          <w:szCs w:val="22"/>
          <w:u w:val="thick"/>
          <w:lang w:val="fr-FR"/>
        </w:rPr>
        <w:t>L’établissement de soins qui ne participe pas à l’étude KCE HTA</w:t>
      </w:r>
      <w:r w:rsidRPr="002B7527">
        <w:rPr>
          <w:rFonts w:cs="Arial"/>
          <w:b/>
          <w:snapToGrid w:val="0"/>
          <w:spacing w:val="-23"/>
          <w:sz w:val="22"/>
          <w:szCs w:val="22"/>
          <w:u w:val="thick"/>
          <w:lang w:val="fr-FR"/>
        </w:rPr>
        <w:t xml:space="preserve"> </w:t>
      </w:r>
      <w:r w:rsidRPr="002B7527">
        <w:rPr>
          <w:rFonts w:cs="Arial"/>
          <w:b/>
          <w:snapToGrid w:val="0"/>
          <w:sz w:val="22"/>
          <w:szCs w:val="22"/>
          <w:u w:val="thick"/>
          <w:lang w:val="fr-FR"/>
        </w:rPr>
        <w:t>C2020-1</w:t>
      </w:r>
    </w:p>
    <w:p w14:paraId="740772FE" w14:textId="77777777" w:rsidR="002B7527" w:rsidRPr="002B7527" w:rsidRDefault="002B7527" w:rsidP="002B7527">
      <w:pPr>
        <w:tabs>
          <w:tab w:val="left" w:pos="1116"/>
        </w:tabs>
        <w:jc w:val="both"/>
        <w:rPr>
          <w:rFonts w:cs="Arial"/>
          <w:b/>
          <w:sz w:val="22"/>
          <w:szCs w:val="22"/>
          <w:lang w:val="fr-FR"/>
        </w:rPr>
      </w:pPr>
    </w:p>
    <w:p w14:paraId="5CD36D36" w14:textId="77777777" w:rsidR="002B7527" w:rsidRPr="002B7527" w:rsidRDefault="002B7527" w:rsidP="002B7527">
      <w:pPr>
        <w:tabs>
          <w:tab w:val="left" w:pos="1116"/>
        </w:tabs>
        <w:spacing w:before="94"/>
        <w:ind w:left="220" w:right="393"/>
        <w:jc w:val="both"/>
        <w:rPr>
          <w:rFonts w:cs="Arial"/>
          <w:sz w:val="22"/>
          <w:szCs w:val="22"/>
          <w:lang w:val="fr-FR"/>
        </w:rPr>
      </w:pPr>
      <w:r w:rsidRPr="002B7527">
        <w:rPr>
          <w:rFonts w:cs="Arial"/>
          <w:sz w:val="22"/>
          <w:szCs w:val="22"/>
          <w:lang w:val="fr-FR"/>
        </w:rPr>
        <w:t>L’établissement</w:t>
      </w:r>
      <w:r w:rsidRPr="002B7527">
        <w:rPr>
          <w:rFonts w:cs="Arial"/>
          <w:spacing w:val="-16"/>
          <w:sz w:val="22"/>
          <w:szCs w:val="22"/>
          <w:lang w:val="fr-FR"/>
        </w:rPr>
        <w:t xml:space="preserve"> </w:t>
      </w:r>
      <w:r w:rsidRPr="002B7527">
        <w:rPr>
          <w:rFonts w:cs="Arial"/>
          <w:sz w:val="22"/>
          <w:szCs w:val="22"/>
          <w:lang w:val="fr-FR"/>
        </w:rPr>
        <w:t>de</w:t>
      </w:r>
      <w:r w:rsidRPr="002B7527">
        <w:rPr>
          <w:rFonts w:cs="Arial"/>
          <w:spacing w:val="-15"/>
          <w:sz w:val="22"/>
          <w:szCs w:val="22"/>
          <w:lang w:val="fr-FR"/>
        </w:rPr>
        <w:t xml:space="preserve"> </w:t>
      </w:r>
      <w:r w:rsidRPr="002B7527">
        <w:rPr>
          <w:rFonts w:cs="Arial"/>
          <w:sz w:val="22"/>
          <w:szCs w:val="22"/>
          <w:lang w:val="fr-FR"/>
        </w:rPr>
        <w:t>soins</w:t>
      </w:r>
      <w:r w:rsidRPr="002B7527">
        <w:rPr>
          <w:rFonts w:cs="Arial"/>
          <w:spacing w:val="-19"/>
          <w:sz w:val="22"/>
          <w:szCs w:val="22"/>
          <w:lang w:val="fr-FR"/>
        </w:rPr>
        <w:t xml:space="preserve"> </w:t>
      </w:r>
      <w:r w:rsidRPr="002B7527">
        <w:rPr>
          <w:rFonts w:cs="Arial"/>
          <w:sz w:val="22"/>
          <w:szCs w:val="22"/>
          <w:lang w:val="fr-FR"/>
        </w:rPr>
        <w:t>qui</w:t>
      </w:r>
      <w:r w:rsidRPr="002B7527">
        <w:rPr>
          <w:rFonts w:cs="Arial"/>
          <w:spacing w:val="-16"/>
          <w:sz w:val="22"/>
          <w:szCs w:val="22"/>
          <w:lang w:val="fr-FR"/>
        </w:rPr>
        <w:t xml:space="preserve"> </w:t>
      </w:r>
      <w:r w:rsidRPr="002B7527">
        <w:rPr>
          <w:rFonts w:cs="Arial"/>
          <w:sz w:val="22"/>
          <w:szCs w:val="22"/>
          <w:lang w:val="fr-FR"/>
        </w:rPr>
        <w:t>adhère</w:t>
      </w:r>
      <w:r w:rsidRPr="002B7527">
        <w:rPr>
          <w:rFonts w:cs="Arial"/>
          <w:spacing w:val="-15"/>
          <w:sz w:val="22"/>
          <w:szCs w:val="22"/>
          <w:lang w:val="fr-FR"/>
        </w:rPr>
        <w:t xml:space="preserve"> </w:t>
      </w:r>
      <w:r w:rsidRPr="002B7527">
        <w:rPr>
          <w:rFonts w:cs="Arial"/>
          <w:sz w:val="22"/>
          <w:szCs w:val="22"/>
          <w:lang w:val="fr-FR"/>
        </w:rPr>
        <w:t>à</w:t>
      </w:r>
      <w:r w:rsidRPr="002B7527">
        <w:rPr>
          <w:rFonts w:cs="Arial"/>
          <w:spacing w:val="-16"/>
          <w:sz w:val="22"/>
          <w:szCs w:val="22"/>
          <w:lang w:val="fr-FR"/>
        </w:rPr>
        <w:t xml:space="preserve"> </w:t>
      </w:r>
      <w:r w:rsidRPr="002B7527">
        <w:rPr>
          <w:rFonts w:cs="Arial"/>
          <w:sz w:val="22"/>
          <w:szCs w:val="22"/>
          <w:lang w:val="fr-FR"/>
        </w:rPr>
        <w:t>la</w:t>
      </w:r>
      <w:r w:rsidRPr="002B7527">
        <w:rPr>
          <w:rFonts w:cs="Arial"/>
          <w:spacing w:val="-15"/>
          <w:sz w:val="22"/>
          <w:szCs w:val="22"/>
          <w:lang w:val="fr-FR"/>
        </w:rPr>
        <w:t xml:space="preserve"> </w:t>
      </w:r>
      <w:r w:rsidRPr="002B7527">
        <w:rPr>
          <w:rFonts w:cs="Arial"/>
          <w:sz w:val="22"/>
          <w:szCs w:val="22"/>
          <w:lang w:val="fr-FR"/>
        </w:rPr>
        <w:t>convention,</w:t>
      </w:r>
      <w:r w:rsidRPr="002B7527">
        <w:rPr>
          <w:rFonts w:cs="Arial"/>
          <w:spacing w:val="-13"/>
          <w:sz w:val="22"/>
          <w:szCs w:val="22"/>
          <w:lang w:val="fr-FR"/>
        </w:rPr>
        <w:t xml:space="preserve"> </w:t>
      </w:r>
      <w:r w:rsidRPr="002B7527">
        <w:rPr>
          <w:rFonts w:cs="Arial"/>
          <w:sz w:val="22"/>
          <w:szCs w:val="22"/>
          <w:lang w:val="fr-FR"/>
        </w:rPr>
        <w:t>dispose</w:t>
      </w:r>
      <w:r w:rsidRPr="002B7527">
        <w:rPr>
          <w:rFonts w:cs="Arial"/>
          <w:spacing w:val="-16"/>
          <w:sz w:val="22"/>
          <w:szCs w:val="22"/>
          <w:lang w:val="fr-FR"/>
        </w:rPr>
        <w:t xml:space="preserve"> </w:t>
      </w:r>
      <w:r w:rsidRPr="002B7527">
        <w:rPr>
          <w:rFonts w:cs="Arial"/>
          <w:sz w:val="22"/>
          <w:szCs w:val="22"/>
          <w:lang w:val="fr-FR"/>
        </w:rPr>
        <w:t>d’une</w:t>
      </w:r>
      <w:r w:rsidRPr="002B7527">
        <w:rPr>
          <w:rFonts w:cs="Arial"/>
          <w:spacing w:val="-15"/>
          <w:sz w:val="22"/>
          <w:szCs w:val="22"/>
          <w:lang w:val="fr-FR"/>
        </w:rPr>
        <w:t xml:space="preserve"> </w:t>
      </w:r>
      <w:r w:rsidRPr="002B7527">
        <w:rPr>
          <w:rFonts w:cs="Arial"/>
          <w:sz w:val="22"/>
          <w:szCs w:val="22"/>
          <w:lang w:val="fr-FR"/>
        </w:rPr>
        <w:t>équipe</w:t>
      </w:r>
      <w:r w:rsidRPr="002B7527">
        <w:rPr>
          <w:rFonts w:cs="Arial"/>
          <w:spacing w:val="-17"/>
          <w:sz w:val="22"/>
          <w:szCs w:val="22"/>
          <w:lang w:val="fr-FR"/>
        </w:rPr>
        <w:t xml:space="preserve"> </w:t>
      </w:r>
      <w:r w:rsidRPr="002B7527">
        <w:rPr>
          <w:rFonts w:cs="Arial"/>
          <w:sz w:val="22"/>
          <w:szCs w:val="22"/>
          <w:lang w:val="fr-FR"/>
        </w:rPr>
        <w:t>pour</w:t>
      </w:r>
      <w:r w:rsidRPr="002B7527">
        <w:rPr>
          <w:rFonts w:cs="Arial"/>
          <w:spacing w:val="-13"/>
          <w:sz w:val="22"/>
          <w:szCs w:val="22"/>
          <w:lang w:val="fr-FR"/>
        </w:rPr>
        <w:t xml:space="preserve"> </w:t>
      </w:r>
      <w:r w:rsidRPr="002B7527">
        <w:rPr>
          <w:rFonts w:cs="Arial"/>
          <w:sz w:val="22"/>
          <w:szCs w:val="22"/>
          <w:lang w:val="fr-FR"/>
        </w:rPr>
        <w:t>assister</w:t>
      </w:r>
      <w:r w:rsidRPr="002B7527">
        <w:rPr>
          <w:rFonts w:cs="Arial"/>
          <w:spacing w:val="-16"/>
          <w:sz w:val="22"/>
          <w:szCs w:val="22"/>
          <w:lang w:val="fr-FR"/>
        </w:rPr>
        <w:t xml:space="preserve"> </w:t>
      </w:r>
      <w:r w:rsidRPr="002B7527">
        <w:rPr>
          <w:rFonts w:cs="Arial"/>
          <w:sz w:val="22"/>
          <w:szCs w:val="22"/>
          <w:lang w:val="fr-FR"/>
        </w:rPr>
        <w:t>le</w:t>
      </w:r>
      <w:r w:rsidRPr="002B7527">
        <w:rPr>
          <w:rFonts w:cs="Arial"/>
          <w:spacing w:val="-15"/>
          <w:sz w:val="22"/>
          <w:szCs w:val="22"/>
          <w:lang w:val="fr-FR"/>
        </w:rPr>
        <w:t xml:space="preserve"> </w:t>
      </w:r>
      <w:r w:rsidRPr="002B7527">
        <w:rPr>
          <w:rFonts w:cs="Arial"/>
          <w:sz w:val="22"/>
          <w:szCs w:val="22"/>
          <w:lang w:val="fr-FR"/>
        </w:rPr>
        <w:t>patient qui opte pour la rééducation avant et après une arthroplastie primaire du genou ou de la hanche via une application</w:t>
      </w:r>
      <w:r w:rsidRPr="002B7527">
        <w:rPr>
          <w:rFonts w:cs="Arial"/>
          <w:spacing w:val="-1"/>
          <w:sz w:val="22"/>
          <w:szCs w:val="22"/>
          <w:lang w:val="fr-FR"/>
        </w:rPr>
        <w:t xml:space="preserve"> </w:t>
      </w:r>
      <w:r w:rsidRPr="002B7527">
        <w:rPr>
          <w:rFonts w:cs="Arial"/>
          <w:sz w:val="22"/>
          <w:szCs w:val="22"/>
          <w:lang w:val="fr-FR"/>
        </w:rPr>
        <w:t>mobile.</w:t>
      </w:r>
    </w:p>
    <w:p w14:paraId="3611A309" w14:textId="77777777" w:rsidR="002B7527" w:rsidRPr="002B7527" w:rsidRDefault="002B7527" w:rsidP="002B7527">
      <w:pPr>
        <w:tabs>
          <w:tab w:val="left" w:pos="1116"/>
        </w:tabs>
        <w:spacing w:before="9"/>
        <w:jc w:val="both"/>
        <w:rPr>
          <w:rFonts w:cs="Arial"/>
          <w:sz w:val="22"/>
          <w:szCs w:val="22"/>
          <w:lang w:val="fr-FR"/>
        </w:rPr>
      </w:pPr>
    </w:p>
    <w:p w14:paraId="5DA851C1" w14:textId="77777777" w:rsidR="002B7527" w:rsidRPr="002B7527" w:rsidRDefault="002B7527" w:rsidP="002B7527">
      <w:pPr>
        <w:tabs>
          <w:tab w:val="left" w:pos="1116"/>
        </w:tabs>
        <w:spacing w:before="1"/>
        <w:ind w:left="220" w:right="392"/>
        <w:jc w:val="both"/>
        <w:rPr>
          <w:rFonts w:cs="Arial"/>
          <w:sz w:val="22"/>
          <w:szCs w:val="22"/>
          <w:lang w:val="fr-FR"/>
        </w:rPr>
      </w:pPr>
      <w:r w:rsidRPr="002B7527">
        <w:rPr>
          <w:rFonts w:cs="Arial"/>
          <w:sz w:val="22"/>
          <w:szCs w:val="22"/>
          <w:lang w:val="fr-FR"/>
        </w:rPr>
        <w:t>Cette équipe est composée d’au moins un médecin-spécialiste en chirurgie orthopédique, un médecin-spécialiste en médecine physique et réadaptation et d’un kinésithérapeute qui :</w:t>
      </w:r>
    </w:p>
    <w:p w14:paraId="1D554FE1" w14:textId="77777777" w:rsidR="002B7527" w:rsidRPr="002B7527" w:rsidRDefault="002B7527" w:rsidP="002B7527">
      <w:pPr>
        <w:widowControl w:val="0"/>
        <w:numPr>
          <w:ilvl w:val="0"/>
          <w:numId w:val="23"/>
        </w:numPr>
        <w:tabs>
          <w:tab w:val="left" w:pos="647"/>
          <w:tab w:val="left" w:pos="648"/>
        </w:tabs>
        <w:autoSpaceDE w:val="0"/>
        <w:autoSpaceDN w:val="0"/>
        <w:spacing w:before="120"/>
        <w:ind w:hanging="361"/>
        <w:rPr>
          <w:rFonts w:cs="Arial"/>
          <w:sz w:val="22"/>
          <w:szCs w:val="22"/>
          <w:lang w:val="fr-FR"/>
        </w:rPr>
      </w:pPr>
      <w:r w:rsidRPr="002B7527">
        <w:rPr>
          <w:rFonts w:cs="Arial"/>
          <w:sz w:val="22"/>
          <w:szCs w:val="22"/>
          <w:lang w:val="fr-FR"/>
        </w:rPr>
        <w:t>Travaillent dans cet établissement de soins</w:t>
      </w:r>
      <w:r w:rsidRPr="002B7527">
        <w:rPr>
          <w:rFonts w:cs="Arial"/>
          <w:spacing w:val="-4"/>
          <w:sz w:val="22"/>
          <w:szCs w:val="22"/>
          <w:lang w:val="fr-FR"/>
        </w:rPr>
        <w:t xml:space="preserve"> </w:t>
      </w:r>
      <w:r w:rsidRPr="002B7527">
        <w:rPr>
          <w:rFonts w:cs="Arial"/>
          <w:sz w:val="22"/>
          <w:szCs w:val="22"/>
          <w:lang w:val="fr-FR"/>
        </w:rPr>
        <w:t>;</w:t>
      </w:r>
    </w:p>
    <w:p w14:paraId="6CE61A64" w14:textId="77777777" w:rsidR="002B7527" w:rsidRPr="002B7527" w:rsidRDefault="002B7527" w:rsidP="002B7527">
      <w:pPr>
        <w:widowControl w:val="0"/>
        <w:numPr>
          <w:ilvl w:val="0"/>
          <w:numId w:val="23"/>
        </w:numPr>
        <w:tabs>
          <w:tab w:val="left" w:pos="647"/>
          <w:tab w:val="left" w:pos="648"/>
        </w:tabs>
        <w:autoSpaceDE w:val="0"/>
        <w:autoSpaceDN w:val="0"/>
        <w:spacing w:before="38"/>
        <w:ind w:hanging="361"/>
        <w:rPr>
          <w:rFonts w:cs="Arial"/>
          <w:sz w:val="22"/>
          <w:szCs w:val="22"/>
          <w:lang w:val="fr-FR"/>
        </w:rPr>
      </w:pPr>
      <w:r w:rsidRPr="002B7527">
        <w:rPr>
          <w:rFonts w:cs="Arial"/>
          <w:sz w:val="22"/>
          <w:szCs w:val="22"/>
          <w:lang w:val="fr-FR"/>
        </w:rPr>
        <w:t>Ont suivi la formation sur l’utilisation de et l’accès à la plateforme de l’application mobile</w:t>
      </w:r>
      <w:r w:rsidRPr="002B7527">
        <w:rPr>
          <w:rFonts w:cs="Arial"/>
          <w:spacing w:val="-27"/>
          <w:sz w:val="22"/>
          <w:szCs w:val="22"/>
          <w:lang w:val="fr-FR"/>
        </w:rPr>
        <w:t xml:space="preserve"> </w:t>
      </w:r>
      <w:r w:rsidRPr="002B7527">
        <w:rPr>
          <w:rFonts w:cs="Arial"/>
          <w:sz w:val="22"/>
          <w:szCs w:val="22"/>
          <w:lang w:val="fr-FR"/>
        </w:rPr>
        <w:t>;</w:t>
      </w:r>
    </w:p>
    <w:p w14:paraId="528F5C3F" w14:textId="77777777" w:rsidR="002B7527" w:rsidRPr="002B7527" w:rsidRDefault="002B7527" w:rsidP="002B7527">
      <w:pPr>
        <w:widowControl w:val="0"/>
        <w:numPr>
          <w:ilvl w:val="0"/>
          <w:numId w:val="23"/>
        </w:numPr>
        <w:tabs>
          <w:tab w:val="left" w:pos="647"/>
          <w:tab w:val="left" w:pos="648"/>
        </w:tabs>
        <w:autoSpaceDE w:val="0"/>
        <w:autoSpaceDN w:val="0"/>
        <w:spacing w:before="38"/>
        <w:ind w:hanging="361"/>
        <w:rPr>
          <w:rFonts w:cs="Arial"/>
          <w:sz w:val="22"/>
          <w:szCs w:val="22"/>
          <w:lang w:val="fr-FR"/>
        </w:rPr>
      </w:pPr>
      <w:r w:rsidRPr="002B7527">
        <w:rPr>
          <w:rFonts w:cs="Arial"/>
          <w:sz w:val="22"/>
          <w:szCs w:val="22"/>
          <w:lang w:val="fr-FR"/>
        </w:rPr>
        <w:t>Et s’engagent à respecter les obligations énoncées à l’article 7 de la présente</w:t>
      </w:r>
      <w:r w:rsidRPr="002B7527">
        <w:rPr>
          <w:rFonts w:cs="Arial"/>
          <w:spacing w:val="-28"/>
          <w:sz w:val="22"/>
          <w:szCs w:val="22"/>
          <w:lang w:val="fr-FR"/>
        </w:rPr>
        <w:t xml:space="preserve"> </w:t>
      </w:r>
      <w:r w:rsidRPr="002B7527">
        <w:rPr>
          <w:rFonts w:cs="Arial"/>
          <w:sz w:val="22"/>
          <w:szCs w:val="22"/>
          <w:lang w:val="fr-FR"/>
        </w:rPr>
        <w:t>convention.</w:t>
      </w:r>
    </w:p>
    <w:p w14:paraId="60D2C8B5" w14:textId="77777777" w:rsidR="002B7527" w:rsidRPr="002B7527" w:rsidRDefault="002B7527" w:rsidP="002B7527">
      <w:pPr>
        <w:tabs>
          <w:tab w:val="left" w:pos="1116"/>
        </w:tabs>
        <w:jc w:val="both"/>
        <w:rPr>
          <w:rFonts w:cs="Arial"/>
          <w:szCs w:val="20"/>
          <w:lang w:val="fr-FR"/>
        </w:rPr>
      </w:pPr>
    </w:p>
    <w:p w14:paraId="116AB035" w14:textId="77777777" w:rsidR="002B7527" w:rsidRPr="002B7527" w:rsidRDefault="002B7527" w:rsidP="002B7527">
      <w:pPr>
        <w:tabs>
          <w:tab w:val="left" w:pos="1638"/>
        </w:tabs>
        <w:spacing w:before="1"/>
        <w:ind w:left="220"/>
        <w:rPr>
          <w:rFonts w:cs="Arial"/>
          <w:b/>
          <w:sz w:val="22"/>
          <w:szCs w:val="22"/>
          <w:u w:val="thick"/>
          <w:lang w:val="fr-FR"/>
        </w:rPr>
      </w:pPr>
      <w:r w:rsidRPr="002B7527">
        <w:rPr>
          <w:rFonts w:cs="Arial"/>
          <w:b/>
          <w:sz w:val="22"/>
          <w:szCs w:val="22"/>
          <w:u w:val="thick"/>
          <w:lang w:val="fr-FR"/>
        </w:rPr>
        <w:t>ARTICLE 6.</w:t>
      </w:r>
      <w:r w:rsidRPr="002B7527">
        <w:rPr>
          <w:rFonts w:cs="Arial"/>
          <w:b/>
          <w:sz w:val="22"/>
          <w:szCs w:val="22"/>
          <w:u w:val="thick"/>
          <w:lang w:val="fr-FR"/>
        </w:rPr>
        <w:tab/>
        <w:t>CRITÈRES AUXQUELS DOIT RÉPONDRE LE KINÉSITHÉRAPEUTE</w:t>
      </w:r>
    </w:p>
    <w:p w14:paraId="44F69CAC" w14:textId="77777777" w:rsidR="002B7527" w:rsidRPr="002B7527" w:rsidRDefault="002B7527" w:rsidP="002B7527">
      <w:pPr>
        <w:tabs>
          <w:tab w:val="left" w:pos="1116"/>
        </w:tabs>
        <w:jc w:val="both"/>
        <w:rPr>
          <w:rFonts w:cs="Arial"/>
          <w:b/>
          <w:sz w:val="20"/>
          <w:szCs w:val="20"/>
          <w:lang w:val="fr-FR"/>
        </w:rPr>
      </w:pPr>
    </w:p>
    <w:p w14:paraId="43E54DE6" w14:textId="77777777" w:rsidR="002B7527" w:rsidRPr="002B7527" w:rsidRDefault="002B7527" w:rsidP="002B7527">
      <w:pPr>
        <w:tabs>
          <w:tab w:val="left" w:pos="1116"/>
        </w:tabs>
        <w:spacing w:before="93"/>
        <w:ind w:left="220"/>
        <w:jc w:val="both"/>
        <w:rPr>
          <w:rFonts w:cs="Arial"/>
          <w:sz w:val="22"/>
          <w:szCs w:val="20"/>
          <w:lang w:val="fr-FR"/>
        </w:rPr>
      </w:pPr>
      <w:r w:rsidRPr="002B7527">
        <w:rPr>
          <w:rFonts w:cs="Arial"/>
          <w:sz w:val="22"/>
          <w:szCs w:val="20"/>
          <w:lang w:val="fr-FR"/>
        </w:rPr>
        <w:t>Seul un kinésithérapeute ayant un numéro INAMI valide comme kinésithérapeute peut adhérer à cette convention.</w:t>
      </w:r>
    </w:p>
    <w:p w14:paraId="4EEA3B1C" w14:textId="77777777" w:rsidR="002B7527" w:rsidRPr="002B7527" w:rsidRDefault="002B7527" w:rsidP="002B7527">
      <w:pPr>
        <w:tabs>
          <w:tab w:val="left" w:pos="1116"/>
        </w:tabs>
        <w:spacing w:before="8"/>
        <w:jc w:val="both"/>
        <w:rPr>
          <w:rFonts w:cs="Arial"/>
          <w:sz w:val="20"/>
          <w:szCs w:val="20"/>
          <w:lang w:val="fr-FR"/>
        </w:rPr>
      </w:pPr>
    </w:p>
    <w:p w14:paraId="0AEA70C0" w14:textId="77777777" w:rsidR="002B7527" w:rsidRPr="002B7527" w:rsidRDefault="002B7527" w:rsidP="002B7527">
      <w:pPr>
        <w:tabs>
          <w:tab w:val="left" w:pos="1116"/>
        </w:tabs>
        <w:ind w:left="220" w:right="311"/>
        <w:jc w:val="both"/>
        <w:rPr>
          <w:rFonts w:cs="Arial"/>
          <w:sz w:val="22"/>
          <w:szCs w:val="20"/>
          <w:lang w:val="fr-FR"/>
        </w:rPr>
      </w:pPr>
      <w:r w:rsidRPr="002B7527">
        <w:rPr>
          <w:rFonts w:cs="Arial"/>
          <w:sz w:val="22"/>
          <w:szCs w:val="20"/>
          <w:lang w:val="fr-FR"/>
        </w:rPr>
        <w:t>L’accès à la plateforme de l’application mobile pour l’octroi des prestations médicales des forfaits 1 et 3 ne peut être accordé qu’à un kinésithérapeute qui</w:t>
      </w:r>
    </w:p>
    <w:p w14:paraId="5EF4257A" w14:textId="77777777" w:rsidR="002B7527" w:rsidRPr="002B7527" w:rsidRDefault="002B7527" w:rsidP="002B7527">
      <w:pPr>
        <w:widowControl w:val="0"/>
        <w:numPr>
          <w:ilvl w:val="0"/>
          <w:numId w:val="23"/>
        </w:numPr>
        <w:tabs>
          <w:tab w:val="left" w:pos="647"/>
          <w:tab w:val="left" w:pos="648"/>
        </w:tabs>
        <w:autoSpaceDE w:val="0"/>
        <w:autoSpaceDN w:val="0"/>
        <w:spacing w:before="121"/>
        <w:ind w:hanging="361"/>
        <w:rPr>
          <w:rFonts w:cs="Arial"/>
          <w:sz w:val="22"/>
          <w:szCs w:val="22"/>
          <w:lang w:val="fr-FR"/>
        </w:rPr>
      </w:pPr>
      <w:r w:rsidRPr="002B7527">
        <w:rPr>
          <w:rFonts w:cs="Arial"/>
          <w:sz w:val="22"/>
          <w:szCs w:val="22"/>
          <w:lang w:val="fr-FR"/>
        </w:rPr>
        <w:t>a reçu une formation sur l’utilisation et l’accès à la plateforme de l’application mobile</w:t>
      </w:r>
      <w:r w:rsidRPr="002B7527">
        <w:rPr>
          <w:rFonts w:cs="Arial"/>
          <w:spacing w:val="-21"/>
          <w:sz w:val="22"/>
          <w:szCs w:val="22"/>
          <w:lang w:val="fr-FR"/>
        </w:rPr>
        <w:t xml:space="preserve"> </w:t>
      </w:r>
      <w:r w:rsidRPr="002B7527">
        <w:rPr>
          <w:rFonts w:cs="Arial"/>
          <w:sz w:val="22"/>
          <w:szCs w:val="22"/>
          <w:lang w:val="fr-FR"/>
        </w:rPr>
        <w:t>;</w:t>
      </w:r>
    </w:p>
    <w:p w14:paraId="574EAE35" w14:textId="77777777" w:rsidR="002B7527" w:rsidRPr="002B7527" w:rsidRDefault="002B7527" w:rsidP="002B7527">
      <w:pPr>
        <w:widowControl w:val="0"/>
        <w:numPr>
          <w:ilvl w:val="0"/>
          <w:numId w:val="23"/>
        </w:numPr>
        <w:tabs>
          <w:tab w:val="left" w:pos="647"/>
          <w:tab w:val="left" w:pos="648"/>
        </w:tabs>
        <w:autoSpaceDE w:val="0"/>
        <w:autoSpaceDN w:val="0"/>
        <w:spacing w:before="38"/>
        <w:ind w:hanging="361"/>
        <w:rPr>
          <w:rFonts w:cs="Arial"/>
          <w:sz w:val="22"/>
          <w:szCs w:val="22"/>
          <w:lang w:val="fr-FR"/>
        </w:rPr>
      </w:pPr>
      <w:r w:rsidRPr="002B7527">
        <w:rPr>
          <w:rFonts w:cs="Arial"/>
          <w:sz w:val="22"/>
          <w:szCs w:val="22"/>
          <w:lang w:val="fr-FR"/>
        </w:rPr>
        <w:t>s’engage à respecter les obligations mentionnées au point 7</w:t>
      </w:r>
      <w:r w:rsidRPr="002B7527">
        <w:rPr>
          <w:rFonts w:cs="Arial"/>
          <w:spacing w:val="-10"/>
          <w:sz w:val="22"/>
          <w:szCs w:val="22"/>
          <w:lang w:val="fr-FR"/>
        </w:rPr>
        <w:t xml:space="preserve"> </w:t>
      </w:r>
      <w:r w:rsidRPr="002B7527">
        <w:rPr>
          <w:rFonts w:cs="Arial"/>
          <w:sz w:val="22"/>
          <w:szCs w:val="22"/>
          <w:lang w:val="fr-FR"/>
        </w:rPr>
        <w:t>;</w:t>
      </w:r>
    </w:p>
    <w:p w14:paraId="007E0EE2" w14:textId="77777777" w:rsidR="002B7527" w:rsidRPr="002B7527" w:rsidRDefault="002B7527" w:rsidP="002B7527">
      <w:pPr>
        <w:widowControl w:val="0"/>
        <w:numPr>
          <w:ilvl w:val="0"/>
          <w:numId w:val="23"/>
        </w:numPr>
        <w:tabs>
          <w:tab w:val="left" w:pos="647"/>
          <w:tab w:val="left" w:pos="648"/>
        </w:tabs>
        <w:autoSpaceDE w:val="0"/>
        <w:autoSpaceDN w:val="0"/>
        <w:spacing w:before="40"/>
        <w:ind w:hanging="361"/>
        <w:rPr>
          <w:rFonts w:cs="Arial"/>
          <w:sz w:val="22"/>
          <w:szCs w:val="22"/>
          <w:lang w:val="fr-FR"/>
        </w:rPr>
      </w:pPr>
      <w:r w:rsidRPr="002B7527">
        <w:rPr>
          <w:rFonts w:cs="Arial"/>
          <w:sz w:val="22"/>
          <w:szCs w:val="22"/>
          <w:lang w:val="fr-FR"/>
        </w:rPr>
        <w:t>a pris connaissance des dispositions de la présente convention</w:t>
      </w:r>
      <w:r w:rsidRPr="002B7527">
        <w:rPr>
          <w:rFonts w:cs="Arial"/>
          <w:spacing w:val="-7"/>
          <w:sz w:val="22"/>
          <w:szCs w:val="22"/>
          <w:lang w:val="fr-FR"/>
        </w:rPr>
        <w:t xml:space="preserve"> </w:t>
      </w:r>
      <w:r w:rsidRPr="002B7527">
        <w:rPr>
          <w:rFonts w:cs="Arial"/>
          <w:sz w:val="22"/>
          <w:szCs w:val="22"/>
          <w:lang w:val="fr-FR"/>
        </w:rPr>
        <w:t>;</w:t>
      </w:r>
    </w:p>
    <w:p w14:paraId="7F0DAF97" w14:textId="77777777" w:rsidR="002B7527" w:rsidRPr="002B7527" w:rsidRDefault="002B7527" w:rsidP="002B7527">
      <w:pPr>
        <w:widowControl w:val="0"/>
        <w:numPr>
          <w:ilvl w:val="0"/>
          <w:numId w:val="23"/>
        </w:numPr>
        <w:tabs>
          <w:tab w:val="left" w:pos="647"/>
          <w:tab w:val="left" w:pos="648"/>
        </w:tabs>
        <w:autoSpaceDE w:val="0"/>
        <w:autoSpaceDN w:val="0"/>
        <w:spacing w:before="37"/>
        <w:ind w:hanging="361"/>
        <w:rPr>
          <w:rFonts w:cs="Arial"/>
          <w:sz w:val="22"/>
          <w:szCs w:val="22"/>
          <w:lang w:val="fr-FR"/>
        </w:rPr>
      </w:pPr>
      <w:r w:rsidRPr="002B7527">
        <w:rPr>
          <w:rFonts w:cs="Arial"/>
          <w:sz w:val="22"/>
          <w:szCs w:val="22"/>
          <w:lang w:val="fr-FR"/>
        </w:rPr>
        <w:t>et a accepté ces</w:t>
      </w:r>
      <w:r w:rsidRPr="002B7527">
        <w:rPr>
          <w:rFonts w:cs="Arial"/>
          <w:spacing w:val="-3"/>
          <w:sz w:val="22"/>
          <w:szCs w:val="22"/>
          <w:lang w:val="fr-FR"/>
        </w:rPr>
        <w:t xml:space="preserve"> </w:t>
      </w:r>
      <w:r w:rsidRPr="002B7527">
        <w:rPr>
          <w:rFonts w:cs="Arial"/>
          <w:sz w:val="22"/>
          <w:szCs w:val="22"/>
          <w:lang w:val="fr-FR"/>
        </w:rPr>
        <w:t>dispositions.</w:t>
      </w:r>
    </w:p>
    <w:p w14:paraId="4B163C9A" w14:textId="77777777" w:rsidR="002B7527" w:rsidRPr="002B7527" w:rsidRDefault="002B7527" w:rsidP="002B7527">
      <w:pPr>
        <w:tabs>
          <w:tab w:val="left" w:pos="1116"/>
        </w:tabs>
        <w:spacing w:before="157"/>
        <w:ind w:left="220" w:right="392"/>
        <w:jc w:val="both"/>
        <w:rPr>
          <w:rFonts w:cs="Arial"/>
          <w:sz w:val="22"/>
          <w:szCs w:val="20"/>
          <w:lang w:val="fr-FR"/>
        </w:rPr>
      </w:pPr>
    </w:p>
    <w:p w14:paraId="2F1FB1FE" w14:textId="77777777" w:rsidR="002B7527" w:rsidRPr="002B7527" w:rsidRDefault="002B7527" w:rsidP="002B7527">
      <w:pPr>
        <w:tabs>
          <w:tab w:val="left" w:pos="1116"/>
        </w:tabs>
        <w:spacing w:before="157"/>
        <w:ind w:left="220" w:right="392"/>
        <w:jc w:val="both"/>
        <w:rPr>
          <w:rFonts w:cs="Arial"/>
          <w:sz w:val="22"/>
          <w:szCs w:val="20"/>
          <w:lang w:val="fr-FR"/>
        </w:rPr>
      </w:pPr>
      <w:r w:rsidRPr="002B7527">
        <w:rPr>
          <w:rFonts w:cs="Arial"/>
          <w:sz w:val="22"/>
          <w:szCs w:val="20"/>
          <w:lang w:val="fr-FR"/>
        </w:rPr>
        <w:t>Contrairement au premier, deuxième et troisième contractant, les kinésithérapeutes ne sont pas liés</w:t>
      </w:r>
      <w:r w:rsidRPr="002B7527">
        <w:rPr>
          <w:rFonts w:cs="Arial"/>
          <w:spacing w:val="-11"/>
          <w:sz w:val="22"/>
          <w:szCs w:val="20"/>
          <w:lang w:val="fr-FR"/>
        </w:rPr>
        <w:t xml:space="preserve"> </w:t>
      </w:r>
      <w:r w:rsidRPr="002B7527">
        <w:rPr>
          <w:rFonts w:cs="Arial"/>
          <w:sz w:val="22"/>
          <w:szCs w:val="20"/>
          <w:lang w:val="fr-FR"/>
        </w:rPr>
        <w:t>par</w:t>
      </w:r>
      <w:r w:rsidRPr="002B7527">
        <w:rPr>
          <w:rFonts w:cs="Arial"/>
          <w:spacing w:val="-9"/>
          <w:sz w:val="22"/>
          <w:szCs w:val="20"/>
          <w:lang w:val="fr-FR"/>
        </w:rPr>
        <w:t xml:space="preserve"> </w:t>
      </w:r>
      <w:r w:rsidRPr="002B7527">
        <w:rPr>
          <w:rFonts w:cs="Arial"/>
          <w:sz w:val="22"/>
          <w:szCs w:val="20"/>
          <w:lang w:val="fr-FR"/>
        </w:rPr>
        <w:t>la</w:t>
      </w:r>
      <w:r w:rsidRPr="002B7527">
        <w:rPr>
          <w:rFonts w:cs="Arial"/>
          <w:spacing w:val="-11"/>
          <w:sz w:val="22"/>
          <w:szCs w:val="20"/>
          <w:lang w:val="fr-FR"/>
        </w:rPr>
        <w:t xml:space="preserve"> </w:t>
      </w:r>
      <w:r w:rsidRPr="002B7527">
        <w:rPr>
          <w:rFonts w:cs="Arial"/>
          <w:sz w:val="22"/>
          <w:szCs w:val="20"/>
          <w:lang w:val="fr-FR"/>
        </w:rPr>
        <w:t>convention</w:t>
      </w:r>
      <w:r w:rsidRPr="002B7527">
        <w:rPr>
          <w:rFonts w:cs="Arial"/>
          <w:spacing w:val="-11"/>
          <w:sz w:val="22"/>
          <w:szCs w:val="20"/>
          <w:lang w:val="fr-FR"/>
        </w:rPr>
        <w:t xml:space="preserve"> </w:t>
      </w:r>
      <w:r w:rsidRPr="002B7527">
        <w:rPr>
          <w:rFonts w:cs="Arial"/>
          <w:sz w:val="22"/>
          <w:szCs w:val="20"/>
          <w:lang w:val="fr-FR"/>
        </w:rPr>
        <w:t>en</w:t>
      </w:r>
      <w:r w:rsidRPr="002B7527">
        <w:rPr>
          <w:rFonts w:cs="Arial"/>
          <w:spacing w:val="-13"/>
          <w:sz w:val="22"/>
          <w:szCs w:val="20"/>
          <w:lang w:val="fr-FR"/>
        </w:rPr>
        <w:t xml:space="preserve"> </w:t>
      </w:r>
      <w:r w:rsidRPr="002B7527">
        <w:rPr>
          <w:rFonts w:cs="Arial"/>
          <w:sz w:val="22"/>
          <w:szCs w:val="20"/>
          <w:lang w:val="fr-FR"/>
        </w:rPr>
        <w:t>la</w:t>
      </w:r>
      <w:r w:rsidRPr="002B7527">
        <w:rPr>
          <w:rFonts w:cs="Arial"/>
          <w:spacing w:val="-10"/>
          <w:sz w:val="22"/>
          <w:szCs w:val="20"/>
          <w:lang w:val="fr-FR"/>
        </w:rPr>
        <w:t xml:space="preserve"> </w:t>
      </w:r>
      <w:r w:rsidRPr="002B7527">
        <w:rPr>
          <w:rFonts w:cs="Arial"/>
          <w:sz w:val="22"/>
          <w:szCs w:val="20"/>
          <w:lang w:val="fr-FR"/>
        </w:rPr>
        <w:t>signant.</w:t>
      </w:r>
      <w:r w:rsidRPr="002B7527">
        <w:rPr>
          <w:rFonts w:cs="Arial"/>
          <w:spacing w:val="-12"/>
          <w:sz w:val="22"/>
          <w:szCs w:val="20"/>
          <w:lang w:val="fr-FR"/>
        </w:rPr>
        <w:t xml:space="preserve"> </w:t>
      </w:r>
      <w:r w:rsidRPr="002B7527">
        <w:rPr>
          <w:rFonts w:cs="Arial"/>
          <w:sz w:val="22"/>
          <w:szCs w:val="20"/>
          <w:lang w:val="fr-FR"/>
        </w:rPr>
        <w:t>Les</w:t>
      </w:r>
      <w:r w:rsidRPr="002B7527">
        <w:rPr>
          <w:rFonts w:cs="Arial"/>
          <w:spacing w:val="-15"/>
          <w:sz w:val="22"/>
          <w:szCs w:val="20"/>
          <w:lang w:val="fr-FR"/>
        </w:rPr>
        <w:t xml:space="preserve"> </w:t>
      </w:r>
      <w:r w:rsidRPr="002B7527">
        <w:rPr>
          <w:rFonts w:cs="Arial"/>
          <w:sz w:val="22"/>
          <w:szCs w:val="20"/>
          <w:lang w:val="fr-FR"/>
        </w:rPr>
        <w:t>kinésithérapeutes</w:t>
      </w:r>
      <w:r w:rsidRPr="002B7527">
        <w:rPr>
          <w:rFonts w:cs="Arial"/>
          <w:spacing w:val="-10"/>
          <w:sz w:val="22"/>
          <w:szCs w:val="20"/>
          <w:lang w:val="fr-FR"/>
        </w:rPr>
        <w:t xml:space="preserve"> </w:t>
      </w:r>
      <w:r w:rsidRPr="002B7527">
        <w:rPr>
          <w:rFonts w:cs="Arial"/>
          <w:sz w:val="22"/>
          <w:szCs w:val="20"/>
          <w:lang w:val="fr-FR"/>
        </w:rPr>
        <w:t>adhèrent</w:t>
      </w:r>
      <w:r w:rsidRPr="002B7527">
        <w:rPr>
          <w:rFonts w:cs="Arial"/>
          <w:spacing w:val="-12"/>
          <w:sz w:val="22"/>
          <w:szCs w:val="20"/>
          <w:lang w:val="fr-FR"/>
        </w:rPr>
        <w:t xml:space="preserve"> </w:t>
      </w:r>
      <w:r w:rsidRPr="002B7527">
        <w:rPr>
          <w:rFonts w:cs="Arial"/>
          <w:sz w:val="22"/>
          <w:szCs w:val="20"/>
          <w:lang w:val="fr-FR"/>
        </w:rPr>
        <w:t>à</w:t>
      </w:r>
      <w:r w:rsidRPr="002B7527">
        <w:rPr>
          <w:rFonts w:cs="Arial"/>
          <w:spacing w:val="-10"/>
          <w:sz w:val="22"/>
          <w:szCs w:val="20"/>
          <w:lang w:val="fr-FR"/>
        </w:rPr>
        <w:t xml:space="preserve"> </w:t>
      </w:r>
      <w:r w:rsidRPr="002B7527">
        <w:rPr>
          <w:rFonts w:cs="Arial"/>
          <w:sz w:val="22"/>
          <w:szCs w:val="20"/>
          <w:lang w:val="fr-FR"/>
        </w:rPr>
        <w:t>la</w:t>
      </w:r>
      <w:r w:rsidRPr="002B7527">
        <w:rPr>
          <w:rFonts w:cs="Arial"/>
          <w:spacing w:val="-13"/>
          <w:sz w:val="22"/>
          <w:szCs w:val="20"/>
          <w:lang w:val="fr-FR"/>
        </w:rPr>
        <w:t xml:space="preserve"> </w:t>
      </w:r>
      <w:r w:rsidRPr="002B7527">
        <w:rPr>
          <w:rFonts w:cs="Arial"/>
          <w:sz w:val="22"/>
          <w:szCs w:val="20"/>
          <w:lang w:val="fr-FR"/>
        </w:rPr>
        <w:t>convention,</w:t>
      </w:r>
      <w:r w:rsidRPr="002B7527">
        <w:rPr>
          <w:rFonts w:cs="Arial"/>
          <w:spacing w:val="-9"/>
          <w:sz w:val="22"/>
          <w:szCs w:val="20"/>
          <w:lang w:val="fr-FR"/>
        </w:rPr>
        <w:t xml:space="preserve"> </w:t>
      </w:r>
      <w:r w:rsidRPr="002B7527">
        <w:rPr>
          <w:rFonts w:cs="Arial"/>
          <w:sz w:val="22"/>
          <w:szCs w:val="20"/>
          <w:lang w:val="fr-FR"/>
        </w:rPr>
        <w:t>tel</w:t>
      </w:r>
      <w:r w:rsidRPr="002B7527">
        <w:rPr>
          <w:rFonts w:cs="Arial"/>
          <w:spacing w:val="-15"/>
          <w:sz w:val="22"/>
          <w:szCs w:val="20"/>
          <w:lang w:val="fr-FR"/>
        </w:rPr>
        <w:t xml:space="preserve"> </w:t>
      </w:r>
      <w:r w:rsidRPr="002B7527">
        <w:rPr>
          <w:rFonts w:cs="Arial"/>
          <w:sz w:val="22"/>
          <w:szCs w:val="20"/>
          <w:lang w:val="fr-FR"/>
        </w:rPr>
        <w:t>que</w:t>
      </w:r>
      <w:r w:rsidRPr="002B7527">
        <w:rPr>
          <w:rFonts w:cs="Arial"/>
          <w:spacing w:val="-13"/>
          <w:sz w:val="22"/>
          <w:szCs w:val="20"/>
          <w:lang w:val="fr-FR"/>
        </w:rPr>
        <w:t xml:space="preserve"> </w:t>
      </w:r>
      <w:r w:rsidRPr="002B7527">
        <w:rPr>
          <w:rFonts w:cs="Arial"/>
          <w:sz w:val="22"/>
          <w:szCs w:val="20"/>
          <w:lang w:val="fr-FR"/>
        </w:rPr>
        <w:t>prévu à l’article 12.3 de la présente convention, en prenant connaissance des dispositions de cette convention et en les acceptant explicitement au moyen d’un pop-up lors de l’inscription du kinésithérapeute sur la plateforme de l’application mobile. Ce n’est qu’en enregistrant les kinésithérapeutes sur la plateforme de l’application mobile que les pop-up apparaîtront avant de rejoindre la</w:t>
      </w:r>
      <w:r w:rsidRPr="002B7527">
        <w:rPr>
          <w:rFonts w:cs="Arial"/>
          <w:spacing w:val="-3"/>
          <w:sz w:val="22"/>
          <w:szCs w:val="20"/>
          <w:lang w:val="fr-FR"/>
        </w:rPr>
        <w:t xml:space="preserve"> </w:t>
      </w:r>
      <w:r w:rsidRPr="002B7527">
        <w:rPr>
          <w:rFonts w:cs="Arial"/>
          <w:sz w:val="22"/>
          <w:szCs w:val="20"/>
          <w:lang w:val="fr-FR"/>
        </w:rPr>
        <w:t>convention.</w:t>
      </w:r>
    </w:p>
    <w:p w14:paraId="6DFC3324" w14:textId="77777777" w:rsidR="002B7527" w:rsidRPr="002B7527" w:rsidRDefault="002B7527" w:rsidP="002B7527">
      <w:pPr>
        <w:tabs>
          <w:tab w:val="left" w:pos="1116"/>
        </w:tabs>
        <w:jc w:val="both"/>
        <w:rPr>
          <w:rFonts w:cs="Arial"/>
          <w:szCs w:val="20"/>
          <w:lang w:val="fr-FR"/>
        </w:rPr>
      </w:pPr>
    </w:p>
    <w:p w14:paraId="7F42CC0F" w14:textId="77777777" w:rsidR="002B7527" w:rsidRPr="002B7527" w:rsidRDefault="002B7527" w:rsidP="002B7527">
      <w:pPr>
        <w:tabs>
          <w:tab w:val="left" w:pos="1638"/>
        </w:tabs>
        <w:spacing w:before="1"/>
        <w:ind w:left="220"/>
        <w:rPr>
          <w:rFonts w:cs="Arial"/>
          <w:b/>
          <w:sz w:val="22"/>
          <w:szCs w:val="22"/>
          <w:u w:val="thick"/>
          <w:lang w:val="fr-FR"/>
        </w:rPr>
      </w:pPr>
      <w:r w:rsidRPr="002B7527">
        <w:rPr>
          <w:rFonts w:cs="Arial"/>
          <w:b/>
          <w:sz w:val="22"/>
          <w:szCs w:val="22"/>
          <w:u w:val="thick"/>
          <w:lang w:val="fr-FR"/>
        </w:rPr>
        <w:t>ARTICLE 7. OBLIGATIONS</w:t>
      </w:r>
    </w:p>
    <w:p w14:paraId="409B4F83" w14:textId="77777777" w:rsidR="002B7527" w:rsidRPr="002B7527" w:rsidRDefault="002B7527" w:rsidP="002B7527">
      <w:pPr>
        <w:tabs>
          <w:tab w:val="left" w:pos="1116"/>
        </w:tabs>
        <w:jc w:val="both"/>
        <w:rPr>
          <w:rFonts w:cs="Arial"/>
          <w:b/>
          <w:sz w:val="20"/>
          <w:szCs w:val="20"/>
          <w:lang w:val="fr-FR"/>
        </w:rPr>
      </w:pPr>
    </w:p>
    <w:p w14:paraId="21463C5E" w14:textId="77777777" w:rsidR="002B7527" w:rsidRPr="002B7527" w:rsidRDefault="002B7527" w:rsidP="002B7527">
      <w:pPr>
        <w:widowControl w:val="0"/>
        <w:numPr>
          <w:ilvl w:val="1"/>
          <w:numId w:val="22"/>
        </w:numPr>
        <w:tabs>
          <w:tab w:val="left" w:pos="787"/>
        </w:tabs>
        <w:autoSpaceDE w:val="0"/>
        <w:autoSpaceDN w:val="0"/>
        <w:spacing w:before="94"/>
        <w:ind w:left="786" w:hanging="567"/>
        <w:outlineLvl w:val="0"/>
        <w:rPr>
          <w:rFonts w:ascii="Times New Roman" w:hAnsi="Times New Roman" w:cs="Arial"/>
          <w:sz w:val="20"/>
          <w:szCs w:val="20"/>
          <w:lang w:val="fr-FR"/>
        </w:rPr>
      </w:pPr>
      <w:r w:rsidRPr="002B7527">
        <w:rPr>
          <w:rFonts w:ascii="Times New Roman" w:hAnsi="Times New Roman" w:cs="Arial"/>
          <w:b/>
          <w:spacing w:val="-56"/>
          <w:sz w:val="20"/>
          <w:szCs w:val="20"/>
          <w:lang w:val="fr-FR"/>
        </w:rPr>
        <w:t xml:space="preserve"> </w:t>
      </w:r>
      <w:r w:rsidRPr="002B7527">
        <w:rPr>
          <w:rFonts w:cs="Arial"/>
          <w:b/>
          <w:snapToGrid w:val="0"/>
          <w:sz w:val="22"/>
          <w:szCs w:val="22"/>
          <w:u w:val="thick"/>
          <w:lang w:val="fr-FR"/>
        </w:rPr>
        <w:t>Pour l’établissement de soins</w:t>
      </w:r>
    </w:p>
    <w:p w14:paraId="1E86AB95" w14:textId="77777777" w:rsidR="002B7527" w:rsidRPr="002B7527" w:rsidRDefault="002B7527" w:rsidP="002B7527">
      <w:pPr>
        <w:tabs>
          <w:tab w:val="left" w:pos="1116"/>
        </w:tabs>
        <w:spacing w:before="1"/>
        <w:jc w:val="both"/>
        <w:rPr>
          <w:b/>
          <w:sz w:val="13"/>
          <w:szCs w:val="20"/>
          <w:lang w:val="fr-FR"/>
        </w:rPr>
      </w:pPr>
    </w:p>
    <w:p w14:paraId="2F7126E8" w14:textId="77777777" w:rsidR="002B7527" w:rsidRPr="002B7527" w:rsidRDefault="002B7527" w:rsidP="002B7527">
      <w:pPr>
        <w:tabs>
          <w:tab w:val="left" w:pos="1116"/>
        </w:tabs>
        <w:spacing w:before="94"/>
        <w:ind w:left="220" w:right="467"/>
        <w:jc w:val="both"/>
        <w:rPr>
          <w:sz w:val="22"/>
          <w:szCs w:val="20"/>
          <w:lang w:val="fr-FR"/>
        </w:rPr>
      </w:pPr>
      <w:r w:rsidRPr="002B7527">
        <w:rPr>
          <w:sz w:val="22"/>
          <w:szCs w:val="20"/>
          <w:lang w:val="fr-FR"/>
        </w:rPr>
        <w:t>L’établissement de soins s’engage à faciliter et à soutenir l’inclusion des patients dans le protocole de soins susmentionné.</w:t>
      </w:r>
    </w:p>
    <w:p w14:paraId="22EE5977" w14:textId="77777777" w:rsidR="002B7527" w:rsidRPr="002B7527" w:rsidRDefault="002B7527" w:rsidP="002B7527">
      <w:pPr>
        <w:tabs>
          <w:tab w:val="left" w:pos="1116"/>
        </w:tabs>
        <w:jc w:val="both"/>
        <w:rPr>
          <w:sz w:val="20"/>
          <w:szCs w:val="20"/>
          <w:lang w:val="fr-FR"/>
        </w:rPr>
      </w:pPr>
    </w:p>
    <w:p w14:paraId="2CEAF323" w14:textId="77777777" w:rsidR="002B7527" w:rsidRPr="002B7527" w:rsidRDefault="002B7527" w:rsidP="002B7527">
      <w:pPr>
        <w:tabs>
          <w:tab w:val="left" w:pos="1116"/>
        </w:tabs>
        <w:spacing w:before="78"/>
        <w:ind w:left="220" w:right="395"/>
        <w:jc w:val="both"/>
        <w:rPr>
          <w:sz w:val="22"/>
          <w:szCs w:val="20"/>
          <w:lang w:val="fr-FR"/>
        </w:rPr>
      </w:pPr>
      <w:r w:rsidRPr="002B7527">
        <w:rPr>
          <w:sz w:val="22"/>
          <w:szCs w:val="20"/>
          <w:lang w:val="fr-FR"/>
        </w:rPr>
        <w:lastRenderedPageBreak/>
        <w:t>L’équipe de l’établissement de soins chargée d’assister le patient qui opte pour la rééducation avant et après une arthroplastie du genou ou de la hanche via une application mobile, s’engage à</w:t>
      </w:r>
      <w:r w:rsidRPr="002B7527">
        <w:rPr>
          <w:spacing w:val="-10"/>
          <w:sz w:val="22"/>
          <w:szCs w:val="20"/>
          <w:lang w:val="fr-FR"/>
        </w:rPr>
        <w:t xml:space="preserve"> </w:t>
      </w:r>
      <w:r w:rsidRPr="002B7527">
        <w:rPr>
          <w:sz w:val="22"/>
          <w:szCs w:val="20"/>
          <w:lang w:val="fr-FR"/>
        </w:rPr>
        <w:t>suivre</w:t>
      </w:r>
      <w:r w:rsidRPr="002B7527">
        <w:rPr>
          <w:spacing w:val="-10"/>
          <w:sz w:val="22"/>
          <w:szCs w:val="20"/>
          <w:lang w:val="fr-FR"/>
        </w:rPr>
        <w:t xml:space="preserve"> </w:t>
      </w:r>
      <w:r w:rsidRPr="002B7527">
        <w:rPr>
          <w:sz w:val="22"/>
          <w:szCs w:val="20"/>
          <w:lang w:val="fr-FR"/>
        </w:rPr>
        <w:t>le</w:t>
      </w:r>
      <w:r w:rsidRPr="002B7527">
        <w:rPr>
          <w:spacing w:val="-10"/>
          <w:sz w:val="22"/>
          <w:szCs w:val="20"/>
          <w:lang w:val="fr-FR"/>
        </w:rPr>
        <w:t xml:space="preserve"> </w:t>
      </w:r>
      <w:r w:rsidRPr="002B7527">
        <w:rPr>
          <w:sz w:val="22"/>
          <w:szCs w:val="20"/>
          <w:lang w:val="fr-FR"/>
        </w:rPr>
        <w:t>protocole</w:t>
      </w:r>
      <w:r w:rsidRPr="002B7527">
        <w:rPr>
          <w:spacing w:val="-10"/>
          <w:sz w:val="22"/>
          <w:szCs w:val="20"/>
          <w:lang w:val="fr-FR"/>
        </w:rPr>
        <w:t xml:space="preserve"> </w:t>
      </w:r>
      <w:r w:rsidRPr="002B7527">
        <w:rPr>
          <w:sz w:val="22"/>
          <w:szCs w:val="20"/>
          <w:lang w:val="fr-FR"/>
        </w:rPr>
        <w:t>de</w:t>
      </w:r>
      <w:r w:rsidRPr="002B7527">
        <w:rPr>
          <w:spacing w:val="-13"/>
          <w:sz w:val="22"/>
          <w:szCs w:val="20"/>
          <w:lang w:val="fr-FR"/>
        </w:rPr>
        <w:t xml:space="preserve"> </w:t>
      </w:r>
      <w:r w:rsidRPr="002B7527">
        <w:rPr>
          <w:sz w:val="22"/>
          <w:szCs w:val="20"/>
          <w:lang w:val="fr-FR"/>
        </w:rPr>
        <w:t>soins</w:t>
      </w:r>
      <w:r w:rsidRPr="002B7527">
        <w:rPr>
          <w:spacing w:val="-10"/>
          <w:sz w:val="22"/>
          <w:szCs w:val="20"/>
          <w:lang w:val="fr-FR"/>
        </w:rPr>
        <w:t xml:space="preserve"> </w:t>
      </w:r>
      <w:r w:rsidRPr="002B7527">
        <w:rPr>
          <w:sz w:val="22"/>
          <w:szCs w:val="20"/>
          <w:lang w:val="fr-FR"/>
        </w:rPr>
        <w:t>susmentionné</w:t>
      </w:r>
      <w:r w:rsidRPr="002B7527">
        <w:rPr>
          <w:spacing w:val="-9"/>
          <w:sz w:val="22"/>
          <w:szCs w:val="20"/>
          <w:lang w:val="fr-FR"/>
        </w:rPr>
        <w:t xml:space="preserve"> </w:t>
      </w:r>
      <w:r w:rsidRPr="002B7527">
        <w:rPr>
          <w:sz w:val="22"/>
          <w:szCs w:val="20"/>
          <w:lang w:val="fr-FR"/>
        </w:rPr>
        <w:t>et</w:t>
      </w:r>
      <w:r w:rsidRPr="002B7527">
        <w:rPr>
          <w:spacing w:val="-8"/>
          <w:sz w:val="22"/>
          <w:szCs w:val="20"/>
          <w:lang w:val="fr-FR"/>
        </w:rPr>
        <w:t xml:space="preserve"> </w:t>
      </w:r>
      <w:r w:rsidRPr="002B7527">
        <w:rPr>
          <w:sz w:val="22"/>
          <w:szCs w:val="20"/>
          <w:lang w:val="fr-FR"/>
        </w:rPr>
        <w:t>à</w:t>
      </w:r>
      <w:r w:rsidRPr="002B7527">
        <w:rPr>
          <w:spacing w:val="-12"/>
          <w:sz w:val="22"/>
          <w:szCs w:val="20"/>
          <w:lang w:val="fr-FR"/>
        </w:rPr>
        <w:t xml:space="preserve"> </w:t>
      </w:r>
      <w:r w:rsidRPr="002B7527">
        <w:rPr>
          <w:sz w:val="22"/>
          <w:szCs w:val="20"/>
          <w:lang w:val="fr-FR"/>
        </w:rPr>
        <w:t>guider</w:t>
      </w:r>
      <w:r w:rsidRPr="002B7527">
        <w:rPr>
          <w:spacing w:val="-9"/>
          <w:sz w:val="22"/>
          <w:szCs w:val="20"/>
          <w:lang w:val="fr-FR"/>
        </w:rPr>
        <w:t xml:space="preserve"> </w:t>
      </w:r>
      <w:r w:rsidRPr="002B7527">
        <w:rPr>
          <w:sz w:val="22"/>
          <w:szCs w:val="20"/>
          <w:lang w:val="fr-FR"/>
        </w:rPr>
        <w:t>le</w:t>
      </w:r>
      <w:r w:rsidRPr="002B7527">
        <w:rPr>
          <w:spacing w:val="-10"/>
          <w:sz w:val="22"/>
          <w:szCs w:val="20"/>
          <w:lang w:val="fr-FR"/>
        </w:rPr>
        <w:t xml:space="preserve"> </w:t>
      </w:r>
      <w:r w:rsidRPr="002B7527">
        <w:rPr>
          <w:sz w:val="22"/>
          <w:szCs w:val="20"/>
          <w:lang w:val="fr-FR"/>
        </w:rPr>
        <w:t>patient</w:t>
      </w:r>
      <w:r w:rsidRPr="002B7527">
        <w:rPr>
          <w:spacing w:val="-11"/>
          <w:sz w:val="22"/>
          <w:szCs w:val="20"/>
          <w:lang w:val="fr-FR"/>
        </w:rPr>
        <w:t xml:space="preserve"> </w:t>
      </w:r>
      <w:r w:rsidRPr="002B7527">
        <w:rPr>
          <w:sz w:val="22"/>
          <w:szCs w:val="20"/>
          <w:lang w:val="fr-FR"/>
        </w:rPr>
        <w:t>dans</w:t>
      </w:r>
      <w:r w:rsidRPr="002B7527">
        <w:rPr>
          <w:spacing w:val="-12"/>
          <w:sz w:val="22"/>
          <w:szCs w:val="20"/>
          <w:lang w:val="fr-FR"/>
        </w:rPr>
        <w:t xml:space="preserve"> </w:t>
      </w:r>
      <w:r w:rsidRPr="002B7527">
        <w:rPr>
          <w:sz w:val="22"/>
          <w:szCs w:val="20"/>
          <w:lang w:val="fr-FR"/>
        </w:rPr>
        <w:t>l’utilisation</w:t>
      </w:r>
      <w:r w:rsidRPr="002B7527">
        <w:rPr>
          <w:spacing w:val="-10"/>
          <w:sz w:val="22"/>
          <w:szCs w:val="20"/>
          <w:lang w:val="fr-FR"/>
        </w:rPr>
        <w:t xml:space="preserve"> </w:t>
      </w:r>
      <w:r w:rsidRPr="002B7527">
        <w:rPr>
          <w:sz w:val="22"/>
          <w:szCs w:val="20"/>
          <w:lang w:val="fr-FR"/>
        </w:rPr>
        <w:t>de</w:t>
      </w:r>
      <w:r w:rsidRPr="002B7527">
        <w:rPr>
          <w:spacing w:val="-9"/>
          <w:sz w:val="22"/>
          <w:szCs w:val="20"/>
          <w:lang w:val="fr-FR"/>
        </w:rPr>
        <w:t xml:space="preserve"> </w:t>
      </w:r>
      <w:r w:rsidRPr="002B7527">
        <w:rPr>
          <w:sz w:val="22"/>
          <w:szCs w:val="20"/>
          <w:lang w:val="fr-FR"/>
        </w:rPr>
        <w:t>l’application mobile pendant l’hospitalisation comme décrit dans le protocole de soins en annexe de la présente</w:t>
      </w:r>
      <w:r w:rsidRPr="002B7527">
        <w:rPr>
          <w:spacing w:val="-3"/>
          <w:sz w:val="22"/>
          <w:szCs w:val="20"/>
          <w:lang w:val="fr-FR"/>
        </w:rPr>
        <w:t xml:space="preserve"> </w:t>
      </w:r>
      <w:r w:rsidRPr="002B7527">
        <w:rPr>
          <w:sz w:val="22"/>
          <w:szCs w:val="20"/>
          <w:lang w:val="fr-FR"/>
        </w:rPr>
        <w:t>convention.</w:t>
      </w:r>
    </w:p>
    <w:p w14:paraId="4C7E5570" w14:textId="77777777" w:rsidR="002B7527" w:rsidRPr="002B7527" w:rsidRDefault="002B7527" w:rsidP="002B7527">
      <w:pPr>
        <w:tabs>
          <w:tab w:val="left" w:pos="1116"/>
        </w:tabs>
        <w:spacing w:before="9"/>
        <w:jc w:val="both"/>
        <w:rPr>
          <w:sz w:val="20"/>
          <w:szCs w:val="20"/>
          <w:lang w:val="fr-FR"/>
        </w:rPr>
      </w:pPr>
    </w:p>
    <w:p w14:paraId="25A08DB8" w14:textId="77777777" w:rsidR="002B7527" w:rsidRPr="002B7527" w:rsidRDefault="002B7527" w:rsidP="002B7527">
      <w:pPr>
        <w:tabs>
          <w:tab w:val="left" w:pos="1116"/>
        </w:tabs>
        <w:spacing w:before="1"/>
        <w:ind w:left="220" w:right="390"/>
        <w:jc w:val="both"/>
        <w:rPr>
          <w:sz w:val="22"/>
          <w:szCs w:val="20"/>
          <w:lang w:val="fr-FR"/>
        </w:rPr>
      </w:pPr>
      <w:r w:rsidRPr="002B7527">
        <w:rPr>
          <w:sz w:val="22"/>
          <w:szCs w:val="20"/>
          <w:lang w:val="fr-FR"/>
        </w:rPr>
        <w:t>Le médecin spécialiste en chirurgie orthopédique ou en médecine physique et réadaptation, en tant que membre de l’équipe susmentionnée, s’engage notamment à:</w:t>
      </w:r>
    </w:p>
    <w:p w14:paraId="1B699221" w14:textId="77777777" w:rsidR="002B7527" w:rsidRPr="002B7527" w:rsidRDefault="002B7527" w:rsidP="002B7527">
      <w:pPr>
        <w:tabs>
          <w:tab w:val="left" w:pos="1116"/>
        </w:tabs>
        <w:jc w:val="both"/>
        <w:rPr>
          <w:sz w:val="22"/>
          <w:szCs w:val="22"/>
          <w:lang w:val="fr-FR"/>
        </w:rPr>
      </w:pPr>
    </w:p>
    <w:p w14:paraId="3C17BE00" w14:textId="77777777" w:rsidR="002B7527" w:rsidRPr="002B7527" w:rsidRDefault="002B7527" w:rsidP="002B7527">
      <w:pPr>
        <w:widowControl w:val="0"/>
        <w:numPr>
          <w:ilvl w:val="0"/>
          <w:numId w:val="21"/>
        </w:numPr>
        <w:tabs>
          <w:tab w:val="left" w:pos="648"/>
        </w:tabs>
        <w:autoSpaceDE w:val="0"/>
        <w:autoSpaceDN w:val="0"/>
        <w:spacing w:line="237" w:lineRule="auto"/>
        <w:ind w:right="394"/>
        <w:jc w:val="both"/>
        <w:rPr>
          <w:rFonts w:cs="Arial"/>
          <w:sz w:val="22"/>
          <w:szCs w:val="22"/>
          <w:lang w:val="fr-FR"/>
        </w:rPr>
      </w:pPr>
      <w:r w:rsidRPr="002B7527">
        <w:rPr>
          <w:rFonts w:cs="Arial"/>
          <w:sz w:val="22"/>
          <w:szCs w:val="22"/>
          <w:lang w:val="fr-FR"/>
        </w:rPr>
        <w:t>informer le patient sur les différentes possibilités de rééducation après une arthroplastie primaire du genou ou de la hanche, afin de garantir la liberté de choix du patient</w:t>
      </w:r>
      <w:r w:rsidRPr="002B7527">
        <w:rPr>
          <w:rFonts w:cs="Arial"/>
          <w:spacing w:val="-17"/>
          <w:sz w:val="22"/>
          <w:szCs w:val="22"/>
          <w:lang w:val="fr-FR"/>
        </w:rPr>
        <w:t xml:space="preserve"> </w:t>
      </w:r>
      <w:r w:rsidRPr="002B7527">
        <w:rPr>
          <w:rFonts w:cs="Arial"/>
          <w:sz w:val="22"/>
          <w:szCs w:val="22"/>
          <w:lang w:val="fr-FR"/>
        </w:rPr>
        <w:t>;</w:t>
      </w:r>
    </w:p>
    <w:p w14:paraId="75E0E0CF" w14:textId="77777777" w:rsidR="002B7527" w:rsidRPr="002B7527" w:rsidRDefault="002B7527" w:rsidP="002B7527">
      <w:pPr>
        <w:widowControl w:val="0"/>
        <w:numPr>
          <w:ilvl w:val="0"/>
          <w:numId w:val="21"/>
        </w:numPr>
        <w:tabs>
          <w:tab w:val="left" w:pos="648"/>
        </w:tabs>
        <w:autoSpaceDE w:val="0"/>
        <w:autoSpaceDN w:val="0"/>
        <w:spacing w:before="2" w:line="271" w:lineRule="auto"/>
        <w:ind w:right="393"/>
        <w:jc w:val="both"/>
        <w:rPr>
          <w:rFonts w:cs="Arial"/>
          <w:sz w:val="22"/>
          <w:szCs w:val="22"/>
          <w:lang w:val="fr-FR"/>
        </w:rPr>
      </w:pPr>
      <w:r w:rsidRPr="002B7527">
        <w:rPr>
          <w:rFonts w:cs="Arial"/>
          <w:sz w:val="22"/>
          <w:szCs w:val="22"/>
          <w:lang w:val="fr-FR"/>
        </w:rPr>
        <w:t>sur base des critères d’inclusion et d’exclusion mentionnés à l’article 2 de la présente convention,</w:t>
      </w:r>
      <w:r w:rsidRPr="002B7527">
        <w:rPr>
          <w:rFonts w:cs="Arial"/>
          <w:spacing w:val="33"/>
          <w:sz w:val="22"/>
          <w:szCs w:val="22"/>
          <w:lang w:val="fr-FR"/>
        </w:rPr>
        <w:t xml:space="preserve"> </w:t>
      </w:r>
      <w:r w:rsidRPr="002B7527">
        <w:rPr>
          <w:rFonts w:cs="Arial"/>
          <w:sz w:val="22"/>
          <w:szCs w:val="22"/>
          <w:lang w:val="fr-FR"/>
        </w:rPr>
        <w:t>sélectionner</w:t>
      </w:r>
      <w:r w:rsidRPr="002B7527">
        <w:rPr>
          <w:rFonts w:cs="Arial"/>
          <w:spacing w:val="31"/>
          <w:sz w:val="22"/>
          <w:szCs w:val="22"/>
          <w:lang w:val="fr-FR"/>
        </w:rPr>
        <w:t xml:space="preserve"> </w:t>
      </w:r>
      <w:r w:rsidRPr="002B7527">
        <w:rPr>
          <w:rFonts w:cs="Arial"/>
          <w:sz w:val="22"/>
          <w:szCs w:val="22"/>
          <w:lang w:val="fr-FR"/>
        </w:rPr>
        <w:t>les</w:t>
      </w:r>
      <w:r w:rsidRPr="002B7527">
        <w:rPr>
          <w:rFonts w:cs="Arial"/>
          <w:spacing w:val="32"/>
          <w:sz w:val="22"/>
          <w:szCs w:val="22"/>
          <w:lang w:val="fr-FR"/>
        </w:rPr>
        <w:t xml:space="preserve"> </w:t>
      </w:r>
      <w:r w:rsidRPr="002B7527">
        <w:rPr>
          <w:rFonts w:cs="Arial"/>
          <w:sz w:val="22"/>
          <w:szCs w:val="22"/>
          <w:lang w:val="fr-FR"/>
        </w:rPr>
        <w:t>patients</w:t>
      </w:r>
      <w:r w:rsidRPr="002B7527">
        <w:rPr>
          <w:rFonts w:cs="Arial"/>
          <w:spacing w:val="30"/>
          <w:sz w:val="22"/>
          <w:szCs w:val="22"/>
          <w:lang w:val="fr-FR"/>
        </w:rPr>
        <w:t xml:space="preserve"> </w:t>
      </w:r>
      <w:r w:rsidRPr="002B7527">
        <w:rPr>
          <w:rFonts w:cs="Arial"/>
          <w:sz w:val="22"/>
          <w:szCs w:val="22"/>
          <w:lang w:val="fr-FR"/>
        </w:rPr>
        <w:t>pour</w:t>
      </w:r>
      <w:r w:rsidRPr="002B7527">
        <w:rPr>
          <w:rFonts w:cs="Arial"/>
          <w:spacing w:val="30"/>
          <w:sz w:val="22"/>
          <w:szCs w:val="22"/>
          <w:lang w:val="fr-FR"/>
        </w:rPr>
        <w:t xml:space="preserve"> </w:t>
      </w:r>
      <w:r w:rsidRPr="002B7527">
        <w:rPr>
          <w:rFonts w:cs="Arial"/>
          <w:sz w:val="22"/>
          <w:szCs w:val="22"/>
          <w:lang w:val="fr-FR"/>
        </w:rPr>
        <w:t>le</w:t>
      </w:r>
      <w:r w:rsidRPr="002B7527">
        <w:rPr>
          <w:rFonts w:cs="Arial"/>
          <w:spacing w:val="30"/>
          <w:sz w:val="22"/>
          <w:szCs w:val="22"/>
          <w:lang w:val="fr-FR"/>
        </w:rPr>
        <w:t xml:space="preserve"> </w:t>
      </w:r>
      <w:r w:rsidRPr="002B7527">
        <w:rPr>
          <w:rFonts w:cs="Arial"/>
          <w:sz w:val="22"/>
          <w:szCs w:val="22"/>
          <w:lang w:val="fr-FR"/>
        </w:rPr>
        <w:t>trajet</w:t>
      </w:r>
      <w:r w:rsidRPr="002B7527">
        <w:rPr>
          <w:rFonts w:cs="Arial"/>
          <w:spacing w:val="33"/>
          <w:sz w:val="22"/>
          <w:szCs w:val="22"/>
          <w:lang w:val="fr-FR"/>
        </w:rPr>
        <w:t xml:space="preserve"> </w:t>
      </w:r>
      <w:r w:rsidRPr="002B7527">
        <w:rPr>
          <w:rFonts w:cs="Arial"/>
          <w:sz w:val="22"/>
          <w:szCs w:val="22"/>
          <w:lang w:val="fr-FR"/>
        </w:rPr>
        <w:t>de</w:t>
      </w:r>
      <w:r w:rsidRPr="002B7527">
        <w:rPr>
          <w:rFonts w:cs="Arial"/>
          <w:spacing w:val="29"/>
          <w:sz w:val="22"/>
          <w:szCs w:val="22"/>
          <w:lang w:val="fr-FR"/>
        </w:rPr>
        <w:t xml:space="preserve"> </w:t>
      </w:r>
      <w:r w:rsidRPr="002B7527">
        <w:rPr>
          <w:rFonts w:cs="Arial"/>
          <w:sz w:val="22"/>
          <w:szCs w:val="22"/>
          <w:lang w:val="fr-FR"/>
        </w:rPr>
        <w:t>soins</w:t>
      </w:r>
      <w:r w:rsidRPr="002B7527">
        <w:rPr>
          <w:rFonts w:cs="Arial"/>
          <w:spacing w:val="29"/>
          <w:sz w:val="22"/>
          <w:szCs w:val="22"/>
          <w:lang w:val="fr-FR"/>
        </w:rPr>
        <w:t xml:space="preserve"> </w:t>
      </w:r>
      <w:r w:rsidRPr="002B7527">
        <w:rPr>
          <w:rFonts w:cs="Arial"/>
          <w:sz w:val="22"/>
          <w:szCs w:val="22"/>
          <w:lang w:val="fr-FR"/>
        </w:rPr>
        <w:t>susmentionné</w:t>
      </w:r>
      <w:r w:rsidRPr="002B7527">
        <w:rPr>
          <w:rFonts w:cs="Arial"/>
          <w:spacing w:val="31"/>
          <w:sz w:val="22"/>
          <w:szCs w:val="22"/>
          <w:lang w:val="fr-FR"/>
        </w:rPr>
        <w:t xml:space="preserve"> </w:t>
      </w:r>
      <w:r w:rsidRPr="002B7527">
        <w:rPr>
          <w:rFonts w:cs="Arial"/>
          <w:sz w:val="22"/>
          <w:szCs w:val="22"/>
          <w:lang w:val="fr-FR"/>
        </w:rPr>
        <w:t>et</w:t>
      </w:r>
      <w:r w:rsidRPr="002B7527">
        <w:rPr>
          <w:rFonts w:cs="Arial"/>
          <w:spacing w:val="30"/>
          <w:sz w:val="22"/>
          <w:szCs w:val="22"/>
          <w:lang w:val="fr-FR"/>
        </w:rPr>
        <w:t xml:space="preserve"> </w:t>
      </w:r>
      <w:r w:rsidRPr="002B7527">
        <w:rPr>
          <w:rFonts w:cs="Arial"/>
          <w:sz w:val="22"/>
          <w:szCs w:val="22"/>
          <w:lang w:val="fr-FR"/>
        </w:rPr>
        <w:t>prescrire</w:t>
      </w:r>
      <w:r w:rsidRPr="002B7527">
        <w:rPr>
          <w:rFonts w:cs="Arial"/>
          <w:spacing w:val="36"/>
          <w:sz w:val="22"/>
          <w:szCs w:val="22"/>
          <w:lang w:val="fr-FR"/>
        </w:rPr>
        <w:t xml:space="preserve"> </w:t>
      </w:r>
      <w:r w:rsidRPr="002B7527">
        <w:rPr>
          <w:rFonts w:cs="Arial"/>
          <w:sz w:val="22"/>
          <w:szCs w:val="22"/>
          <w:lang w:val="fr-FR"/>
        </w:rPr>
        <w:t>la</w:t>
      </w:r>
    </w:p>
    <w:p w14:paraId="4F1D6B18" w14:textId="77777777" w:rsidR="002B7527" w:rsidRPr="002B7527" w:rsidRDefault="002B7527" w:rsidP="002B7527">
      <w:pPr>
        <w:tabs>
          <w:tab w:val="left" w:pos="1116"/>
        </w:tabs>
        <w:spacing w:before="6"/>
        <w:ind w:left="647"/>
        <w:jc w:val="both"/>
        <w:rPr>
          <w:rFonts w:cs="Arial"/>
          <w:sz w:val="22"/>
          <w:szCs w:val="22"/>
          <w:lang w:val="fr-FR"/>
        </w:rPr>
      </w:pPr>
      <w:r w:rsidRPr="002B7527">
        <w:rPr>
          <w:rFonts w:cs="Arial"/>
          <w:sz w:val="22"/>
          <w:szCs w:val="22"/>
          <w:lang w:val="fr-FR"/>
        </w:rPr>
        <w:t xml:space="preserve">« </w:t>
      </w:r>
      <w:proofErr w:type="spellStart"/>
      <w:r w:rsidRPr="002B7527">
        <w:rPr>
          <w:rFonts w:cs="Arial"/>
          <w:sz w:val="22"/>
          <w:szCs w:val="22"/>
          <w:lang w:val="fr-FR"/>
        </w:rPr>
        <w:t>télékinésithérapie</w:t>
      </w:r>
      <w:proofErr w:type="spellEnd"/>
      <w:r w:rsidRPr="002B7527">
        <w:rPr>
          <w:rFonts w:cs="Arial"/>
          <w:sz w:val="22"/>
          <w:szCs w:val="22"/>
          <w:lang w:val="fr-FR"/>
        </w:rPr>
        <w:t xml:space="preserve"> » au patient qui a donné son consentement éclairé ;</w:t>
      </w:r>
    </w:p>
    <w:p w14:paraId="36A26856" w14:textId="77777777" w:rsidR="002B7527" w:rsidRPr="002B7527" w:rsidRDefault="002B7527" w:rsidP="002B7527">
      <w:pPr>
        <w:widowControl w:val="0"/>
        <w:numPr>
          <w:ilvl w:val="0"/>
          <w:numId w:val="21"/>
        </w:numPr>
        <w:tabs>
          <w:tab w:val="left" w:pos="648"/>
        </w:tabs>
        <w:autoSpaceDE w:val="0"/>
        <w:autoSpaceDN w:val="0"/>
        <w:spacing w:before="39" w:line="273" w:lineRule="auto"/>
        <w:ind w:right="399"/>
        <w:jc w:val="both"/>
        <w:rPr>
          <w:rFonts w:cs="Arial"/>
          <w:sz w:val="22"/>
          <w:szCs w:val="22"/>
          <w:lang w:val="fr-FR"/>
        </w:rPr>
      </w:pPr>
      <w:r w:rsidRPr="002B7527">
        <w:rPr>
          <w:rFonts w:cs="Arial"/>
          <w:sz w:val="22"/>
          <w:szCs w:val="22"/>
          <w:lang w:val="fr-FR"/>
        </w:rPr>
        <w:t>en tant que prescripteur, informer le kinésithérapeute traitant, choisi par le patient, du trajet de soins susmentionné avant le début de la phase préopératoire de rééducation via l’application</w:t>
      </w:r>
      <w:r w:rsidRPr="002B7527">
        <w:rPr>
          <w:rFonts w:cs="Arial"/>
          <w:spacing w:val="-1"/>
          <w:sz w:val="22"/>
          <w:szCs w:val="22"/>
          <w:lang w:val="fr-FR"/>
        </w:rPr>
        <w:t xml:space="preserve"> </w:t>
      </w:r>
      <w:r w:rsidRPr="002B7527">
        <w:rPr>
          <w:rFonts w:cs="Arial"/>
          <w:sz w:val="22"/>
          <w:szCs w:val="22"/>
          <w:lang w:val="fr-FR"/>
        </w:rPr>
        <w:t>mobile</w:t>
      </w:r>
    </w:p>
    <w:p w14:paraId="0F89854F" w14:textId="77777777" w:rsidR="002B7527" w:rsidRPr="002B7527" w:rsidRDefault="002B7527" w:rsidP="002B7527">
      <w:pPr>
        <w:widowControl w:val="0"/>
        <w:numPr>
          <w:ilvl w:val="0"/>
          <w:numId w:val="21"/>
        </w:numPr>
        <w:tabs>
          <w:tab w:val="left" w:pos="648"/>
        </w:tabs>
        <w:autoSpaceDE w:val="0"/>
        <w:autoSpaceDN w:val="0"/>
        <w:spacing w:before="5" w:line="271" w:lineRule="auto"/>
        <w:ind w:right="395"/>
        <w:jc w:val="both"/>
        <w:rPr>
          <w:rFonts w:cs="Arial"/>
          <w:sz w:val="22"/>
          <w:szCs w:val="22"/>
          <w:lang w:val="fr-FR"/>
        </w:rPr>
      </w:pPr>
      <w:r w:rsidRPr="002B7527">
        <w:rPr>
          <w:rFonts w:cs="Arial"/>
          <w:sz w:val="22"/>
          <w:szCs w:val="22"/>
          <w:lang w:val="fr-FR"/>
        </w:rPr>
        <w:t>consulter le rapport intermédiaire et le rapport final via la plateforme respectivement 6 et 12 semaines après l’opération</w:t>
      </w:r>
      <w:r w:rsidRPr="002B7527">
        <w:rPr>
          <w:rFonts w:cs="Arial"/>
          <w:spacing w:val="2"/>
          <w:sz w:val="22"/>
          <w:szCs w:val="22"/>
          <w:lang w:val="fr-FR"/>
        </w:rPr>
        <w:t xml:space="preserve"> </w:t>
      </w:r>
      <w:r w:rsidRPr="002B7527">
        <w:rPr>
          <w:rFonts w:cs="Arial"/>
          <w:sz w:val="22"/>
          <w:szCs w:val="22"/>
          <w:lang w:val="fr-FR"/>
        </w:rPr>
        <w:t>;</w:t>
      </w:r>
    </w:p>
    <w:p w14:paraId="29CBE7EA" w14:textId="77777777" w:rsidR="002B7527" w:rsidRPr="002B7527" w:rsidRDefault="002B7527" w:rsidP="002B7527">
      <w:pPr>
        <w:widowControl w:val="0"/>
        <w:numPr>
          <w:ilvl w:val="0"/>
          <w:numId w:val="21"/>
        </w:numPr>
        <w:tabs>
          <w:tab w:val="left" w:pos="648"/>
        </w:tabs>
        <w:autoSpaceDE w:val="0"/>
        <w:autoSpaceDN w:val="0"/>
        <w:spacing w:before="5"/>
        <w:ind w:hanging="361"/>
        <w:jc w:val="both"/>
        <w:rPr>
          <w:rFonts w:cs="Arial"/>
          <w:sz w:val="22"/>
          <w:szCs w:val="22"/>
          <w:lang w:val="fr-FR"/>
        </w:rPr>
      </w:pPr>
      <w:r w:rsidRPr="002B7527">
        <w:rPr>
          <w:rFonts w:cs="Arial"/>
          <w:sz w:val="22"/>
          <w:szCs w:val="22"/>
          <w:lang w:val="fr-FR"/>
        </w:rPr>
        <w:t>respecter les obligations d’évaluation et d’enregistrement énoncées</w:t>
      </w:r>
      <w:r w:rsidRPr="002B7527">
        <w:rPr>
          <w:rFonts w:cs="Arial"/>
          <w:spacing w:val="-9"/>
          <w:sz w:val="22"/>
          <w:szCs w:val="22"/>
          <w:lang w:val="fr-FR"/>
        </w:rPr>
        <w:t xml:space="preserve"> </w:t>
      </w:r>
      <w:r w:rsidRPr="002B7527">
        <w:rPr>
          <w:rFonts w:cs="Arial"/>
          <w:sz w:val="22"/>
          <w:szCs w:val="22"/>
          <w:lang w:val="fr-FR"/>
        </w:rPr>
        <w:t>ci-dessous;</w:t>
      </w:r>
    </w:p>
    <w:p w14:paraId="0E8CC90A" w14:textId="77777777" w:rsidR="002B7527" w:rsidRPr="002B7527" w:rsidRDefault="002B7527" w:rsidP="002B7527">
      <w:pPr>
        <w:widowControl w:val="0"/>
        <w:numPr>
          <w:ilvl w:val="0"/>
          <w:numId w:val="21"/>
        </w:numPr>
        <w:tabs>
          <w:tab w:val="left" w:pos="648"/>
        </w:tabs>
        <w:autoSpaceDE w:val="0"/>
        <w:autoSpaceDN w:val="0"/>
        <w:spacing w:before="37" w:line="271" w:lineRule="auto"/>
        <w:ind w:right="396"/>
        <w:jc w:val="both"/>
        <w:rPr>
          <w:rFonts w:cs="Arial"/>
          <w:sz w:val="22"/>
          <w:szCs w:val="22"/>
          <w:lang w:val="fr-FR"/>
        </w:rPr>
      </w:pPr>
      <w:r w:rsidRPr="002B7527">
        <w:rPr>
          <w:rFonts w:cs="Arial"/>
          <w:sz w:val="22"/>
          <w:szCs w:val="22"/>
          <w:lang w:val="fr-FR"/>
        </w:rPr>
        <w:t>informer immédiatement l’entreprise du dispositif médical (c’est-à-dire l’application mobile) de toute constatation d’erreur dans le logiciel ou de défaut dans les composants</w:t>
      </w:r>
      <w:r w:rsidRPr="002B7527">
        <w:rPr>
          <w:rFonts w:cs="Arial"/>
          <w:spacing w:val="-36"/>
          <w:sz w:val="22"/>
          <w:szCs w:val="22"/>
          <w:lang w:val="fr-FR"/>
        </w:rPr>
        <w:t xml:space="preserve"> </w:t>
      </w:r>
      <w:r w:rsidRPr="002B7527">
        <w:rPr>
          <w:rFonts w:cs="Arial"/>
          <w:sz w:val="22"/>
          <w:szCs w:val="22"/>
          <w:lang w:val="fr-FR"/>
        </w:rPr>
        <w:t>mobiles.</w:t>
      </w:r>
    </w:p>
    <w:p w14:paraId="4A092D9E" w14:textId="77777777" w:rsidR="002B7527" w:rsidRPr="002B7527" w:rsidRDefault="002B7527" w:rsidP="002B7527">
      <w:pPr>
        <w:tabs>
          <w:tab w:val="left" w:pos="1116"/>
        </w:tabs>
        <w:spacing w:before="4"/>
        <w:jc w:val="both"/>
        <w:rPr>
          <w:sz w:val="21"/>
          <w:szCs w:val="20"/>
          <w:lang w:val="fr-FR"/>
        </w:rPr>
      </w:pPr>
    </w:p>
    <w:p w14:paraId="5D27EDF3" w14:textId="77777777" w:rsidR="002B7527" w:rsidRPr="002B7527" w:rsidRDefault="002B7527" w:rsidP="002B7527">
      <w:pPr>
        <w:tabs>
          <w:tab w:val="left" w:pos="1116"/>
        </w:tabs>
        <w:ind w:left="220" w:right="399"/>
        <w:jc w:val="both"/>
        <w:rPr>
          <w:sz w:val="22"/>
          <w:szCs w:val="20"/>
          <w:lang w:val="fr-FR"/>
        </w:rPr>
      </w:pPr>
      <w:r w:rsidRPr="002B7527">
        <w:rPr>
          <w:sz w:val="22"/>
          <w:szCs w:val="20"/>
          <w:lang w:val="fr-FR"/>
        </w:rPr>
        <w:t>L’établissement de soins notifiera sans délai à l’AFPMS les problèmes relatifs à la matériovigilance conformément aux dispositions de l’arrêté royal du 15 novembre 2017 relatif à la notification d’un point de contact matériovigilance et à l’enregistrement des distributeurs et exportateurs de dispositifs médicaux.</w:t>
      </w:r>
    </w:p>
    <w:p w14:paraId="5FE05E2A" w14:textId="77777777" w:rsidR="002B7527" w:rsidRPr="002B7527" w:rsidRDefault="002B7527" w:rsidP="002B7527">
      <w:pPr>
        <w:tabs>
          <w:tab w:val="left" w:pos="1116"/>
        </w:tabs>
        <w:spacing w:before="9"/>
        <w:jc w:val="both"/>
        <w:rPr>
          <w:sz w:val="20"/>
          <w:szCs w:val="20"/>
          <w:lang w:val="fr-FR"/>
        </w:rPr>
      </w:pPr>
    </w:p>
    <w:p w14:paraId="3D8957C3" w14:textId="77777777" w:rsidR="002B7527" w:rsidRPr="002B7527" w:rsidRDefault="002B7527" w:rsidP="002B7527">
      <w:pPr>
        <w:widowControl w:val="0"/>
        <w:numPr>
          <w:ilvl w:val="1"/>
          <w:numId w:val="22"/>
        </w:numPr>
        <w:tabs>
          <w:tab w:val="left" w:pos="787"/>
        </w:tabs>
        <w:autoSpaceDE w:val="0"/>
        <w:autoSpaceDN w:val="0"/>
        <w:ind w:left="786" w:hanging="567"/>
        <w:jc w:val="both"/>
        <w:outlineLvl w:val="0"/>
        <w:rPr>
          <w:rFonts w:cs="Arial"/>
          <w:b/>
          <w:snapToGrid w:val="0"/>
          <w:sz w:val="22"/>
          <w:szCs w:val="22"/>
          <w:u w:val="thick"/>
          <w:lang w:val="fr-FR"/>
        </w:rPr>
      </w:pPr>
      <w:r w:rsidRPr="002B7527">
        <w:rPr>
          <w:rFonts w:cs="Arial"/>
          <w:b/>
          <w:snapToGrid w:val="0"/>
          <w:sz w:val="22"/>
          <w:szCs w:val="22"/>
          <w:u w:val="thick"/>
          <w:lang w:val="fr-FR"/>
        </w:rPr>
        <w:t>Pour le kinésithérapeute</w:t>
      </w:r>
    </w:p>
    <w:p w14:paraId="58F899E6" w14:textId="77777777" w:rsidR="002B7527" w:rsidRPr="002B7527" w:rsidRDefault="002B7527" w:rsidP="002B7527">
      <w:pPr>
        <w:tabs>
          <w:tab w:val="left" w:pos="1116"/>
        </w:tabs>
        <w:spacing w:before="1"/>
        <w:jc w:val="both"/>
        <w:rPr>
          <w:rFonts w:cs="Arial"/>
          <w:b/>
          <w:sz w:val="18"/>
          <w:szCs w:val="20"/>
          <w:lang w:val="fr-FR"/>
        </w:rPr>
      </w:pPr>
    </w:p>
    <w:p w14:paraId="5434E006" w14:textId="77777777" w:rsidR="002B7527" w:rsidRPr="002B7527" w:rsidRDefault="002B7527" w:rsidP="002B7527">
      <w:pPr>
        <w:tabs>
          <w:tab w:val="left" w:pos="1116"/>
        </w:tabs>
        <w:spacing w:before="94" w:line="276" w:lineRule="auto"/>
        <w:ind w:left="220" w:right="393"/>
        <w:jc w:val="both"/>
        <w:rPr>
          <w:rFonts w:cs="Arial"/>
          <w:sz w:val="22"/>
          <w:szCs w:val="20"/>
          <w:lang w:val="fr-FR"/>
        </w:rPr>
      </w:pPr>
      <w:r w:rsidRPr="002B7527">
        <w:rPr>
          <w:rFonts w:cs="Arial"/>
          <w:sz w:val="22"/>
          <w:szCs w:val="20"/>
          <w:lang w:val="fr-FR"/>
        </w:rPr>
        <w:t>Le kinésithérapeute s’engage à suivre le protocole de soins susmentionné et à guider le patient dans l’utilisation de l’application mobile en pré et postopératoire de la manière décrite dans le protocole de soins annexé à la présente convention.</w:t>
      </w:r>
    </w:p>
    <w:p w14:paraId="0B832D5C" w14:textId="77777777" w:rsidR="002B7527" w:rsidRPr="002B7527" w:rsidRDefault="002B7527" w:rsidP="002B7527">
      <w:pPr>
        <w:tabs>
          <w:tab w:val="left" w:pos="1116"/>
        </w:tabs>
        <w:spacing w:before="121"/>
        <w:ind w:left="220"/>
        <w:jc w:val="both"/>
        <w:rPr>
          <w:rFonts w:cs="Arial"/>
          <w:sz w:val="22"/>
          <w:szCs w:val="20"/>
          <w:lang w:val="fr-FR"/>
        </w:rPr>
      </w:pPr>
      <w:r w:rsidRPr="002B7527">
        <w:rPr>
          <w:rFonts w:cs="Arial"/>
          <w:sz w:val="22"/>
          <w:szCs w:val="20"/>
          <w:lang w:val="fr-FR"/>
        </w:rPr>
        <w:t>Le kinésithérapeute s’engage en particulier à :</w:t>
      </w:r>
    </w:p>
    <w:p w14:paraId="426FDA78" w14:textId="77777777" w:rsidR="002B7527" w:rsidRPr="002B7527" w:rsidRDefault="002B7527" w:rsidP="002B7527">
      <w:pPr>
        <w:widowControl w:val="0"/>
        <w:numPr>
          <w:ilvl w:val="0"/>
          <w:numId w:val="20"/>
        </w:numPr>
        <w:tabs>
          <w:tab w:val="left" w:pos="647"/>
          <w:tab w:val="left" w:pos="648"/>
        </w:tabs>
        <w:autoSpaceDE w:val="0"/>
        <w:autoSpaceDN w:val="0"/>
        <w:spacing w:before="118" w:line="273" w:lineRule="auto"/>
        <w:ind w:right="393"/>
        <w:rPr>
          <w:rFonts w:cs="Arial"/>
          <w:sz w:val="22"/>
          <w:szCs w:val="22"/>
          <w:lang w:val="fr-FR"/>
        </w:rPr>
      </w:pPr>
      <w:r w:rsidRPr="002B7527">
        <w:rPr>
          <w:rFonts w:cs="Arial"/>
          <w:sz w:val="22"/>
          <w:szCs w:val="22"/>
          <w:lang w:val="fr-FR"/>
        </w:rPr>
        <w:t>suivre le patient au quotidien (même le week-end et les jours fériés) dans son trajet de rééducation</w:t>
      </w:r>
      <w:r w:rsidRPr="002B7527">
        <w:rPr>
          <w:rFonts w:cs="Arial"/>
          <w:spacing w:val="-2"/>
          <w:sz w:val="22"/>
          <w:szCs w:val="22"/>
          <w:lang w:val="fr-FR"/>
        </w:rPr>
        <w:t xml:space="preserve"> </w:t>
      </w:r>
      <w:r w:rsidRPr="002B7527">
        <w:rPr>
          <w:rFonts w:cs="Arial"/>
          <w:sz w:val="22"/>
          <w:szCs w:val="22"/>
          <w:lang w:val="fr-FR"/>
        </w:rPr>
        <w:t>;</w:t>
      </w:r>
    </w:p>
    <w:p w14:paraId="581D0256" w14:textId="77777777" w:rsidR="002B7527" w:rsidRPr="002B7527" w:rsidRDefault="002B7527" w:rsidP="002B7527">
      <w:pPr>
        <w:widowControl w:val="0"/>
        <w:numPr>
          <w:ilvl w:val="0"/>
          <w:numId w:val="20"/>
        </w:numPr>
        <w:tabs>
          <w:tab w:val="left" w:pos="647"/>
          <w:tab w:val="left" w:pos="648"/>
        </w:tabs>
        <w:autoSpaceDE w:val="0"/>
        <w:autoSpaceDN w:val="0"/>
        <w:spacing w:before="3" w:line="271" w:lineRule="auto"/>
        <w:ind w:right="396"/>
        <w:rPr>
          <w:rFonts w:cs="Arial"/>
          <w:sz w:val="22"/>
          <w:szCs w:val="22"/>
          <w:lang w:val="fr-FR"/>
        </w:rPr>
      </w:pPr>
      <w:r w:rsidRPr="002B7527">
        <w:rPr>
          <w:rFonts w:cs="Arial"/>
          <w:sz w:val="22"/>
          <w:szCs w:val="22"/>
          <w:lang w:val="fr-FR"/>
        </w:rPr>
        <w:t>à</w:t>
      </w:r>
      <w:r w:rsidRPr="002B7527">
        <w:rPr>
          <w:rFonts w:cs="Arial"/>
          <w:spacing w:val="-6"/>
          <w:sz w:val="22"/>
          <w:szCs w:val="22"/>
          <w:lang w:val="fr-FR"/>
        </w:rPr>
        <w:t xml:space="preserve"> </w:t>
      </w:r>
      <w:r w:rsidRPr="002B7527">
        <w:rPr>
          <w:rFonts w:cs="Arial"/>
          <w:sz w:val="22"/>
          <w:szCs w:val="22"/>
          <w:lang w:val="fr-FR"/>
        </w:rPr>
        <w:t>déterminer</w:t>
      </w:r>
      <w:r w:rsidRPr="002B7527">
        <w:rPr>
          <w:rFonts w:cs="Arial"/>
          <w:spacing w:val="-7"/>
          <w:sz w:val="22"/>
          <w:szCs w:val="22"/>
          <w:lang w:val="fr-FR"/>
        </w:rPr>
        <w:t xml:space="preserve"> </w:t>
      </w:r>
      <w:r w:rsidRPr="002B7527">
        <w:rPr>
          <w:rFonts w:cs="Arial"/>
          <w:sz w:val="22"/>
          <w:szCs w:val="22"/>
          <w:lang w:val="fr-FR"/>
        </w:rPr>
        <w:t>le</w:t>
      </w:r>
      <w:r w:rsidRPr="002B7527">
        <w:rPr>
          <w:rFonts w:cs="Arial"/>
          <w:spacing w:val="-5"/>
          <w:sz w:val="22"/>
          <w:szCs w:val="22"/>
          <w:lang w:val="fr-FR"/>
        </w:rPr>
        <w:t xml:space="preserve"> </w:t>
      </w:r>
      <w:r w:rsidRPr="002B7527">
        <w:rPr>
          <w:rFonts w:cs="Arial"/>
          <w:sz w:val="22"/>
          <w:szCs w:val="22"/>
          <w:lang w:val="fr-FR"/>
        </w:rPr>
        <w:t>nombre</w:t>
      </w:r>
      <w:r w:rsidRPr="002B7527">
        <w:rPr>
          <w:rFonts w:cs="Arial"/>
          <w:spacing w:val="-7"/>
          <w:sz w:val="22"/>
          <w:szCs w:val="22"/>
          <w:lang w:val="fr-FR"/>
        </w:rPr>
        <w:t xml:space="preserve"> </w:t>
      </w:r>
      <w:r w:rsidRPr="002B7527">
        <w:rPr>
          <w:rFonts w:cs="Arial"/>
          <w:sz w:val="22"/>
          <w:szCs w:val="22"/>
          <w:lang w:val="fr-FR"/>
        </w:rPr>
        <w:t>de</w:t>
      </w:r>
      <w:r w:rsidRPr="002B7527">
        <w:rPr>
          <w:rFonts w:cs="Arial"/>
          <w:spacing w:val="-5"/>
          <w:sz w:val="22"/>
          <w:szCs w:val="22"/>
          <w:lang w:val="fr-FR"/>
        </w:rPr>
        <w:t xml:space="preserve"> </w:t>
      </w:r>
      <w:r w:rsidRPr="002B7527">
        <w:rPr>
          <w:rFonts w:cs="Arial"/>
          <w:sz w:val="22"/>
          <w:szCs w:val="22"/>
          <w:lang w:val="fr-FR"/>
        </w:rPr>
        <w:t>séances</w:t>
      </w:r>
      <w:r w:rsidRPr="002B7527">
        <w:rPr>
          <w:rFonts w:cs="Arial"/>
          <w:spacing w:val="-7"/>
          <w:sz w:val="22"/>
          <w:szCs w:val="22"/>
          <w:lang w:val="fr-FR"/>
        </w:rPr>
        <w:t xml:space="preserve"> </w:t>
      </w:r>
      <w:r w:rsidRPr="002B7527">
        <w:rPr>
          <w:rFonts w:cs="Arial"/>
          <w:sz w:val="22"/>
          <w:szCs w:val="22"/>
          <w:lang w:val="fr-FR"/>
        </w:rPr>
        <w:t>physiques,</w:t>
      </w:r>
      <w:r w:rsidRPr="002B7527">
        <w:rPr>
          <w:rFonts w:cs="Arial"/>
          <w:spacing w:val="-7"/>
          <w:sz w:val="22"/>
          <w:szCs w:val="22"/>
          <w:lang w:val="fr-FR"/>
        </w:rPr>
        <w:t xml:space="preserve"> </w:t>
      </w:r>
      <w:r w:rsidRPr="002B7527">
        <w:rPr>
          <w:rFonts w:cs="Arial"/>
          <w:sz w:val="22"/>
          <w:szCs w:val="22"/>
          <w:lang w:val="fr-FR"/>
        </w:rPr>
        <w:t>en</w:t>
      </w:r>
      <w:r w:rsidRPr="002B7527">
        <w:rPr>
          <w:rFonts w:cs="Arial"/>
          <w:spacing w:val="-8"/>
          <w:sz w:val="22"/>
          <w:szCs w:val="22"/>
          <w:lang w:val="fr-FR"/>
        </w:rPr>
        <w:t xml:space="preserve"> </w:t>
      </w:r>
      <w:r w:rsidRPr="002B7527">
        <w:rPr>
          <w:rFonts w:cs="Arial"/>
          <w:sz w:val="22"/>
          <w:szCs w:val="22"/>
          <w:lang w:val="fr-FR"/>
        </w:rPr>
        <w:t>concertation</w:t>
      </w:r>
      <w:r w:rsidRPr="002B7527">
        <w:rPr>
          <w:rFonts w:cs="Arial"/>
          <w:spacing w:val="-8"/>
          <w:sz w:val="22"/>
          <w:szCs w:val="22"/>
          <w:lang w:val="fr-FR"/>
        </w:rPr>
        <w:t xml:space="preserve"> </w:t>
      </w:r>
      <w:r w:rsidRPr="002B7527">
        <w:rPr>
          <w:rFonts w:cs="Arial"/>
          <w:sz w:val="22"/>
          <w:szCs w:val="22"/>
          <w:lang w:val="fr-FR"/>
        </w:rPr>
        <w:t>avec</w:t>
      </w:r>
      <w:r w:rsidRPr="002B7527">
        <w:rPr>
          <w:rFonts w:cs="Arial"/>
          <w:spacing w:val="-5"/>
          <w:sz w:val="22"/>
          <w:szCs w:val="22"/>
          <w:lang w:val="fr-FR"/>
        </w:rPr>
        <w:t xml:space="preserve"> </w:t>
      </w:r>
      <w:r w:rsidRPr="002B7527">
        <w:rPr>
          <w:rFonts w:cs="Arial"/>
          <w:sz w:val="22"/>
          <w:szCs w:val="22"/>
          <w:lang w:val="fr-FR"/>
        </w:rPr>
        <w:t>le</w:t>
      </w:r>
      <w:r w:rsidRPr="002B7527">
        <w:rPr>
          <w:rFonts w:cs="Arial"/>
          <w:spacing w:val="-5"/>
          <w:sz w:val="22"/>
          <w:szCs w:val="22"/>
          <w:lang w:val="fr-FR"/>
        </w:rPr>
        <w:t xml:space="preserve"> </w:t>
      </w:r>
      <w:r w:rsidRPr="002B7527">
        <w:rPr>
          <w:rFonts w:cs="Arial"/>
          <w:sz w:val="22"/>
          <w:szCs w:val="22"/>
          <w:lang w:val="fr-FR"/>
        </w:rPr>
        <w:t>patient</w:t>
      </w:r>
      <w:r w:rsidRPr="002B7527">
        <w:rPr>
          <w:rFonts w:cs="Arial"/>
          <w:spacing w:val="-4"/>
          <w:sz w:val="22"/>
          <w:szCs w:val="22"/>
          <w:lang w:val="fr-FR"/>
        </w:rPr>
        <w:t xml:space="preserve"> </w:t>
      </w:r>
      <w:r w:rsidRPr="002B7527">
        <w:rPr>
          <w:rFonts w:cs="Arial"/>
          <w:sz w:val="22"/>
          <w:szCs w:val="22"/>
          <w:lang w:val="fr-FR"/>
        </w:rPr>
        <w:t>et</w:t>
      </w:r>
      <w:r w:rsidRPr="002B7527">
        <w:rPr>
          <w:rFonts w:cs="Arial"/>
          <w:spacing w:val="-5"/>
          <w:sz w:val="22"/>
          <w:szCs w:val="22"/>
          <w:lang w:val="fr-FR"/>
        </w:rPr>
        <w:t xml:space="preserve"> </w:t>
      </w:r>
      <w:r w:rsidRPr="002B7527">
        <w:rPr>
          <w:rFonts w:cs="Arial"/>
          <w:sz w:val="22"/>
          <w:szCs w:val="22"/>
          <w:lang w:val="fr-FR"/>
        </w:rPr>
        <w:t>en</w:t>
      </w:r>
      <w:r w:rsidRPr="002B7527">
        <w:rPr>
          <w:rFonts w:cs="Arial"/>
          <w:spacing w:val="-11"/>
          <w:sz w:val="22"/>
          <w:szCs w:val="22"/>
          <w:lang w:val="fr-FR"/>
        </w:rPr>
        <w:t xml:space="preserve"> </w:t>
      </w:r>
      <w:r w:rsidRPr="002B7527">
        <w:rPr>
          <w:rFonts w:cs="Arial"/>
          <w:sz w:val="22"/>
          <w:szCs w:val="22"/>
          <w:lang w:val="fr-FR"/>
        </w:rPr>
        <w:t>fonction de ses besoins.</w:t>
      </w:r>
    </w:p>
    <w:p w14:paraId="6BEF87CA" w14:textId="77777777" w:rsidR="002B7527" w:rsidRPr="002B7527" w:rsidRDefault="002B7527" w:rsidP="002B7527">
      <w:pPr>
        <w:widowControl w:val="0"/>
        <w:numPr>
          <w:ilvl w:val="0"/>
          <w:numId w:val="20"/>
        </w:numPr>
        <w:tabs>
          <w:tab w:val="left" w:pos="647"/>
          <w:tab w:val="left" w:pos="648"/>
        </w:tabs>
        <w:autoSpaceDE w:val="0"/>
        <w:autoSpaceDN w:val="0"/>
        <w:spacing w:before="7"/>
        <w:ind w:hanging="361"/>
        <w:rPr>
          <w:rFonts w:cs="Arial"/>
          <w:sz w:val="22"/>
          <w:szCs w:val="22"/>
          <w:lang w:val="fr-FR"/>
        </w:rPr>
      </w:pPr>
      <w:r w:rsidRPr="002B7527">
        <w:rPr>
          <w:rFonts w:cs="Arial"/>
          <w:sz w:val="22"/>
          <w:szCs w:val="22"/>
          <w:lang w:val="fr-FR"/>
        </w:rPr>
        <w:t>stimuler le patient à suivre le protocole de</w:t>
      </w:r>
      <w:r w:rsidRPr="002B7527">
        <w:rPr>
          <w:rFonts w:cs="Arial"/>
          <w:spacing w:val="-4"/>
          <w:sz w:val="22"/>
          <w:szCs w:val="22"/>
          <w:lang w:val="fr-FR"/>
        </w:rPr>
        <w:t xml:space="preserve"> </w:t>
      </w:r>
      <w:r w:rsidRPr="002B7527">
        <w:rPr>
          <w:rFonts w:cs="Arial"/>
          <w:sz w:val="22"/>
          <w:szCs w:val="22"/>
          <w:lang w:val="fr-FR"/>
        </w:rPr>
        <w:t>soins;</w:t>
      </w:r>
    </w:p>
    <w:p w14:paraId="5F393576" w14:textId="77777777" w:rsidR="002B7527" w:rsidRPr="002B7527" w:rsidRDefault="002B7527" w:rsidP="002B7527">
      <w:pPr>
        <w:widowControl w:val="0"/>
        <w:numPr>
          <w:ilvl w:val="0"/>
          <w:numId w:val="20"/>
        </w:numPr>
        <w:tabs>
          <w:tab w:val="left" w:pos="647"/>
          <w:tab w:val="left" w:pos="648"/>
        </w:tabs>
        <w:autoSpaceDE w:val="0"/>
        <w:autoSpaceDN w:val="0"/>
        <w:spacing w:before="35" w:line="273" w:lineRule="auto"/>
        <w:ind w:right="395"/>
        <w:rPr>
          <w:rFonts w:cs="Arial"/>
          <w:sz w:val="22"/>
          <w:szCs w:val="22"/>
          <w:lang w:val="fr-FR"/>
        </w:rPr>
      </w:pPr>
      <w:r w:rsidRPr="002B7527">
        <w:rPr>
          <w:rFonts w:cs="Arial"/>
          <w:sz w:val="22"/>
          <w:szCs w:val="22"/>
          <w:lang w:val="fr-FR"/>
        </w:rPr>
        <w:t>accompagner le patient dans l’utilisation correcte de l’application mobile et des composants mobiles ;</w:t>
      </w:r>
    </w:p>
    <w:p w14:paraId="30C4CB0E" w14:textId="77777777" w:rsidR="002B7527" w:rsidRPr="002B7527" w:rsidRDefault="002B7527" w:rsidP="002B7527">
      <w:pPr>
        <w:widowControl w:val="0"/>
        <w:numPr>
          <w:ilvl w:val="0"/>
          <w:numId w:val="20"/>
        </w:numPr>
        <w:tabs>
          <w:tab w:val="left" w:pos="647"/>
          <w:tab w:val="left" w:pos="648"/>
        </w:tabs>
        <w:autoSpaceDE w:val="0"/>
        <w:autoSpaceDN w:val="0"/>
        <w:spacing w:before="2"/>
        <w:ind w:hanging="361"/>
        <w:rPr>
          <w:rFonts w:cs="Arial"/>
          <w:sz w:val="22"/>
          <w:szCs w:val="22"/>
          <w:lang w:val="fr-FR"/>
        </w:rPr>
      </w:pPr>
      <w:r w:rsidRPr="002B7527">
        <w:rPr>
          <w:rFonts w:cs="Arial"/>
          <w:sz w:val="22"/>
          <w:szCs w:val="22"/>
          <w:lang w:val="fr-FR"/>
        </w:rPr>
        <w:t>assurer le suivi des obligations d’évaluation et d’enregistrement énoncées</w:t>
      </w:r>
      <w:r w:rsidRPr="002B7527">
        <w:rPr>
          <w:rFonts w:cs="Arial"/>
          <w:spacing w:val="-12"/>
          <w:sz w:val="22"/>
          <w:szCs w:val="22"/>
          <w:lang w:val="fr-FR"/>
        </w:rPr>
        <w:t xml:space="preserve"> </w:t>
      </w:r>
      <w:r w:rsidRPr="002B7527">
        <w:rPr>
          <w:rFonts w:cs="Arial"/>
          <w:sz w:val="22"/>
          <w:szCs w:val="22"/>
          <w:lang w:val="fr-FR"/>
        </w:rPr>
        <w:t>ci-dessous;</w:t>
      </w:r>
    </w:p>
    <w:p w14:paraId="08AEB41A" w14:textId="77777777" w:rsidR="002B7527" w:rsidRPr="002B7527" w:rsidRDefault="002B7527" w:rsidP="002B7527">
      <w:pPr>
        <w:widowControl w:val="0"/>
        <w:numPr>
          <w:ilvl w:val="0"/>
          <w:numId w:val="20"/>
        </w:numPr>
        <w:tabs>
          <w:tab w:val="left" w:pos="647"/>
          <w:tab w:val="left" w:pos="648"/>
        </w:tabs>
        <w:autoSpaceDE w:val="0"/>
        <w:autoSpaceDN w:val="0"/>
        <w:spacing w:before="77" w:line="271" w:lineRule="auto"/>
        <w:ind w:right="394"/>
        <w:rPr>
          <w:rFonts w:cs="Arial"/>
          <w:sz w:val="22"/>
          <w:szCs w:val="22"/>
          <w:lang w:val="fr-FR"/>
        </w:rPr>
      </w:pPr>
      <w:r w:rsidRPr="002B7527">
        <w:rPr>
          <w:rFonts w:cs="Arial"/>
          <w:sz w:val="22"/>
          <w:szCs w:val="22"/>
          <w:lang w:val="fr-FR"/>
        </w:rPr>
        <w:t xml:space="preserve">garder le rapport d’activité, la preuve de l’adhésion éclairée et la preuve du consentement éclairé du patient à la disposition du médecin-conseil de l’organisme </w:t>
      </w:r>
      <w:r w:rsidRPr="002B7527">
        <w:rPr>
          <w:rFonts w:cs="Arial"/>
          <w:sz w:val="22"/>
          <w:szCs w:val="22"/>
          <w:lang w:val="fr-FR"/>
        </w:rPr>
        <w:lastRenderedPageBreak/>
        <w:t>assureur</w:t>
      </w:r>
      <w:r w:rsidRPr="002B7527">
        <w:rPr>
          <w:rFonts w:cs="Arial"/>
          <w:spacing w:val="-10"/>
          <w:sz w:val="22"/>
          <w:szCs w:val="22"/>
          <w:lang w:val="fr-FR"/>
        </w:rPr>
        <w:t xml:space="preserve"> </w:t>
      </w:r>
      <w:r w:rsidRPr="002B7527">
        <w:rPr>
          <w:rFonts w:cs="Arial"/>
          <w:sz w:val="22"/>
          <w:szCs w:val="22"/>
          <w:lang w:val="fr-FR"/>
        </w:rPr>
        <w:t>;</w:t>
      </w:r>
    </w:p>
    <w:p w14:paraId="313FFF05" w14:textId="77777777" w:rsidR="002B7527" w:rsidRPr="002B7527" w:rsidRDefault="002B7527" w:rsidP="002B7527">
      <w:pPr>
        <w:widowControl w:val="0"/>
        <w:numPr>
          <w:ilvl w:val="0"/>
          <w:numId w:val="20"/>
        </w:numPr>
        <w:tabs>
          <w:tab w:val="left" w:pos="647"/>
          <w:tab w:val="left" w:pos="648"/>
        </w:tabs>
        <w:autoSpaceDE w:val="0"/>
        <w:autoSpaceDN w:val="0"/>
        <w:spacing w:before="7"/>
        <w:ind w:hanging="361"/>
        <w:rPr>
          <w:rFonts w:cs="Arial"/>
          <w:sz w:val="22"/>
          <w:szCs w:val="22"/>
          <w:lang w:val="fr-FR"/>
        </w:rPr>
      </w:pPr>
      <w:r w:rsidRPr="002B7527">
        <w:rPr>
          <w:rFonts w:cs="Arial"/>
          <w:sz w:val="22"/>
          <w:szCs w:val="22"/>
          <w:lang w:val="fr-FR"/>
        </w:rPr>
        <w:t>se conformer à l’exigence de notification visée à l’article 3.2.2</w:t>
      </w:r>
      <w:r w:rsidRPr="002B7527">
        <w:rPr>
          <w:rFonts w:cs="Arial"/>
          <w:spacing w:val="-3"/>
          <w:sz w:val="22"/>
          <w:szCs w:val="22"/>
          <w:lang w:val="fr-FR"/>
        </w:rPr>
        <w:t xml:space="preserve"> </w:t>
      </w:r>
      <w:r w:rsidRPr="002B7527">
        <w:rPr>
          <w:rFonts w:cs="Arial"/>
          <w:sz w:val="22"/>
          <w:szCs w:val="22"/>
          <w:lang w:val="fr-FR"/>
        </w:rPr>
        <w:t>;</w:t>
      </w:r>
    </w:p>
    <w:p w14:paraId="7F2737C8" w14:textId="77777777" w:rsidR="002B7527" w:rsidRPr="002B7527" w:rsidRDefault="002B7527" w:rsidP="002B7527">
      <w:pPr>
        <w:widowControl w:val="0"/>
        <w:numPr>
          <w:ilvl w:val="0"/>
          <w:numId w:val="20"/>
        </w:numPr>
        <w:tabs>
          <w:tab w:val="left" w:pos="647"/>
          <w:tab w:val="left" w:pos="648"/>
        </w:tabs>
        <w:autoSpaceDE w:val="0"/>
        <w:autoSpaceDN w:val="0"/>
        <w:spacing w:before="36" w:line="271" w:lineRule="auto"/>
        <w:ind w:right="396"/>
        <w:rPr>
          <w:rFonts w:cs="Arial"/>
          <w:sz w:val="22"/>
          <w:szCs w:val="22"/>
          <w:lang w:val="fr-FR"/>
        </w:rPr>
      </w:pPr>
      <w:r w:rsidRPr="002B7527">
        <w:rPr>
          <w:rFonts w:cs="Arial"/>
          <w:sz w:val="22"/>
          <w:szCs w:val="22"/>
          <w:lang w:val="fr-FR"/>
        </w:rPr>
        <w:t>informer immédiatement l’entreprise du dispositif médical (c’est-à-dire l’application mobile) de toute constatation d’erreur dans le logiciel ou de défaut dans les composants mobiles)</w:t>
      </w:r>
      <w:r w:rsidRPr="002B7527">
        <w:rPr>
          <w:rFonts w:cs="Arial"/>
          <w:spacing w:val="-38"/>
          <w:sz w:val="22"/>
          <w:szCs w:val="22"/>
          <w:lang w:val="fr-FR"/>
        </w:rPr>
        <w:t xml:space="preserve"> </w:t>
      </w:r>
      <w:r w:rsidRPr="002B7527">
        <w:rPr>
          <w:rFonts w:cs="Arial"/>
          <w:sz w:val="22"/>
          <w:szCs w:val="22"/>
          <w:lang w:val="fr-FR"/>
        </w:rPr>
        <w:t>;</w:t>
      </w:r>
    </w:p>
    <w:p w14:paraId="1E93F31D" w14:textId="77777777" w:rsidR="002B7527" w:rsidRPr="002B7527" w:rsidRDefault="002B7527" w:rsidP="002B7527">
      <w:pPr>
        <w:widowControl w:val="0"/>
        <w:numPr>
          <w:ilvl w:val="0"/>
          <w:numId w:val="20"/>
        </w:numPr>
        <w:tabs>
          <w:tab w:val="left" w:pos="647"/>
          <w:tab w:val="left" w:pos="648"/>
        </w:tabs>
        <w:autoSpaceDE w:val="0"/>
        <w:autoSpaceDN w:val="0"/>
        <w:spacing w:before="7" w:line="271" w:lineRule="auto"/>
        <w:ind w:right="399"/>
        <w:rPr>
          <w:rFonts w:cs="Arial"/>
          <w:sz w:val="22"/>
          <w:szCs w:val="22"/>
          <w:lang w:val="fr-FR"/>
        </w:rPr>
      </w:pPr>
      <w:r w:rsidRPr="002B7527">
        <w:rPr>
          <w:rFonts w:cs="Arial"/>
          <w:sz w:val="22"/>
          <w:szCs w:val="22"/>
          <w:lang w:val="fr-FR"/>
        </w:rPr>
        <w:t>notifier sans délai à l’AFPMS les problèmes relatifs à la matériovigilance conformément aux dispositions de l’arrêté royal du 18 mars 1999 relatif aux dispositifs</w:t>
      </w:r>
      <w:r w:rsidRPr="002B7527">
        <w:rPr>
          <w:rFonts w:cs="Arial"/>
          <w:spacing w:val="-12"/>
          <w:sz w:val="22"/>
          <w:szCs w:val="22"/>
          <w:lang w:val="fr-FR"/>
        </w:rPr>
        <w:t xml:space="preserve"> </w:t>
      </w:r>
      <w:r w:rsidRPr="002B7527">
        <w:rPr>
          <w:rFonts w:cs="Arial"/>
          <w:sz w:val="22"/>
          <w:szCs w:val="22"/>
          <w:lang w:val="fr-FR"/>
        </w:rPr>
        <w:t>médicaux.</w:t>
      </w:r>
    </w:p>
    <w:p w14:paraId="2CE251F7" w14:textId="77777777" w:rsidR="002B7527" w:rsidRPr="002B7527" w:rsidRDefault="002B7527" w:rsidP="002B7527">
      <w:pPr>
        <w:tabs>
          <w:tab w:val="left" w:pos="1116"/>
        </w:tabs>
        <w:spacing w:before="3"/>
        <w:jc w:val="both"/>
        <w:rPr>
          <w:sz w:val="21"/>
          <w:szCs w:val="20"/>
          <w:lang w:val="fr-FR"/>
        </w:rPr>
      </w:pPr>
    </w:p>
    <w:p w14:paraId="016F2D94" w14:textId="77777777" w:rsidR="002B7527" w:rsidRPr="002B7527" w:rsidRDefault="002B7527" w:rsidP="002B7527">
      <w:pPr>
        <w:tabs>
          <w:tab w:val="left" w:pos="1116"/>
        </w:tabs>
        <w:spacing w:before="1"/>
        <w:ind w:left="220"/>
        <w:jc w:val="both"/>
        <w:rPr>
          <w:sz w:val="22"/>
          <w:szCs w:val="20"/>
          <w:lang w:val="fr-FR"/>
        </w:rPr>
      </w:pPr>
      <w:r w:rsidRPr="002B7527">
        <w:rPr>
          <w:sz w:val="22"/>
          <w:szCs w:val="20"/>
          <w:lang w:val="fr-FR"/>
        </w:rPr>
        <w:t>Le kinésithérapeute est prêt à participer à une enquête pour évaluer la convention.</w:t>
      </w:r>
    </w:p>
    <w:p w14:paraId="213426C3" w14:textId="77777777" w:rsidR="002B7527" w:rsidRPr="002B7527" w:rsidRDefault="002B7527" w:rsidP="002B7527">
      <w:pPr>
        <w:tabs>
          <w:tab w:val="left" w:pos="1116"/>
        </w:tabs>
        <w:spacing w:before="121"/>
        <w:ind w:left="220" w:right="393"/>
        <w:jc w:val="both"/>
        <w:rPr>
          <w:sz w:val="22"/>
          <w:szCs w:val="20"/>
          <w:lang w:val="fr-FR"/>
        </w:rPr>
      </w:pPr>
      <w:r w:rsidRPr="002B7527">
        <w:rPr>
          <w:sz w:val="22"/>
          <w:szCs w:val="20"/>
          <w:lang w:val="fr-FR"/>
        </w:rPr>
        <w:t xml:space="preserve">Le kinésithérapeute accepte de ses nom, prénom et adresse professionnelle soient publiés par l’INAMI via le site internet à l’adresse </w:t>
      </w:r>
      <w:hyperlink r:id="rId15">
        <w:r w:rsidRPr="002B7527">
          <w:rPr>
            <w:color w:val="0462C1"/>
            <w:sz w:val="22"/>
            <w:szCs w:val="20"/>
            <w:u w:val="single" w:color="0462C1"/>
            <w:lang w:val="fr-FR"/>
          </w:rPr>
          <w:t>http://www.inami.fgov.be</w:t>
        </w:r>
      </w:hyperlink>
      <w:r w:rsidRPr="002B7527">
        <w:rPr>
          <w:color w:val="0462C1"/>
          <w:sz w:val="22"/>
          <w:szCs w:val="20"/>
          <w:lang w:val="fr-FR"/>
        </w:rPr>
        <w:t xml:space="preserve"> </w:t>
      </w:r>
      <w:r w:rsidRPr="002B7527">
        <w:rPr>
          <w:sz w:val="22"/>
          <w:szCs w:val="20"/>
          <w:lang w:val="fr-FR"/>
        </w:rPr>
        <w:t>et ce via une liste de kinésithérapeute ayant adhéré à cet accord. L’objectif de cette liste est d’informer le bénéficiaire sur les kinésithérapeutes qui ont adhéré à la convention afin qu’il puisse choisir librement et de manière informée un kinésithérapeute.</w:t>
      </w:r>
    </w:p>
    <w:p w14:paraId="68BFCFD2" w14:textId="77777777" w:rsidR="002B7527" w:rsidRPr="002B7527" w:rsidRDefault="002B7527" w:rsidP="002B7527">
      <w:pPr>
        <w:tabs>
          <w:tab w:val="left" w:pos="1116"/>
        </w:tabs>
        <w:jc w:val="both"/>
        <w:rPr>
          <w:szCs w:val="20"/>
          <w:lang w:val="fr-FR"/>
        </w:rPr>
      </w:pPr>
    </w:p>
    <w:p w14:paraId="21948D7C" w14:textId="77777777" w:rsidR="002B7527" w:rsidRPr="002B7527" w:rsidRDefault="002B7527" w:rsidP="002B7527">
      <w:pPr>
        <w:widowControl w:val="0"/>
        <w:numPr>
          <w:ilvl w:val="1"/>
          <w:numId w:val="22"/>
        </w:numPr>
        <w:tabs>
          <w:tab w:val="left" w:pos="787"/>
        </w:tabs>
        <w:autoSpaceDE w:val="0"/>
        <w:autoSpaceDN w:val="0"/>
        <w:spacing w:before="156"/>
        <w:ind w:left="786" w:hanging="567"/>
        <w:jc w:val="both"/>
        <w:outlineLvl w:val="0"/>
        <w:rPr>
          <w:rFonts w:cs="Arial"/>
          <w:b/>
          <w:snapToGrid w:val="0"/>
          <w:sz w:val="22"/>
          <w:szCs w:val="22"/>
          <w:u w:val="thick"/>
          <w:lang w:val="fr-FR"/>
        </w:rPr>
      </w:pPr>
      <w:r w:rsidRPr="002B7527">
        <w:rPr>
          <w:rFonts w:cs="Arial"/>
          <w:b/>
          <w:snapToGrid w:val="0"/>
          <w:sz w:val="22"/>
          <w:szCs w:val="22"/>
          <w:u w:val="thick"/>
          <w:lang w:val="fr-FR"/>
        </w:rPr>
        <w:t>Enregistrement</w:t>
      </w:r>
    </w:p>
    <w:p w14:paraId="5B049647" w14:textId="77777777" w:rsidR="002B7527" w:rsidRPr="002B7527" w:rsidRDefault="002B7527" w:rsidP="002B7527">
      <w:pPr>
        <w:widowControl w:val="0"/>
        <w:numPr>
          <w:ilvl w:val="0"/>
          <w:numId w:val="19"/>
        </w:numPr>
        <w:tabs>
          <w:tab w:val="left" w:pos="579"/>
        </w:tabs>
        <w:autoSpaceDE w:val="0"/>
        <w:autoSpaceDN w:val="0"/>
        <w:spacing w:before="165"/>
        <w:ind w:hanging="359"/>
        <w:rPr>
          <w:rFonts w:cs="Arial"/>
          <w:sz w:val="22"/>
          <w:szCs w:val="22"/>
          <w:lang w:val="fr-FR"/>
        </w:rPr>
      </w:pPr>
      <w:r w:rsidRPr="002B7527">
        <w:rPr>
          <w:rFonts w:cs="Arial"/>
          <w:sz w:val="22"/>
          <w:szCs w:val="22"/>
          <w:lang w:val="fr-FR"/>
        </w:rPr>
        <w:t>Le registre électronique, prévu dans l’application mobile, contient les données suivantes</w:t>
      </w:r>
      <w:r w:rsidRPr="002B7527">
        <w:rPr>
          <w:rFonts w:cs="Arial"/>
          <w:spacing w:val="-14"/>
          <w:sz w:val="22"/>
          <w:szCs w:val="22"/>
          <w:lang w:val="fr-FR"/>
        </w:rPr>
        <w:t xml:space="preserve"> </w:t>
      </w:r>
      <w:r w:rsidRPr="002B7527">
        <w:rPr>
          <w:rFonts w:cs="Arial"/>
          <w:sz w:val="22"/>
          <w:szCs w:val="22"/>
          <w:lang w:val="fr-FR"/>
        </w:rPr>
        <w:t>:</w:t>
      </w:r>
    </w:p>
    <w:p w14:paraId="5A05FF87" w14:textId="77777777" w:rsidR="002B7527" w:rsidRPr="002B7527" w:rsidRDefault="002B7527" w:rsidP="002B7527">
      <w:pPr>
        <w:widowControl w:val="0"/>
        <w:numPr>
          <w:ilvl w:val="1"/>
          <w:numId w:val="19"/>
        </w:numPr>
        <w:tabs>
          <w:tab w:val="left" w:pos="941"/>
        </w:tabs>
        <w:autoSpaceDE w:val="0"/>
        <w:autoSpaceDN w:val="0"/>
        <w:ind w:hanging="361"/>
        <w:rPr>
          <w:rFonts w:cs="Arial"/>
          <w:sz w:val="22"/>
          <w:szCs w:val="22"/>
          <w:lang w:val="fr-FR"/>
        </w:rPr>
      </w:pPr>
      <w:r w:rsidRPr="002B7527">
        <w:rPr>
          <w:rFonts w:cs="Arial"/>
          <w:sz w:val="22"/>
          <w:szCs w:val="22"/>
          <w:lang w:val="fr-FR"/>
        </w:rPr>
        <w:t>Pour le dispensateur de soins</w:t>
      </w:r>
      <w:r w:rsidRPr="002B7527">
        <w:rPr>
          <w:rFonts w:cs="Arial"/>
          <w:spacing w:val="-2"/>
          <w:sz w:val="22"/>
          <w:szCs w:val="22"/>
          <w:lang w:val="fr-FR"/>
        </w:rPr>
        <w:t xml:space="preserve"> </w:t>
      </w:r>
      <w:r w:rsidRPr="002B7527">
        <w:rPr>
          <w:rFonts w:cs="Arial"/>
          <w:sz w:val="22"/>
          <w:szCs w:val="22"/>
          <w:lang w:val="fr-FR"/>
        </w:rPr>
        <w:t>:</w:t>
      </w:r>
    </w:p>
    <w:p w14:paraId="3328C0CD" w14:textId="77777777" w:rsidR="002B7527" w:rsidRPr="002B7527" w:rsidRDefault="002B7527" w:rsidP="002B7527">
      <w:pPr>
        <w:widowControl w:val="0"/>
        <w:numPr>
          <w:ilvl w:val="2"/>
          <w:numId w:val="19"/>
        </w:numPr>
        <w:tabs>
          <w:tab w:val="left" w:pos="1300"/>
          <w:tab w:val="left" w:pos="1301"/>
        </w:tabs>
        <w:autoSpaceDE w:val="0"/>
        <w:autoSpaceDN w:val="0"/>
        <w:spacing w:before="1" w:line="268" w:lineRule="exact"/>
        <w:ind w:hanging="361"/>
        <w:rPr>
          <w:rFonts w:cs="Arial"/>
          <w:sz w:val="22"/>
          <w:szCs w:val="22"/>
          <w:lang w:val="fr-FR"/>
        </w:rPr>
      </w:pPr>
      <w:r w:rsidRPr="002B7527">
        <w:rPr>
          <w:rFonts w:cs="Arial"/>
          <w:sz w:val="22"/>
          <w:szCs w:val="22"/>
          <w:lang w:val="fr-FR"/>
        </w:rPr>
        <w:t>Anamnèse – pendant la phase de</w:t>
      </w:r>
      <w:r w:rsidRPr="002B7527">
        <w:rPr>
          <w:rFonts w:cs="Arial"/>
          <w:spacing w:val="-4"/>
          <w:sz w:val="22"/>
          <w:szCs w:val="22"/>
          <w:lang w:val="fr-FR"/>
        </w:rPr>
        <w:t xml:space="preserve"> </w:t>
      </w:r>
      <w:r w:rsidRPr="002B7527">
        <w:rPr>
          <w:rFonts w:cs="Arial"/>
          <w:sz w:val="22"/>
          <w:szCs w:val="22"/>
          <w:lang w:val="fr-FR"/>
        </w:rPr>
        <w:t>pré-hospitalisation</w:t>
      </w:r>
    </w:p>
    <w:p w14:paraId="3D793B62"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Données démographiques – pendant la phase de</w:t>
      </w:r>
      <w:r w:rsidRPr="002B7527">
        <w:rPr>
          <w:rFonts w:cs="Arial"/>
          <w:spacing w:val="-1"/>
          <w:sz w:val="22"/>
          <w:szCs w:val="22"/>
          <w:lang w:val="fr-FR"/>
        </w:rPr>
        <w:t xml:space="preserve"> </w:t>
      </w:r>
      <w:r w:rsidRPr="002B7527">
        <w:rPr>
          <w:rFonts w:cs="Arial"/>
          <w:sz w:val="22"/>
          <w:szCs w:val="22"/>
          <w:lang w:val="fr-FR"/>
        </w:rPr>
        <w:t>pré-hospitalisation</w:t>
      </w:r>
    </w:p>
    <w:p w14:paraId="6EE8004E"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Critères d'inclusion – pendant la phase de</w:t>
      </w:r>
      <w:r w:rsidRPr="002B7527">
        <w:rPr>
          <w:rFonts w:cs="Arial"/>
          <w:spacing w:val="-6"/>
          <w:sz w:val="22"/>
          <w:szCs w:val="22"/>
          <w:lang w:val="fr-FR"/>
        </w:rPr>
        <w:t xml:space="preserve"> </w:t>
      </w:r>
      <w:r w:rsidRPr="002B7527">
        <w:rPr>
          <w:rFonts w:cs="Arial"/>
          <w:sz w:val="22"/>
          <w:szCs w:val="22"/>
          <w:lang w:val="fr-FR"/>
        </w:rPr>
        <w:t>pré-hospitalisation</w:t>
      </w:r>
    </w:p>
    <w:p w14:paraId="5560AB24" w14:textId="77777777" w:rsidR="002B7527" w:rsidRPr="002B7527" w:rsidRDefault="002B7527" w:rsidP="002B7527">
      <w:pPr>
        <w:widowControl w:val="0"/>
        <w:numPr>
          <w:ilvl w:val="2"/>
          <w:numId w:val="19"/>
        </w:numPr>
        <w:tabs>
          <w:tab w:val="left" w:pos="1300"/>
          <w:tab w:val="left" w:pos="1301"/>
        </w:tabs>
        <w:autoSpaceDE w:val="0"/>
        <w:autoSpaceDN w:val="0"/>
        <w:spacing w:before="1" w:line="237" w:lineRule="auto"/>
        <w:ind w:right="398"/>
        <w:rPr>
          <w:rFonts w:cs="Arial"/>
          <w:sz w:val="22"/>
          <w:szCs w:val="22"/>
          <w:lang w:val="fr-FR"/>
        </w:rPr>
      </w:pPr>
      <w:r w:rsidRPr="002B7527">
        <w:rPr>
          <w:rFonts w:cs="Arial"/>
          <w:sz w:val="22"/>
          <w:szCs w:val="22"/>
          <w:lang w:val="fr-FR"/>
        </w:rPr>
        <w:t>Données chirurgicales (diagnostic, type de prothèse de la hanche ou du genou, type d'anesthésie, complications) – pendant la phase</w:t>
      </w:r>
      <w:r w:rsidRPr="002B7527">
        <w:rPr>
          <w:rFonts w:cs="Arial"/>
          <w:spacing w:val="-3"/>
          <w:sz w:val="22"/>
          <w:szCs w:val="22"/>
          <w:lang w:val="fr-FR"/>
        </w:rPr>
        <w:t xml:space="preserve"> </w:t>
      </w:r>
      <w:r w:rsidRPr="002B7527">
        <w:rPr>
          <w:rFonts w:cs="Arial"/>
          <w:sz w:val="22"/>
          <w:szCs w:val="22"/>
          <w:lang w:val="fr-FR"/>
        </w:rPr>
        <w:t>d’hospitalisation</w:t>
      </w:r>
    </w:p>
    <w:p w14:paraId="78927930" w14:textId="77777777" w:rsidR="002B7527" w:rsidRPr="002B7527" w:rsidRDefault="002B7527" w:rsidP="002B7527">
      <w:pPr>
        <w:widowControl w:val="0"/>
        <w:numPr>
          <w:ilvl w:val="2"/>
          <w:numId w:val="19"/>
        </w:numPr>
        <w:tabs>
          <w:tab w:val="left" w:pos="1300"/>
          <w:tab w:val="left" w:pos="1301"/>
        </w:tabs>
        <w:autoSpaceDE w:val="0"/>
        <w:autoSpaceDN w:val="0"/>
        <w:spacing w:before="3" w:line="237" w:lineRule="auto"/>
        <w:ind w:right="391"/>
        <w:rPr>
          <w:rFonts w:cs="Arial"/>
          <w:sz w:val="22"/>
          <w:szCs w:val="22"/>
          <w:lang w:val="fr-FR"/>
        </w:rPr>
      </w:pPr>
      <w:r w:rsidRPr="002B7527">
        <w:rPr>
          <w:rFonts w:cs="Arial"/>
          <w:sz w:val="22"/>
          <w:szCs w:val="22"/>
          <w:lang w:val="fr-FR"/>
        </w:rPr>
        <w:t>Données de traitement recueillies pendant la rééducation – pendant la phase d’hospitalisation et de</w:t>
      </w:r>
      <w:r w:rsidRPr="002B7527">
        <w:rPr>
          <w:rFonts w:cs="Arial"/>
          <w:spacing w:val="-1"/>
          <w:sz w:val="22"/>
          <w:szCs w:val="22"/>
          <w:lang w:val="fr-FR"/>
        </w:rPr>
        <w:t xml:space="preserve"> </w:t>
      </w:r>
      <w:r w:rsidRPr="002B7527">
        <w:rPr>
          <w:rFonts w:cs="Arial"/>
          <w:sz w:val="22"/>
          <w:szCs w:val="22"/>
          <w:lang w:val="fr-FR"/>
        </w:rPr>
        <w:t>post-hospitalisation</w:t>
      </w:r>
    </w:p>
    <w:p w14:paraId="264022F8" w14:textId="77777777" w:rsidR="002B7527" w:rsidRPr="002B7527" w:rsidRDefault="002B7527" w:rsidP="002B7527">
      <w:pPr>
        <w:widowControl w:val="0"/>
        <w:numPr>
          <w:ilvl w:val="1"/>
          <w:numId w:val="19"/>
        </w:numPr>
        <w:tabs>
          <w:tab w:val="left" w:pos="941"/>
        </w:tabs>
        <w:autoSpaceDE w:val="0"/>
        <w:autoSpaceDN w:val="0"/>
        <w:ind w:hanging="361"/>
        <w:rPr>
          <w:rFonts w:cs="Arial"/>
          <w:sz w:val="22"/>
          <w:szCs w:val="22"/>
          <w:lang w:val="fr-FR"/>
        </w:rPr>
      </w:pPr>
      <w:r w:rsidRPr="002B7527">
        <w:rPr>
          <w:rFonts w:cs="Arial"/>
          <w:sz w:val="22"/>
          <w:szCs w:val="22"/>
          <w:lang w:val="fr-FR"/>
        </w:rPr>
        <w:t>Pour le patient</w:t>
      </w:r>
      <w:r w:rsidRPr="002B7527">
        <w:rPr>
          <w:rFonts w:cs="Arial"/>
          <w:spacing w:val="-1"/>
          <w:sz w:val="22"/>
          <w:szCs w:val="22"/>
          <w:lang w:val="fr-FR"/>
        </w:rPr>
        <w:t xml:space="preserve"> </w:t>
      </w:r>
      <w:r w:rsidRPr="002B7527">
        <w:rPr>
          <w:rFonts w:cs="Arial"/>
          <w:sz w:val="22"/>
          <w:szCs w:val="22"/>
          <w:lang w:val="fr-FR"/>
        </w:rPr>
        <w:t>:</w:t>
      </w:r>
    </w:p>
    <w:p w14:paraId="058A59BE" w14:textId="77777777" w:rsidR="002B7527" w:rsidRPr="002B7527" w:rsidRDefault="002B7527" w:rsidP="002B7527">
      <w:pPr>
        <w:widowControl w:val="0"/>
        <w:numPr>
          <w:ilvl w:val="2"/>
          <w:numId w:val="19"/>
        </w:numPr>
        <w:tabs>
          <w:tab w:val="left" w:pos="1300"/>
          <w:tab w:val="left" w:pos="1301"/>
        </w:tabs>
        <w:autoSpaceDE w:val="0"/>
        <w:autoSpaceDN w:val="0"/>
        <w:spacing w:before="1" w:line="269" w:lineRule="exact"/>
        <w:ind w:hanging="361"/>
        <w:rPr>
          <w:rFonts w:cs="Arial"/>
          <w:sz w:val="22"/>
          <w:szCs w:val="22"/>
          <w:lang w:val="fr-FR"/>
        </w:rPr>
      </w:pPr>
      <w:r w:rsidRPr="002B7527">
        <w:rPr>
          <w:rFonts w:cs="Arial"/>
          <w:sz w:val="22"/>
          <w:szCs w:val="22"/>
          <w:lang w:val="fr-FR"/>
        </w:rPr>
        <w:t>Questionnaire PROM HOOS pour la hanche et KOOS pour le</w:t>
      </w:r>
      <w:r w:rsidRPr="002B7527">
        <w:rPr>
          <w:rFonts w:cs="Arial"/>
          <w:spacing w:val="-20"/>
          <w:sz w:val="22"/>
          <w:szCs w:val="22"/>
          <w:lang w:val="fr-FR"/>
        </w:rPr>
        <w:t xml:space="preserve"> </w:t>
      </w:r>
      <w:r w:rsidRPr="002B7527">
        <w:rPr>
          <w:rFonts w:cs="Arial"/>
          <w:sz w:val="22"/>
          <w:szCs w:val="22"/>
          <w:lang w:val="fr-FR"/>
        </w:rPr>
        <w:t>genou</w:t>
      </w:r>
    </w:p>
    <w:p w14:paraId="27A172BD"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Questionnaire Qualité de vie</w:t>
      </w:r>
      <w:r w:rsidRPr="002B7527">
        <w:rPr>
          <w:rFonts w:cs="Arial"/>
          <w:spacing w:val="-12"/>
          <w:sz w:val="22"/>
          <w:szCs w:val="22"/>
          <w:lang w:val="fr-FR"/>
        </w:rPr>
        <w:t xml:space="preserve"> </w:t>
      </w:r>
      <w:r w:rsidRPr="002B7527">
        <w:rPr>
          <w:rFonts w:cs="Arial"/>
          <w:sz w:val="22"/>
          <w:szCs w:val="22"/>
          <w:lang w:val="fr-FR"/>
        </w:rPr>
        <w:t>EQ5D</w:t>
      </w:r>
    </w:p>
    <w:p w14:paraId="77BB96A5" w14:textId="77777777" w:rsidR="002B7527" w:rsidRPr="002B7527" w:rsidRDefault="002B7527" w:rsidP="002B7527">
      <w:pPr>
        <w:widowControl w:val="0"/>
        <w:numPr>
          <w:ilvl w:val="2"/>
          <w:numId w:val="19"/>
        </w:numPr>
        <w:tabs>
          <w:tab w:val="left" w:pos="1300"/>
          <w:tab w:val="left" w:pos="1301"/>
        </w:tabs>
        <w:autoSpaceDE w:val="0"/>
        <w:autoSpaceDN w:val="0"/>
        <w:spacing w:before="1" w:line="237" w:lineRule="auto"/>
        <w:ind w:right="399"/>
        <w:rPr>
          <w:rFonts w:cs="Arial"/>
          <w:sz w:val="22"/>
          <w:szCs w:val="22"/>
          <w:lang w:val="fr-FR"/>
        </w:rPr>
      </w:pPr>
      <w:r w:rsidRPr="002B7527">
        <w:rPr>
          <w:rFonts w:cs="Arial"/>
          <w:sz w:val="22"/>
          <w:szCs w:val="22"/>
          <w:lang w:val="fr-FR"/>
        </w:rPr>
        <w:t>Evolution quotidienne des paramètres pertinents (douleur, raideur, température, gonflement, médicaments, activité)</w:t>
      </w:r>
    </w:p>
    <w:p w14:paraId="728F3DE9" w14:textId="77777777" w:rsidR="002B7527" w:rsidRPr="002B7527" w:rsidRDefault="002B7527" w:rsidP="002B7527">
      <w:pPr>
        <w:widowControl w:val="0"/>
        <w:numPr>
          <w:ilvl w:val="2"/>
          <w:numId w:val="19"/>
        </w:numPr>
        <w:tabs>
          <w:tab w:val="left" w:pos="1300"/>
          <w:tab w:val="left" w:pos="1301"/>
        </w:tabs>
        <w:autoSpaceDE w:val="0"/>
        <w:autoSpaceDN w:val="0"/>
        <w:spacing w:before="1" w:line="269" w:lineRule="exact"/>
        <w:ind w:hanging="361"/>
        <w:rPr>
          <w:rFonts w:cs="Arial"/>
          <w:sz w:val="22"/>
          <w:szCs w:val="22"/>
          <w:lang w:val="fr-FR"/>
        </w:rPr>
      </w:pPr>
      <w:r w:rsidRPr="002B7527">
        <w:rPr>
          <w:rFonts w:cs="Arial"/>
          <w:sz w:val="22"/>
          <w:szCs w:val="22"/>
          <w:lang w:val="fr-FR"/>
        </w:rPr>
        <w:t>Durée de la</w:t>
      </w:r>
      <w:r w:rsidRPr="002B7527">
        <w:rPr>
          <w:rFonts w:cs="Arial"/>
          <w:spacing w:val="-3"/>
          <w:sz w:val="22"/>
          <w:szCs w:val="22"/>
          <w:lang w:val="fr-FR"/>
        </w:rPr>
        <w:t xml:space="preserve"> </w:t>
      </w:r>
      <w:r w:rsidRPr="002B7527">
        <w:rPr>
          <w:rFonts w:cs="Arial"/>
          <w:sz w:val="22"/>
          <w:szCs w:val="22"/>
          <w:lang w:val="fr-FR"/>
        </w:rPr>
        <w:t>rééducation</w:t>
      </w:r>
    </w:p>
    <w:p w14:paraId="7C470B27"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Nombre de visites chez le médecin généraliste et le</w:t>
      </w:r>
      <w:r w:rsidRPr="002B7527">
        <w:rPr>
          <w:rFonts w:cs="Arial"/>
          <w:spacing w:val="-10"/>
          <w:sz w:val="22"/>
          <w:szCs w:val="22"/>
          <w:lang w:val="fr-FR"/>
        </w:rPr>
        <w:t xml:space="preserve"> </w:t>
      </w:r>
      <w:r w:rsidRPr="002B7527">
        <w:rPr>
          <w:rFonts w:cs="Arial"/>
          <w:sz w:val="22"/>
          <w:szCs w:val="22"/>
          <w:lang w:val="fr-FR"/>
        </w:rPr>
        <w:t>chirurgien</w:t>
      </w:r>
    </w:p>
    <w:p w14:paraId="4C83CC95"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Nombre de séances en présence du</w:t>
      </w:r>
      <w:r w:rsidRPr="002B7527">
        <w:rPr>
          <w:rFonts w:cs="Arial"/>
          <w:spacing w:val="-10"/>
          <w:sz w:val="22"/>
          <w:szCs w:val="22"/>
          <w:lang w:val="fr-FR"/>
        </w:rPr>
        <w:t xml:space="preserve"> </w:t>
      </w:r>
      <w:r w:rsidRPr="002B7527">
        <w:rPr>
          <w:rFonts w:cs="Arial"/>
          <w:sz w:val="22"/>
          <w:szCs w:val="22"/>
          <w:lang w:val="fr-FR"/>
        </w:rPr>
        <w:t>kinésithérapeute</w:t>
      </w:r>
    </w:p>
    <w:p w14:paraId="774C3BE1" w14:textId="77777777" w:rsidR="002B7527" w:rsidRPr="002B7527" w:rsidRDefault="002B7527" w:rsidP="002B7527">
      <w:pPr>
        <w:tabs>
          <w:tab w:val="left" w:pos="1116"/>
        </w:tabs>
        <w:spacing w:before="11"/>
        <w:jc w:val="both"/>
        <w:rPr>
          <w:rFonts w:cs="Arial"/>
          <w:sz w:val="22"/>
          <w:szCs w:val="22"/>
          <w:lang w:val="fr-FR"/>
        </w:rPr>
      </w:pPr>
    </w:p>
    <w:p w14:paraId="42A21914" w14:textId="77777777" w:rsidR="002B7527" w:rsidRPr="002B7527" w:rsidRDefault="002B7527" w:rsidP="002B7527">
      <w:pPr>
        <w:widowControl w:val="0"/>
        <w:numPr>
          <w:ilvl w:val="0"/>
          <w:numId w:val="19"/>
        </w:numPr>
        <w:tabs>
          <w:tab w:val="left" w:pos="579"/>
        </w:tabs>
        <w:autoSpaceDE w:val="0"/>
        <w:autoSpaceDN w:val="0"/>
        <w:ind w:hanging="359"/>
        <w:rPr>
          <w:rFonts w:cs="Arial"/>
          <w:sz w:val="22"/>
          <w:szCs w:val="22"/>
          <w:lang w:val="fr-FR"/>
        </w:rPr>
      </w:pPr>
      <w:r w:rsidRPr="002B7527">
        <w:rPr>
          <w:rFonts w:cs="Arial"/>
          <w:sz w:val="22"/>
          <w:szCs w:val="22"/>
          <w:lang w:val="fr-FR"/>
        </w:rPr>
        <w:t>Les données seront enregistrées dans les périodes suivantes</w:t>
      </w:r>
      <w:r w:rsidRPr="002B7527">
        <w:rPr>
          <w:rFonts w:cs="Arial"/>
          <w:spacing w:val="-4"/>
          <w:sz w:val="22"/>
          <w:szCs w:val="22"/>
          <w:lang w:val="fr-FR"/>
        </w:rPr>
        <w:t xml:space="preserve"> </w:t>
      </w:r>
      <w:r w:rsidRPr="002B7527">
        <w:rPr>
          <w:rFonts w:cs="Arial"/>
          <w:sz w:val="22"/>
          <w:szCs w:val="22"/>
          <w:lang w:val="fr-FR"/>
        </w:rPr>
        <w:t>:</w:t>
      </w:r>
    </w:p>
    <w:p w14:paraId="5FA8F54C" w14:textId="77777777" w:rsidR="002B7527" w:rsidRPr="002B7527" w:rsidRDefault="002B7527" w:rsidP="002B7527">
      <w:pPr>
        <w:widowControl w:val="0"/>
        <w:numPr>
          <w:ilvl w:val="1"/>
          <w:numId w:val="19"/>
        </w:numPr>
        <w:tabs>
          <w:tab w:val="left" w:pos="941"/>
        </w:tabs>
        <w:autoSpaceDE w:val="0"/>
        <w:autoSpaceDN w:val="0"/>
        <w:ind w:hanging="361"/>
        <w:rPr>
          <w:rFonts w:cs="Arial"/>
          <w:sz w:val="22"/>
          <w:szCs w:val="22"/>
          <w:lang w:val="fr-FR"/>
        </w:rPr>
      </w:pPr>
      <w:r w:rsidRPr="002B7527">
        <w:rPr>
          <w:rFonts w:cs="Arial"/>
          <w:sz w:val="22"/>
          <w:szCs w:val="22"/>
          <w:lang w:val="fr-FR"/>
        </w:rPr>
        <w:t>Pour le dispensateur de soins</w:t>
      </w:r>
      <w:r w:rsidRPr="002B7527">
        <w:rPr>
          <w:rFonts w:cs="Arial"/>
          <w:spacing w:val="-3"/>
          <w:sz w:val="22"/>
          <w:szCs w:val="22"/>
          <w:lang w:val="fr-FR"/>
        </w:rPr>
        <w:t xml:space="preserve"> </w:t>
      </w:r>
      <w:r w:rsidRPr="002B7527">
        <w:rPr>
          <w:rFonts w:cs="Arial"/>
          <w:sz w:val="22"/>
          <w:szCs w:val="22"/>
          <w:lang w:val="fr-FR"/>
        </w:rPr>
        <w:t>:</w:t>
      </w:r>
    </w:p>
    <w:p w14:paraId="6FD74710" w14:textId="77777777" w:rsidR="002B7527" w:rsidRPr="002B7527" w:rsidRDefault="002B7527" w:rsidP="002B7527">
      <w:pPr>
        <w:widowControl w:val="0"/>
        <w:numPr>
          <w:ilvl w:val="2"/>
          <w:numId w:val="19"/>
        </w:numPr>
        <w:tabs>
          <w:tab w:val="left" w:pos="1300"/>
          <w:tab w:val="left" w:pos="1301"/>
        </w:tabs>
        <w:autoSpaceDE w:val="0"/>
        <w:autoSpaceDN w:val="0"/>
        <w:spacing w:before="1" w:line="269" w:lineRule="exact"/>
        <w:ind w:hanging="361"/>
        <w:rPr>
          <w:rFonts w:cs="Arial"/>
          <w:sz w:val="22"/>
          <w:szCs w:val="22"/>
          <w:lang w:val="fr-FR"/>
        </w:rPr>
      </w:pPr>
      <w:r w:rsidRPr="002B7527">
        <w:rPr>
          <w:rFonts w:cs="Arial"/>
          <w:sz w:val="22"/>
          <w:szCs w:val="22"/>
          <w:lang w:val="fr-FR"/>
        </w:rPr>
        <w:t>Anamnèse / données démographiques / critères d'inclusion - avant la</w:t>
      </w:r>
      <w:r w:rsidRPr="002B7527">
        <w:rPr>
          <w:rFonts w:cs="Arial"/>
          <w:spacing w:val="-8"/>
          <w:sz w:val="22"/>
          <w:szCs w:val="22"/>
          <w:lang w:val="fr-FR"/>
        </w:rPr>
        <w:t xml:space="preserve"> </w:t>
      </w:r>
      <w:r w:rsidRPr="002B7527">
        <w:rPr>
          <w:rFonts w:cs="Arial"/>
          <w:sz w:val="22"/>
          <w:szCs w:val="22"/>
          <w:lang w:val="fr-FR"/>
        </w:rPr>
        <w:t>procédure</w:t>
      </w:r>
    </w:p>
    <w:p w14:paraId="30CE2494"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Données sur la chirurgie - à la sortie de</w:t>
      </w:r>
      <w:r w:rsidRPr="002B7527">
        <w:rPr>
          <w:rFonts w:cs="Arial"/>
          <w:spacing w:val="1"/>
          <w:sz w:val="22"/>
          <w:szCs w:val="22"/>
          <w:lang w:val="fr-FR"/>
        </w:rPr>
        <w:t xml:space="preserve"> </w:t>
      </w:r>
      <w:r w:rsidRPr="002B7527">
        <w:rPr>
          <w:rFonts w:cs="Arial"/>
          <w:sz w:val="22"/>
          <w:szCs w:val="22"/>
          <w:lang w:val="fr-FR"/>
        </w:rPr>
        <w:t>l'hôpital</w:t>
      </w:r>
    </w:p>
    <w:p w14:paraId="6F5E0DAA" w14:textId="77777777" w:rsidR="002B7527" w:rsidRPr="002B7527" w:rsidRDefault="002B7527" w:rsidP="002B7527">
      <w:pPr>
        <w:widowControl w:val="0"/>
        <w:numPr>
          <w:ilvl w:val="2"/>
          <w:numId w:val="19"/>
        </w:numPr>
        <w:tabs>
          <w:tab w:val="left" w:pos="1300"/>
          <w:tab w:val="left" w:pos="1301"/>
        </w:tabs>
        <w:autoSpaceDE w:val="0"/>
        <w:autoSpaceDN w:val="0"/>
        <w:spacing w:line="268" w:lineRule="exact"/>
        <w:ind w:hanging="361"/>
        <w:rPr>
          <w:rFonts w:cs="Arial"/>
          <w:sz w:val="22"/>
          <w:szCs w:val="22"/>
          <w:lang w:val="fr-FR"/>
        </w:rPr>
      </w:pPr>
      <w:r w:rsidRPr="002B7527">
        <w:rPr>
          <w:rFonts w:cs="Arial"/>
          <w:sz w:val="22"/>
          <w:szCs w:val="22"/>
          <w:lang w:val="fr-FR"/>
        </w:rPr>
        <w:t>Données</w:t>
      </w:r>
      <w:r w:rsidRPr="002B7527">
        <w:rPr>
          <w:rFonts w:cs="Arial"/>
          <w:spacing w:val="-13"/>
          <w:sz w:val="22"/>
          <w:szCs w:val="22"/>
          <w:lang w:val="fr-FR"/>
        </w:rPr>
        <w:t xml:space="preserve"> </w:t>
      </w:r>
      <w:r w:rsidRPr="002B7527">
        <w:rPr>
          <w:rFonts w:cs="Arial"/>
          <w:sz w:val="22"/>
          <w:szCs w:val="22"/>
          <w:lang w:val="fr-FR"/>
        </w:rPr>
        <w:t>sur</w:t>
      </w:r>
      <w:r w:rsidRPr="002B7527">
        <w:rPr>
          <w:rFonts w:cs="Arial"/>
          <w:spacing w:val="-14"/>
          <w:sz w:val="22"/>
          <w:szCs w:val="22"/>
          <w:lang w:val="fr-FR"/>
        </w:rPr>
        <w:t xml:space="preserve"> </w:t>
      </w:r>
      <w:r w:rsidRPr="002B7527">
        <w:rPr>
          <w:rFonts w:cs="Arial"/>
          <w:sz w:val="22"/>
          <w:szCs w:val="22"/>
          <w:lang w:val="fr-FR"/>
        </w:rPr>
        <w:t>le</w:t>
      </w:r>
      <w:r w:rsidRPr="002B7527">
        <w:rPr>
          <w:rFonts w:cs="Arial"/>
          <w:spacing w:val="-12"/>
          <w:sz w:val="22"/>
          <w:szCs w:val="22"/>
          <w:lang w:val="fr-FR"/>
        </w:rPr>
        <w:t xml:space="preserve"> </w:t>
      </w:r>
      <w:r w:rsidRPr="002B7527">
        <w:rPr>
          <w:rFonts w:cs="Arial"/>
          <w:sz w:val="22"/>
          <w:szCs w:val="22"/>
          <w:lang w:val="fr-FR"/>
        </w:rPr>
        <w:t>traitement</w:t>
      </w:r>
      <w:r w:rsidRPr="002B7527">
        <w:rPr>
          <w:rFonts w:cs="Arial"/>
          <w:spacing w:val="-11"/>
          <w:sz w:val="22"/>
          <w:szCs w:val="22"/>
          <w:lang w:val="fr-FR"/>
        </w:rPr>
        <w:t xml:space="preserve"> </w:t>
      </w:r>
      <w:r w:rsidRPr="002B7527">
        <w:rPr>
          <w:rFonts w:cs="Arial"/>
          <w:sz w:val="22"/>
          <w:szCs w:val="22"/>
          <w:lang w:val="fr-FR"/>
        </w:rPr>
        <w:t>recueillies</w:t>
      </w:r>
      <w:r w:rsidRPr="002B7527">
        <w:rPr>
          <w:rFonts w:cs="Arial"/>
          <w:spacing w:val="-12"/>
          <w:sz w:val="22"/>
          <w:szCs w:val="22"/>
          <w:lang w:val="fr-FR"/>
        </w:rPr>
        <w:t xml:space="preserve"> </w:t>
      </w:r>
      <w:r w:rsidRPr="002B7527">
        <w:rPr>
          <w:rFonts w:cs="Arial"/>
          <w:sz w:val="22"/>
          <w:szCs w:val="22"/>
          <w:lang w:val="fr-FR"/>
        </w:rPr>
        <w:t>pendant</w:t>
      </w:r>
      <w:r w:rsidRPr="002B7527">
        <w:rPr>
          <w:rFonts w:cs="Arial"/>
          <w:spacing w:val="-11"/>
          <w:sz w:val="22"/>
          <w:szCs w:val="22"/>
          <w:lang w:val="fr-FR"/>
        </w:rPr>
        <w:t xml:space="preserve"> </w:t>
      </w:r>
      <w:r w:rsidRPr="002B7527">
        <w:rPr>
          <w:rFonts w:cs="Arial"/>
          <w:sz w:val="22"/>
          <w:szCs w:val="22"/>
          <w:lang w:val="fr-FR"/>
        </w:rPr>
        <w:t>la</w:t>
      </w:r>
      <w:r w:rsidRPr="002B7527">
        <w:rPr>
          <w:rFonts w:cs="Arial"/>
          <w:spacing w:val="-13"/>
          <w:sz w:val="22"/>
          <w:szCs w:val="22"/>
          <w:lang w:val="fr-FR"/>
        </w:rPr>
        <w:t xml:space="preserve"> </w:t>
      </w:r>
      <w:r w:rsidRPr="002B7527">
        <w:rPr>
          <w:rFonts w:cs="Arial"/>
          <w:sz w:val="22"/>
          <w:szCs w:val="22"/>
          <w:lang w:val="fr-FR"/>
        </w:rPr>
        <w:t>rééducation</w:t>
      </w:r>
      <w:r w:rsidRPr="002B7527">
        <w:rPr>
          <w:rFonts w:cs="Arial"/>
          <w:spacing w:val="-10"/>
          <w:sz w:val="22"/>
          <w:szCs w:val="22"/>
          <w:lang w:val="fr-FR"/>
        </w:rPr>
        <w:t xml:space="preserve"> </w:t>
      </w:r>
      <w:r w:rsidRPr="002B7527">
        <w:rPr>
          <w:rFonts w:cs="Arial"/>
          <w:sz w:val="22"/>
          <w:szCs w:val="22"/>
          <w:lang w:val="fr-FR"/>
        </w:rPr>
        <w:t>-</w:t>
      </w:r>
      <w:r w:rsidRPr="002B7527">
        <w:rPr>
          <w:rFonts w:cs="Arial"/>
          <w:spacing w:val="-9"/>
          <w:sz w:val="22"/>
          <w:szCs w:val="22"/>
          <w:lang w:val="fr-FR"/>
        </w:rPr>
        <w:t xml:space="preserve"> </w:t>
      </w:r>
      <w:r w:rsidRPr="002B7527">
        <w:rPr>
          <w:rFonts w:cs="Arial"/>
          <w:sz w:val="22"/>
          <w:szCs w:val="22"/>
          <w:lang w:val="fr-FR"/>
        </w:rPr>
        <w:t>sur</w:t>
      </w:r>
      <w:r w:rsidRPr="002B7527">
        <w:rPr>
          <w:rFonts w:cs="Arial"/>
          <w:spacing w:val="-14"/>
          <w:sz w:val="22"/>
          <w:szCs w:val="22"/>
          <w:lang w:val="fr-FR"/>
        </w:rPr>
        <w:t xml:space="preserve"> </w:t>
      </w:r>
      <w:r w:rsidRPr="002B7527">
        <w:rPr>
          <w:rFonts w:cs="Arial"/>
          <w:sz w:val="22"/>
          <w:szCs w:val="22"/>
          <w:lang w:val="fr-FR"/>
        </w:rPr>
        <w:t>une</w:t>
      </w:r>
      <w:r w:rsidRPr="002B7527">
        <w:rPr>
          <w:rFonts w:cs="Arial"/>
          <w:spacing w:val="-12"/>
          <w:sz w:val="22"/>
          <w:szCs w:val="22"/>
          <w:lang w:val="fr-FR"/>
        </w:rPr>
        <w:t xml:space="preserve"> </w:t>
      </w:r>
      <w:r w:rsidRPr="002B7527">
        <w:rPr>
          <w:rFonts w:cs="Arial"/>
          <w:sz w:val="22"/>
          <w:szCs w:val="22"/>
          <w:lang w:val="fr-FR"/>
        </w:rPr>
        <w:t>base</w:t>
      </w:r>
      <w:r w:rsidRPr="002B7527">
        <w:rPr>
          <w:rFonts w:cs="Arial"/>
          <w:spacing w:val="-12"/>
          <w:sz w:val="22"/>
          <w:szCs w:val="22"/>
          <w:lang w:val="fr-FR"/>
        </w:rPr>
        <w:t xml:space="preserve"> </w:t>
      </w:r>
      <w:r w:rsidRPr="002B7527">
        <w:rPr>
          <w:rFonts w:cs="Arial"/>
          <w:sz w:val="22"/>
          <w:szCs w:val="22"/>
          <w:lang w:val="fr-FR"/>
        </w:rPr>
        <w:t>continue.</w:t>
      </w:r>
    </w:p>
    <w:p w14:paraId="063F330A" w14:textId="77777777" w:rsidR="002B7527" w:rsidRPr="002B7527" w:rsidRDefault="002B7527" w:rsidP="002B7527">
      <w:pPr>
        <w:widowControl w:val="0"/>
        <w:numPr>
          <w:ilvl w:val="1"/>
          <w:numId w:val="19"/>
        </w:numPr>
        <w:tabs>
          <w:tab w:val="left" w:pos="941"/>
        </w:tabs>
        <w:autoSpaceDE w:val="0"/>
        <w:autoSpaceDN w:val="0"/>
        <w:spacing w:before="78"/>
        <w:ind w:hanging="361"/>
        <w:rPr>
          <w:rFonts w:cs="Arial"/>
          <w:sz w:val="22"/>
          <w:szCs w:val="22"/>
          <w:lang w:val="fr-FR"/>
        </w:rPr>
      </w:pPr>
      <w:r w:rsidRPr="002B7527">
        <w:rPr>
          <w:rFonts w:cs="Arial"/>
          <w:sz w:val="22"/>
          <w:szCs w:val="22"/>
          <w:lang w:val="fr-FR"/>
        </w:rPr>
        <w:t>Pour le patient</w:t>
      </w:r>
      <w:r w:rsidRPr="002B7527">
        <w:rPr>
          <w:rFonts w:cs="Arial"/>
          <w:spacing w:val="-1"/>
          <w:sz w:val="22"/>
          <w:szCs w:val="22"/>
          <w:lang w:val="fr-FR"/>
        </w:rPr>
        <w:t xml:space="preserve"> </w:t>
      </w:r>
      <w:r w:rsidRPr="002B7527">
        <w:rPr>
          <w:rFonts w:cs="Arial"/>
          <w:sz w:val="22"/>
          <w:szCs w:val="22"/>
          <w:lang w:val="fr-FR"/>
        </w:rPr>
        <w:t>:</w:t>
      </w:r>
    </w:p>
    <w:p w14:paraId="4195B8E9" w14:textId="77777777" w:rsidR="002B7527" w:rsidRPr="002B7527" w:rsidRDefault="002B7527" w:rsidP="002B7527">
      <w:pPr>
        <w:widowControl w:val="0"/>
        <w:numPr>
          <w:ilvl w:val="2"/>
          <w:numId w:val="19"/>
        </w:numPr>
        <w:tabs>
          <w:tab w:val="left" w:pos="1300"/>
          <w:tab w:val="left" w:pos="1301"/>
        </w:tabs>
        <w:autoSpaceDE w:val="0"/>
        <w:autoSpaceDN w:val="0"/>
        <w:spacing w:before="1" w:line="268" w:lineRule="exact"/>
        <w:ind w:hanging="361"/>
        <w:rPr>
          <w:rFonts w:cs="Arial"/>
          <w:sz w:val="22"/>
          <w:szCs w:val="22"/>
          <w:lang w:val="fr-FR"/>
        </w:rPr>
      </w:pPr>
      <w:r w:rsidRPr="002B7527">
        <w:rPr>
          <w:rFonts w:cs="Arial"/>
          <w:sz w:val="22"/>
          <w:szCs w:val="22"/>
          <w:lang w:val="fr-FR"/>
        </w:rPr>
        <w:t>Les questionnaires sont mis à la disposition du patient comme suit</w:t>
      </w:r>
      <w:r w:rsidRPr="002B7527">
        <w:rPr>
          <w:rFonts w:cs="Arial"/>
          <w:spacing w:val="-12"/>
          <w:sz w:val="22"/>
          <w:szCs w:val="22"/>
          <w:lang w:val="fr-FR"/>
        </w:rPr>
        <w:t xml:space="preserve"> </w:t>
      </w:r>
      <w:r w:rsidRPr="002B7527">
        <w:rPr>
          <w:rFonts w:cs="Arial"/>
          <w:sz w:val="22"/>
          <w:szCs w:val="22"/>
          <w:lang w:val="fr-FR"/>
        </w:rPr>
        <w:t>:</w:t>
      </w:r>
    </w:p>
    <w:p w14:paraId="27E397EA" w14:textId="77777777" w:rsidR="002B7527" w:rsidRPr="002B7527" w:rsidRDefault="002B7527" w:rsidP="002B7527">
      <w:pPr>
        <w:widowControl w:val="0"/>
        <w:numPr>
          <w:ilvl w:val="3"/>
          <w:numId w:val="19"/>
        </w:numPr>
        <w:tabs>
          <w:tab w:val="left" w:pos="1921"/>
          <w:tab w:val="left" w:pos="1922"/>
        </w:tabs>
        <w:autoSpaceDE w:val="0"/>
        <w:autoSpaceDN w:val="0"/>
        <w:spacing w:line="261" w:lineRule="exact"/>
        <w:rPr>
          <w:rFonts w:cs="Arial"/>
          <w:sz w:val="22"/>
          <w:szCs w:val="22"/>
          <w:lang w:val="fr-FR"/>
        </w:rPr>
      </w:pPr>
      <w:r w:rsidRPr="002B7527">
        <w:rPr>
          <w:rFonts w:cs="Arial"/>
          <w:sz w:val="22"/>
          <w:szCs w:val="22"/>
          <w:lang w:val="fr-FR"/>
        </w:rPr>
        <w:t>10 jours avant</w:t>
      </w:r>
      <w:r w:rsidRPr="002B7527">
        <w:rPr>
          <w:rFonts w:cs="Arial"/>
          <w:spacing w:val="-1"/>
          <w:sz w:val="22"/>
          <w:szCs w:val="22"/>
          <w:lang w:val="fr-FR"/>
        </w:rPr>
        <w:t xml:space="preserve"> </w:t>
      </w:r>
      <w:r w:rsidRPr="002B7527">
        <w:rPr>
          <w:rFonts w:cs="Arial"/>
          <w:sz w:val="22"/>
          <w:szCs w:val="22"/>
          <w:lang w:val="fr-FR"/>
        </w:rPr>
        <w:t>l'intervention</w:t>
      </w:r>
    </w:p>
    <w:p w14:paraId="6147BA9B" w14:textId="77777777" w:rsidR="002B7527" w:rsidRPr="002B7527" w:rsidRDefault="002B7527" w:rsidP="002B7527">
      <w:pPr>
        <w:widowControl w:val="0"/>
        <w:numPr>
          <w:ilvl w:val="3"/>
          <w:numId w:val="19"/>
        </w:numPr>
        <w:tabs>
          <w:tab w:val="left" w:pos="1921"/>
          <w:tab w:val="left" w:pos="1922"/>
        </w:tabs>
        <w:autoSpaceDE w:val="0"/>
        <w:autoSpaceDN w:val="0"/>
        <w:spacing w:line="253" w:lineRule="exact"/>
        <w:rPr>
          <w:rFonts w:cs="Arial"/>
          <w:sz w:val="22"/>
          <w:szCs w:val="22"/>
          <w:lang w:val="fr-FR"/>
        </w:rPr>
      </w:pPr>
      <w:r w:rsidRPr="002B7527">
        <w:rPr>
          <w:rFonts w:cs="Arial"/>
          <w:sz w:val="22"/>
          <w:szCs w:val="22"/>
          <w:lang w:val="fr-FR"/>
        </w:rPr>
        <w:t>6 semaines après</w:t>
      </w:r>
      <w:r w:rsidRPr="002B7527">
        <w:rPr>
          <w:rFonts w:cs="Arial"/>
          <w:spacing w:val="-5"/>
          <w:sz w:val="22"/>
          <w:szCs w:val="22"/>
          <w:lang w:val="fr-FR"/>
        </w:rPr>
        <w:t xml:space="preserve"> </w:t>
      </w:r>
      <w:r w:rsidRPr="002B7527">
        <w:rPr>
          <w:rFonts w:cs="Arial"/>
          <w:sz w:val="22"/>
          <w:szCs w:val="22"/>
          <w:lang w:val="fr-FR"/>
        </w:rPr>
        <w:t>l'opération</w:t>
      </w:r>
    </w:p>
    <w:p w14:paraId="17CEBAE8" w14:textId="77777777" w:rsidR="002B7527" w:rsidRPr="002B7527" w:rsidRDefault="002B7527" w:rsidP="002B7527">
      <w:pPr>
        <w:widowControl w:val="0"/>
        <w:numPr>
          <w:ilvl w:val="3"/>
          <w:numId w:val="19"/>
        </w:numPr>
        <w:tabs>
          <w:tab w:val="left" w:pos="1921"/>
          <w:tab w:val="left" w:pos="1922"/>
        </w:tabs>
        <w:autoSpaceDE w:val="0"/>
        <w:autoSpaceDN w:val="0"/>
        <w:spacing w:line="253" w:lineRule="exact"/>
        <w:rPr>
          <w:rFonts w:cs="Arial"/>
          <w:sz w:val="22"/>
          <w:szCs w:val="22"/>
          <w:lang w:val="fr-FR"/>
        </w:rPr>
      </w:pPr>
      <w:r w:rsidRPr="002B7527">
        <w:rPr>
          <w:rFonts w:cs="Arial"/>
          <w:sz w:val="22"/>
          <w:szCs w:val="22"/>
          <w:lang w:val="fr-FR"/>
        </w:rPr>
        <w:t>3 mois après</w:t>
      </w:r>
      <w:r w:rsidRPr="002B7527">
        <w:rPr>
          <w:rFonts w:cs="Arial"/>
          <w:spacing w:val="-8"/>
          <w:sz w:val="22"/>
          <w:szCs w:val="22"/>
          <w:lang w:val="fr-FR"/>
        </w:rPr>
        <w:t xml:space="preserve"> </w:t>
      </w:r>
      <w:r w:rsidRPr="002B7527">
        <w:rPr>
          <w:rFonts w:cs="Arial"/>
          <w:sz w:val="22"/>
          <w:szCs w:val="22"/>
          <w:lang w:val="fr-FR"/>
        </w:rPr>
        <w:t>l'intervention</w:t>
      </w:r>
    </w:p>
    <w:p w14:paraId="70E50DA7" w14:textId="77777777" w:rsidR="002B7527" w:rsidRPr="002B7527" w:rsidRDefault="002B7527" w:rsidP="002B7527">
      <w:pPr>
        <w:widowControl w:val="0"/>
        <w:numPr>
          <w:ilvl w:val="3"/>
          <w:numId w:val="19"/>
        </w:numPr>
        <w:tabs>
          <w:tab w:val="left" w:pos="1921"/>
          <w:tab w:val="left" w:pos="1922"/>
        </w:tabs>
        <w:autoSpaceDE w:val="0"/>
        <w:autoSpaceDN w:val="0"/>
        <w:spacing w:line="253" w:lineRule="exact"/>
        <w:rPr>
          <w:rFonts w:cs="Arial"/>
          <w:sz w:val="22"/>
          <w:szCs w:val="22"/>
          <w:lang w:val="fr-FR"/>
        </w:rPr>
      </w:pPr>
      <w:r w:rsidRPr="002B7527">
        <w:rPr>
          <w:rFonts w:cs="Arial"/>
          <w:sz w:val="22"/>
          <w:szCs w:val="22"/>
          <w:lang w:val="fr-FR"/>
        </w:rPr>
        <w:t>6 mois après</w:t>
      </w:r>
      <w:r w:rsidRPr="002B7527">
        <w:rPr>
          <w:rFonts w:cs="Arial"/>
          <w:spacing w:val="-11"/>
          <w:sz w:val="22"/>
          <w:szCs w:val="22"/>
          <w:lang w:val="fr-FR"/>
        </w:rPr>
        <w:t xml:space="preserve"> </w:t>
      </w:r>
      <w:r w:rsidRPr="002B7527">
        <w:rPr>
          <w:rFonts w:cs="Arial"/>
          <w:sz w:val="22"/>
          <w:szCs w:val="22"/>
          <w:lang w:val="fr-FR"/>
        </w:rPr>
        <w:t>l'intervention</w:t>
      </w:r>
    </w:p>
    <w:p w14:paraId="1E49A26D" w14:textId="77777777" w:rsidR="002B7527" w:rsidRPr="002B7527" w:rsidRDefault="002B7527" w:rsidP="002B7527">
      <w:pPr>
        <w:widowControl w:val="0"/>
        <w:numPr>
          <w:ilvl w:val="2"/>
          <w:numId w:val="19"/>
        </w:numPr>
        <w:tabs>
          <w:tab w:val="left" w:pos="1300"/>
          <w:tab w:val="left" w:pos="1301"/>
        </w:tabs>
        <w:autoSpaceDE w:val="0"/>
        <w:autoSpaceDN w:val="0"/>
        <w:spacing w:line="260" w:lineRule="exact"/>
        <w:ind w:hanging="361"/>
        <w:rPr>
          <w:rFonts w:cs="Arial"/>
          <w:sz w:val="22"/>
          <w:szCs w:val="22"/>
          <w:lang w:val="fr-FR"/>
        </w:rPr>
      </w:pPr>
      <w:r w:rsidRPr="002B7527">
        <w:rPr>
          <w:rFonts w:cs="Arial"/>
          <w:sz w:val="22"/>
          <w:szCs w:val="22"/>
          <w:lang w:val="fr-FR"/>
        </w:rPr>
        <w:t>Données de traitement sur une base</w:t>
      </w:r>
      <w:r w:rsidRPr="002B7527">
        <w:rPr>
          <w:rFonts w:cs="Arial"/>
          <w:spacing w:val="-2"/>
          <w:sz w:val="22"/>
          <w:szCs w:val="22"/>
          <w:lang w:val="fr-FR"/>
        </w:rPr>
        <w:t xml:space="preserve"> </w:t>
      </w:r>
      <w:r w:rsidRPr="002B7527">
        <w:rPr>
          <w:rFonts w:cs="Arial"/>
          <w:sz w:val="22"/>
          <w:szCs w:val="22"/>
          <w:lang w:val="fr-FR"/>
        </w:rPr>
        <w:t>continue</w:t>
      </w:r>
    </w:p>
    <w:p w14:paraId="09E8F2A9" w14:textId="77777777" w:rsidR="002B7527" w:rsidRPr="002B7527" w:rsidRDefault="002B7527" w:rsidP="002B7527">
      <w:pPr>
        <w:tabs>
          <w:tab w:val="left" w:pos="1116"/>
        </w:tabs>
        <w:spacing w:before="10"/>
        <w:jc w:val="both"/>
        <w:rPr>
          <w:rFonts w:cs="Arial"/>
          <w:sz w:val="22"/>
          <w:szCs w:val="22"/>
          <w:lang w:val="fr-FR"/>
        </w:rPr>
      </w:pPr>
    </w:p>
    <w:p w14:paraId="48B206AD" w14:textId="77777777" w:rsidR="002B7527" w:rsidRPr="002B7527" w:rsidRDefault="002B7527" w:rsidP="002B7527">
      <w:pPr>
        <w:widowControl w:val="0"/>
        <w:numPr>
          <w:ilvl w:val="0"/>
          <w:numId w:val="19"/>
        </w:numPr>
        <w:tabs>
          <w:tab w:val="left" w:pos="579"/>
        </w:tabs>
        <w:autoSpaceDE w:val="0"/>
        <w:autoSpaceDN w:val="0"/>
        <w:ind w:right="393"/>
        <w:jc w:val="both"/>
        <w:rPr>
          <w:rFonts w:cs="Arial"/>
          <w:sz w:val="22"/>
          <w:szCs w:val="22"/>
          <w:lang w:val="fr-FR"/>
        </w:rPr>
      </w:pPr>
      <w:r w:rsidRPr="002B7527">
        <w:rPr>
          <w:rFonts w:cs="Arial"/>
          <w:sz w:val="22"/>
          <w:szCs w:val="22"/>
          <w:lang w:val="fr-FR"/>
        </w:rPr>
        <w:lastRenderedPageBreak/>
        <w:t xml:space="preserve">Toutes les données par kinésithérapeutes sont automatiquement transférées trimestriellement et de manière pseudo-anonymisée dans le registre </w:t>
      </w:r>
      <w:proofErr w:type="spellStart"/>
      <w:r w:rsidRPr="002B7527">
        <w:rPr>
          <w:rFonts w:cs="Arial"/>
          <w:sz w:val="22"/>
          <w:szCs w:val="22"/>
          <w:lang w:val="fr-FR"/>
        </w:rPr>
        <w:t>Healthdata</w:t>
      </w:r>
      <w:proofErr w:type="spellEnd"/>
      <w:r w:rsidRPr="002B7527">
        <w:rPr>
          <w:rFonts w:cs="Arial"/>
          <w:sz w:val="22"/>
          <w:szCs w:val="22"/>
          <w:lang w:val="fr-FR"/>
        </w:rPr>
        <w:t>. Ces données seront conservées pendant une période de 5 ans après la fin de cette</w:t>
      </w:r>
      <w:r w:rsidRPr="002B7527">
        <w:rPr>
          <w:rFonts w:cs="Arial"/>
          <w:spacing w:val="-20"/>
          <w:sz w:val="22"/>
          <w:szCs w:val="22"/>
          <w:lang w:val="fr-FR"/>
        </w:rPr>
        <w:t xml:space="preserve"> </w:t>
      </w:r>
      <w:r w:rsidRPr="002B7527">
        <w:rPr>
          <w:rFonts w:cs="Arial"/>
          <w:sz w:val="22"/>
          <w:szCs w:val="22"/>
          <w:lang w:val="fr-FR"/>
        </w:rPr>
        <w:t>convention.</w:t>
      </w:r>
    </w:p>
    <w:p w14:paraId="70B6E70C" w14:textId="77777777" w:rsidR="002B7527" w:rsidRPr="002B7527" w:rsidRDefault="002B7527" w:rsidP="002B7527">
      <w:pPr>
        <w:tabs>
          <w:tab w:val="left" w:pos="1116"/>
        </w:tabs>
        <w:jc w:val="both"/>
        <w:rPr>
          <w:rFonts w:cs="Arial"/>
          <w:szCs w:val="20"/>
          <w:lang w:val="fr-FR"/>
        </w:rPr>
      </w:pPr>
    </w:p>
    <w:p w14:paraId="33CAAD26" w14:textId="77777777" w:rsidR="002B7527" w:rsidRPr="002B7527" w:rsidRDefault="002B7527" w:rsidP="002B7527">
      <w:pPr>
        <w:tabs>
          <w:tab w:val="left" w:pos="1116"/>
        </w:tabs>
        <w:jc w:val="both"/>
        <w:rPr>
          <w:szCs w:val="20"/>
          <w:lang w:val="fr-FR"/>
        </w:rPr>
      </w:pPr>
    </w:p>
    <w:p w14:paraId="016152F7" w14:textId="77777777" w:rsidR="002B7527" w:rsidRPr="002B7527" w:rsidRDefault="002B7527" w:rsidP="002B7527">
      <w:pPr>
        <w:tabs>
          <w:tab w:val="left" w:pos="1638"/>
        </w:tabs>
        <w:spacing w:before="1"/>
        <w:ind w:left="220"/>
        <w:rPr>
          <w:rFonts w:cs="Arial"/>
          <w:b/>
          <w:sz w:val="22"/>
          <w:szCs w:val="22"/>
          <w:u w:val="thick"/>
          <w:lang w:val="fr-FR"/>
        </w:rPr>
      </w:pPr>
      <w:r w:rsidRPr="002B7527">
        <w:rPr>
          <w:rFonts w:cs="Arial"/>
          <w:b/>
          <w:sz w:val="22"/>
          <w:szCs w:val="22"/>
          <w:u w:val="thick"/>
          <w:lang w:val="fr-FR"/>
        </w:rPr>
        <w:t>ARTICLE 8.</w:t>
      </w:r>
      <w:r w:rsidRPr="002B7527">
        <w:rPr>
          <w:rFonts w:cs="Arial"/>
          <w:b/>
          <w:sz w:val="22"/>
          <w:szCs w:val="22"/>
          <w:u w:val="thick"/>
          <w:lang w:val="fr-FR"/>
        </w:rPr>
        <w:tab/>
        <w:t>SUIVI</w:t>
      </w:r>
    </w:p>
    <w:p w14:paraId="0DB87E23" w14:textId="77777777" w:rsidR="002B7527" w:rsidRPr="002B7527" w:rsidRDefault="002B7527" w:rsidP="002B7527">
      <w:pPr>
        <w:widowControl w:val="0"/>
        <w:numPr>
          <w:ilvl w:val="1"/>
          <w:numId w:val="18"/>
        </w:numPr>
        <w:tabs>
          <w:tab w:val="left" w:pos="787"/>
        </w:tabs>
        <w:autoSpaceDE w:val="0"/>
        <w:autoSpaceDN w:val="0"/>
        <w:spacing w:before="94"/>
        <w:ind w:left="786" w:hanging="567"/>
        <w:outlineLvl w:val="0"/>
        <w:rPr>
          <w:rFonts w:ascii="Times New Roman" w:hAnsi="Times New Roman" w:cs="Arial"/>
          <w:sz w:val="20"/>
          <w:szCs w:val="20"/>
          <w:lang w:val="fr-FR"/>
        </w:rPr>
      </w:pPr>
      <w:r w:rsidRPr="002B7527">
        <w:rPr>
          <w:rFonts w:cs="Arial"/>
          <w:b/>
          <w:snapToGrid w:val="0"/>
          <w:sz w:val="22"/>
          <w:szCs w:val="22"/>
          <w:u w:val="thick"/>
          <w:lang w:val="fr-FR"/>
        </w:rPr>
        <w:t>Composition</w:t>
      </w:r>
    </w:p>
    <w:p w14:paraId="79CBC53A" w14:textId="77777777" w:rsidR="002B7527" w:rsidRPr="002B7527" w:rsidRDefault="002B7527" w:rsidP="002B7527">
      <w:pPr>
        <w:tabs>
          <w:tab w:val="left" w:pos="1116"/>
        </w:tabs>
        <w:spacing w:before="201"/>
        <w:ind w:left="220"/>
        <w:jc w:val="both"/>
        <w:rPr>
          <w:rFonts w:cs="Arial"/>
          <w:sz w:val="22"/>
          <w:szCs w:val="20"/>
          <w:lang w:val="fr-FR"/>
        </w:rPr>
      </w:pPr>
      <w:r w:rsidRPr="002B7527">
        <w:rPr>
          <w:rFonts w:cs="Arial"/>
          <w:sz w:val="22"/>
          <w:szCs w:val="20"/>
          <w:lang w:val="fr-FR"/>
        </w:rPr>
        <w:t>L’accompagnement et le suivi de l’exécution de la convention sont confiés à un groupe de pilotage</w:t>
      </w:r>
    </w:p>
    <w:p w14:paraId="195A3679" w14:textId="77777777" w:rsidR="002B7527" w:rsidRPr="002B7527" w:rsidRDefault="002B7527" w:rsidP="002B7527">
      <w:pPr>
        <w:tabs>
          <w:tab w:val="left" w:pos="1116"/>
        </w:tabs>
        <w:spacing w:before="37"/>
        <w:ind w:left="220"/>
        <w:jc w:val="both"/>
        <w:rPr>
          <w:rFonts w:cs="Arial"/>
          <w:sz w:val="22"/>
          <w:szCs w:val="20"/>
          <w:lang w:val="fr-FR"/>
        </w:rPr>
      </w:pPr>
      <w:r w:rsidRPr="002B7527">
        <w:rPr>
          <w:rFonts w:cs="Arial"/>
          <w:sz w:val="22"/>
          <w:szCs w:val="20"/>
          <w:lang w:val="fr-FR"/>
        </w:rPr>
        <w:t>« télé-kinésithérapie », ci-après dénommé « le groupe de pilotage ».</w:t>
      </w:r>
    </w:p>
    <w:p w14:paraId="34E88D82" w14:textId="77777777" w:rsidR="002B7527" w:rsidRPr="002B7527" w:rsidRDefault="002B7527" w:rsidP="002B7527">
      <w:pPr>
        <w:tabs>
          <w:tab w:val="left" w:pos="1116"/>
        </w:tabs>
        <w:spacing w:before="198"/>
        <w:ind w:left="220"/>
        <w:jc w:val="both"/>
        <w:rPr>
          <w:rFonts w:cs="Arial"/>
          <w:sz w:val="22"/>
          <w:szCs w:val="20"/>
          <w:lang w:val="fr-FR"/>
        </w:rPr>
      </w:pPr>
      <w:r w:rsidRPr="002B7527">
        <w:rPr>
          <w:rFonts w:cs="Arial"/>
          <w:sz w:val="22"/>
          <w:szCs w:val="20"/>
          <w:lang w:val="fr-FR"/>
        </w:rPr>
        <w:t>Ce groupe de pilotage est composé de 19 membres désignés par le comité de l’assurance:</w:t>
      </w:r>
    </w:p>
    <w:p w14:paraId="58898DFD" w14:textId="77777777" w:rsidR="002B7527" w:rsidRPr="002B7527" w:rsidRDefault="002B7527" w:rsidP="002B7527">
      <w:pPr>
        <w:widowControl w:val="0"/>
        <w:numPr>
          <w:ilvl w:val="2"/>
          <w:numId w:val="18"/>
        </w:numPr>
        <w:tabs>
          <w:tab w:val="left" w:pos="940"/>
          <w:tab w:val="left" w:pos="941"/>
        </w:tabs>
        <w:autoSpaceDE w:val="0"/>
        <w:autoSpaceDN w:val="0"/>
        <w:spacing w:before="37" w:line="273" w:lineRule="auto"/>
        <w:ind w:right="397"/>
        <w:rPr>
          <w:rFonts w:cs="Arial"/>
          <w:sz w:val="22"/>
          <w:szCs w:val="22"/>
          <w:lang w:val="fr-FR"/>
        </w:rPr>
      </w:pPr>
      <w:r w:rsidRPr="002B7527">
        <w:rPr>
          <w:rFonts w:cs="Arial"/>
          <w:sz w:val="22"/>
          <w:szCs w:val="22"/>
          <w:lang w:val="fr-FR"/>
        </w:rPr>
        <w:t>2 membres effectifs et 2 membres suppléants proposés par les organisations représentatives des</w:t>
      </w:r>
      <w:r w:rsidRPr="002B7527">
        <w:rPr>
          <w:rFonts w:cs="Arial"/>
          <w:spacing w:val="-3"/>
          <w:sz w:val="22"/>
          <w:szCs w:val="22"/>
          <w:lang w:val="fr-FR"/>
        </w:rPr>
        <w:t xml:space="preserve"> </w:t>
      </w:r>
      <w:r w:rsidRPr="002B7527">
        <w:rPr>
          <w:rFonts w:cs="Arial"/>
          <w:sz w:val="22"/>
          <w:szCs w:val="22"/>
          <w:lang w:val="fr-FR"/>
        </w:rPr>
        <w:t>médecins;</w:t>
      </w:r>
    </w:p>
    <w:p w14:paraId="301913FA" w14:textId="77777777" w:rsidR="002B7527" w:rsidRPr="002B7527" w:rsidRDefault="002B7527" w:rsidP="002B7527">
      <w:pPr>
        <w:widowControl w:val="0"/>
        <w:numPr>
          <w:ilvl w:val="2"/>
          <w:numId w:val="18"/>
        </w:numPr>
        <w:tabs>
          <w:tab w:val="left" w:pos="940"/>
          <w:tab w:val="left" w:pos="941"/>
        </w:tabs>
        <w:autoSpaceDE w:val="0"/>
        <w:autoSpaceDN w:val="0"/>
        <w:spacing w:before="2" w:line="271" w:lineRule="auto"/>
        <w:ind w:right="392"/>
        <w:rPr>
          <w:rFonts w:cs="Arial"/>
          <w:sz w:val="22"/>
          <w:szCs w:val="22"/>
          <w:lang w:val="fr-FR"/>
        </w:rPr>
      </w:pPr>
      <w:r w:rsidRPr="002B7527">
        <w:rPr>
          <w:rFonts w:cs="Arial"/>
          <w:sz w:val="22"/>
          <w:szCs w:val="22"/>
          <w:lang w:val="fr-FR"/>
        </w:rPr>
        <w:t>2 membres effectifs et 2 membres suppléants proposés par les organisations représentatives des fédérations des hôpitaux</w:t>
      </w:r>
      <w:r w:rsidRPr="002B7527">
        <w:rPr>
          <w:rFonts w:cs="Arial"/>
          <w:spacing w:val="-4"/>
          <w:sz w:val="22"/>
          <w:szCs w:val="22"/>
          <w:lang w:val="fr-FR"/>
        </w:rPr>
        <w:t xml:space="preserve"> </w:t>
      </w:r>
      <w:r w:rsidRPr="002B7527">
        <w:rPr>
          <w:rFonts w:cs="Arial"/>
          <w:sz w:val="22"/>
          <w:szCs w:val="22"/>
          <w:lang w:val="fr-FR"/>
        </w:rPr>
        <w:t>;</w:t>
      </w:r>
    </w:p>
    <w:p w14:paraId="4D203B55" w14:textId="77777777" w:rsidR="002B7527" w:rsidRPr="002B7527" w:rsidRDefault="002B7527" w:rsidP="002B7527">
      <w:pPr>
        <w:widowControl w:val="0"/>
        <w:numPr>
          <w:ilvl w:val="2"/>
          <w:numId w:val="18"/>
        </w:numPr>
        <w:tabs>
          <w:tab w:val="left" w:pos="940"/>
          <w:tab w:val="left" w:pos="941"/>
        </w:tabs>
        <w:autoSpaceDE w:val="0"/>
        <w:autoSpaceDN w:val="0"/>
        <w:spacing w:before="8" w:line="271" w:lineRule="auto"/>
        <w:ind w:right="394"/>
        <w:rPr>
          <w:rFonts w:cs="Arial"/>
          <w:sz w:val="22"/>
          <w:szCs w:val="22"/>
          <w:lang w:val="fr-FR"/>
        </w:rPr>
      </w:pPr>
      <w:r w:rsidRPr="002B7527">
        <w:rPr>
          <w:rFonts w:cs="Arial"/>
          <w:sz w:val="22"/>
          <w:szCs w:val="22"/>
          <w:lang w:val="fr-FR"/>
        </w:rPr>
        <w:t>3 membres effectifs et 3 membres suppléants proposés par les organisations représentatives des</w:t>
      </w:r>
      <w:r w:rsidRPr="002B7527">
        <w:rPr>
          <w:rFonts w:cs="Arial"/>
          <w:spacing w:val="-3"/>
          <w:sz w:val="22"/>
          <w:szCs w:val="22"/>
          <w:lang w:val="fr-FR"/>
        </w:rPr>
        <w:t xml:space="preserve"> </w:t>
      </w:r>
      <w:r w:rsidRPr="002B7527">
        <w:rPr>
          <w:rFonts w:cs="Arial"/>
          <w:sz w:val="22"/>
          <w:szCs w:val="22"/>
          <w:lang w:val="fr-FR"/>
        </w:rPr>
        <w:t>kinésithérapeutes;</w:t>
      </w:r>
    </w:p>
    <w:p w14:paraId="6890F9BA" w14:textId="77777777" w:rsidR="002B7527" w:rsidRPr="002B7527" w:rsidRDefault="002B7527" w:rsidP="002B7527">
      <w:pPr>
        <w:widowControl w:val="0"/>
        <w:numPr>
          <w:ilvl w:val="2"/>
          <w:numId w:val="18"/>
        </w:numPr>
        <w:tabs>
          <w:tab w:val="left" w:pos="940"/>
          <w:tab w:val="left" w:pos="941"/>
        </w:tabs>
        <w:autoSpaceDE w:val="0"/>
        <w:autoSpaceDN w:val="0"/>
        <w:spacing w:before="4"/>
        <w:ind w:hanging="361"/>
        <w:rPr>
          <w:rFonts w:cs="Arial"/>
          <w:sz w:val="22"/>
          <w:szCs w:val="22"/>
          <w:lang w:val="fr-FR"/>
        </w:rPr>
      </w:pPr>
      <w:r w:rsidRPr="002B7527">
        <w:rPr>
          <w:rFonts w:cs="Arial"/>
          <w:sz w:val="22"/>
          <w:szCs w:val="22"/>
          <w:lang w:val="fr-FR"/>
        </w:rPr>
        <w:t>5 membres effectifs et 5 membres suppléantes proposés par les organismes</w:t>
      </w:r>
      <w:r w:rsidRPr="002B7527">
        <w:rPr>
          <w:rFonts w:cs="Arial"/>
          <w:spacing w:val="-16"/>
          <w:sz w:val="22"/>
          <w:szCs w:val="22"/>
          <w:lang w:val="fr-FR"/>
        </w:rPr>
        <w:t xml:space="preserve"> </w:t>
      </w:r>
      <w:r w:rsidRPr="002B7527">
        <w:rPr>
          <w:rFonts w:cs="Arial"/>
          <w:sz w:val="22"/>
          <w:szCs w:val="22"/>
          <w:lang w:val="fr-FR"/>
        </w:rPr>
        <w:t>assureurs;</w:t>
      </w:r>
    </w:p>
    <w:p w14:paraId="1CC94A36" w14:textId="77777777" w:rsidR="002B7527" w:rsidRPr="002B7527" w:rsidRDefault="002B7527" w:rsidP="002B7527">
      <w:pPr>
        <w:widowControl w:val="0"/>
        <w:numPr>
          <w:ilvl w:val="2"/>
          <w:numId w:val="18"/>
        </w:numPr>
        <w:tabs>
          <w:tab w:val="left" w:pos="941"/>
        </w:tabs>
        <w:autoSpaceDE w:val="0"/>
        <w:autoSpaceDN w:val="0"/>
        <w:spacing w:before="38" w:line="271" w:lineRule="auto"/>
        <w:ind w:right="399"/>
        <w:jc w:val="both"/>
        <w:rPr>
          <w:rFonts w:cs="Arial"/>
          <w:sz w:val="22"/>
          <w:szCs w:val="22"/>
          <w:lang w:val="fr-FR"/>
        </w:rPr>
      </w:pPr>
      <w:r w:rsidRPr="002B7527">
        <w:rPr>
          <w:rFonts w:cs="Arial"/>
          <w:sz w:val="22"/>
          <w:szCs w:val="22"/>
          <w:lang w:val="fr-FR"/>
        </w:rPr>
        <w:t>2</w:t>
      </w:r>
      <w:r w:rsidRPr="002B7527">
        <w:rPr>
          <w:rFonts w:cs="Arial"/>
          <w:spacing w:val="-12"/>
          <w:sz w:val="22"/>
          <w:szCs w:val="22"/>
          <w:lang w:val="fr-FR"/>
        </w:rPr>
        <w:t xml:space="preserve"> </w:t>
      </w:r>
      <w:r w:rsidRPr="002B7527">
        <w:rPr>
          <w:rFonts w:cs="Arial"/>
          <w:sz w:val="22"/>
          <w:szCs w:val="22"/>
          <w:lang w:val="fr-FR"/>
        </w:rPr>
        <w:t>membres</w:t>
      </w:r>
      <w:r w:rsidRPr="002B7527">
        <w:rPr>
          <w:rFonts w:cs="Arial"/>
          <w:spacing w:val="-11"/>
          <w:sz w:val="22"/>
          <w:szCs w:val="22"/>
          <w:lang w:val="fr-FR"/>
        </w:rPr>
        <w:t xml:space="preserve"> </w:t>
      </w:r>
      <w:r w:rsidRPr="002B7527">
        <w:rPr>
          <w:rFonts w:cs="Arial"/>
          <w:sz w:val="22"/>
          <w:szCs w:val="22"/>
          <w:lang w:val="fr-FR"/>
        </w:rPr>
        <w:t>effectifs</w:t>
      </w:r>
      <w:r w:rsidRPr="002B7527">
        <w:rPr>
          <w:rFonts w:cs="Arial"/>
          <w:spacing w:val="-11"/>
          <w:sz w:val="22"/>
          <w:szCs w:val="22"/>
          <w:lang w:val="fr-FR"/>
        </w:rPr>
        <w:t xml:space="preserve"> </w:t>
      </w:r>
      <w:r w:rsidRPr="002B7527">
        <w:rPr>
          <w:rFonts w:cs="Arial"/>
          <w:sz w:val="22"/>
          <w:szCs w:val="22"/>
          <w:lang w:val="fr-FR"/>
        </w:rPr>
        <w:t>et</w:t>
      </w:r>
      <w:r w:rsidRPr="002B7527">
        <w:rPr>
          <w:rFonts w:cs="Arial"/>
          <w:spacing w:val="-10"/>
          <w:sz w:val="22"/>
          <w:szCs w:val="22"/>
          <w:lang w:val="fr-FR"/>
        </w:rPr>
        <w:t xml:space="preserve"> </w:t>
      </w:r>
      <w:r w:rsidRPr="002B7527">
        <w:rPr>
          <w:rFonts w:cs="Arial"/>
          <w:sz w:val="22"/>
          <w:szCs w:val="22"/>
          <w:lang w:val="fr-FR"/>
        </w:rPr>
        <w:t>2</w:t>
      </w:r>
      <w:r w:rsidRPr="002B7527">
        <w:rPr>
          <w:rFonts w:cs="Arial"/>
          <w:spacing w:val="-14"/>
          <w:sz w:val="22"/>
          <w:szCs w:val="22"/>
          <w:lang w:val="fr-FR"/>
        </w:rPr>
        <w:t xml:space="preserve"> </w:t>
      </w:r>
      <w:r w:rsidRPr="002B7527">
        <w:rPr>
          <w:rFonts w:cs="Arial"/>
          <w:sz w:val="22"/>
          <w:szCs w:val="22"/>
          <w:lang w:val="fr-FR"/>
        </w:rPr>
        <w:t>membres</w:t>
      </w:r>
      <w:r w:rsidRPr="002B7527">
        <w:rPr>
          <w:rFonts w:cs="Arial"/>
          <w:spacing w:val="-11"/>
          <w:sz w:val="22"/>
          <w:szCs w:val="22"/>
          <w:lang w:val="fr-FR"/>
        </w:rPr>
        <w:t xml:space="preserve"> </w:t>
      </w:r>
      <w:r w:rsidRPr="002B7527">
        <w:rPr>
          <w:rFonts w:cs="Arial"/>
          <w:sz w:val="22"/>
          <w:szCs w:val="22"/>
          <w:lang w:val="fr-FR"/>
        </w:rPr>
        <w:t>suppléants,</w:t>
      </w:r>
      <w:r w:rsidRPr="002B7527">
        <w:rPr>
          <w:rFonts w:cs="Arial"/>
          <w:spacing w:val="-12"/>
          <w:sz w:val="22"/>
          <w:szCs w:val="22"/>
          <w:lang w:val="fr-FR"/>
        </w:rPr>
        <w:t xml:space="preserve"> </w:t>
      </w:r>
      <w:r w:rsidRPr="002B7527">
        <w:rPr>
          <w:rFonts w:cs="Arial"/>
          <w:sz w:val="22"/>
          <w:szCs w:val="22"/>
          <w:lang w:val="fr-FR"/>
        </w:rPr>
        <w:t>kinésithérapeutes,</w:t>
      </w:r>
      <w:r w:rsidRPr="002B7527">
        <w:rPr>
          <w:rFonts w:cs="Arial"/>
          <w:spacing w:val="-10"/>
          <w:sz w:val="22"/>
          <w:szCs w:val="22"/>
          <w:lang w:val="fr-FR"/>
        </w:rPr>
        <w:t xml:space="preserve"> </w:t>
      </w:r>
      <w:r w:rsidRPr="002B7527">
        <w:rPr>
          <w:rFonts w:cs="Arial"/>
          <w:sz w:val="22"/>
          <w:szCs w:val="22"/>
          <w:lang w:val="fr-FR"/>
        </w:rPr>
        <w:t>proposés</w:t>
      </w:r>
      <w:r w:rsidRPr="002B7527">
        <w:rPr>
          <w:rFonts w:cs="Arial"/>
          <w:spacing w:val="-8"/>
          <w:sz w:val="22"/>
          <w:szCs w:val="22"/>
          <w:lang w:val="fr-FR"/>
        </w:rPr>
        <w:t xml:space="preserve"> </w:t>
      </w:r>
      <w:r w:rsidRPr="002B7527">
        <w:rPr>
          <w:rFonts w:cs="Arial"/>
          <w:sz w:val="22"/>
          <w:szCs w:val="22"/>
          <w:lang w:val="fr-FR"/>
        </w:rPr>
        <w:t>par</w:t>
      </w:r>
      <w:r w:rsidRPr="002B7527">
        <w:rPr>
          <w:rFonts w:cs="Arial"/>
          <w:spacing w:val="-10"/>
          <w:sz w:val="22"/>
          <w:szCs w:val="22"/>
          <w:lang w:val="fr-FR"/>
        </w:rPr>
        <w:t xml:space="preserve"> </w:t>
      </w:r>
      <w:r w:rsidRPr="002B7527">
        <w:rPr>
          <w:rFonts w:cs="Arial"/>
          <w:sz w:val="22"/>
          <w:szCs w:val="22"/>
          <w:lang w:val="fr-FR"/>
        </w:rPr>
        <w:t>le</w:t>
      </w:r>
      <w:r w:rsidRPr="002B7527">
        <w:rPr>
          <w:rFonts w:cs="Arial"/>
          <w:spacing w:val="-9"/>
          <w:sz w:val="22"/>
          <w:szCs w:val="22"/>
          <w:lang w:val="fr-FR"/>
        </w:rPr>
        <w:t xml:space="preserve"> </w:t>
      </w:r>
      <w:r w:rsidRPr="002B7527">
        <w:rPr>
          <w:rFonts w:cs="Arial"/>
          <w:sz w:val="22"/>
          <w:szCs w:val="22"/>
          <w:lang w:val="fr-FR"/>
        </w:rPr>
        <w:t>Conseil Technique de la Kinésithérapie (CTK)</w:t>
      </w:r>
      <w:r w:rsidRPr="002B7527">
        <w:rPr>
          <w:rFonts w:cs="Arial"/>
          <w:spacing w:val="-2"/>
          <w:sz w:val="22"/>
          <w:szCs w:val="22"/>
          <w:lang w:val="fr-FR"/>
        </w:rPr>
        <w:t xml:space="preserve"> </w:t>
      </w:r>
      <w:r w:rsidRPr="002B7527">
        <w:rPr>
          <w:rFonts w:cs="Arial"/>
          <w:sz w:val="22"/>
          <w:szCs w:val="22"/>
          <w:lang w:val="fr-FR"/>
        </w:rPr>
        <w:t>;</w:t>
      </w:r>
    </w:p>
    <w:p w14:paraId="7130B3D5" w14:textId="77777777" w:rsidR="002B7527" w:rsidRPr="002B7527" w:rsidRDefault="002B7527" w:rsidP="002B7527">
      <w:pPr>
        <w:widowControl w:val="0"/>
        <w:numPr>
          <w:ilvl w:val="2"/>
          <w:numId w:val="18"/>
        </w:numPr>
        <w:tabs>
          <w:tab w:val="left" w:pos="941"/>
        </w:tabs>
        <w:autoSpaceDE w:val="0"/>
        <w:autoSpaceDN w:val="0"/>
        <w:spacing w:before="5" w:line="273" w:lineRule="auto"/>
        <w:ind w:right="392"/>
        <w:jc w:val="both"/>
        <w:rPr>
          <w:rFonts w:cs="Arial"/>
          <w:sz w:val="22"/>
          <w:szCs w:val="22"/>
          <w:lang w:val="fr-FR"/>
        </w:rPr>
      </w:pPr>
      <w:r w:rsidRPr="002B7527">
        <w:rPr>
          <w:rFonts w:cs="Arial"/>
          <w:sz w:val="22"/>
          <w:szCs w:val="22"/>
          <w:lang w:val="fr-FR"/>
        </w:rPr>
        <w:t xml:space="preserve">1 membre effectif et 1 membre suppléant proposé par de </w:t>
      </w:r>
      <w:proofErr w:type="spellStart"/>
      <w:r w:rsidRPr="002B7527">
        <w:rPr>
          <w:rFonts w:cs="Arial"/>
          <w:sz w:val="22"/>
          <w:szCs w:val="22"/>
          <w:lang w:val="fr-FR"/>
        </w:rPr>
        <w:t>Belgische</w:t>
      </w:r>
      <w:proofErr w:type="spellEnd"/>
      <w:r w:rsidRPr="002B7527">
        <w:rPr>
          <w:rFonts w:cs="Arial"/>
          <w:sz w:val="22"/>
          <w:szCs w:val="22"/>
          <w:lang w:val="fr-FR"/>
        </w:rPr>
        <w:t xml:space="preserve"> </w:t>
      </w:r>
      <w:proofErr w:type="spellStart"/>
      <w:r w:rsidRPr="002B7527">
        <w:rPr>
          <w:rFonts w:cs="Arial"/>
          <w:sz w:val="22"/>
          <w:szCs w:val="22"/>
          <w:lang w:val="fr-FR"/>
        </w:rPr>
        <w:t>Vereniging</w:t>
      </w:r>
      <w:proofErr w:type="spellEnd"/>
      <w:r w:rsidRPr="002B7527">
        <w:rPr>
          <w:rFonts w:cs="Arial"/>
          <w:sz w:val="22"/>
          <w:szCs w:val="22"/>
          <w:lang w:val="fr-FR"/>
        </w:rPr>
        <w:t xml:space="preserve"> </w:t>
      </w:r>
      <w:proofErr w:type="spellStart"/>
      <w:r w:rsidRPr="002B7527">
        <w:rPr>
          <w:rFonts w:cs="Arial"/>
          <w:sz w:val="22"/>
          <w:szCs w:val="22"/>
          <w:lang w:val="fr-FR"/>
        </w:rPr>
        <w:t>voor</w:t>
      </w:r>
      <w:proofErr w:type="spellEnd"/>
      <w:r w:rsidRPr="002B7527">
        <w:rPr>
          <w:rFonts w:cs="Arial"/>
          <w:sz w:val="22"/>
          <w:szCs w:val="22"/>
          <w:lang w:val="fr-FR"/>
        </w:rPr>
        <w:t xml:space="preserve"> </w:t>
      </w:r>
      <w:proofErr w:type="spellStart"/>
      <w:r w:rsidRPr="002B7527">
        <w:rPr>
          <w:rFonts w:cs="Arial"/>
          <w:sz w:val="22"/>
          <w:szCs w:val="22"/>
          <w:lang w:val="fr-FR"/>
        </w:rPr>
        <w:t>Orthopedie</w:t>
      </w:r>
      <w:proofErr w:type="spellEnd"/>
      <w:r w:rsidRPr="002B7527">
        <w:rPr>
          <w:rFonts w:cs="Arial"/>
          <w:sz w:val="22"/>
          <w:szCs w:val="22"/>
          <w:lang w:val="fr-FR"/>
        </w:rPr>
        <w:t xml:space="preserve"> en Traumatologie (BVOT), une organisation représentative des médecins- spécialistes en chirurgie orthopédique</w:t>
      </w:r>
      <w:r w:rsidRPr="002B7527">
        <w:rPr>
          <w:rFonts w:cs="Arial"/>
          <w:spacing w:val="-3"/>
          <w:sz w:val="22"/>
          <w:szCs w:val="22"/>
          <w:lang w:val="fr-FR"/>
        </w:rPr>
        <w:t xml:space="preserve"> </w:t>
      </w:r>
      <w:r w:rsidRPr="002B7527">
        <w:rPr>
          <w:rFonts w:cs="Arial"/>
          <w:sz w:val="22"/>
          <w:szCs w:val="22"/>
          <w:lang w:val="fr-FR"/>
        </w:rPr>
        <w:t>;</w:t>
      </w:r>
    </w:p>
    <w:p w14:paraId="746FF7C0" w14:textId="77777777" w:rsidR="002B7527" w:rsidRPr="002B7527" w:rsidRDefault="002B7527" w:rsidP="002B7527">
      <w:pPr>
        <w:widowControl w:val="0"/>
        <w:numPr>
          <w:ilvl w:val="2"/>
          <w:numId w:val="18"/>
        </w:numPr>
        <w:tabs>
          <w:tab w:val="left" w:pos="941"/>
        </w:tabs>
        <w:autoSpaceDE w:val="0"/>
        <w:autoSpaceDN w:val="0"/>
        <w:spacing w:before="4" w:line="273" w:lineRule="auto"/>
        <w:ind w:right="396"/>
        <w:jc w:val="both"/>
        <w:rPr>
          <w:rFonts w:cs="Arial"/>
          <w:sz w:val="22"/>
          <w:szCs w:val="22"/>
          <w:lang w:val="fr-FR"/>
        </w:rPr>
      </w:pPr>
      <w:r w:rsidRPr="002B7527">
        <w:rPr>
          <w:rFonts w:cs="Arial"/>
          <w:sz w:val="22"/>
          <w:szCs w:val="22"/>
          <w:lang w:val="fr-FR"/>
        </w:rPr>
        <w:t>1 membre effectif et 1 membre suppléant proposé par la Société belge de chirurgie orthopédique et de traumatologie (SOBCOT), une organisation représentative des médecins-spécialistes en chirurgie orthopédique</w:t>
      </w:r>
      <w:r w:rsidRPr="002B7527">
        <w:rPr>
          <w:rFonts w:cs="Arial"/>
          <w:spacing w:val="-6"/>
          <w:sz w:val="22"/>
          <w:szCs w:val="22"/>
          <w:lang w:val="fr-FR"/>
        </w:rPr>
        <w:t xml:space="preserve"> </w:t>
      </w:r>
      <w:r w:rsidRPr="002B7527">
        <w:rPr>
          <w:rFonts w:cs="Arial"/>
          <w:sz w:val="22"/>
          <w:szCs w:val="22"/>
          <w:lang w:val="fr-FR"/>
        </w:rPr>
        <w:t>;</w:t>
      </w:r>
    </w:p>
    <w:p w14:paraId="068066E2" w14:textId="77777777" w:rsidR="002B7527" w:rsidRPr="002B7527" w:rsidRDefault="002B7527" w:rsidP="002B7527">
      <w:pPr>
        <w:widowControl w:val="0"/>
        <w:numPr>
          <w:ilvl w:val="2"/>
          <w:numId w:val="18"/>
        </w:numPr>
        <w:tabs>
          <w:tab w:val="left" w:pos="941"/>
        </w:tabs>
        <w:autoSpaceDE w:val="0"/>
        <w:autoSpaceDN w:val="0"/>
        <w:spacing w:before="4" w:line="273" w:lineRule="auto"/>
        <w:ind w:right="392"/>
        <w:jc w:val="both"/>
        <w:rPr>
          <w:rFonts w:cs="Arial"/>
          <w:sz w:val="22"/>
          <w:szCs w:val="22"/>
          <w:lang w:val="fr-FR"/>
        </w:rPr>
      </w:pPr>
      <w:r w:rsidRPr="002B7527">
        <w:rPr>
          <w:rFonts w:cs="Arial"/>
          <w:sz w:val="22"/>
          <w:szCs w:val="22"/>
          <w:lang w:val="fr-FR"/>
        </w:rPr>
        <w:t>1 membre effectif et 1 membre suppléant proposé par l’association belge des médecins- spécialistes en médecine physique et réadaptation, une organisation représentative des médecins-spécialistes en médecine physique et</w:t>
      </w:r>
      <w:r w:rsidRPr="002B7527">
        <w:rPr>
          <w:rFonts w:cs="Arial"/>
          <w:spacing w:val="-7"/>
          <w:sz w:val="22"/>
          <w:szCs w:val="22"/>
          <w:lang w:val="fr-FR"/>
        </w:rPr>
        <w:t xml:space="preserve"> </w:t>
      </w:r>
      <w:r w:rsidRPr="002B7527">
        <w:rPr>
          <w:rFonts w:cs="Arial"/>
          <w:sz w:val="22"/>
          <w:szCs w:val="22"/>
          <w:lang w:val="fr-FR"/>
        </w:rPr>
        <w:t>réadaptation</w:t>
      </w:r>
    </w:p>
    <w:p w14:paraId="06F78F66" w14:textId="77777777" w:rsidR="002B7527" w:rsidRPr="002B7527" w:rsidRDefault="002B7527" w:rsidP="002B7527">
      <w:pPr>
        <w:widowControl w:val="0"/>
        <w:numPr>
          <w:ilvl w:val="2"/>
          <w:numId w:val="18"/>
        </w:numPr>
        <w:tabs>
          <w:tab w:val="left" w:pos="941"/>
        </w:tabs>
        <w:autoSpaceDE w:val="0"/>
        <w:autoSpaceDN w:val="0"/>
        <w:spacing w:before="4" w:line="271" w:lineRule="auto"/>
        <w:ind w:right="400"/>
        <w:jc w:val="both"/>
        <w:rPr>
          <w:rFonts w:cs="Arial"/>
          <w:sz w:val="22"/>
          <w:szCs w:val="22"/>
          <w:lang w:val="fr-FR"/>
        </w:rPr>
      </w:pPr>
      <w:r w:rsidRPr="002B7527">
        <w:rPr>
          <w:rFonts w:cs="Arial"/>
          <w:sz w:val="22"/>
          <w:szCs w:val="22"/>
          <w:lang w:val="fr-FR"/>
        </w:rPr>
        <w:t>1 membre effectif et 1 membre suppléant proposé par la fédération belge de l’industrie des technologies médicales (</w:t>
      </w:r>
      <w:proofErr w:type="spellStart"/>
      <w:r w:rsidRPr="002B7527">
        <w:rPr>
          <w:rFonts w:cs="Arial"/>
          <w:sz w:val="22"/>
          <w:szCs w:val="22"/>
          <w:lang w:val="fr-FR"/>
        </w:rPr>
        <w:t>beMedTech</w:t>
      </w:r>
      <w:proofErr w:type="spellEnd"/>
      <w:r w:rsidRPr="002B7527">
        <w:rPr>
          <w:rFonts w:cs="Arial"/>
          <w:sz w:val="22"/>
          <w:szCs w:val="22"/>
          <w:lang w:val="fr-FR"/>
        </w:rPr>
        <w:t>)</w:t>
      </w:r>
      <w:r w:rsidRPr="002B7527">
        <w:rPr>
          <w:rFonts w:cs="Arial"/>
          <w:spacing w:val="-1"/>
          <w:sz w:val="22"/>
          <w:szCs w:val="22"/>
          <w:lang w:val="fr-FR"/>
        </w:rPr>
        <w:t xml:space="preserve"> </w:t>
      </w:r>
      <w:r w:rsidRPr="002B7527">
        <w:rPr>
          <w:rFonts w:cs="Arial"/>
          <w:sz w:val="22"/>
          <w:szCs w:val="22"/>
          <w:lang w:val="fr-FR"/>
        </w:rPr>
        <w:t>;</w:t>
      </w:r>
    </w:p>
    <w:p w14:paraId="6244DE5F" w14:textId="77777777" w:rsidR="002B7527" w:rsidRPr="002B7527" w:rsidRDefault="002B7527" w:rsidP="002B7527">
      <w:pPr>
        <w:widowControl w:val="0"/>
        <w:numPr>
          <w:ilvl w:val="2"/>
          <w:numId w:val="18"/>
        </w:numPr>
        <w:tabs>
          <w:tab w:val="left" w:pos="941"/>
        </w:tabs>
        <w:autoSpaceDE w:val="0"/>
        <w:autoSpaceDN w:val="0"/>
        <w:spacing w:before="5" w:line="273" w:lineRule="auto"/>
        <w:ind w:right="396"/>
        <w:jc w:val="both"/>
        <w:rPr>
          <w:rFonts w:cs="Arial"/>
          <w:sz w:val="22"/>
          <w:szCs w:val="22"/>
          <w:lang w:val="fr-FR"/>
        </w:rPr>
      </w:pPr>
      <w:r w:rsidRPr="002B7527">
        <w:rPr>
          <w:rFonts w:cs="Arial"/>
          <w:sz w:val="22"/>
          <w:szCs w:val="22"/>
          <w:lang w:val="fr-FR"/>
        </w:rPr>
        <w:t>1</w:t>
      </w:r>
      <w:r w:rsidRPr="002B7527">
        <w:rPr>
          <w:rFonts w:cs="Arial"/>
          <w:spacing w:val="-17"/>
          <w:sz w:val="22"/>
          <w:szCs w:val="22"/>
          <w:lang w:val="fr-FR"/>
        </w:rPr>
        <w:t xml:space="preserve"> </w:t>
      </w:r>
      <w:r w:rsidRPr="002B7527">
        <w:rPr>
          <w:rFonts w:cs="Arial"/>
          <w:sz w:val="22"/>
          <w:szCs w:val="22"/>
          <w:lang w:val="fr-FR"/>
        </w:rPr>
        <w:t>membre</w:t>
      </w:r>
      <w:r w:rsidRPr="002B7527">
        <w:rPr>
          <w:rFonts w:cs="Arial"/>
          <w:spacing w:val="-17"/>
          <w:sz w:val="22"/>
          <w:szCs w:val="22"/>
          <w:lang w:val="fr-FR"/>
        </w:rPr>
        <w:t xml:space="preserve"> </w:t>
      </w:r>
      <w:r w:rsidRPr="002B7527">
        <w:rPr>
          <w:rFonts w:cs="Arial"/>
          <w:sz w:val="22"/>
          <w:szCs w:val="22"/>
          <w:lang w:val="fr-FR"/>
        </w:rPr>
        <w:t>effectif</w:t>
      </w:r>
      <w:r w:rsidRPr="002B7527">
        <w:rPr>
          <w:rFonts w:cs="Arial"/>
          <w:spacing w:val="-16"/>
          <w:sz w:val="22"/>
          <w:szCs w:val="22"/>
          <w:lang w:val="fr-FR"/>
        </w:rPr>
        <w:t xml:space="preserve"> </w:t>
      </w:r>
      <w:r w:rsidRPr="002B7527">
        <w:rPr>
          <w:rFonts w:cs="Arial"/>
          <w:sz w:val="22"/>
          <w:szCs w:val="22"/>
          <w:lang w:val="fr-FR"/>
        </w:rPr>
        <w:t>et</w:t>
      </w:r>
      <w:r w:rsidRPr="002B7527">
        <w:rPr>
          <w:rFonts w:cs="Arial"/>
          <w:spacing w:val="-16"/>
          <w:sz w:val="22"/>
          <w:szCs w:val="22"/>
          <w:lang w:val="fr-FR"/>
        </w:rPr>
        <w:t xml:space="preserve"> </w:t>
      </w:r>
      <w:r w:rsidRPr="002B7527">
        <w:rPr>
          <w:rFonts w:cs="Arial"/>
          <w:sz w:val="22"/>
          <w:szCs w:val="22"/>
          <w:lang w:val="fr-FR"/>
        </w:rPr>
        <w:t>1</w:t>
      </w:r>
      <w:r w:rsidRPr="002B7527">
        <w:rPr>
          <w:rFonts w:cs="Arial"/>
          <w:spacing w:val="-21"/>
          <w:sz w:val="22"/>
          <w:szCs w:val="22"/>
          <w:lang w:val="fr-FR"/>
        </w:rPr>
        <w:t xml:space="preserve"> </w:t>
      </w:r>
      <w:r w:rsidRPr="002B7527">
        <w:rPr>
          <w:rFonts w:cs="Arial"/>
          <w:sz w:val="22"/>
          <w:szCs w:val="22"/>
          <w:lang w:val="fr-FR"/>
        </w:rPr>
        <w:t>membre</w:t>
      </w:r>
      <w:r w:rsidRPr="002B7527">
        <w:rPr>
          <w:rFonts w:cs="Arial"/>
          <w:spacing w:val="-19"/>
          <w:sz w:val="22"/>
          <w:szCs w:val="22"/>
          <w:lang w:val="fr-FR"/>
        </w:rPr>
        <w:t xml:space="preserve"> </w:t>
      </w:r>
      <w:r w:rsidRPr="002B7527">
        <w:rPr>
          <w:rFonts w:cs="Arial"/>
          <w:sz w:val="22"/>
          <w:szCs w:val="22"/>
          <w:lang w:val="fr-FR"/>
        </w:rPr>
        <w:t>suppléant</w:t>
      </w:r>
      <w:r w:rsidRPr="002B7527">
        <w:rPr>
          <w:rFonts w:cs="Arial"/>
          <w:spacing w:val="-17"/>
          <w:sz w:val="22"/>
          <w:szCs w:val="22"/>
          <w:lang w:val="fr-FR"/>
        </w:rPr>
        <w:t xml:space="preserve"> </w:t>
      </w:r>
      <w:r w:rsidRPr="002B7527">
        <w:rPr>
          <w:rFonts w:cs="Arial"/>
          <w:sz w:val="22"/>
          <w:szCs w:val="22"/>
          <w:lang w:val="fr-FR"/>
        </w:rPr>
        <w:t>proposé</w:t>
      </w:r>
      <w:r w:rsidRPr="002B7527">
        <w:rPr>
          <w:rFonts w:cs="Arial"/>
          <w:spacing w:val="-22"/>
          <w:sz w:val="22"/>
          <w:szCs w:val="22"/>
          <w:lang w:val="fr-FR"/>
        </w:rPr>
        <w:t xml:space="preserve"> </w:t>
      </w:r>
      <w:r w:rsidRPr="002B7527">
        <w:rPr>
          <w:rFonts w:cs="Arial"/>
          <w:sz w:val="22"/>
          <w:szCs w:val="22"/>
          <w:lang w:val="fr-FR"/>
        </w:rPr>
        <w:t>par</w:t>
      </w:r>
      <w:r w:rsidRPr="002B7527">
        <w:rPr>
          <w:rFonts w:cs="Arial"/>
          <w:spacing w:val="-16"/>
          <w:sz w:val="22"/>
          <w:szCs w:val="22"/>
          <w:lang w:val="fr-FR"/>
        </w:rPr>
        <w:t xml:space="preserve"> </w:t>
      </w:r>
      <w:proofErr w:type="spellStart"/>
      <w:r w:rsidRPr="002B7527">
        <w:rPr>
          <w:rFonts w:cs="Arial"/>
          <w:sz w:val="22"/>
          <w:szCs w:val="22"/>
          <w:lang w:val="fr-FR"/>
        </w:rPr>
        <w:t>Agoria</w:t>
      </w:r>
      <w:proofErr w:type="spellEnd"/>
      <w:r w:rsidRPr="002B7527">
        <w:rPr>
          <w:rFonts w:cs="Arial"/>
          <w:sz w:val="22"/>
          <w:szCs w:val="22"/>
          <w:lang w:val="fr-FR"/>
        </w:rPr>
        <w:t>,</w:t>
      </w:r>
      <w:r w:rsidRPr="002B7527">
        <w:rPr>
          <w:rFonts w:cs="Arial"/>
          <w:spacing w:val="-17"/>
          <w:sz w:val="22"/>
          <w:szCs w:val="22"/>
          <w:lang w:val="fr-FR"/>
        </w:rPr>
        <w:t xml:space="preserve"> </w:t>
      </w:r>
      <w:r w:rsidRPr="002B7527">
        <w:rPr>
          <w:rFonts w:cs="Arial"/>
          <w:sz w:val="22"/>
          <w:szCs w:val="22"/>
          <w:lang w:val="fr-FR"/>
        </w:rPr>
        <w:t>l’association</w:t>
      </w:r>
      <w:r w:rsidRPr="002B7527">
        <w:rPr>
          <w:rFonts w:cs="Arial"/>
          <w:spacing w:val="-19"/>
          <w:sz w:val="22"/>
          <w:szCs w:val="22"/>
          <w:lang w:val="fr-FR"/>
        </w:rPr>
        <w:t xml:space="preserve"> </w:t>
      </w:r>
      <w:r w:rsidRPr="002B7527">
        <w:rPr>
          <w:rFonts w:cs="Arial"/>
          <w:sz w:val="22"/>
          <w:szCs w:val="22"/>
          <w:lang w:val="fr-FR"/>
        </w:rPr>
        <w:t>professionnelle des personnes physiques et morales établies en Belgique qui exercent des activités à caractère technologique ou fournissent des services en</w:t>
      </w:r>
      <w:r w:rsidRPr="002B7527">
        <w:rPr>
          <w:rFonts w:cs="Arial"/>
          <w:spacing w:val="49"/>
          <w:sz w:val="22"/>
          <w:szCs w:val="22"/>
          <w:lang w:val="fr-FR"/>
        </w:rPr>
        <w:t xml:space="preserve"> </w:t>
      </w:r>
      <w:r w:rsidRPr="002B7527">
        <w:rPr>
          <w:rFonts w:cs="Arial"/>
          <w:sz w:val="22"/>
          <w:szCs w:val="22"/>
          <w:lang w:val="fr-FR"/>
        </w:rPr>
        <w:t>Belgique.</w:t>
      </w:r>
    </w:p>
    <w:p w14:paraId="0713C3B3" w14:textId="77777777" w:rsidR="002B7527" w:rsidRPr="002B7527" w:rsidRDefault="002B7527" w:rsidP="002B7527">
      <w:pPr>
        <w:tabs>
          <w:tab w:val="left" w:pos="1116"/>
        </w:tabs>
        <w:spacing w:before="78" w:line="276" w:lineRule="auto"/>
        <w:ind w:left="220" w:right="397"/>
        <w:jc w:val="both"/>
        <w:rPr>
          <w:rFonts w:cs="Arial"/>
          <w:sz w:val="22"/>
          <w:szCs w:val="20"/>
          <w:lang w:val="fr-FR"/>
        </w:rPr>
      </w:pPr>
    </w:p>
    <w:p w14:paraId="1C474DB2" w14:textId="77777777" w:rsidR="002B7527" w:rsidRPr="002B7527" w:rsidRDefault="002B7527" w:rsidP="002B7527">
      <w:pPr>
        <w:tabs>
          <w:tab w:val="left" w:pos="1116"/>
        </w:tabs>
        <w:spacing w:before="78" w:line="276" w:lineRule="auto"/>
        <w:ind w:left="220" w:right="397"/>
        <w:jc w:val="both"/>
        <w:rPr>
          <w:rFonts w:cs="Arial"/>
          <w:sz w:val="22"/>
          <w:szCs w:val="20"/>
          <w:lang w:val="fr-FR"/>
        </w:rPr>
      </w:pPr>
      <w:r w:rsidRPr="002B7527">
        <w:rPr>
          <w:rFonts w:cs="Arial"/>
          <w:sz w:val="22"/>
          <w:szCs w:val="20"/>
          <w:lang w:val="fr-FR"/>
        </w:rPr>
        <w:t>Le groupe de pilotage est présidé par un présentant de l’INAMI. L’organisation, l’accompagnement,</w:t>
      </w:r>
      <w:r w:rsidRPr="002B7527">
        <w:rPr>
          <w:rFonts w:cs="Arial"/>
          <w:spacing w:val="-17"/>
          <w:sz w:val="22"/>
          <w:szCs w:val="20"/>
          <w:lang w:val="fr-FR"/>
        </w:rPr>
        <w:t xml:space="preserve"> </w:t>
      </w:r>
      <w:r w:rsidRPr="002B7527">
        <w:rPr>
          <w:rFonts w:cs="Arial"/>
          <w:sz w:val="22"/>
          <w:szCs w:val="20"/>
          <w:lang w:val="fr-FR"/>
        </w:rPr>
        <w:t>et</w:t>
      </w:r>
      <w:r w:rsidRPr="002B7527">
        <w:rPr>
          <w:rFonts w:cs="Arial"/>
          <w:spacing w:val="-16"/>
          <w:sz w:val="22"/>
          <w:szCs w:val="20"/>
          <w:lang w:val="fr-FR"/>
        </w:rPr>
        <w:t xml:space="preserve"> </w:t>
      </w:r>
      <w:r w:rsidRPr="002B7527">
        <w:rPr>
          <w:rFonts w:cs="Arial"/>
          <w:sz w:val="22"/>
          <w:szCs w:val="20"/>
          <w:lang w:val="fr-FR"/>
        </w:rPr>
        <w:t>le</w:t>
      </w:r>
      <w:r w:rsidRPr="002B7527">
        <w:rPr>
          <w:rFonts w:cs="Arial"/>
          <w:spacing w:val="-18"/>
          <w:sz w:val="22"/>
          <w:szCs w:val="20"/>
          <w:lang w:val="fr-FR"/>
        </w:rPr>
        <w:t xml:space="preserve"> </w:t>
      </w:r>
      <w:r w:rsidRPr="002B7527">
        <w:rPr>
          <w:rFonts w:cs="Arial"/>
          <w:sz w:val="22"/>
          <w:szCs w:val="20"/>
          <w:lang w:val="fr-FR"/>
        </w:rPr>
        <w:t>secrétariat</w:t>
      </w:r>
      <w:r w:rsidRPr="002B7527">
        <w:rPr>
          <w:rFonts w:cs="Arial"/>
          <w:spacing w:val="-16"/>
          <w:sz w:val="22"/>
          <w:szCs w:val="20"/>
          <w:lang w:val="fr-FR"/>
        </w:rPr>
        <w:t xml:space="preserve"> </w:t>
      </w:r>
      <w:r w:rsidRPr="002B7527">
        <w:rPr>
          <w:rFonts w:cs="Arial"/>
          <w:sz w:val="22"/>
          <w:szCs w:val="20"/>
          <w:lang w:val="fr-FR"/>
        </w:rPr>
        <w:t>sont</w:t>
      </w:r>
      <w:r w:rsidRPr="002B7527">
        <w:rPr>
          <w:rFonts w:cs="Arial"/>
          <w:spacing w:val="-16"/>
          <w:sz w:val="22"/>
          <w:szCs w:val="20"/>
          <w:lang w:val="fr-FR"/>
        </w:rPr>
        <w:t xml:space="preserve"> </w:t>
      </w:r>
      <w:r w:rsidRPr="002B7527">
        <w:rPr>
          <w:rFonts w:cs="Arial"/>
          <w:sz w:val="22"/>
          <w:szCs w:val="20"/>
          <w:lang w:val="fr-FR"/>
        </w:rPr>
        <w:t>assurés</w:t>
      </w:r>
      <w:r w:rsidRPr="002B7527">
        <w:rPr>
          <w:rFonts w:cs="Arial"/>
          <w:spacing w:val="-21"/>
          <w:sz w:val="22"/>
          <w:szCs w:val="20"/>
          <w:lang w:val="fr-FR"/>
        </w:rPr>
        <w:t xml:space="preserve"> </w:t>
      </w:r>
      <w:r w:rsidRPr="002B7527">
        <w:rPr>
          <w:rFonts w:cs="Arial"/>
          <w:sz w:val="22"/>
          <w:szCs w:val="20"/>
          <w:lang w:val="fr-FR"/>
        </w:rPr>
        <w:t>par</w:t>
      </w:r>
      <w:r w:rsidRPr="002B7527">
        <w:rPr>
          <w:rFonts w:cs="Arial"/>
          <w:spacing w:val="-16"/>
          <w:sz w:val="22"/>
          <w:szCs w:val="20"/>
          <w:lang w:val="fr-FR"/>
        </w:rPr>
        <w:t xml:space="preserve"> </w:t>
      </w:r>
      <w:r w:rsidRPr="002B7527">
        <w:rPr>
          <w:rFonts w:cs="Arial"/>
          <w:sz w:val="22"/>
          <w:szCs w:val="20"/>
          <w:lang w:val="fr-FR"/>
        </w:rPr>
        <w:t>l’INAMI.</w:t>
      </w:r>
      <w:r w:rsidRPr="002B7527">
        <w:rPr>
          <w:rFonts w:cs="Arial"/>
          <w:spacing w:val="-12"/>
          <w:sz w:val="22"/>
          <w:szCs w:val="20"/>
          <w:lang w:val="fr-FR"/>
        </w:rPr>
        <w:t xml:space="preserve"> </w:t>
      </w:r>
      <w:r w:rsidRPr="002B7527">
        <w:rPr>
          <w:rFonts w:cs="Arial"/>
          <w:sz w:val="22"/>
          <w:szCs w:val="20"/>
          <w:lang w:val="fr-FR"/>
        </w:rPr>
        <w:t>Un</w:t>
      </w:r>
      <w:r w:rsidRPr="002B7527">
        <w:rPr>
          <w:rFonts w:cs="Arial"/>
          <w:spacing w:val="-17"/>
          <w:sz w:val="22"/>
          <w:szCs w:val="20"/>
          <w:lang w:val="fr-FR"/>
        </w:rPr>
        <w:t xml:space="preserve"> </w:t>
      </w:r>
      <w:r w:rsidRPr="002B7527">
        <w:rPr>
          <w:rFonts w:cs="Arial"/>
          <w:sz w:val="22"/>
          <w:szCs w:val="20"/>
          <w:lang w:val="fr-FR"/>
        </w:rPr>
        <w:t>représentant</w:t>
      </w:r>
      <w:r w:rsidRPr="002B7527">
        <w:rPr>
          <w:rFonts w:cs="Arial"/>
          <w:spacing w:val="-16"/>
          <w:sz w:val="22"/>
          <w:szCs w:val="20"/>
          <w:lang w:val="fr-FR"/>
        </w:rPr>
        <w:t xml:space="preserve"> </w:t>
      </w:r>
      <w:r w:rsidRPr="002B7527">
        <w:rPr>
          <w:rFonts w:cs="Arial"/>
          <w:sz w:val="22"/>
          <w:szCs w:val="20"/>
          <w:lang w:val="fr-FR"/>
        </w:rPr>
        <w:t>du</w:t>
      </w:r>
      <w:r w:rsidRPr="002B7527">
        <w:rPr>
          <w:rFonts w:cs="Arial"/>
          <w:spacing w:val="-17"/>
          <w:sz w:val="22"/>
          <w:szCs w:val="20"/>
          <w:lang w:val="fr-FR"/>
        </w:rPr>
        <w:t xml:space="preserve"> </w:t>
      </w:r>
      <w:r w:rsidRPr="002B7527">
        <w:rPr>
          <w:rFonts w:cs="Arial"/>
          <w:sz w:val="22"/>
          <w:szCs w:val="20"/>
          <w:lang w:val="fr-FR"/>
        </w:rPr>
        <w:t>SECM</w:t>
      </w:r>
      <w:r w:rsidRPr="002B7527">
        <w:rPr>
          <w:rFonts w:cs="Arial"/>
          <w:spacing w:val="-20"/>
          <w:sz w:val="22"/>
          <w:szCs w:val="20"/>
          <w:lang w:val="fr-FR"/>
        </w:rPr>
        <w:t xml:space="preserve"> </w:t>
      </w:r>
      <w:r w:rsidRPr="002B7527">
        <w:rPr>
          <w:rFonts w:cs="Arial"/>
          <w:sz w:val="22"/>
          <w:szCs w:val="20"/>
          <w:lang w:val="fr-FR"/>
        </w:rPr>
        <w:t>participe au groupe de pilotage à titre</w:t>
      </w:r>
      <w:r w:rsidRPr="002B7527">
        <w:rPr>
          <w:rFonts w:cs="Arial"/>
          <w:spacing w:val="-9"/>
          <w:sz w:val="22"/>
          <w:szCs w:val="20"/>
          <w:lang w:val="fr-FR"/>
        </w:rPr>
        <w:t xml:space="preserve"> </w:t>
      </w:r>
      <w:r w:rsidRPr="002B7527">
        <w:rPr>
          <w:rFonts w:cs="Arial"/>
          <w:sz w:val="22"/>
          <w:szCs w:val="20"/>
          <w:lang w:val="fr-FR"/>
        </w:rPr>
        <w:t>consultatif.</w:t>
      </w:r>
    </w:p>
    <w:p w14:paraId="767C6AD2" w14:textId="77777777" w:rsidR="002B7527" w:rsidRPr="002B7527" w:rsidRDefault="002B7527" w:rsidP="002B7527">
      <w:pPr>
        <w:tabs>
          <w:tab w:val="left" w:pos="1116"/>
        </w:tabs>
        <w:spacing w:before="10"/>
        <w:jc w:val="both"/>
        <w:rPr>
          <w:rFonts w:cs="Arial"/>
          <w:sz w:val="20"/>
          <w:szCs w:val="20"/>
          <w:lang w:val="fr-FR"/>
        </w:rPr>
      </w:pPr>
    </w:p>
    <w:p w14:paraId="1E1AED3B" w14:textId="77777777" w:rsidR="002B7527" w:rsidRPr="002B7527" w:rsidRDefault="002B7527" w:rsidP="002B7527">
      <w:pPr>
        <w:tabs>
          <w:tab w:val="left" w:pos="1116"/>
        </w:tabs>
        <w:spacing w:before="1" w:line="276" w:lineRule="auto"/>
        <w:ind w:left="220" w:right="395"/>
        <w:jc w:val="both"/>
        <w:rPr>
          <w:rFonts w:cs="Arial"/>
          <w:sz w:val="22"/>
          <w:szCs w:val="20"/>
          <w:lang w:val="fr-FR"/>
        </w:rPr>
      </w:pPr>
      <w:r w:rsidRPr="002B7527">
        <w:rPr>
          <w:rFonts w:cs="Arial"/>
          <w:sz w:val="22"/>
          <w:szCs w:val="20"/>
          <w:lang w:val="fr-FR"/>
        </w:rPr>
        <w:t>Un</w:t>
      </w:r>
      <w:r w:rsidRPr="002B7527">
        <w:rPr>
          <w:rFonts w:cs="Arial"/>
          <w:spacing w:val="-14"/>
          <w:sz w:val="22"/>
          <w:szCs w:val="20"/>
          <w:lang w:val="fr-FR"/>
        </w:rPr>
        <w:t xml:space="preserve"> </w:t>
      </w:r>
      <w:r w:rsidRPr="002B7527">
        <w:rPr>
          <w:rFonts w:cs="Arial"/>
          <w:sz w:val="22"/>
          <w:szCs w:val="20"/>
          <w:lang w:val="fr-FR"/>
        </w:rPr>
        <w:t>représentant</w:t>
      </w:r>
      <w:r w:rsidRPr="002B7527">
        <w:rPr>
          <w:rFonts w:cs="Arial"/>
          <w:spacing w:val="-12"/>
          <w:sz w:val="22"/>
          <w:szCs w:val="20"/>
          <w:lang w:val="fr-FR"/>
        </w:rPr>
        <w:t xml:space="preserve"> </w:t>
      </w:r>
      <w:r w:rsidRPr="002B7527">
        <w:rPr>
          <w:rFonts w:cs="Arial"/>
          <w:sz w:val="22"/>
          <w:szCs w:val="20"/>
          <w:lang w:val="fr-FR"/>
        </w:rPr>
        <w:t>du</w:t>
      </w:r>
      <w:r w:rsidRPr="002B7527">
        <w:rPr>
          <w:rFonts w:cs="Arial"/>
          <w:spacing w:val="-16"/>
          <w:sz w:val="22"/>
          <w:szCs w:val="20"/>
          <w:lang w:val="fr-FR"/>
        </w:rPr>
        <w:t xml:space="preserve"> </w:t>
      </w:r>
      <w:r w:rsidRPr="002B7527">
        <w:rPr>
          <w:rFonts w:cs="Arial"/>
          <w:sz w:val="22"/>
          <w:szCs w:val="20"/>
          <w:lang w:val="fr-FR"/>
        </w:rPr>
        <w:t>Centre</w:t>
      </w:r>
      <w:r w:rsidRPr="002B7527">
        <w:rPr>
          <w:rFonts w:cs="Arial"/>
          <w:spacing w:val="-17"/>
          <w:sz w:val="22"/>
          <w:szCs w:val="20"/>
          <w:lang w:val="fr-FR"/>
        </w:rPr>
        <w:t xml:space="preserve"> </w:t>
      </w:r>
      <w:r w:rsidRPr="002B7527">
        <w:rPr>
          <w:rFonts w:cs="Arial"/>
          <w:sz w:val="22"/>
          <w:szCs w:val="20"/>
          <w:lang w:val="fr-FR"/>
        </w:rPr>
        <w:t>fédéral</w:t>
      </w:r>
      <w:r w:rsidRPr="002B7527">
        <w:rPr>
          <w:rFonts w:cs="Arial"/>
          <w:spacing w:val="-13"/>
          <w:sz w:val="22"/>
          <w:szCs w:val="20"/>
          <w:lang w:val="fr-FR"/>
        </w:rPr>
        <w:t xml:space="preserve"> </w:t>
      </w:r>
      <w:r w:rsidRPr="002B7527">
        <w:rPr>
          <w:rFonts w:cs="Arial"/>
          <w:sz w:val="22"/>
          <w:szCs w:val="20"/>
          <w:lang w:val="fr-FR"/>
        </w:rPr>
        <w:t>d’expertise</w:t>
      </w:r>
      <w:r w:rsidRPr="002B7527">
        <w:rPr>
          <w:rFonts w:cs="Arial"/>
          <w:spacing w:val="-13"/>
          <w:sz w:val="22"/>
          <w:szCs w:val="20"/>
          <w:lang w:val="fr-FR"/>
        </w:rPr>
        <w:t xml:space="preserve"> </w:t>
      </w:r>
      <w:r w:rsidRPr="002B7527">
        <w:rPr>
          <w:rFonts w:cs="Arial"/>
          <w:sz w:val="22"/>
          <w:szCs w:val="20"/>
          <w:lang w:val="fr-FR"/>
        </w:rPr>
        <w:t>des</w:t>
      </w:r>
      <w:r w:rsidRPr="002B7527">
        <w:rPr>
          <w:rFonts w:cs="Arial"/>
          <w:spacing w:val="-18"/>
          <w:sz w:val="22"/>
          <w:szCs w:val="20"/>
          <w:lang w:val="fr-FR"/>
        </w:rPr>
        <w:t xml:space="preserve"> </w:t>
      </w:r>
      <w:r w:rsidRPr="002B7527">
        <w:rPr>
          <w:rFonts w:cs="Arial"/>
          <w:sz w:val="22"/>
          <w:szCs w:val="20"/>
          <w:lang w:val="fr-FR"/>
        </w:rPr>
        <w:t>soins</w:t>
      </w:r>
      <w:r w:rsidRPr="002B7527">
        <w:rPr>
          <w:rFonts w:cs="Arial"/>
          <w:spacing w:val="-15"/>
          <w:sz w:val="22"/>
          <w:szCs w:val="20"/>
          <w:lang w:val="fr-FR"/>
        </w:rPr>
        <w:t xml:space="preserve"> </w:t>
      </w:r>
      <w:r w:rsidRPr="002B7527">
        <w:rPr>
          <w:rFonts w:cs="Arial"/>
          <w:sz w:val="22"/>
          <w:szCs w:val="20"/>
          <w:lang w:val="fr-FR"/>
        </w:rPr>
        <w:t>de</w:t>
      </w:r>
      <w:r w:rsidRPr="002B7527">
        <w:rPr>
          <w:rFonts w:cs="Arial"/>
          <w:spacing w:val="-14"/>
          <w:sz w:val="22"/>
          <w:szCs w:val="20"/>
          <w:lang w:val="fr-FR"/>
        </w:rPr>
        <w:t xml:space="preserve"> </w:t>
      </w:r>
      <w:r w:rsidRPr="002B7527">
        <w:rPr>
          <w:rFonts w:cs="Arial"/>
          <w:sz w:val="22"/>
          <w:szCs w:val="20"/>
          <w:lang w:val="fr-FR"/>
        </w:rPr>
        <w:t>santé</w:t>
      </w:r>
      <w:r w:rsidRPr="002B7527">
        <w:rPr>
          <w:rFonts w:cs="Arial"/>
          <w:spacing w:val="-16"/>
          <w:sz w:val="22"/>
          <w:szCs w:val="20"/>
          <w:lang w:val="fr-FR"/>
        </w:rPr>
        <w:t xml:space="preserve"> </w:t>
      </w:r>
      <w:r w:rsidRPr="002B7527">
        <w:rPr>
          <w:rFonts w:cs="Arial"/>
          <w:sz w:val="22"/>
          <w:szCs w:val="20"/>
          <w:lang w:val="fr-FR"/>
        </w:rPr>
        <w:t>(KCE)</w:t>
      </w:r>
      <w:r w:rsidRPr="002B7527">
        <w:rPr>
          <w:rFonts w:cs="Arial"/>
          <w:spacing w:val="-14"/>
          <w:sz w:val="22"/>
          <w:szCs w:val="20"/>
          <w:lang w:val="fr-FR"/>
        </w:rPr>
        <w:t xml:space="preserve"> </w:t>
      </w:r>
      <w:r w:rsidRPr="002B7527">
        <w:rPr>
          <w:rFonts w:cs="Arial"/>
          <w:sz w:val="22"/>
          <w:szCs w:val="20"/>
          <w:lang w:val="fr-FR"/>
        </w:rPr>
        <w:t>peut</w:t>
      </w:r>
      <w:r w:rsidRPr="002B7527">
        <w:rPr>
          <w:rFonts w:cs="Arial"/>
          <w:spacing w:val="-13"/>
          <w:sz w:val="22"/>
          <w:szCs w:val="20"/>
          <w:lang w:val="fr-FR"/>
        </w:rPr>
        <w:t xml:space="preserve"> </w:t>
      </w:r>
      <w:r w:rsidRPr="002B7527">
        <w:rPr>
          <w:rFonts w:cs="Arial"/>
          <w:sz w:val="22"/>
          <w:szCs w:val="20"/>
          <w:lang w:val="fr-FR"/>
        </w:rPr>
        <w:t>participer</w:t>
      </w:r>
      <w:r w:rsidRPr="002B7527">
        <w:rPr>
          <w:rFonts w:cs="Arial"/>
          <w:spacing w:val="-15"/>
          <w:sz w:val="22"/>
          <w:szCs w:val="20"/>
          <w:lang w:val="fr-FR"/>
        </w:rPr>
        <w:t xml:space="preserve"> </w:t>
      </w:r>
      <w:r w:rsidRPr="002B7527">
        <w:rPr>
          <w:rFonts w:cs="Arial"/>
          <w:sz w:val="22"/>
          <w:szCs w:val="20"/>
          <w:lang w:val="fr-FR"/>
        </w:rPr>
        <w:t>au</w:t>
      </w:r>
      <w:r w:rsidRPr="002B7527">
        <w:rPr>
          <w:rFonts w:cs="Arial"/>
          <w:spacing w:val="-16"/>
          <w:sz w:val="22"/>
          <w:szCs w:val="20"/>
          <w:lang w:val="fr-FR"/>
        </w:rPr>
        <w:t xml:space="preserve"> </w:t>
      </w:r>
      <w:r w:rsidRPr="002B7527">
        <w:rPr>
          <w:rFonts w:cs="Arial"/>
          <w:sz w:val="22"/>
          <w:szCs w:val="20"/>
          <w:lang w:val="fr-FR"/>
        </w:rPr>
        <w:t>groupe de pilotage à titre</w:t>
      </w:r>
      <w:r w:rsidRPr="002B7527">
        <w:rPr>
          <w:rFonts w:cs="Arial"/>
          <w:spacing w:val="-5"/>
          <w:sz w:val="22"/>
          <w:szCs w:val="20"/>
          <w:lang w:val="fr-FR"/>
        </w:rPr>
        <w:t xml:space="preserve"> </w:t>
      </w:r>
      <w:r w:rsidRPr="002B7527">
        <w:rPr>
          <w:rFonts w:cs="Arial"/>
          <w:sz w:val="22"/>
          <w:szCs w:val="20"/>
          <w:lang w:val="fr-FR"/>
        </w:rPr>
        <w:t>consultatif.</w:t>
      </w:r>
    </w:p>
    <w:p w14:paraId="0A0BBC7D" w14:textId="77777777" w:rsidR="002B7527" w:rsidRPr="002B7527" w:rsidRDefault="002B7527" w:rsidP="002B7527">
      <w:pPr>
        <w:tabs>
          <w:tab w:val="left" w:pos="1116"/>
        </w:tabs>
        <w:spacing w:before="8"/>
        <w:jc w:val="both"/>
        <w:rPr>
          <w:rFonts w:cs="Arial"/>
          <w:sz w:val="20"/>
          <w:szCs w:val="20"/>
          <w:lang w:val="fr-FR"/>
        </w:rPr>
      </w:pPr>
    </w:p>
    <w:p w14:paraId="7F4AC8E5" w14:textId="77777777" w:rsidR="002B7527" w:rsidRPr="002B7527" w:rsidRDefault="002B7527" w:rsidP="002B7527">
      <w:pPr>
        <w:tabs>
          <w:tab w:val="left" w:pos="1116"/>
        </w:tabs>
        <w:spacing w:before="1"/>
        <w:ind w:left="220"/>
        <w:jc w:val="both"/>
        <w:rPr>
          <w:rFonts w:cs="Arial"/>
          <w:sz w:val="22"/>
          <w:szCs w:val="20"/>
          <w:lang w:val="fr-FR"/>
        </w:rPr>
      </w:pPr>
      <w:r w:rsidRPr="002B7527">
        <w:rPr>
          <w:rFonts w:cs="Arial"/>
          <w:sz w:val="22"/>
          <w:szCs w:val="20"/>
          <w:lang w:val="fr-FR"/>
        </w:rPr>
        <w:lastRenderedPageBreak/>
        <w:t>Le groupe de pilotage se réunit au moins deux fois au cours de la durée de la convention.</w:t>
      </w:r>
    </w:p>
    <w:p w14:paraId="7309EFF3" w14:textId="77777777" w:rsidR="002B7527" w:rsidRPr="002B7527" w:rsidRDefault="002B7527" w:rsidP="002B7527">
      <w:pPr>
        <w:tabs>
          <w:tab w:val="left" w:pos="1116"/>
        </w:tabs>
        <w:spacing w:before="198" w:line="276" w:lineRule="auto"/>
        <w:ind w:left="220" w:right="395"/>
        <w:jc w:val="both"/>
        <w:rPr>
          <w:rFonts w:cs="Arial"/>
          <w:sz w:val="22"/>
          <w:szCs w:val="20"/>
          <w:lang w:val="fr-FR"/>
        </w:rPr>
      </w:pPr>
      <w:r w:rsidRPr="002B7527">
        <w:rPr>
          <w:rFonts w:cs="Arial"/>
          <w:sz w:val="22"/>
          <w:szCs w:val="20"/>
          <w:lang w:val="fr-FR"/>
        </w:rPr>
        <w:t>Le groupe de pilotage siège valablement lorsqu’il réunit au moins dix membres. Les décisions sont prises à la majorité simple des membres participants au vote. Les abstentions ne sont pas prises en compte.</w:t>
      </w:r>
    </w:p>
    <w:p w14:paraId="5F4739BB" w14:textId="77777777" w:rsidR="002B7527" w:rsidRPr="002B7527" w:rsidRDefault="002B7527" w:rsidP="002B7527">
      <w:pPr>
        <w:tabs>
          <w:tab w:val="left" w:pos="1116"/>
        </w:tabs>
        <w:jc w:val="both"/>
        <w:rPr>
          <w:rFonts w:cs="Arial"/>
          <w:szCs w:val="20"/>
          <w:lang w:val="fr-FR"/>
        </w:rPr>
      </w:pPr>
    </w:p>
    <w:p w14:paraId="4A7EAFE5" w14:textId="77777777" w:rsidR="002B7527" w:rsidRPr="002B7527" w:rsidRDefault="002B7527" w:rsidP="002B7527">
      <w:pPr>
        <w:widowControl w:val="0"/>
        <w:numPr>
          <w:ilvl w:val="1"/>
          <w:numId w:val="18"/>
        </w:numPr>
        <w:tabs>
          <w:tab w:val="left" w:pos="787"/>
        </w:tabs>
        <w:autoSpaceDE w:val="0"/>
        <w:autoSpaceDN w:val="0"/>
        <w:spacing w:before="157"/>
        <w:ind w:left="786" w:hanging="567"/>
        <w:outlineLvl w:val="0"/>
        <w:rPr>
          <w:rFonts w:ascii="Times New Roman" w:hAnsi="Times New Roman" w:cs="Arial"/>
          <w:sz w:val="20"/>
          <w:szCs w:val="20"/>
          <w:lang w:val="fr-FR"/>
        </w:rPr>
      </w:pPr>
      <w:r w:rsidRPr="002B7527">
        <w:rPr>
          <w:rFonts w:cs="Arial"/>
          <w:b/>
          <w:snapToGrid w:val="0"/>
          <w:sz w:val="22"/>
          <w:szCs w:val="22"/>
          <w:u w:val="thick"/>
          <w:lang w:val="fr-FR"/>
        </w:rPr>
        <w:t>Missions</w:t>
      </w:r>
    </w:p>
    <w:p w14:paraId="792ED2C8" w14:textId="77777777" w:rsidR="002B7527" w:rsidRPr="002B7527" w:rsidRDefault="002B7527" w:rsidP="002B7527">
      <w:pPr>
        <w:tabs>
          <w:tab w:val="left" w:pos="1116"/>
        </w:tabs>
        <w:spacing w:before="201"/>
        <w:ind w:left="220"/>
        <w:jc w:val="both"/>
        <w:rPr>
          <w:rFonts w:cs="Arial"/>
          <w:sz w:val="22"/>
          <w:szCs w:val="20"/>
          <w:lang w:val="fr-FR"/>
        </w:rPr>
      </w:pPr>
      <w:r w:rsidRPr="002B7527">
        <w:rPr>
          <w:rFonts w:cs="Arial"/>
          <w:sz w:val="22"/>
          <w:szCs w:val="20"/>
          <w:lang w:val="fr-FR"/>
        </w:rPr>
        <w:t>Le groupe de pilotage est chargé du suivi de la convention.</w:t>
      </w:r>
    </w:p>
    <w:p w14:paraId="145946C2" w14:textId="77777777" w:rsidR="002B7527" w:rsidRPr="002B7527" w:rsidRDefault="002B7527" w:rsidP="002B7527">
      <w:pPr>
        <w:tabs>
          <w:tab w:val="left" w:pos="1116"/>
        </w:tabs>
        <w:spacing w:before="160"/>
        <w:ind w:left="220"/>
        <w:jc w:val="both"/>
        <w:rPr>
          <w:rFonts w:cs="Arial"/>
          <w:sz w:val="22"/>
          <w:szCs w:val="20"/>
          <w:lang w:val="fr-FR"/>
        </w:rPr>
      </w:pPr>
      <w:r w:rsidRPr="002B7527">
        <w:rPr>
          <w:rFonts w:cs="Arial"/>
          <w:sz w:val="22"/>
          <w:szCs w:val="20"/>
          <w:lang w:val="fr-FR"/>
        </w:rPr>
        <w:t>Le rapport intermédiaire et le rapport final sont soumis à l’approbation du comité de pilotage.</w:t>
      </w:r>
    </w:p>
    <w:p w14:paraId="3FFC3CF2" w14:textId="77777777" w:rsidR="002B7527" w:rsidRPr="002B7527" w:rsidRDefault="002B7527" w:rsidP="002B7527">
      <w:pPr>
        <w:tabs>
          <w:tab w:val="left" w:pos="1116"/>
        </w:tabs>
        <w:jc w:val="both"/>
        <w:rPr>
          <w:rFonts w:cs="Arial"/>
          <w:szCs w:val="20"/>
          <w:lang w:val="fr-FR"/>
        </w:rPr>
      </w:pPr>
    </w:p>
    <w:p w14:paraId="4ABAD9CB" w14:textId="77777777" w:rsidR="002B7527" w:rsidRPr="002B7527" w:rsidRDefault="002B7527" w:rsidP="002B7527">
      <w:pPr>
        <w:spacing w:before="155"/>
        <w:ind w:left="220"/>
        <w:jc w:val="both"/>
        <w:rPr>
          <w:rFonts w:cs="Arial"/>
          <w:b/>
          <w:sz w:val="18"/>
          <w:szCs w:val="20"/>
          <w:lang w:val="fr-FR"/>
        </w:rPr>
      </w:pPr>
      <w:r w:rsidRPr="002B7527">
        <w:rPr>
          <w:rFonts w:cs="Arial"/>
          <w:b/>
          <w:sz w:val="22"/>
          <w:szCs w:val="22"/>
          <w:lang w:val="fr-FR"/>
        </w:rPr>
        <w:t>ARTICLE 9.</w:t>
      </w:r>
      <w:r w:rsidRPr="002B7527">
        <w:rPr>
          <w:rFonts w:cs="Arial"/>
          <w:b/>
          <w:sz w:val="22"/>
          <w:szCs w:val="22"/>
          <w:lang w:val="fr-FR"/>
        </w:rPr>
        <w:tab/>
        <w:t>EVALUATION DE LA CONVENTION</w:t>
      </w:r>
    </w:p>
    <w:p w14:paraId="7D421E54" w14:textId="77777777" w:rsidR="002B7527" w:rsidRPr="002B7527" w:rsidRDefault="002B7527" w:rsidP="002B7527">
      <w:pPr>
        <w:widowControl w:val="0"/>
        <w:numPr>
          <w:ilvl w:val="1"/>
          <w:numId w:val="17"/>
        </w:numPr>
        <w:tabs>
          <w:tab w:val="left" w:pos="-720"/>
          <w:tab w:val="left" w:pos="786"/>
        </w:tabs>
        <w:suppressAutoHyphens/>
        <w:spacing w:before="160"/>
        <w:ind w:left="220" w:firstLine="0"/>
        <w:outlineLvl w:val="0"/>
        <w:rPr>
          <w:rFonts w:cs="Arial"/>
          <w:b/>
          <w:snapToGrid w:val="0"/>
          <w:sz w:val="22"/>
          <w:szCs w:val="22"/>
          <w:lang w:val="nl-BE"/>
        </w:rPr>
      </w:pPr>
      <w:r w:rsidRPr="002B7527">
        <w:rPr>
          <w:rFonts w:cs="Arial"/>
          <w:b/>
          <w:snapToGrid w:val="0"/>
          <w:sz w:val="22"/>
          <w:szCs w:val="22"/>
          <w:lang w:val="nl-BE"/>
        </w:rPr>
        <w:t>EVALUATION INTERMÉDIAIRE</w:t>
      </w:r>
    </w:p>
    <w:p w14:paraId="6C9277B2" w14:textId="77777777" w:rsidR="002B7527" w:rsidRPr="002B7527" w:rsidRDefault="002B7527" w:rsidP="002B7527">
      <w:pPr>
        <w:tabs>
          <w:tab w:val="left" w:pos="1116"/>
        </w:tabs>
        <w:spacing w:before="122"/>
        <w:ind w:left="220" w:right="394"/>
        <w:jc w:val="both"/>
        <w:rPr>
          <w:rFonts w:cs="Arial"/>
          <w:sz w:val="22"/>
          <w:szCs w:val="20"/>
          <w:lang w:val="fr-FR"/>
        </w:rPr>
      </w:pPr>
      <w:r w:rsidRPr="002B7527">
        <w:rPr>
          <w:rFonts w:cs="Arial"/>
          <w:sz w:val="22"/>
          <w:szCs w:val="20"/>
          <w:lang w:val="fr-FR"/>
        </w:rPr>
        <w:t xml:space="preserve">Suite à l'inclusion des patients dans l'étude KCE HTA C2020-1, les données déjà disponibles de l'étude seront soumises au comité de pilotage sous forme de rapport intermédiaire </w:t>
      </w:r>
      <w:r w:rsidRPr="002B7527">
        <w:rPr>
          <w:rFonts w:cs="Arial"/>
          <w:sz w:val="22"/>
          <w:szCs w:val="20"/>
          <w:lang w:val="fr-BE"/>
        </w:rPr>
        <w:t>au plus tard le 15 novembre 2022 (6 semaines après l’inclusion du dernier patient dans l’étude)</w:t>
      </w:r>
      <w:r w:rsidRPr="002B7527">
        <w:rPr>
          <w:rFonts w:cs="Arial"/>
          <w:sz w:val="22"/>
          <w:szCs w:val="20"/>
          <w:lang w:val="fr-FR"/>
        </w:rPr>
        <w:t>.</w:t>
      </w:r>
    </w:p>
    <w:p w14:paraId="4A06D92E" w14:textId="77777777" w:rsidR="002B7527" w:rsidRPr="002B7527" w:rsidRDefault="002B7527" w:rsidP="002B7527">
      <w:pPr>
        <w:tabs>
          <w:tab w:val="left" w:pos="1116"/>
        </w:tabs>
        <w:spacing w:before="122"/>
        <w:ind w:left="220" w:right="392"/>
        <w:jc w:val="both"/>
        <w:rPr>
          <w:rFonts w:cs="Arial"/>
          <w:sz w:val="22"/>
          <w:szCs w:val="20"/>
          <w:lang w:val="fr-FR"/>
        </w:rPr>
      </w:pPr>
      <w:r w:rsidRPr="002B7527">
        <w:rPr>
          <w:rFonts w:cs="Arial"/>
          <w:sz w:val="22"/>
          <w:szCs w:val="20"/>
          <w:lang w:val="fr-FR"/>
        </w:rPr>
        <w:t xml:space="preserve">La Commission de convention Kinésithérapeutes – Organismes assureurs et la Commission de convention Hôpitaux-Organismes assureurs proposeront, </w:t>
      </w:r>
      <w:r w:rsidRPr="002B7527">
        <w:rPr>
          <w:rFonts w:cs="Arial"/>
          <w:sz w:val="22"/>
          <w:szCs w:val="20"/>
          <w:lang w:val="fr-BE"/>
        </w:rPr>
        <w:t>au plus tard le 31 décembre 2022 (6 semaines après la date de la réception du rapport préliminaire) </w:t>
      </w:r>
      <w:r w:rsidRPr="002B7527">
        <w:rPr>
          <w:rFonts w:cs="Arial"/>
          <w:sz w:val="22"/>
          <w:szCs w:val="20"/>
          <w:lang w:val="fr-FR"/>
        </w:rPr>
        <w:t>, sur avis</w:t>
      </w:r>
      <w:r w:rsidRPr="002B7527">
        <w:rPr>
          <w:rFonts w:cs="Arial"/>
          <w:spacing w:val="-29"/>
          <w:sz w:val="22"/>
          <w:szCs w:val="20"/>
          <w:lang w:val="fr-FR"/>
        </w:rPr>
        <w:t xml:space="preserve"> </w:t>
      </w:r>
      <w:r w:rsidRPr="002B7527">
        <w:rPr>
          <w:rFonts w:cs="Arial"/>
          <w:sz w:val="22"/>
          <w:szCs w:val="20"/>
          <w:lang w:val="fr-FR"/>
        </w:rPr>
        <w:t>du groupe</w:t>
      </w:r>
      <w:r w:rsidRPr="002B7527">
        <w:rPr>
          <w:rFonts w:cs="Arial"/>
          <w:spacing w:val="-8"/>
          <w:sz w:val="22"/>
          <w:szCs w:val="20"/>
          <w:lang w:val="fr-FR"/>
        </w:rPr>
        <w:t xml:space="preserve"> </w:t>
      </w:r>
      <w:r w:rsidRPr="002B7527">
        <w:rPr>
          <w:rFonts w:cs="Arial"/>
          <w:sz w:val="22"/>
          <w:szCs w:val="20"/>
          <w:lang w:val="fr-FR"/>
        </w:rPr>
        <w:t>de</w:t>
      </w:r>
      <w:r w:rsidRPr="002B7527">
        <w:rPr>
          <w:rFonts w:cs="Arial"/>
          <w:spacing w:val="-11"/>
          <w:sz w:val="22"/>
          <w:szCs w:val="20"/>
          <w:lang w:val="fr-FR"/>
        </w:rPr>
        <w:t xml:space="preserve"> </w:t>
      </w:r>
      <w:r w:rsidRPr="002B7527">
        <w:rPr>
          <w:rFonts w:cs="Arial"/>
          <w:sz w:val="22"/>
          <w:szCs w:val="20"/>
          <w:lang w:val="fr-FR"/>
        </w:rPr>
        <w:t>pilotage</w:t>
      </w:r>
      <w:r w:rsidRPr="002B7527">
        <w:rPr>
          <w:rFonts w:cs="Arial"/>
          <w:spacing w:val="-10"/>
          <w:sz w:val="22"/>
          <w:szCs w:val="20"/>
          <w:lang w:val="fr-FR"/>
        </w:rPr>
        <w:t xml:space="preserve"> </w:t>
      </w:r>
      <w:r w:rsidRPr="002B7527">
        <w:rPr>
          <w:rFonts w:cs="Arial"/>
          <w:sz w:val="22"/>
          <w:szCs w:val="20"/>
          <w:lang w:val="fr-FR"/>
        </w:rPr>
        <w:t>et</w:t>
      </w:r>
      <w:r w:rsidRPr="002B7527">
        <w:rPr>
          <w:rFonts w:cs="Arial"/>
          <w:spacing w:val="-9"/>
          <w:sz w:val="22"/>
          <w:szCs w:val="20"/>
          <w:lang w:val="fr-FR"/>
        </w:rPr>
        <w:t xml:space="preserve"> </w:t>
      </w:r>
      <w:r w:rsidRPr="002B7527">
        <w:rPr>
          <w:rFonts w:cs="Arial"/>
          <w:sz w:val="22"/>
          <w:szCs w:val="20"/>
          <w:lang w:val="fr-FR"/>
        </w:rPr>
        <w:t>sur</w:t>
      </w:r>
      <w:r w:rsidRPr="002B7527">
        <w:rPr>
          <w:rFonts w:cs="Arial"/>
          <w:spacing w:val="-9"/>
          <w:sz w:val="22"/>
          <w:szCs w:val="20"/>
          <w:lang w:val="fr-FR"/>
        </w:rPr>
        <w:t xml:space="preserve"> </w:t>
      </w:r>
      <w:r w:rsidRPr="002B7527">
        <w:rPr>
          <w:rFonts w:cs="Arial"/>
          <w:sz w:val="22"/>
          <w:szCs w:val="20"/>
          <w:lang w:val="fr-FR"/>
        </w:rPr>
        <w:t>la</w:t>
      </w:r>
      <w:r w:rsidRPr="002B7527">
        <w:rPr>
          <w:rFonts w:cs="Arial"/>
          <w:spacing w:val="-7"/>
          <w:sz w:val="22"/>
          <w:szCs w:val="20"/>
          <w:lang w:val="fr-FR"/>
        </w:rPr>
        <w:t xml:space="preserve"> </w:t>
      </w:r>
      <w:r w:rsidRPr="002B7527">
        <w:rPr>
          <w:rFonts w:cs="Arial"/>
          <w:sz w:val="22"/>
          <w:szCs w:val="20"/>
          <w:lang w:val="fr-FR"/>
        </w:rPr>
        <w:t>base</w:t>
      </w:r>
      <w:r w:rsidRPr="002B7527">
        <w:rPr>
          <w:rFonts w:cs="Arial"/>
          <w:spacing w:val="-8"/>
          <w:sz w:val="22"/>
          <w:szCs w:val="20"/>
          <w:lang w:val="fr-FR"/>
        </w:rPr>
        <w:t xml:space="preserve"> </w:t>
      </w:r>
      <w:r w:rsidRPr="002B7527">
        <w:rPr>
          <w:rFonts w:cs="Arial"/>
          <w:sz w:val="22"/>
          <w:szCs w:val="20"/>
          <w:lang w:val="fr-FR"/>
        </w:rPr>
        <w:t>des</w:t>
      </w:r>
      <w:r w:rsidRPr="002B7527">
        <w:rPr>
          <w:rFonts w:cs="Arial"/>
          <w:spacing w:val="-7"/>
          <w:sz w:val="22"/>
          <w:szCs w:val="20"/>
          <w:lang w:val="fr-FR"/>
        </w:rPr>
        <w:t xml:space="preserve"> </w:t>
      </w:r>
      <w:r w:rsidRPr="002B7527">
        <w:rPr>
          <w:rFonts w:cs="Arial"/>
          <w:sz w:val="22"/>
          <w:szCs w:val="20"/>
          <w:lang w:val="fr-FR"/>
        </w:rPr>
        <w:t>données</w:t>
      </w:r>
      <w:r w:rsidRPr="002B7527">
        <w:rPr>
          <w:rFonts w:cs="Arial"/>
          <w:spacing w:val="-9"/>
          <w:sz w:val="22"/>
          <w:szCs w:val="20"/>
          <w:lang w:val="fr-FR"/>
        </w:rPr>
        <w:t xml:space="preserve"> </w:t>
      </w:r>
      <w:r w:rsidRPr="002B7527">
        <w:rPr>
          <w:rFonts w:cs="Arial"/>
          <w:sz w:val="22"/>
          <w:szCs w:val="20"/>
          <w:lang w:val="fr-FR"/>
        </w:rPr>
        <w:t>déjà</w:t>
      </w:r>
      <w:r w:rsidRPr="002B7527">
        <w:rPr>
          <w:rFonts w:cs="Arial"/>
          <w:spacing w:val="-8"/>
          <w:sz w:val="22"/>
          <w:szCs w:val="20"/>
          <w:lang w:val="fr-FR"/>
        </w:rPr>
        <w:t xml:space="preserve"> </w:t>
      </w:r>
      <w:r w:rsidRPr="002B7527">
        <w:rPr>
          <w:rFonts w:cs="Arial"/>
          <w:sz w:val="22"/>
          <w:szCs w:val="20"/>
          <w:lang w:val="fr-FR"/>
        </w:rPr>
        <w:t>disponibles</w:t>
      </w:r>
      <w:r w:rsidRPr="002B7527">
        <w:rPr>
          <w:rFonts w:cs="Arial"/>
          <w:spacing w:val="-8"/>
          <w:sz w:val="22"/>
          <w:szCs w:val="20"/>
          <w:lang w:val="fr-FR"/>
        </w:rPr>
        <w:t xml:space="preserve"> </w:t>
      </w:r>
      <w:r w:rsidRPr="002B7527">
        <w:rPr>
          <w:rFonts w:cs="Arial"/>
          <w:sz w:val="22"/>
          <w:szCs w:val="20"/>
          <w:lang w:val="fr-FR"/>
        </w:rPr>
        <w:t>de</w:t>
      </w:r>
      <w:r w:rsidRPr="002B7527">
        <w:rPr>
          <w:rFonts w:cs="Arial"/>
          <w:spacing w:val="-7"/>
          <w:sz w:val="22"/>
          <w:szCs w:val="20"/>
          <w:lang w:val="fr-FR"/>
        </w:rPr>
        <w:t xml:space="preserve"> </w:t>
      </w:r>
      <w:r w:rsidRPr="002B7527">
        <w:rPr>
          <w:rFonts w:cs="Arial"/>
          <w:sz w:val="22"/>
          <w:szCs w:val="20"/>
          <w:lang w:val="fr-FR"/>
        </w:rPr>
        <w:t>l'étude</w:t>
      </w:r>
      <w:r w:rsidRPr="002B7527">
        <w:rPr>
          <w:rFonts w:cs="Arial"/>
          <w:spacing w:val="-10"/>
          <w:sz w:val="22"/>
          <w:szCs w:val="20"/>
          <w:lang w:val="fr-FR"/>
        </w:rPr>
        <w:t xml:space="preserve"> </w:t>
      </w:r>
      <w:r w:rsidRPr="002B7527">
        <w:rPr>
          <w:rFonts w:cs="Arial"/>
          <w:sz w:val="22"/>
          <w:szCs w:val="20"/>
          <w:lang w:val="fr-FR"/>
        </w:rPr>
        <w:t>KCE</w:t>
      </w:r>
      <w:r w:rsidRPr="002B7527">
        <w:rPr>
          <w:rFonts w:cs="Arial"/>
          <w:spacing w:val="-1"/>
          <w:sz w:val="22"/>
          <w:szCs w:val="20"/>
          <w:lang w:val="fr-FR"/>
        </w:rPr>
        <w:t xml:space="preserve"> </w:t>
      </w:r>
      <w:r w:rsidRPr="002B7527">
        <w:rPr>
          <w:rFonts w:cs="Arial"/>
          <w:sz w:val="22"/>
          <w:szCs w:val="20"/>
          <w:lang w:val="fr-FR"/>
        </w:rPr>
        <w:t>HTA</w:t>
      </w:r>
      <w:r w:rsidRPr="002B7527">
        <w:rPr>
          <w:rFonts w:cs="Arial"/>
          <w:spacing w:val="-1"/>
          <w:sz w:val="22"/>
          <w:szCs w:val="20"/>
          <w:lang w:val="fr-FR"/>
        </w:rPr>
        <w:t xml:space="preserve"> </w:t>
      </w:r>
      <w:r w:rsidRPr="002B7527">
        <w:rPr>
          <w:rFonts w:cs="Arial"/>
          <w:sz w:val="22"/>
          <w:szCs w:val="20"/>
          <w:lang w:val="fr-FR"/>
        </w:rPr>
        <w:t>C2020-1,</w:t>
      </w:r>
      <w:r w:rsidRPr="002B7527">
        <w:rPr>
          <w:rFonts w:cs="Arial"/>
          <w:spacing w:val="-9"/>
          <w:sz w:val="22"/>
          <w:szCs w:val="20"/>
          <w:lang w:val="fr-FR"/>
        </w:rPr>
        <w:t xml:space="preserve"> </w:t>
      </w:r>
      <w:r w:rsidRPr="002B7527">
        <w:rPr>
          <w:rFonts w:cs="Arial"/>
          <w:sz w:val="22"/>
          <w:szCs w:val="20"/>
          <w:lang w:val="fr-FR"/>
        </w:rPr>
        <w:t>au Comité</w:t>
      </w:r>
      <w:r w:rsidRPr="002B7527">
        <w:rPr>
          <w:rFonts w:cs="Arial"/>
          <w:spacing w:val="-6"/>
          <w:sz w:val="22"/>
          <w:szCs w:val="20"/>
          <w:lang w:val="fr-FR"/>
        </w:rPr>
        <w:t xml:space="preserve"> </w:t>
      </w:r>
      <w:r w:rsidRPr="002B7527">
        <w:rPr>
          <w:rFonts w:cs="Arial"/>
          <w:sz w:val="22"/>
          <w:szCs w:val="20"/>
          <w:lang w:val="fr-FR"/>
        </w:rPr>
        <w:t>d'assurance</w:t>
      </w:r>
      <w:r w:rsidRPr="002B7527">
        <w:rPr>
          <w:rFonts w:cs="Arial"/>
          <w:spacing w:val="-8"/>
          <w:sz w:val="22"/>
          <w:szCs w:val="20"/>
          <w:lang w:val="fr-FR"/>
        </w:rPr>
        <w:t xml:space="preserve"> </w:t>
      </w:r>
      <w:r w:rsidRPr="002B7527">
        <w:rPr>
          <w:rFonts w:cs="Arial"/>
          <w:sz w:val="22"/>
          <w:szCs w:val="20"/>
          <w:lang w:val="fr-FR"/>
        </w:rPr>
        <w:t>le</w:t>
      </w:r>
      <w:r w:rsidRPr="002B7527">
        <w:rPr>
          <w:rFonts w:cs="Arial"/>
          <w:spacing w:val="-5"/>
          <w:sz w:val="22"/>
          <w:szCs w:val="20"/>
          <w:lang w:val="fr-FR"/>
        </w:rPr>
        <w:t xml:space="preserve"> </w:t>
      </w:r>
      <w:r w:rsidRPr="002B7527">
        <w:rPr>
          <w:rFonts w:cs="Arial"/>
          <w:sz w:val="22"/>
          <w:szCs w:val="20"/>
          <w:lang w:val="fr-FR"/>
        </w:rPr>
        <w:t>nombre</w:t>
      </w:r>
      <w:r w:rsidRPr="002B7527">
        <w:rPr>
          <w:rFonts w:cs="Arial"/>
          <w:spacing w:val="-11"/>
          <w:sz w:val="22"/>
          <w:szCs w:val="20"/>
          <w:lang w:val="fr-FR"/>
        </w:rPr>
        <w:t xml:space="preserve"> </w:t>
      </w:r>
      <w:r w:rsidRPr="002B7527">
        <w:rPr>
          <w:rFonts w:cs="Arial"/>
          <w:sz w:val="22"/>
          <w:szCs w:val="20"/>
          <w:lang w:val="fr-FR"/>
        </w:rPr>
        <w:t>minimum</w:t>
      </w:r>
      <w:r w:rsidRPr="002B7527">
        <w:rPr>
          <w:rFonts w:cs="Arial"/>
          <w:spacing w:val="-7"/>
          <w:sz w:val="22"/>
          <w:szCs w:val="20"/>
          <w:lang w:val="fr-FR"/>
        </w:rPr>
        <w:t xml:space="preserve"> </w:t>
      </w:r>
      <w:r w:rsidRPr="002B7527">
        <w:rPr>
          <w:rFonts w:cs="Arial"/>
          <w:sz w:val="22"/>
          <w:szCs w:val="20"/>
          <w:lang w:val="fr-FR"/>
        </w:rPr>
        <w:t>de</w:t>
      </w:r>
      <w:r w:rsidRPr="002B7527">
        <w:rPr>
          <w:rFonts w:cs="Arial"/>
          <w:spacing w:val="-8"/>
          <w:sz w:val="22"/>
          <w:szCs w:val="20"/>
          <w:lang w:val="fr-FR"/>
        </w:rPr>
        <w:t xml:space="preserve"> </w:t>
      </w:r>
      <w:r w:rsidRPr="002B7527">
        <w:rPr>
          <w:rFonts w:cs="Arial"/>
          <w:sz w:val="22"/>
          <w:szCs w:val="20"/>
          <w:lang w:val="fr-FR"/>
        </w:rPr>
        <w:t>séances</w:t>
      </w:r>
      <w:r w:rsidRPr="002B7527">
        <w:rPr>
          <w:rFonts w:cs="Arial"/>
          <w:spacing w:val="-6"/>
          <w:sz w:val="22"/>
          <w:szCs w:val="20"/>
          <w:lang w:val="fr-FR"/>
        </w:rPr>
        <w:t xml:space="preserve"> </w:t>
      </w:r>
      <w:r w:rsidRPr="002B7527">
        <w:rPr>
          <w:rFonts w:cs="Arial"/>
          <w:sz w:val="22"/>
          <w:szCs w:val="20"/>
          <w:lang w:val="fr-FR"/>
        </w:rPr>
        <w:t>classiques</w:t>
      </w:r>
      <w:r w:rsidRPr="002B7527">
        <w:rPr>
          <w:rFonts w:cs="Arial"/>
          <w:spacing w:val="-7"/>
          <w:sz w:val="22"/>
          <w:szCs w:val="20"/>
          <w:lang w:val="fr-FR"/>
        </w:rPr>
        <w:t xml:space="preserve"> </w:t>
      </w:r>
      <w:r w:rsidRPr="002B7527">
        <w:rPr>
          <w:rFonts w:cs="Arial"/>
          <w:sz w:val="22"/>
          <w:szCs w:val="20"/>
          <w:lang w:val="fr-FR"/>
        </w:rPr>
        <w:t>de</w:t>
      </w:r>
      <w:r w:rsidRPr="002B7527">
        <w:rPr>
          <w:rFonts w:cs="Arial"/>
          <w:spacing w:val="-11"/>
          <w:sz w:val="22"/>
          <w:szCs w:val="20"/>
          <w:lang w:val="fr-FR"/>
        </w:rPr>
        <w:t xml:space="preserve"> </w:t>
      </w:r>
      <w:r w:rsidRPr="002B7527">
        <w:rPr>
          <w:rFonts w:cs="Arial"/>
          <w:sz w:val="22"/>
          <w:szCs w:val="20"/>
          <w:lang w:val="fr-FR"/>
        </w:rPr>
        <w:t>kinésithérapie</w:t>
      </w:r>
      <w:r w:rsidRPr="002B7527">
        <w:rPr>
          <w:rFonts w:cs="Arial"/>
          <w:spacing w:val="-5"/>
          <w:sz w:val="22"/>
          <w:szCs w:val="20"/>
          <w:lang w:val="fr-FR"/>
        </w:rPr>
        <w:t xml:space="preserve"> </w:t>
      </w:r>
      <w:r w:rsidRPr="002B7527">
        <w:rPr>
          <w:rFonts w:cs="Arial"/>
          <w:sz w:val="22"/>
          <w:szCs w:val="20"/>
          <w:lang w:val="fr-FR"/>
        </w:rPr>
        <w:t>avec</w:t>
      </w:r>
      <w:r w:rsidRPr="002B7527">
        <w:rPr>
          <w:rFonts w:cs="Arial"/>
          <w:spacing w:val="-6"/>
          <w:sz w:val="22"/>
          <w:szCs w:val="20"/>
          <w:lang w:val="fr-FR"/>
        </w:rPr>
        <w:t xml:space="preserve"> </w:t>
      </w:r>
      <w:r w:rsidRPr="002B7527">
        <w:rPr>
          <w:rFonts w:cs="Arial"/>
          <w:sz w:val="22"/>
          <w:szCs w:val="20"/>
          <w:lang w:val="fr-FR"/>
        </w:rPr>
        <w:t xml:space="preserve">présence physique du kinésithérapeute pendant la rééducation à l’aide de l’application mobile qui sera applicable pendant la durée ultérieure de la convention, ainsi qu’une proposition concernant la possibilité pour les médecins généralistes de prescrire de la « </w:t>
      </w:r>
      <w:proofErr w:type="spellStart"/>
      <w:r w:rsidRPr="002B7527">
        <w:rPr>
          <w:rFonts w:cs="Arial"/>
          <w:sz w:val="22"/>
          <w:szCs w:val="20"/>
          <w:lang w:val="fr-FR"/>
        </w:rPr>
        <w:t>télékinésithérapie</w:t>
      </w:r>
      <w:proofErr w:type="spellEnd"/>
      <w:r w:rsidRPr="002B7527">
        <w:rPr>
          <w:rFonts w:cs="Arial"/>
          <w:sz w:val="22"/>
          <w:szCs w:val="20"/>
          <w:lang w:val="fr-FR"/>
        </w:rPr>
        <w:t xml:space="preserve"> ». Si aucune proposition n’est formulée, les dispositions prévues aux points 3.1.4 et 3.1.6 continueront à s’appliquer.</w:t>
      </w:r>
    </w:p>
    <w:p w14:paraId="03C69ABF" w14:textId="77777777" w:rsidR="002B7527" w:rsidRPr="002B7527" w:rsidRDefault="002B7527" w:rsidP="002B7527">
      <w:pPr>
        <w:tabs>
          <w:tab w:val="left" w:pos="1116"/>
        </w:tabs>
        <w:jc w:val="both"/>
        <w:rPr>
          <w:rFonts w:cs="Arial"/>
          <w:szCs w:val="20"/>
          <w:lang w:val="fr-FR"/>
        </w:rPr>
      </w:pPr>
    </w:p>
    <w:p w14:paraId="752B4D7A" w14:textId="77777777" w:rsidR="002B7527" w:rsidRPr="002B7527" w:rsidRDefault="002B7527" w:rsidP="002B7527">
      <w:pPr>
        <w:widowControl w:val="0"/>
        <w:numPr>
          <w:ilvl w:val="1"/>
          <w:numId w:val="17"/>
        </w:numPr>
        <w:tabs>
          <w:tab w:val="left" w:pos="787"/>
        </w:tabs>
        <w:autoSpaceDE w:val="0"/>
        <w:autoSpaceDN w:val="0"/>
        <w:spacing w:before="157"/>
        <w:ind w:left="786" w:hanging="567"/>
        <w:outlineLvl w:val="0"/>
        <w:rPr>
          <w:rFonts w:cs="Arial"/>
          <w:b/>
          <w:snapToGrid w:val="0"/>
          <w:sz w:val="22"/>
          <w:szCs w:val="22"/>
          <w:lang w:val="fr-FR"/>
        </w:rPr>
      </w:pPr>
      <w:r w:rsidRPr="002B7527">
        <w:rPr>
          <w:rFonts w:cs="Arial"/>
          <w:b/>
          <w:snapToGrid w:val="0"/>
          <w:sz w:val="22"/>
          <w:szCs w:val="22"/>
          <w:lang w:val="fr-FR"/>
        </w:rPr>
        <w:t>EVALUATION FINALE</w:t>
      </w:r>
    </w:p>
    <w:p w14:paraId="19483516" w14:textId="77777777" w:rsidR="002B7527" w:rsidRPr="002B7527" w:rsidRDefault="002B7527" w:rsidP="002B7527">
      <w:pPr>
        <w:widowControl w:val="0"/>
        <w:tabs>
          <w:tab w:val="left" w:pos="787"/>
        </w:tabs>
        <w:autoSpaceDE w:val="0"/>
        <w:autoSpaceDN w:val="0"/>
        <w:spacing w:before="157"/>
        <w:ind w:left="219"/>
        <w:outlineLvl w:val="0"/>
        <w:rPr>
          <w:rFonts w:cs="Arial"/>
          <w:b/>
          <w:snapToGrid w:val="0"/>
          <w:sz w:val="22"/>
          <w:szCs w:val="22"/>
          <w:lang w:val="fr-FR"/>
        </w:rPr>
      </w:pPr>
      <w:r w:rsidRPr="002B7527">
        <w:rPr>
          <w:rFonts w:cs="Arial"/>
          <w:sz w:val="22"/>
          <w:szCs w:val="22"/>
          <w:lang w:val="fr-FR"/>
        </w:rPr>
        <w:t>L’évaluation finale de la convention implique une analyse de l’efficacité et de la rentabilité du soutien</w:t>
      </w:r>
      <w:r w:rsidRPr="002B7527">
        <w:rPr>
          <w:rFonts w:cs="Arial"/>
          <w:spacing w:val="-7"/>
          <w:sz w:val="22"/>
          <w:szCs w:val="22"/>
          <w:lang w:val="fr-FR"/>
        </w:rPr>
        <w:t xml:space="preserve"> </w:t>
      </w:r>
      <w:r w:rsidRPr="002B7527">
        <w:rPr>
          <w:rFonts w:cs="Arial"/>
          <w:sz w:val="22"/>
          <w:szCs w:val="22"/>
          <w:lang w:val="fr-FR"/>
        </w:rPr>
        <w:t>avec</w:t>
      </w:r>
      <w:r w:rsidRPr="002B7527">
        <w:rPr>
          <w:rFonts w:cs="Arial"/>
          <w:spacing w:val="-6"/>
          <w:sz w:val="22"/>
          <w:szCs w:val="22"/>
          <w:lang w:val="fr-FR"/>
        </w:rPr>
        <w:t xml:space="preserve"> </w:t>
      </w:r>
      <w:r w:rsidRPr="002B7527">
        <w:rPr>
          <w:rFonts w:cs="Arial"/>
          <w:sz w:val="22"/>
          <w:szCs w:val="22"/>
          <w:lang w:val="fr-FR"/>
        </w:rPr>
        <w:t>une</w:t>
      </w:r>
      <w:r w:rsidRPr="002B7527">
        <w:rPr>
          <w:rFonts w:cs="Arial"/>
          <w:spacing w:val="-6"/>
          <w:sz w:val="22"/>
          <w:szCs w:val="22"/>
          <w:lang w:val="fr-FR"/>
        </w:rPr>
        <w:t xml:space="preserve"> </w:t>
      </w:r>
      <w:r w:rsidRPr="002B7527">
        <w:rPr>
          <w:rFonts w:cs="Arial"/>
          <w:sz w:val="22"/>
          <w:szCs w:val="22"/>
          <w:lang w:val="fr-FR"/>
        </w:rPr>
        <w:t>application</w:t>
      </w:r>
      <w:r w:rsidRPr="002B7527">
        <w:rPr>
          <w:rFonts w:cs="Arial"/>
          <w:spacing w:val="-6"/>
          <w:sz w:val="22"/>
          <w:szCs w:val="22"/>
          <w:lang w:val="fr-FR"/>
        </w:rPr>
        <w:t xml:space="preserve"> </w:t>
      </w:r>
      <w:r w:rsidRPr="002B7527">
        <w:rPr>
          <w:rFonts w:cs="Arial"/>
          <w:sz w:val="22"/>
          <w:szCs w:val="22"/>
          <w:lang w:val="fr-FR"/>
        </w:rPr>
        <w:t>mobile</w:t>
      </w:r>
      <w:r w:rsidRPr="002B7527">
        <w:rPr>
          <w:rFonts w:cs="Arial"/>
          <w:spacing w:val="-5"/>
          <w:sz w:val="22"/>
          <w:szCs w:val="22"/>
          <w:lang w:val="fr-FR"/>
        </w:rPr>
        <w:t xml:space="preserve"> </w:t>
      </w:r>
      <w:r w:rsidRPr="002B7527">
        <w:rPr>
          <w:rFonts w:cs="Arial"/>
          <w:sz w:val="22"/>
          <w:szCs w:val="22"/>
          <w:lang w:val="fr-FR"/>
        </w:rPr>
        <w:t>des</w:t>
      </w:r>
      <w:r w:rsidRPr="002B7527">
        <w:rPr>
          <w:rFonts w:cs="Arial"/>
          <w:spacing w:val="-8"/>
          <w:sz w:val="22"/>
          <w:szCs w:val="22"/>
          <w:lang w:val="fr-FR"/>
        </w:rPr>
        <w:t xml:space="preserve"> </w:t>
      </w:r>
      <w:r w:rsidRPr="002B7527">
        <w:rPr>
          <w:rFonts w:cs="Arial"/>
          <w:sz w:val="22"/>
          <w:szCs w:val="22"/>
          <w:lang w:val="fr-FR"/>
        </w:rPr>
        <w:t>patients</w:t>
      </w:r>
      <w:r w:rsidRPr="002B7527">
        <w:rPr>
          <w:rFonts w:cs="Arial"/>
          <w:spacing w:val="-7"/>
          <w:sz w:val="22"/>
          <w:szCs w:val="22"/>
          <w:lang w:val="fr-FR"/>
        </w:rPr>
        <w:t xml:space="preserve"> </w:t>
      </w:r>
      <w:r w:rsidRPr="002B7527">
        <w:rPr>
          <w:rFonts w:cs="Arial"/>
          <w:sz w:val="22"/>
          <w:szCs w:val="22"/>
          <w:lang w:val="fr-FR"/>
        </w:rPr>
        <w:t>en</w:t>
      </w:r>
      <w:r w:rsidRPr="002B7527">
        <w:rPr>
          <w:rFonts w:cs="Arial"/>
          <w:spacing w:val="-7"/>
          <w:sz w:val="22"/>
          <w:szCs w:val="22"/>
          <w:lang w:val="fr-FR"/>
        </w:rPr>
        <w:t xml:space="preserve"> </w:t>
      </w:r>
      <w:r w:rsidRPr="002B7527">
        <w:rPr>
          <w:rFonts w:cs="Arial"/>
          <w:sz w:val="22"/>
          <w:szCs w:val="22"/>
          <w:lang w:val="fr-FR"/>
        </w:rPr>
        <w:t>rééducation</w:t>
      </w:r>
      <w:r w:rsidRPr="002B7527">
        <w:rPr>
          <w:rFonts w:cs="Arial"/>
          <w:spacing w:val="-7"/>
          <w:sz w:val="22"/>
          <w:szCs w:val="22"/>
          <w:lang w:val="fr-FR"/>
        </w:rPr>
        <w:t xml:space="preserve"> </w:t>
      </w:r>
      <w:r w:rsidRPr="002B7527">
        <w:rPr>
          <w:rFonts w:cs="Arial"/>
          <w:sz w:val="22"/>
          <w:szCs w:val="22"/>
          <w:lang w:val="fr-FR"/>
        </w:rPr>
        <w:t>après</w:t>
      </w:r>
      <w:r w:rsidRPr="002B7527">
        <w:rPr>
          <w:rFonts w:cs="Arial"/>
          <w:spacing w:val="-5"/>
          <w:sz w:val="22"/>
          <w:szCs w:val="22"/>
          <w:lang w:val="fr-FR"/>
        </w:rPr>
        <w:t xml:space="preserve"> </w:t>
      </w:r>
      <w:r w:rsidRPr="002B7527">
        <w:rPr>
          <w:rFonts w:cs="Arial"/>
          <w:sz w:val="22"/>
          <w:szCs w:val="22"/>
          <w:lang w:val="fr-FR"/>
        </w:rPr>
        <w:t>une</w:t>
      </w:r>
      <w:r w:rsidRPr="002B7527">
        <w:rPr>
          <w:rFonts w:cs="Arial"/>
          <w:spacing w:val="-6"/>
          <w:sz w:val="22"/>
          <w:szCs w:val="22"/>
          <w:lang w:val="fr-FR"/>
        </w:rPr>
        <w:t xml:space="preserve"> </w:t>
      </w:r>
      <w:r w:rsidRPr="002B7527">
        <w:rPr>
          <w:rFonts w:cs="Arial"/>
          <w:sz w:val="22"/>
          <w:szCs w:val="22"/>
          <w:lang w:val="fr-FR"/>
        </w:rPr>
        <w:t>arthroplastie</w:t>
      </w:r>
      <w:r w:rsidRPr="002B7527">
        <w:rPr>
          <w:rFonts w:cs="Arial"/>
          <w:spacing w:val="-9"/>
          <w:sz w:val="22"/>
          <w:szCs w:val="22"/>
          <w:lang w:val="fr-FR"/>
        </w:rPr>
        <w:t xml:space="preserve"> </w:t>
      </w:r>
      <w:r w:rsidRPr="002B7527">
        <w:rPr>
          <w:rFonts w:cs="Arial"/>
          <w:sz w:val="22"/>
          <w:szCs w:val="22"/>
          <w:lang w:val="fr-FR"/>
        </w:rPr>
        <w:t>primaire du genou ou de la hanche, accompagnée ou non d'un nombre minimum de séances classiques avec présence</w:t>
      </w:r>
      <w:r w:rsidRPr="002B7527">
        <w:rPr>
          <w:rFonts w:cs="Arial"/>
          <w:spacing w:val="-1"/>
          <w:sz w:val="22"/>
          <w:szCs w:val="22"/>
          <w:lang w:val="fr-FR"/>
        </w:rPr>
        <w:t xml:space="preserve"> </w:t>
      </w:r>
      <w:r w:rsidRPr="002B7527">
        <w:rPr>
          <w:rFonts w:cs="Arial"/>
          <w:sz w:val="22"/>
          <w:szCs w:val="22"/>
          <w:lang w:val="fr-FR"/>
        </w:rPr>
        <w:t>physique.</w:t>
      </w:r>
    </w:p>
    <w:p w14:paraId="022958E6" w14:textId="77777777" w:rsidR="002B7527" w:rsidRPr="002B7527" w:rsidRDefault="002B7527" w:rsidP="002B7527">
      <w:pPr>
        <w:tabs>
          <w:tab w:val="left" w:pos="1116"/>
        </w:tabs>
        <w:jc w:val="both"/>
        <w:rPr>
          <w:rFonts w:cs="Arial"/>
          <w:sz w:val="22"/>
          <w:szCs w:val="22"/>
          <w:lang w:val="fr-FR"/>
        </w:rPr>
      </w:pPr>
    </w:p>
    <w:p w14:paraId="0744231C" w14:textId="77777777" w:rsidR="002B7527" w:rsidRPr="002B7527" w:rsidRDefault="002B7527" w:rsidP="002B7527">
      <w:pPr>
        <w:tabs>
          <w:tab w:val="left" w:pos="1116"/>
        </w:tabs>
        <w:ind w:left="220"/>
        <w:jc w:val="both"/>
        <w:rPr>
          <w:rFonts w:cs="Arial"/>
          <w:sz w:val="22"/>
          <w:szCs w:val="22"/>
          <w:lang w:val="fr-FR"/>
        </w:rPr>
      </w:pPr>
      <w:r w:rsidRPr="002B7527">
        <w:rPr>
          <w:rFonts w:cs="Arial"/>
          <w:sz w:val="22"/>
          <w:szCs w:val="22"/>
          <w:lang w:val="fr-FR"/>
        </w:rPr>
        <w:t>L’un des objectifs est de vérifier, comme le prévoit l’article 1, si :</w:t>
      </w:r>
    </w:p>
    <w:p w14:paraId="5C039B73" w14:textId="77777777" w:rsidR="002B7527" w:rsidRPr="002B7527" w:rsidRDefault="002B7527" w:rsidP="002B7527">
      <w:pPr>
        <w:widowControl w:val="0"/>
        <w:numPr>
          <w:ilvl w:val="2"/>
          <w:numId w:val="17"/>
        </w:numPr>
        <w:tabs>
          <w:tab w:val="left" w:pos="928"/>
          <w:tab w:val="left" w:pos="929"/>
        </w:tabs>
        <w:autoSpaceDE w:val="0"/>
        <w:autoSpaceDN w:val="0"/>
        <w:spacing w:before="97" w:line="242" w:lineRule="auto"/>
        <w:ind w:left="790" w:right="110"/>
        <w:jc w:val="both"/>
        <w:rPr>
          <w:rFonts w:cs="Arial"/>
          <w:sz w:val="22"/>
          <w:szCs w:val="22"/>
          <w:lang w:val="fr-FR"/>
        </w:rPr>
      </w:pPr>
      <w:r w:rsidRPr="002B7527">
        <w:rPr>
          <w:rFonts w:cs="Arial"/>
          <w:sz w:val="22"/>
          <w:szCs w:val="22"/>
          <w:lang w:val="fr-FR"/>
        </w:rPr>
        <w:t>Les mêmes résultats qualitatifs de rééducation sont obtenus, selon le patient, par</w:t>
      </w:r>
      <w:r w:rsidRPr="002B7527">
        <w:rPr>
          <w:rFonts w:cs="Arial"/>
          <w:spacing w:val="-38"/>
          <w:sz w:val="22"/>
          <w:szCs w:val="22"/>
          <w:lang w:val="fr-FR"/>
        </w:rPr>
        <w:t xml:space="preserve"> </w:t>
      </w:r>
      <w:r w:rsidRPr="002B7527">
        <w:rPr>
          <w:rFonts w:cs="Arial"/>
          <w:sz w:val="22"/>
          <w:szCs w:val="22"/>
          <w:lang w:val="fr-FR"/>
        </w:rPr>
        <w:t>rapport au</w:t>
      </w:r>
      <w:r w:rsidRPr="002B7527">
        <w:rPr>
          <w:rFonts w:cs="Arial"/>
          <w:spacing w:val="-10"/>
          <w:sz w:val="22"/>
          <w:szCs w:val="22"/>
          <w:lang w:val="fr-FR"/>
        </w:rPr>
        <w:t xml:space="preserve"> </w:t>
      </w:r>
      <w:r w:rsidRPr="002B7527">
        <w:rPr>
          <w:rFonts w:cs="Arial"/>
          <w:sz w:val="22"/>
          <w:szCs w:val="22"/>
          <w:lang w:val="fr-FR"/>
        </w:rPr>
        <w:t>traitement</w:t>
      </w:r>
      <w:r w:rsidRPr="002B7527">
        <w:rPr>
          <w:rFonts w:cs="Arial"/>
          <w:spacing w:val="-8"/>
          <w:sz w:val="22"/>
          <w:szCs w:val="22"/>
          <w:lang w:val="fr-FR"/>
        </w:rPr>
        <w:t xml:space="preserve"> </w:t>
      </w:r>
      <w:r w:rsidRPr="002B7527">
        <w:rPr>
          <w:rFonts w:cs="Arial"/>
          <w:sz w:val="22"/>
          <w:szCs w:val="22"/>
          <w:lang w:val="fr-FR"/>
        </w:rPr>
        <w:t>classique</w:t>
      </w:r>
      <w:r w:rsidRPr="002B7527">
        <w:rPr>
          <w:rFonts w:cs="Arial"/>
          <w:spacing w:val="-8"/>
          <w:sz w:val="22"/>
          <w:szCs w:val="22"/>
          <w:lang w:val="fr-FR"/>
        </w:rPr>
        <w:t xml:space="preserve"> </w:t>
      </w:r>
      <w:r w:rsidRPr="002B7527">
        <w:rPr>
          <w:rFonts w:cs="Arial"/>
          <w:sz w:val="22"/>
          <w:szCs w:val="22"/>
          <w:lang w:val="fr-FR"/>
        </w:rPr>
        <w:t>avec</w:t>
      </w:r>
      <w:r w:rsidRPr="002B7527">
        <w:rPr>
          <w:rFonts w:cs="Arial"/>
          <w:spacing w:val="-9"/>
          <w:sz w:val="22"/>
          <w:szCs w:val="22"/>
          <w:lang w:val="fr-FR"/>
        </w:rPr>
        <w:t xml:space="preserve"> </w:t>
      </w:r>
      <w:r w:rsidRPr="002B7527">
        <w:rPr>
          <w:rFonts w:cs="Arial"/>
          <w:sz w:val="22"/>
          <w:szCs w:val="22"/>
          <w:lang w:val="fr-FR"/>
        </w:rPr>
        <w:t>des</w:t>
      </w:r>
      <w:r w:rsidRPr="002B7527">
        <w:rPr>
          <w:rFonts w:cs="Arial"/>
          <w:spacing w:val="-8"/>
          <w:sz w:val="22"/>
          <w:szCs w:val="22"/>
          <w:lang w:val="fr-FR"/>
        </w:rPr>
        <w:t xml:space="preserve"> </w:t>
      </w:r>
      <w:r w:rsidRPr="002B7527">
        <w:rPr>
          <w:rFonts w:cs="Arial"/>
          <w:sz w:val="22"/>
          <w:szCs w:val="22"/>
          <w:lang w:val="fr-FR"/>
        </w:rPr>
        <w:t>séances</w:t>
      </w:r>
      <w:r w:rsidRPr="002B7527">
        <w:rPr>
          <w:rFonts w:cs="Arial"/>
          <w:spacing w:val="-8"/>
          <w:sz w:val="22"/>
          <w:szCs w:val="22"/>
          <w:lang w:val="fr-FR"/>
        </w:rPr>
        <w:t xml:space="preserve"> </w:t>
      </w:r>
      <w:r w:rsidRPr="002B7527">
        <w:rPr>
          <w:rFonts w:cs="Arial"/>
          <w:sz w:val="22"/>
          <w:szCs w:val="22"/>
          <w:lang w:val="fr-FR"/>
        </w:rPr>
        <w:t>de</w:t>
      </w:r>
      <w:r w:rsidRPr="002B7527">
        <w:rPr>
          <w:rFonts w:cs="Arial"/>
          <w:spacing w:val="-14"/>
          <w:sz w:val="22"/>
          <w:szCs w:val="22"/>
          <w:lang w:val="fr-FR"/>
        </w:rPr>
        <w:t xml:space="preserve"> </w:t>
      </w:r>
      <w:r w:rsidRPr="002B7527">
        <w:rPr>
          <w:rFonts w:cs="Arial"/>
          <w:sz w:val="22"/>
          <w:szCs w:val="22"/>
          <w:lang w:val="fr-FR"/>
        </w:rPr>
        <w:t>kinésithérapie</w:t>
      </w:r>
      <w:r w:rsidRPr="002B7527">
        <w:rPr>
          <w:rFonts w:cs="Arial"/>
          <w:spacing w:val="-9"/>
          <w:sz w:val="22"/>
          <w:szCs w:val="22"/>
          <w:lang w:val="fr-FR"/>
        </w:rPr>
        <w:t xml:space="preserve"> </w:t>
      </w:r>
      <w:r w:rsidRPr="002B7527">
        <w:rPr>
          <w:rFonts w:cs="Arial"/>
          <w:sz w:val="22"/>
          <w:szCs w:val="22"/>
          <w:lang w:val="fr-FR"/>
        </w:rPr>
        <w:t>uniquement</w:t>
      </w:r>
      <w:r w:rsidRPr="002B7527">
        <w:rPr>
          <w:rFonts w:cs="Arial"/>
          <w:spacing w:val="1"/>
          <w:sz w:val="22"/>
          <w:szCs w:val="22"/>
          <w:lang w:val="fr-FR"/>
        </w:rPr>
        <w:t xml:space="preserve"> </w:t>
      </w:r>
      <w:r w:rsidRPr="002B7527">
        <w:rPr>
          <w:rFonts w:cs="Arial"/>
          <w:sz w:val="22"/>
          <w:szCs w:val="22"/>
          <w:lang w:val="fr-FR"/>
        </w:rPr>
        <w:t>chez</w:t>
      </w:r>
      <w:r w:rsidRPr="002B7527">
        <w:rPr>
          <w:rFonts w:cs="Arial"/>
          <w:spacing w:val="-11"/>
          <w:sz w:val="22"/>
          <w:szCs w:val="22"/>
          <w:lang w:val="fr-FR"/>
        </w:rPr>
        <w:t xml:space="preserve"> </w:t>
      </w:r>
      <w:r w:rsidRPr="002B7527">
        <w:rPr>
          <w:rFonts w:cs="Arial"/>
          <w:sz w:val="22"/>
          <w:szCs w:val="22"/>
          <w:lang w:val="fr-FR"/>
        </w:rPr>
        <w:t>les</w:t>
      </w:r>
      <w:r w:rsidRPr="002B7527">
        <w:rPr>
          <w:rFonts w:cs="Arial"/>
          <w:spacing w:val="-10"/>
          <w:sz w:val="22"/>
          <w:szCs w:val="22"/>
          <w:lang w:val="fr-FR"/>
        </w:rPr>
        <w:t xml:space="preserve"> </w:t>
      </w:r>
      <w:r w:rsidRPr="002B7527">
        <w:rPr>
          <w:rFonts w:cs="Arial"/>
          <w:sz w:val="22"/>
          <w:szCs w:val="22"/>
          <w:lang w:val="fr-FR"/>
        </w:rPr>
        <w:t>patients qui maîtrisent l’informatique et qui ont subi une arthroplastie primaire du genou ou de la hanche;</w:t>
      </w:r>
    </w:p>
    <w:p w14:paraId="116F770B" w14:textId="77777777" w:rsidR="002B7527" w:rsidRPr="002B7527" w:rsidRDefault="002B7527" w:rsidP="002B7527">
      <w:pPr>
        <w:widowControl w:val="0"/>
        <w:numPr>
          <w:ilvl w:val="0"/>
          <w:numId w:val="16"/>
        </w:numPr>
        <w:tabs>
          <w:tab w:val="left" w:pos="791"/>
        </w:tabs>
        <w:autoSpaceDE w:val="0"/>
        <w:autoSpaceDN w:val="0"/>
        <w:spacing w:before="5"/>
        <w:ind w:right="108"/>
        <w:jc w:val="both"/>
        <w:rPr>
          <w:rFonts w:cs="Arial"/>
          <w:sz w:val="22"/>
          <w:szCs w:val="22"/>
          <w:lang w:val="fr-FR"/>
        </w:rPr>
      </w:pPr>
      <w:r w:rsidRPr="002B7527">
        <w:rPr>
          <w:rFonts w:cs="Arial"/>
          <w:sz w:val="22"/>
          <w:szCs w:val="22"/>
          <w:lang w:val="fr-FR"/>
        </w:rPr>
        <w:t>Le patient jouit d’une qualité de vie tout aussi bonne par rapport au traitement classique avec des séances de kinésithérapie uniquement</w:t>
      </w:r>
      <w:r w:rsidRPr="002B7527">
        <w:rPr>
          <w:rFonts w:cs="Arial"/>
          <w:spacing w:val="5"/>
          <w:sz w:val="22"/>
          <w:szCs w:val="22"/>
          <w:lang w:val="fr-FR"/>
        </w:rPr>
        <w:t xml:space="preserve"> </w:t>
      </w:r>
      <w:r w:rsidRPr="002B7527">
        <w:rPr>
          <w:rFonts w:cs="Arial"/>
          <w:sz w:val="22"/>
          <w:szCs w:val="22"/>
          <w:lang w:val="fr-FR"/>
        </w:rPr>
        <w:t>;</w:t>
      </w:r>
    </w:p>
    <w:p w14:paraId="7C36973E" w14:textId="77777777" w:rsidR="002B7527" w:rsidRPr="002B7527" w:rsidRDefault="002B7527" w:rsidP="002B7527">
      <w:pPr>
        <w:widowControl w:val="0"/>
        <w:numPr>
          <w:ilvl w:val="0"/>
          <w:numId w:val="16"/>
        </w:numPr>
        <w:tabs>
          <w:tab w:val="left" w:pos="791"/>
        </w:tabs>
        <w:autoSpaceDE w:val="0"/>
        <w:autoSpaceDN w:val="0"/>
        <w:spacing w:before="8" w:line="244" w:lineRule="auto"/>
        <w:ind w:right="110"/>
        <w:jc w:val="both"/>
        <w:rPr>
          <w:rFonts w:cs="Arial"/>
          <w:sz w:val="22"/>
          <w:szCs w:val="22"/>
          <w:lang w:val="fr-FR"/>
        </w:rPr>
      </w:pPr>
      <w:r w:rsidRPr="002B7527">
        <w:rPr>
          <w:rFonts w:cs="Arial"/>
          <w:sz w:val="22"/>
          <w:szCs w:val="22"/>
          <w:lang w:val="fr-FR"/>
        </w:rPr>
        <w:t>Compte-tenu du trajet de soins optimal et des résultats cliniques, l’incidence des complications, des analgésiques sur ordonnance, les consultations imprévues et les réadmissions sont réduites ou évitées</w:t>
      </w:r>
      <w:r w:rsidRPr="002B7527">
        <w:rPr>
          <w:rFonts w:cs="Arial"/>
          <w:spacing w:val="9"/>
          <w:sz w:val="22"/>
          <w:szCs w:val="22"/>
          <w:lang w:val="fr-FR"/>
        </w:rPr>
        <w:t xml:space="preserve"> </w:t>
      </w:r>
      <w:r w:rsidRPr="002B7527">
        <w:rPr>
          <w:rFonts w:cs="Arial"/>
          <w:sz w:val="22"/>
          <w:szCs w:val="22"/>
          <w:lang w:val="fr-FR"/>
        </w:rPr>
        <w:t>;</w:t>
      </w:r>
    </w:p>
    <w:p w14:paraId="555512D8" w14:textId="77777777" w:rsidR="002B7527" w:rsidRPr="002B7527" w:rsidRDefault="002B7527" w:rsidP="002B7527">
      <w:pPr>
        <w:widowControl w:val="0"/>
        <w:numPr>
          <w:ilvl w:val="0"/>
          <w:numId w:val="16"/>
        </w:numPr>
        <w:tabs>
          <w:tab w:val="left" w:pos="803"/>
        </w:tabs>
        <w:autoSpaceDE w:val="0"/>
        <w:autoSpaceDN w:val="0"/>
        <w:ind w:right="110"/>
        <w:jc w:val="both"/>
        <w:rPr>
          <w:rFonts w:cs="Arial"/>
          <w:sz w:val="22"/>
          <w:szCs w:val="22"/>
          <w:lang w:val="fr-FR"/>
        </w:rPr>
      </w:pPr>
      <w:r w:rsidRPr="002B7527">
        <w:rPr>
          <w:rFonts w:cs="Arial"/>
          <w:sz w:val="22"/>
          <w:szCs w:val="22"/>
          <w:lang w:val="fr-FR"/>
        </w:rPr>
        <w:t>Le coût total pour le payeur des soins santé après l’instauration de l’application mobile est réduit.</w:t>
      </w:r>
    </w:p>
    <w:p w14:paraId="3BC0C2E8" w14:textId="77777777" w:rsidR="002B7527" w:rsidRPr="002B7527" w:rsidRDefault="002B7527" w:rsidP="002B7527">
      <w:pPr>
        <w:ind w:left="101"/>
        <w:jc w:val="both"/>
        <w:rPr>
          <w:rFonts w:cs="Arial"/>
          <w:sz w:val="22"/>
          <w:szCs w:val="22"/>
          <w:lang w:val="fr-FR"/>
        </w:rPr>
      </w:pPr>
      <w:r w:rsidRPr="002B7527">
        <w:rPr>
          <w:rFonts w:cs="Arial"/>
          <w:sz w:val="22"/>
          <w:szCs w:val="22"/>
          <w:lang w:val="fr-FR"/>
        </w:rPr>
        <w:lastRenderedPageBreak/>
        <w:t>Cette analyse sera effectuée par le KCE et l’UZ Gent sur base :</w:t>
      </w:r>
    </w:p>
    <w:p w14:paraId="6D022156" w14:textId="77777777" w:rsidR="002B7527" w:rsidRPr="002B7527" w:rsidRDefault="002B7527" w:rsidP="002B7527">
      <w:pPr>
        <w:ind w:left="101"/>
        <w:jc w:val="both"/>
        <w:rPr>
          <w:rFonts w:cs="Arial"/>
          <w:sz w:val="22"/>
          <w:szCs w:val="22"/>
          <w:lang w:val="fr-FR"/>
        </w:rPr>
      </w:pPr>
    </w:p>
    <w:p w14:paraId="05C5BF08" w14:textId="77777777" w:rsidR="002B7527" w:rsidRPr="002B7527" w:rsidRDefault="002B7527" w:rsidP="002B7527">
      <w:pPr>
        <w:widowControl w:val="0"/>
        <w:numPr>
          <w:ilvl w:val="0"/>
          <w:numId w:val="16"/>
        </w:numPr>
        <w:tabs>
          <w:tab w:val="left" w:pos="791"/>
        </w:tabs>
        <w:autoSpaceDE w:val="0"/>
        <w:autoSpaceDN w:val="0"/>
        <w:spacing w:before="6" w:line="242" w:lineRule="auto"/>
        <w:ind w:right="110"/>
        <w:jc w:val="both"/>
        <w:rPr>
          <w:rFonts w:cs="Arial"/>
          <w:sz w:val="22"/>
          <w:szCs w:val="22"/>
          <w:lang w:val="fr-FR"/>
        </w:rPr>
      </w:pPr>
      <w:r w:rsidRPr="002B7527">
        <w:rPr>
          <w:rFonts w:cs="Arial"/>
          <w:sz w:val="22"/>
          <w:szCs w:val="22"/>
          <w:lang w:val="fr-FR"/>
        </w:rPr>
        <w:t xml:space="preserve">Des données d’étude pseudo-anonymisées consistant en des patient </w:t>
      </w:r>
      <w:proofErr w:type="spellStart"/>
      <w:r w:rsidRPr="002B7527">
        <w:rPr>
          <w:rFonts w:cs="Arial"/>
          <w:sz w:val="22"/>
          <w:szCs w:val="22"/>
          <w:lang w:val="fr-FR"/>
        </w:rPr>
        <w:t>reported</w:t>
      </w:r>
      <w:proofErr w:type="spellEnd"/>
      <w:r w:rsidRPr="002B7527">
        <w:rPr>
          <w:rFonts w:cs="Arial"/>
          <w:sz w:val="22"/>
          <w:szCs w:val="22"/>
          <w:lang w:val="fr-FR"/>
        </w:rPr>
        <w:t xml:space="preserve"> </w:t>
      </w:r>
      <w:proofErr w:type="spellStart"/>
      <w:r w:rsidRPr="002B7527">
        <w:rPr>
          <w:rFonts w:cs="Arial"/>
          <w:sz w:val="22"/>
          <w:szCs w:val="22"/>
          <w:lang w:val="fr-FR"/>
        </w:rPr>
        <w:t>outcome</w:t>
      </w:r>
      <w:proofErr w:type="spellEnd"/>
      <w:r w:rsidRPr="002B7527">
        <w:rPr>
          <w:rFonts w:cs="Arial"/>
          <w:sz w:val="22"/>
          <w:szCs w:val="22"/>
          <w:lang w:val="fr-FR"/>
        </w:rPr>
        <w:t xml:space="preserve"> </w:t>
      </w:r>
      <w:proofErr w:type="spellStart"/>
      <w:r w:rsidRPr="002B7527">
        <w:rPr>
          <w:rFonts w:cs="Arial"/>
          <w:sz w:val="22"/>
          <w:szCs w:val="22"/>
          <w:lang w:val="fr-FR"/>
        </w:rPr>
        <w:t>measures</w:t>
      </w:r>
      <w:proofErr w:type="spellEnd"/>
      <w:r w:rsidRPr="002B7527">
        <w:rPr>
          <w:rFonts w:cs="Arial"/>
          <w:sz w:val="22"/>
          <w:szCs w:val="22"/>
          <w:lang w:val="fr-FR"/>
        </w:rPr>
        <w:t xml:space="preserve"> (</w:t>
      </w:r>
      <w:proofErr w:type="spellStart"/>
      <w:r w:rsidRPr="002B7527">
        <w:rPr>
          <w:rFonts w:cs="Arial"/>
          <w:sz w:val="22"/>
          <w:szCs w:val="22"/>
          <w:lang w:val="fr-FR"/>
        </w:rPr>
        <w:t>PROMs</w:t>
      </w:r>
      <w:proofErr w:type="spellEnd"/>
      <w:r w:rsidRPr="002B7527">
        <w:rPr>
          <w:rFonts w:cs="Arial"/>
          <w:sz w:val="22"/>
          <w:szCs w:val="22"/>
          <w:lang w:val="fr-FR"/>
        </w:rPr>
        <w:t>), c’est-à-dire KOOS-JR, HOOS-JR, EQ-5D-5L, effectuées avant l’arthroplastie et après 6 semaines et 6 mois après l’arthroplastie du genou ou de la hanche;</w:t>
      </w:r>
    </w:p>
    <w:p w14:paraId="0E3E40D8" w14:textId="77777777" w:rsidR="002B7527" w:rsidRPr="002B7527" w:rsidRDefault="002B7527" w:rsidP="002B7527">
      <w:pPr>
        <w:widowControl w:val="0"/>
        <w:numPr>
          <w:ilvl w:val="0"/>
          <w:numId w:val="16"/>
        </w:numPr>
        <w:tabs>
          <w:tab w:val="left" w:pos="791"/>
        </w:tabs>
        <w:autoSpaceDE w:val="0"/>
        <w:autoSpaceDN w:val="0"/>
        <w:spacing w:before="7" w:line="244" w:lineRule="auto"/>
        <w:ind w:right="109"/>
        <w:jc w:val="both"/>
        <w:rPr>
          <w:rFonts w:cs="Arial"/>
          <w:sz w:val="22"/>
          <w:szCs w:val="22"/>
          <w:lang w:val="fr-FR"/>
        </w:rPr>
      </w:pPr>
      <w:r w:rsidRPr="002B7527">
        <w:rPr>
          <w:rFonts w:cs="Arial"/>
          <w:sz w:val="22"/>
          <w:szCs w:val="22"/>
          <w:lang w:val="fr-FR"/>
        </w:rPr>
        <w:t xml:space="preserve">des données pseudo-anonymisées du </w:t>
      </w:r>
      <w:proofErr w:type="spellStart"/>
      <w:r w:rsidRPr="002B7527">
        <w:rPr>
          <w:rFonts w:cs="Arial"/>
          <w:sz w:val="22"/>
          <w:szCs w:val="22"/>
          <w:lang w:val="fr-FR"/>
        </w:rPr>
        <w:t>registreHealthdata</w:t>
      </w:r>
      <w:proofErr w:type="spellEnd"/>
      <w:r w:rsidRPr="002B7527">
        <w:rPr>
          <w:rFonts w:cs="Arial"/>
          <w:sz w:val="22"/>
          <w:szCs w:val="22"/>
          <w:lang w:val="fr-FR"/>
        </w:rPr>
        <w:t xml:space="preserve"> , conformément aux  dispositions de l’article 7.3, de patients en rééducation après une arthroplastie primaire du genou ou de la hanche avec le soutien d’une application</w:t>
      </w:r>
      <w:r w:rsidRPr="002B7527">
        <w:rPr>
          <w:rFonts w:cs="Arial"/>
          <w:spacing w:val="22"/>
          <w:sz w:val="22"/>
          <w:szCs w:val="22"/>
          <w:lang w:val="fr-FR"/>
        </w:rPr>
        <w:t xml:space="preserve"> </w:t>
      </w:r>
      <w:r w:rsidRPr="002B7527">
        <w:rPr>
          <w:rFonts w:cs="Arial"/>
          <w:sz w:val="22"/>
          <w:szCs w:val="22"/>
          <w:lang w:val="fr-FR"/>
        </w:rPr>
        <w:t>mobile;</w:t>
      </w:r>
    </w:p>
    <w:p w14:paraId="054A5505" w14:textId="77777777" w:rsidR="002B7527" w:rsidRPr="002B7527" w:rsidRDefault="002B7527" w:rsidP="002B7527">
      <w:pPr>
        <w:widowControl w:val="0"/>
        <w:numPr>
          <w:ilvl w:val="0"/>
          <w:numId w:val="16"/>
        </w:numPr>
        <w:tabs>
          <w:tab w:val="left" w:pos="791"/>
        </w:tabs>
        <w:autoSpaceDE w:val="0"/>
        <w:autoSpaceDN w:val="0"/>
        <w:spacing w:line="244" w:lineRule="auto"/>
        <w:ind w:right="107"/>
        <w:jc w:val="both"/>
        <w:rPr>
          <w:rFonts w:cs="Arial"/>
          <w:sz w:val="22"/>
          <w:szCs w:val="22"/>
          <w:lang w:val="fr-FR"/>
        </w:rPr>
      </w:pPr>
      <w:r w:rsidRPr="002B7527">
        <w:rPr>
          <w:rFonts w:cs="Arial"/>
          <w:sz w:val="22"/>
          <w:szCs w:val="22"/>
          <w:lang w:val="fr-FR"/>
        </w:rPr>
        <w:t>les données IMA reliées par un tiers indépendant (</w:t>
      </w:r>
      <w:proofErr w:type="spellStart"/>
      <w:r w:rsidRPr="002B7527">
        <w:rPr>
          <w:rFonts w:cs="Arial"/>
          <w:sz w:val="22"/>
          <w:szCs w:val="22"/>
          <w:lang w:val="fr-FR"/>
        </w:rPr>
        <w:t>trusted</w:t>
      </w:r>
      <w:proofErr w:type="spellEnd"/>
      <w:r w:rsidRPr="002B7527">
        <w:rPr>
          <w:rFonts w:cs="Arial"/>
          <w:sz w:val="22"/>
          <w:szCs w:val="22"/>
          <w:lang w:val="fr-FR"/>
        </w:rPr>
        <w:t xml:space="preserve"> </w:t>
      </w:r>
      <w:proofErr w:type="spellStart"/>
      <w:r w:rsidRPr="002B7527">
        <w:rPr>
          <w:rFonts w:cs="Arial"/>
          <w:sz w:val="22"/>
          <w:szCs w:val="22"/>
          <w:lang w:val="fr-FR"/>
        </w:rPr>
        <w:t>third</w:t>
      </w:r>
      <w:proofErr w:type="spellEnd"/>
      <w:r w:rsidRPr="002B7527">
        <w:rPr>
          <w:rFonts w:cs="Arial"/>
          <w:sz w:val="22"/>
          <w:szCs w:val="22"/>
          <w:lang w:val="fr-FR"/>
        </w:rPr>
        <w:t xml:space="preserve"> party ou TTP, </w:t>
      </w:r>
      <w:proofErr w:type="spellStart"/>
      <w:r w:rsidRPr="002B7527">
        <w:rPr>
          <w:rFonts w:cs="Arial"/>
          <w:sz w:val="22"/>
          <w:szCs w:val="22"/>
          <w:lang w:val="fr-FR"/>
        </w:rPr>
        <w:t>eHealth</w:t>
      </w:r>
      <w:proofErr w:type="spellEnd"/>
      <w:r w:rsidRPr="002B7527">
        <w:rPr>
          <w:rFonts w:cs="Arial"/>
          <w:sz w:val="22"/>
          <w:szCs w:val="22"/>
          <w:lang w:val="fr-FR"/>
        </w:rPr>
        <w:t>- platform) aux données d'étude pertinentes (en utilisant le numéro de registre national du bénéficiaire);</w:t>
      </w:r>
    </w:p>
    <w:p w14:paraId="0FAC5D49" w14:textId="77777777" w:rsidR="002B7527" w:rsidRPr="002B7527" w:rsidRDefault="002B7527" w:rsidP="002B7527">
      <w:pPr>
        <w:widowControl w:val="0"/>
        <w:numPr>
          <w:ilvl w:val="0"/>
          <w:numId w:val="16"/>
        </w:numPr>
        <w:tabs>
          <w:tab w:val="left" w:pos="791"/>
        </w:tabs>
        <w:autoSpaceDE w:val="0"/>
        <w:autoSpaceDN w:val="0"/>
        <w:ind w:right="111"/>
        <w:jc w:val="both"/>
        <w:rPr>
          <w:rFonts w:cs="Arial"/>
          <w:sz w:val="22"/>
          <w:szCs w:val="22"/>
          <w:lang w:val="fr-FR"/>
        </w:rPr>
      </w:pPr>
      <w:r w:rsidRPr="002B7527">
        <w:rPr>
          <w:rFonts w:cs="Arial"/>
          <w:sz w:val="22"/>
          <w:szCs w:val="22"/>
          <w:lang w:val="fr-FR"/>
        </w:rPr>
        <w:t>les données obtenues à partir d'une enquête prévue auprès des kinésithérapeutes qui ont utilisé l'application mobile dans le cadre de cette</w:t>
      </w:r>
      <w:r w:rsidRPr="002B7527">
        <w:rPr>
          <w:rFonts w:cs="Arial"/>
          <w:spacing w:val="10"/>
          <w:sz w:val="22"/>
          <w:szCs w:val="22"/>
          <w:lang w:val="fr-FR"/>
        </w:rPr>
        <w:t xml:space="preserve"> </w:t>
      </w:r>
      <w:r w:rsidRPr="002B7527">
        <w:rPr>
          <w:rFonts w:cs="Arial"/>
          <w:sz w:val="22"/>
          <w:szCs w:val="22"/>
          <w:lang w:val="fr-FR"/>
        </w:rPr>
        <w:t>convention.</w:t>
      </w:r>
    </w:p>
    <w:p w14:paraId="62838366" w14:textId="77777777" w:rsidR="002B7527" w:rsidRPr="002B7527" w:rsidRDefault="002B7527" w:rsidP="002B7527">
      <w:pPr>
        <w:tabs>
          <w:tab w:val="left" w:pos="1116"/>
        </w:tabs>
        <w:spacing w:before="7"/>
        <w:jc w:val="both"/>
        <w:rPr>
          <w:rFonts w:cs="Arial"/>
          <w:sz w:val="22"/>
          <w:szCs w:val="22"/>
          <w:lang w:val="fr-FR"/>
        </w:rPr>
      </w:pPr>
    </w:p>
    <w:p w14:paraId="6A54BDA3" w14:textId="77777777" w:rsidR="002B7527" w:rsidRPr="002B7527" w:rsidRDefault="002B7527" w:rsidP="002B7527">
      <w:pPr>
        <w:spacing w:before="1"/>
        <w:ind w:left="101"/>
        <w:jc w:val="both"/>
        <w:rPr>
          <w:rFonts w:cs="Arial"/>
          <w:sz w:val="22"/>
          <w:szCs w:val="22"/>
          <w:lang w:val="fr-FR"/>
        </w:rPr>
      </w:pPr>
      <w:r w:rsidRPr="002B7527">
        <w:rPr>
          <w:rFonts w:cs="Arial"/>
          <w:sz w:val="22"/>
          <w:szCs w:val="22"/>
          <w:lang w:val="fr-FR"/>
        </w:rPr>
        <w:t>A cette fin :</w:t>
      </w:r>
    </w:p>
    <w:p w14:paraId="4FFC1165" w14:textId="77777777" w:rsidR="002B7527" w:rsidRPr="002B7527" w:rsidRDefault="002B7527" w:rsidP="002B7527">
      <w:pPr>
        <w:spacing w:before="1"/>
        <w:ind w:left="101"/>
        <w:jc w:val="both"/>
        <w:rPr>
          <w:rFonts w:cs="Arial"/>
          <w:sz w:val="22"/>
          <w:szCs w:val="22"/>
          <w:lang w:val="fr-FR"/>
        </w:rPr>
      </w:pPr>
    </w:p>
    <w:p w14:paraId="14344136" w14:textId="77777777" w:rsidR="002B7527" w:rsidRPr="002B7527" w:rsidRDefault="002B7527" w:rsidP="002B7527">
      <w:pPr>
        <w:widowControl w:val="0"/>
        <w:numPr>
          <w:ilvl w:val="0"/>
          <w:numId w:val="16"/>
        </w:numPr>
        <w:tabs>
          <w:tab w:val="left" w:pos="803"/>
        </w:tabs>
        <w:autoSpaceDE w:val="0"/>
        <w:autoSpaceDN w:val="0"/>
        <w:spacing w:before="5" w:line="244" w:lineRule="auto"/>
        <w:ind w:left="802" w:right="106"/>
        <w:jc w:val="both"/>
        <w:rPr>
          <w:rFonts w:cs="Arial"/>
          <w:sz w:val="22"/>
          <w:szCs w:val="22"/>
          <w:lang w:val="fr-FR"/>
        </w:rPr>
      </w:pPr>
      <w:r w:rsidRPr="002B7527">
        <w:rPr>
          <w:rFonts w:cs="Arial"/>
          <w:sz w:val="22"/>
          <w:szCs w:val="22"/>
          <w:lang w:val="fr-FR"/>
        </w:rPr>
        <w:t>L’UZ Gent transfèrera les données de cette étude, recueillies dans le cadre de l’étude KCE</w:t>
      </w:r>
      <w:r w:rsidRPr="002B7527">
        <w:rPr>
          <w:rFonts w:cs="Arial"/>
          <w:spacing w:val="10"/>
          <w:sz w:val="22"/>
          <w:szCs w:val="22"/>
          <w:lang w:val="fr-FR"/>
        </w:rPr>
        <w:t xml:space="preserve"> </w:t>
      </w:r>
      <w:r w:rsidRPr="002B7527">
        <w:rPr>
          <w:rFonts w:cs="Arial"/>
          <w:sz w:val="22"/>
          <w:szCs w:val="22"/>
          <w:lang w:val="fr-FR"/>
        </w:rPr>
        <w:t>HTA</w:t>
      </w:r>
      <w:r w:rsidRPr="002B7527">
        <w:rPr>
          <w:rFonts w:cs="Arial"/>
          <w:spacing w:val="11"/>
          <w:sz w:val="22"/>
          <w:szCs w:val="22"/>
          <w:lang w:val="fr-FR"/>
        </w:rPr>
        <w:t xml:space="preserve"> </w:t>
      </w:r>
      <w:r w:rsidRPr="002B7527">
        <w:rPr>
          <w:rFonts w:cs="Arial"/>
          <w:sz w:val="22"/>
          <w:szCs w:val="22"/>
          <w:lang w:val="fr-FR"/>
        </w:rPr>
        <w:t>C2020-1,</w:t>
      </w:r>
      <w:r w:rsidRPr="002B7527">
        <w:rPr>
          <w:rFonts w:cs="Arial"/>
          <w:spacing w:val="15"/>
          <w:sz w:val="22"/>
          <w:szCs w:val="22"/>
          <w:lang w:val="fr-FR"/>
        </w:rPr>
        <w:t xml:space="preserve"> </w:t>
      </w:r>
      <w:r w:rsidRPr="002B7527">
        <w:rPr>
          <w:rFonts w:cs="Arial"/>
          <w:sz w:val="22"/>
          <w:szCs w:val="22"/>
          <w:lang w:val="fr-FR"/>
        </w:rPr>
        <w:t>sous</w:t>
      </w:r>
      <w:r w:rsidRPr="002B7527">
        <w:rPr>
          <w:rFonts w:cs="Arial"/>
          <w:spacing w:val="9"/>
          <w:sz w:val="22"/>
          <w:szCs w:val="22"/>
          <w:lang w:val="fr-FR"/>
        </w:rPr>
        <w:t xml:space="preserve"> </w:t>
      </w:r>
      <w:r w:rsidRPr="002B7527">
        <w:rPr>
          <w:rFonts w:cs="Arial"/>
          <w:sz w:val="22"/>
          <w:szCs w:val="22"/>
          <w:lang w:val="fr-FR"/>
        </w:rPr>
        <w:t>un</w:t>
      </w:r>
      <w:r w:rsidRPr="002B7527">
        <w:rPr>
          <w:rFonts w:cs="Arial"/>
          <w:spacing w:val="10"/>
          <w:sz w:val="22"/>
          <w:szCs w:val="22"/>
          <w:lang w:val="fr-FR"/>
        </w:rPr>
        <w:t xml:space="preserve"> </w:t>
      </w:r>
      <w:r w:rsidRPr="002B7527">
        <w:rPr>
          <w:rFonts w:cs="Arial"/>
          <w:sz w:val="22"/>
          <w:szCs w:val="22"/>
          <w:lang w:val="fr-FR"/>
        </w:rPr>
        <w:t>pseudonyme</w:t>
      </w:r>
      <w:r w:rsidRPr="002B7527">
        <w:rPr>
          <w:rFonts w:cs="Arial"/>
          <w:spacing w:val="11"/>
          <w:sz w:val="22"/>
          <w:szCs w:val="22"/>
          <w:lang w:val="fr-FR"/>
        </w:rPr>
        <w:t xml:space="preserve"> </w:t>
      </w:r>
      <w:r w:rsidRPr="002B7527">
        <w:rPr>
          <w:rFonts w:cs="Arial"/>
          <w:sz w:val="22"/>
          <w:szCs w:val="22"/>
          <w:lang w:val="fr-FR"/>
        </w:rPr>
        <w:t>au</w:t>
      </w:r>
      <w:r w:rsidRPr="002B7527">
        <w:rPr>
          <w:rFonts w:cs="Arial"/>
          <w:spacing w:val="7"/>
          <w:sz w:val="22"/>
          <w:szCs w:val="22"/>
          <w:lang w:val="fr-FR"/>
        </w:rPr>
        <w:t xml:space="preserve"> </w:t>
      </w:r>
      <w:r w:rsidRPr="002B7527">
        <w:rPr>
          <w:rFonts w:cs="Arial"/>
          <w:sz w:val="22"/>
          <w:szCs w:val="22"/>
          <w:lang w:val="fr-FR"/>
        </w:rPr>
        <w:t>KCE</w:t>
      </w:r>
      <w:r w:rsidRPr="002B7527">
        <w:rPr>
          <w:rFonts w:cs="Arial"/>
          <w:spacing w:val="11"/>
          <w:sz w:val="22"/>
          <w:szCs w:val="22"/>
          <w:lang w:val="fr-FR"/>
        </w:rPr>
        <w:t xml:space="preserve"> </w:t>
      </w:r>
      <w:r w:rsidRPr="002B7527">
        <w:rPr>
          <w:rFonts w:cs="Arial"/>
          <w:sz w:val="22"/>
          <w:szCs w:val="22"/>
          <w:lang w:val="fr-FR"/>
        </w:rPr>
        <w:t>conformément</w:t>
      </w:r>
      <w:r w:rsidRPr="002B7527">
        <w:rPr>
          <w:rFonts w:cs="Arial"/>
          <w:spacing w:val="11"/>
          <w:sz w:val="22"/>
          <w:szCs w:val="22"/>
          <w:lang w:val="fr-FR"/>
        </w:rPr>
        <w:t xml:space="preserve"> </w:t>
      </w:r>
      <w:r w:rsidRPr="002B7527">
        <w:rPr>
          <w:rFonts w:cs="Arial"/>
          <w:sz w:val="22"/>
          <w:szCs w:val="22"/>
          <w:lang w:val="fr-FR"/>
        </w:rPr>
        <w:t>au</w:t>
      </w:r>
      <w:r w:rsidRPr="002B7527">
        <w:rPr>
          <w:rFonts w:cs="Arial"/>
          <w:spacing w:val="11"/>
          <w:sz w:val="22"/>
          <w:szCs w:val="22"/>
          <w:lang w:val="fr-FR"/>
        </w:rPr>
        <w:t xml:space="preserve"> </w:t>
      </w:r>
      <w:r w:rsidRPr="002B7527">
        <w:rPr>
          <w:rFonts w:cs="Arial"/>
          <w:sz w:val="22"/>
          <w:szCs w:val="22"/>
          <w:lang w:val="fr-FR"/>
        </w:rPr>
        <w:t>protocole</w:t>
      </w:r>
      <w:r w:rsidRPr="002B7527">
        <w:rPr>
          <w:rFonts w:cs="Arial"/>
          <w:spacing w:val="13"/>
          <w:sz w:val="22"/>
          <w:szCs w:val="22"/>
          <w:lang w:val="fr-FR"/>
        </w:rPr>
        <w:t xml:space="preserve"> </w:t>
      </w:r>
      <w:r w:rsidRPr="002B7527">
        <w:rPr>
          <w:rFonts w:cs="Arial"/>
          <w:sz w:val="22"/>
          <w:szCs w:val="22"/>
          <w:lang w:val="fr-FR"/>
        </w:rPr>
        <w:t>de</w:t>
      </w:r>
      <w:r w:rsidRPr="002B7527">
        <w:rPr>
          <w:rFonts w:cs="Arial"/>
          <w:spacing w:val="7"/>
          <w:sz w:val="22"/>
          <w:szCs w:val="22"/>
          <w:lang w:val="fr-FR"/>
        </w:rPr>
        <w:t xml:space="preserve"> </w:t>
      </w:r>
      <w:r w:rsidRPr="002B7527">
        <w:rPr>
          <w:rFonts w:cs="Arial"/>
          <w:sz w:val="22"/>
          <w:szCs w:val="22"/>
          <w:lang w:val="fr-FR"/>
        </w:rPr>
        <w:t xml:space="preserve">l’étude « </w:t>
      </w:r>
      <w:r w:rsidRPr="002B7527">
        <w:rPr>
          <w:rFonts w:cs="Arial"/>
          <w:i/>
          <w:sz w:val="22"/>
          <w:szCs w:val="22"/>
          <w:lang w:val="fr-FR"/>
        </w:rPr>
        <w:t>Résultats communiqués par le(s) patient(s) pour la rééducation et la qualité de vie chez les personnes sachant utiliser un ordinateur qui ont subi une arthroplastie primaire du genou ou de la hanche, randomisées pour la réadaptation avec ou sans possibilité d'utiliser une application mobile</w:t>
      </w:r>
      <w:r w:rsidRPr="002B7527">
        <w:rPr>
          <w:rFonts w:cs="Arial"/>
          <w:sz w:val="22"/>
          <w:szCs w:val="22"/>
          <w:lang w:val="fr-FR"/>
        </w:rPr>
        <w:t>. »</w:t>
      </w:r>
      <w:r w:rsidRPr="002B7527">
        <w:rPr>
          <w:rFonts w:cs="Arial"/>
          <w:spacing w:val="1"/>
          <w:sz w:val="22"/>
          <w:szCs w:val="22"/>
          <w:lang w:val="fr-FR"/>
        </w:rPr>
        <w:t xml:space="preserve"> </w:t>
      </w:r>
      <w:r w:rsidRPr="002B7527">
        <w:rPr>
          <w:rFonts w:cs="Arial"/>
          <w:sz w:val="22"/>
          <w:szCs w:val="22"/>
          <w:lang w:val="fr-FR"/>
        </w:rPr>
        <w:t>;</w:t>
      </w:r>
    </w:p>
    <w:p w14:paraId="33B66F36" w14:textId="77777777" w:rsidR="002B7527" w:rsidRPr="002B7527" w:rsidRDefault="002B7527" w:rsidP="002B7527">
      <w:pPr>
        <w:widowControl w:val="0"/>
        <w:numPr>
          <w:ilvl w:val="0"/>
          <w:numId w:val="16"/>
        </w:numPr>
        <w:tabs>
          <w:tab w:val="left" w:pos="791"/>
        </w:tabs>
        <w:autoSpaceDE w:val="0"/>
        <w:autoSpaceDN w:val="0"/>
        <w:spacing w:before="4" w:line="242" w:lineRule="auto"/>
        <w:ind w:right="110"/>
        <w:jc w:val="both"/>
        <w:rPr>
          <w:rFonts w:cs="Arial"/>
          <w:sz w:val="22"/>
          <w:szCs w:val="22"/>
          <w:lang w:val="fr-FR"/>
        </w:rPr>
      </w:pPr>
      <w:r w:rsidRPr="002B7527">
        <w:rPr>
          <w:rFonts w:cs="Arial"/>
          <w:sz w:val="22"/>
          <w:szCs w:val="22"/>
          <w:lang w:val="fr-FR"/>
        </w:rPr>
        <w:t xml:space="preserve">Le KCE obtiendra une délibération de la Chambre sécurité sociale et santé du Comité de sécurité de l’information pour lier les données IMA pseudo-anonymisées pertinentes aux données IMA pertinentes par un tiers de confiance (TTP), c’est-à-dire la plateforme </w:t>
      </w:r>
      <w:proofErr w:type="spellStart"/>
      <w:r w:rsidRPr="002B7527">
        <w:rPr>
          <w:rFonts w:cs="Arial"/>
          <w:sz w:val="22"/>
          <w:szCs w:val="22"/>
          <w:lang w:val="fr-FR"/>
        </w:rPr>
        <w:t>eHealth</w:t>
      </w:r>
      <w:proofErr w:type="spellEnd"/>
      <w:r w:rsidRPr="002B7527">
        <w:rPr>
          <w:rFonts w:cs="Arial"/>
          <w:sz w:val="22"/>
          <w:szCs w:val="22"/>
          <w:lang w:val="fr-FR"/>
        </w:rPr>
        <w:t xml:space="preserve"> ;</w:t>
      </w:r>
    </w:p>
    <w:p w14:paraId="78D5461A" w14:textId="77777777" w:rsidR="002B7527" w:rsidRPr="002B7527" w:rsidRDefault="002B7527" w:rsidP="002B7527">
      <w:pPr>
        <w:widowControl w:val="0"/>
        <w:numPr>
          <w:ilvl w:val="0"/>
          <w:numId w:val="16"/>
        </w:numPr>
        <w:tabs>
          <w:tab w:val="left" w:pos="791"/>
        </w:tabs>
        <w:autoSpaceDE w:val="0"/>
        <w:autoSpaceDN w:val="0"/>
        <w:spacing w:before="6"/>
        <w:ind w:right="107"/>
        <w:jc w:val="both"/>
        <w:rPr>
          <w:rFonts w:cs="Arial"/>
          <w:sz w:val="22"/>
          <w:szCs w:val="22"/>
          <w:lang w:val="fr-FR"/>
        </w:rPr>
      </w:pPr>
      <w:r w:rsidRPr="002B7527">
        <w:rPr>
          <w:rFonts w:cs="Arial"/>
          <w:sz w:val="22"/>
          <w:szCs w:val="22"/>
          <w:lang w:val="fr-FR"/>
        </w:rPr>
        <w:t xml:space="preserve">L’INAMI obtiendra une délibération de la Chambre sécurité sociale </w:t>
      </w:r>
      <w:r w:rsidRPr="002B7527">
        <w:rPr>
          <w:rFonts w:cs="Arial"/>
          <w:spacing w:val="-3"/>
          <w:sz w:val="22"/>
          <w:szCs w:val="22"/>
          <w:lang w:val="fr-FR"/>
        </w:rPr>
        <w:t xml:space="preserve">et </w:t>
      </w:r>
      <w:r w:rsidRPr="002B7527">
        <w:rPr>
          <w:rFonts w:cs="Arial"/>
          <w:sz w:val="22"/>
          <w:szCs w:val="22"/>
          <w:lang w:val="fr-FR"/>
        </w:rPr>
        <w:t>santé du Comité de sécurité de l’information pour le traitement des données du registre</w:t>
      </w:r>
      <w:r w:rsidRPr="002B7527">
        <w:rPr>
          <w:rFonts w:cs="Arial"/>
          <w:spacing w:val="34"/>
          <w:sz w:val="22"/>
          <w:szCs w:val="22"/>
          <w:lang w:val="fr-FR"/>
        </w:rPr>
        <w:t xml:space="preserve"> </w:t>
      </w:r>
      <w:r w:rsidRPr="002B7527">
        <w:rPr>
          <w:rFonts w:cs="Arial"/>
          <w:sz w:val="22"/>
          <w:szCs w:val="22"/>
          <w:lang w:val="fr-FR"/>
        </w:rPr>
        <w:t>central</w:t>
      </w:r>
    </w:p>
    <w:p w14:paraId="28EF4B55" w14:textId="77777777" w:rsidR="002B7527" w:rsidRPr="002B7527" w:rsidRDefault="002B7527" w:rsidP="002B7527">
      <w:pPr>
        <w:tabs>
          <w:tab w:val="left" w:pos="1116"/>
        </w:tabs>
        <w:jc w:val="both"/>
        <w:rPr>
          <w:rFonts w:cs="Arial"/>
          <w:sz w:val="22"/>
          <w:szCs w:val="22"/>
          <w:lang w:val="fr-FR"/>
        </w:rPr>
      </w:pPr>
    </w:p>
    <w:p w14:paraId="7F29C754" w14:textId="77777777" w:rsidR="002B7527" w:rsidRPr="002B7527" w:rsidRDefault="002B7527" w:rsidP="002B7527">
      <w:pPr>
        <w:spacing w:line="244" w:lineRule="auto"/>
        <w:ind w:left="101" w:right="109"/>
        <w:jc w:val="both"/>
        <w:rPr>
          <w:rFonts w:cs="Arial"/>
          <w:sz w:val="22"/>
          <w:szCs w:val="22"/>
          <w:lang w:val="fr-FR"/>
        </w:rPr>
      </w:pPr>
      <w:r w:rsidRPr="002B7527">
        <w:rPr>
          <w:rFonts w:cs="Arial"/>
          <w:sz w:val="22"/>
          <w:szCs w:val="22"/>
          <w:lang w:val="fr-FR"/>
        </w:rPr>
        <w:t>La méthodologie entièrement développée est élaborée en collaboration avec le KCE et soumise au Comité de l’assurance au plus tard 6 mois après l’entrée en vigueur de la présente convention après consultation du groupe de pilotage visé au point 8.</w:t>
      </w:r>
    </w:p>
    <w:p w14:paraId="00D0DE5A" w14:textId="77777777" w:rsidR="002B7527" w:rsidRPr="002B7527" w:rsidRDefault="002B7527" w:rsidP="002B7527">
      <w:pPr>
        <w:tabs>
          <w:tab w:val="left" w:pos="1116"/>
        </w:tabs>
        <w:spacing w:before="5"/>
        <w:jc w:val="both"/>
        <w:rPr>
          <w:rFonts w:cs="Arial"/>
          <w:sz w:val="22"/>
          <w:szCs w:val="22"/>
          <w:lang w:val="fr-FR"/>
        </w:rPr>
      </w:pPr>
    </w:p>
    <w:p w14:paraId="67EEC77C" w14:textId="77777777" w:rsidR="002B7527" w:rsidRPr="002B7527" w:rsidRDefault="002B7527" w:rsidP="002B7527">
      <w:pPr>
        <w:spacing w:before="1" w:line="242" w:lineRule="auto"/>
        <w:ind w:left="101" w:right="107"/>
        <w:jc w:val="both"/>
        <w:rPr>
          <w:rFonts w:cs="Arial"/>
          <w:sz w:val="22"/>
          <w:szCs w:val="22"/>
          <w:lang w:val="fr-FR"/>
        </w:rPr>
      </w:pPr>
      <w:r w:rsidRPr="002B7527">
        <w:rPr>
          <w:rFonts w:cs="Arial"/>
          <w:sz w:val="22"/>
          <w:szCs w:val="22"/>
          <w:lang w:val="fr-FR"/>
        </w:rPr>
        <w:t>Cette analyse fera partie du rapport final soumis au comité de l’assurance par le groupe de pilotage en tant qu’évaluation finale.</w:t>
      </w:r>
    </w:p>
    <w:p w14:paraId="4E67C101" w14:textId="77777777" w:rsidR="002B7527" w:rsidRPr="002B7527" w:rsidRDefault="002B7527" w:rsidP="002B7527">
      <w:pPr>
        <w:spacing w:before="1" w:line="242" w:lineRule="auto"/>
        <w:ind w:left="101" w:right="107"/>
        <w:jc w:val="both"/>
        <w:rPr>
          <w:rFonts w:cs="Arial"/>
          <w:sz w:val="22"/>
          <w:szCs w:val="22"/>
          <w:lang w:val="fr-FR"/>
        </w:rPr>
      </w:pPr>
    </w:p>
    <w:p w14:paraId="7D642A50" w14:textId="77777777" w:rsidR="002B7527" w:rsidRPr="002B7527" w:rsidRDefault="002B7527" w:rsidP="002B7527">
      <w:pPr>
        <w:spacing w:before="94"/>
        <w:ind w:left="220" w:hanging="220"/>
        <w:rPr>
          <w:rFonts w:cs="Arial"/>
          <w:b/>
          <w:sz w:val="22"/>
          <w:szCs w:val="22"/>
          <w:u w:val="thick"/>
          <w:lang w:val="fr-FR"/>
        </w:rPr>
      </w:pPr>
      <w:r w:rsidRPr="002B7527">
        <w:rPr>
          <w:rFonts w:cs="Arial"/>
          <w:b/>
          <w:sz w:val="22"/>
          <w:szCs w:val="22"/>
          <w:u w:val="thick"/>
          <w:lang w:val="fr-FR"/>
        </w:rPr>
        <w:t>ARTICLE 10.</w:t>
      </w:r>
      <w:r w:rsidRPr="002B7527">
        <w:rPr>
          <w:rFonts w:cs="Arial"/>
          <w:b/>
          <w:sz w:val="22"/>
          <w:szCs w:val="22"/>
          <w:u w:val="thick"/>
          <w:lang w:val="fr-FR"/>
        </w:rPr>
        <w:tab/>
        <w:t>LITIGES</w:t>
      </w:r>
    </w:p>
    <w:p w14:paraId="06B82EEF" w14:textId="77777777" w:rsidR="002B7527" w:rsidRPr="002B7527" w:rsidRDefault="002B7527" w:rsidP="002B7527">
      <w:pPr>
        <w:tabs>
          <w:tab w:val="left" w:pos="1116"/>
        </w:tabs>
        <w:spacing w:before="122"/>
        <w:ind w:left="100" w:right="114"/>
        <w:jc w:val="both"/>
        <w:rPr>
          <w:rFonts w:cs="Arial"/>
          <w:sz w:val="22"/>
          <w:szCs w:val="20"/>
          <w:lang w:val="fr-FR"/>
        </w:rPr>
      </w:pPr>
      <w:r w:rsidRPr="002B7527">
        <w:rPr>
          <w:rFonts w:cs="Arial"/>
          <w:sz w:val="22"/>
          <w:szCs w:val="20"/>
          <w:lang w:val="fr-FR"/>
        </w:rPr>
        <w:t>Le droit belge s’applique à tout litige relatif à la présente convention. Seuls les tribunaux de Bruxelles sont compétents pour trancher tout litige relatif à la présente convention.</w:t>
      </w:r>
    </w:p>
    <w:p w14:paraId="62ED41A4" w14:textId="77777777" w:rsidR="002B7527" w:rsidRPr="002B7527" w:rsidRDefault="002B7527" w:rsidP="002B7527">
      <w:pPr>
        <w:tabs>
          <w:tab w:val="left" w:pos="1116"/>
        </w:tabs>
        <w:jc w:val="both"/>
        <w:rPr>
          <w:rFonts w:cs="Arial"/>
          <w:szCs w:val="20"/>
          <w:lang w:val="fr-FR"/>
        </w:rPr>
      </w:pPr>
    </w:p>
    <w:p w14:paraId="42FC20F9" w14:textId="77777777" w:rsidR="002B7527" w:rsidRPr="002B7527" w:rsidRDefault="002B7527" w:rsidP="002B7527">
      <w:pPr>
        <w:tabs>
          <w:tab w:val="left" w:pos="1116"/>
        </w:tabs>
        <w:spacing w:before="9"/>
        <w:jc w:val="both"/>
        <w:rPr>
          <w:rFonts w:cs="Arial"/>
          <w:sz w:val="18"/>
          <w:szCs w:val="20"/>
          <w:lang w:val="fr-FR"/>
        </w:rPr>
      </w:pPr>
    </w:p>
    <w:p w14:paraId="5D89B59D" w14:textId="77777777" w:rsidR="002B7527" w:rsidRPr="002B7527" w:rsidRDefault="002B7527" w:rsidP="002B7527">
      <w:pPr>
        <w:tabs>
          <w:tab w:val="left" w:pos="1418"/>
        </w:tabs>
        <w:spacing w:before="1"/>
        <w:ind w:left="220" w:hanging="220"/>
        <w:rPr>
          <w:rFonts w:cs="Arial"/>
          <w:b/>
          <w:sz w:val="22"/>
          <w:szCs w:val="22"/>
          <w:u w:val="thick"/>
          <w:lang w:val="fr-FR"/>
        </w:rPr>
      </w:pPr>
      <w:r w:rsidRPr="002B7527">
        <w:rPr>
          <w:rFonts w:cs="Arial"/>
          <w:b/>
          <w:sz w:val="22"/>
          <w:szCs w:val="22"/>
          <w:u w:val="thick"/>
          <w:lang w:val="fr-FR"/>
        </w:rPr>
        <w:t>ARTICLE 11.</w:t>
      </w:r>
      <w:r w:rsidRPr="002B7527">
        <w:rPr>
          <w:rFonts w:cs="Arial"/>
          <w:b/>
          <w:sz w:val="22"/>
          <w:szCs w:val="22"/>
          <w:u w:val="thick"/>
          <w:lang w:val="fr-FR"/>
        </w:rPr>
        <w:tab/>
        <w:t>RESPONSABILITÉ</w:t>
      </w:r>
    </w:p>
    <w:p w14:paraId="07093AFB" w14:textId="77777777" w:rsidR="002B7527" w:rsidRPr="002B7527" w:rsidRDefault="002B7527" w:rsidP="002B7527">
      <w:pPr>
        <w:tabs>
          <w:tab w:val="left" w:pos="1116"/>
        </w:tabs>
        <w:spacing w:before="122" w:line="276" w:lineRule="auto"/>
        <w:ind w:left="100" w:right="113"/>
        <w:jc w:val="both"/>
        <w:rPr>
          <w:rFonts w:cs="Arial"/>
          <w:sz w:val="22"/>
          <w:szCs w:val="20"/>
          <w:lang w:val="fr-FR"/>
        </w:rPr>
      </w:pPr>
      <w:r w:rsidRPr="002B7527">
        <w:rPr>
          <w:rFonts w:cs="Arial"/>
          <w:sz w:val="22"/>
          <w:szCs w:val="20"/>
          <w:lang w:val="fr-FR"/>
        </w:rPr>
        <w:t>Sans préjudice des autres dispositions applicables, les parties adhérentes à la convention assument l’entière responsabilité des dommages résultant de l’éventuel non-respect des dispositions de la présente convention.</w:t>
      </w:r>
    </w:p>
    <w:p w14:paraId="082854BA" w14:textId="77777777" w:rsidR="002B7527" w:rsidRPr="002B7527" w:rsidRDefault="002B7527" w:rsidP="002B7527">
      <w:pPr>
        <w:tabs>
          <w:tab w:val="left" w:pos="1116"/>
        </w:tabs>
        <w:spacing w:before="120" w:line="276" w:lineRule="auto"/>
        <w:ind w:left="100" w:right="113"/>
        <w:jc w:val="both"/>
        <w:rPr>
          <w:rFonts w:cs="Arial"/>
          <w:sz w:val="22"/>
          <w:szCs w:val="20"/>
          <w:lang w:val="fr-FR"/>
        </w:rPr>
      </w:pPr>
      <w:r w:rsidRPr="002B7527">
        <w:rPr>
          <w:rFonts w:cs="Arial"/>
          <w:sz w:val="22"/>
          <w:szCs w:val="20"/>
          <w:lang w:val="fr-FR"/>
        </w:rPr>
        <w:t xml:space="preserve">L’INAMI n’est pas responsable des accidents ou, d’une manière générale, des dommages aux personnes et aux biens qui résultent directement ou indirectement de l’exécution de la présente </w:t>
      </w:r>
      <w:r w:rsidRPr="002B7527">
        <w:rPr>
          <w:rFonts w:cs="Arial"/>
          <w:sz w:val="22"/>
          <w:szCs w:val="20"/>
          <w:lang w:val="fr-FR"/>
        </w:rPr>
        <w:lastRenderedPageBreak/>
        <w:t>convention.</w:t>
      </w:r>
      <w:r w:rsidRPr="002B7527">
        <w:rPr>
          <w:rFonts w:cs="Arial"/>
          <w:spacing w:val="-5"/>
          <w:sz w:val="22"/>
          <w:szCs w:val="20"/>
          <w:lang w:val="fr-FR"/>
        </w:rPr>
        <w:t xml:space="preserve"> </w:t>
      </w:r>
      <w:r w:rsidRPr="002B7527">
        <w:rPr>
          <w:rFonts w:cs="Arial"/>
          <w:sz w:val="22"/>
          <w:szCs w:val="20"/>
          <w:lang w:val="fr-FR"/>
        </w:rPr>
        <w:t>La</w:t>
      </w:r>
      <w:r w:rsidRPr="002B7527">
        <w:rPr>
          <w:rFonts w:cs="Arial"/>
          <w:spacing w:val="-5"/>
          <w:sz w:val="22"/>
          <w:szCs w:val="20"/>
          <w:lang w:val="fr-FR"/>
        </w:rPr>
        <w:t xml:space="preserve"> </w:t>
      </w:r>
      <w:r w:rsidRPr="002B7527">
        <w:rPr>
          <w:rFonts w:cs="Arial"/>
          <w:sz w:val="22"/>
          <w:szCs w:val="20"/>
          <w:lang w:val="fr-FR"/>
        </w:rPr>
        <w:t>limitation</w:t>
      </w:r>
      <w:r w:rsidRPr="002B7527">
        <w:rPr>
          <w:rFonts w:cs="Arial"/>
          <w:spacing w:val="-9"/>
          <w:sz w:val="22"/>
          <w:szCs w:val="20"/>
          <w:lang w:val="fr-FR"/>
        </w:rPr>
        <w:t xml:space="preserve"> </w:t>
      </w:r>
      <w:r w:rsidRPr="002B7527">
        <w:rPr>
          <w:rFonts w:cs="Arial"/>
          <w:sz w:val="22"/>
          <w:szCs w:val="20"/>
          <w:lang w:val="fr-FR"/>
        </w:rPr>
        <w:t>de</w:t>
      </w:r>
      <w:r w:rsidRPr="002B7527">
        <w:rPr>
          <w:rFonts w:cs="Arial"/>
          <w:spacing w:val="-5"/>
          <w:sz w:val="22"/>
          <w:szCs w:val="20"/>
          <w:lang w:val="fr-FR"/>
        </w:rPr>
        <w:t xml:space="preserve"> </w:t>
      </w:r>
      <w:r w:rsidRPr="002B7527">
        <w:rPr>
          <w:rFonts w:cs="Arial"/>
          <w:sz w:val="22"/>
          <w:szCs w:val="20"/>
          <w:lang w:val="fr-FR"/>
        </w:rPr>
        <w:t>la</w:t>
      </w:r>
      <w:r w:rsidRPr="002B7527">
        <w:rPr>
          <w:rFonts w:cs="Arial"/>
          <w:spacing w:val="-5"/>
          <w:sz w:val="22"/>
          <w:szCs w:val="20"/>
          <w:lang w:val="fr-FR"/>
        </w:rPr>
        <w:t xml:space="preserve"> </w:t>
      </w:r>
      <w:r w:rsidRPr="002B7527">
        <w:rPr>
          <w:rFonts w:cs="Arial"/>
          <w:sz w:val="22"/>
          <w:szCs w:val="20"/>
          <w:lang w:val="fr-FR"/>
        </w:rPr>
        <w:t>responsabilité</w:t>
      </w:r>
      <w:r w:rsidRPr="002B7527">
        <w:rPr>
          <w:rFonts w:cs="Arial"/>
          <w:spacing w:val="-6"/>
          <w:sz w:val="22"/>
          <w:szCs w:val="20"/>
          <w:lang w:val="fr-FR"/>
        </w:rPr>
        <w:t xml:space="preserve"> </w:t>
      </w:r>
      <w:r w:rsidRPr="002B7527">
        <w:rPr>
          <w:rFonts w:cs="Arial"/>
          <w:sz w:val="22"/>
          <w:szCs w:val="20"/>
          <w:lang w:val="fr-FR"/>
        </w:rPr>
        <w:t>ne</w:t>
      </w:r>
      <w:r w:rsidRPr="002B7527">
        <w:rPr>
          <w:rFonts w:cs="Arial"/>
          <w:spacing w:val="-5"/>
          <w:sz w:val="22"/>
          <w:szCs w:val="20"/>
          <w:lang w:val="fr-FR"/>
        </w:rPr>
        <w:t xml:space="preserve"> </w:t>
      </w:r>
      <w:r w:rsidRPr="002B7527">
        <w:rPr>
          <w:rFonts w:cs="Arial"/>
          <w:sz w:val="22"/>
          <w:szCs w:val="20"/>
          <w:lang w:val="fr-FR"/>
        </w:rPr>
        <w:t>s’applique</w:t>
      </w:r>
      <w:r w:rsidRPr="002B7527">
        <w:rPr>
          <w:rFonts w:cs="Arial"/>
          <w:spacing w:val="-5"/>
          <w:sz w:val="22"/>
          <w:szCs w:val="20"/>
          <w:lang w:val="fr-FR"/>
        </w:rPr>
        <w:t xml:space="preserve"> </w:t>
      </w:r>
      <w:r w:rsidRPr="002B7527">
        <w:rPr>
          <w:rFonts w:cs="Arial"/>
          <w:sz w:val="22"/>
          <w:szCs w:val="20"/>
          <w:lang w:val="fr-FR"/>
        </w:rPr>
        <w:t>pas</w:t>
      </w:r>
      <w:r w:rsidRPr="002B7527">
        <w:rPr>
          <w:rFonts w:cs="Arial"/>
          <w:spacing w:val="-8"/>
          <w:sz w:val="22"/>
          <w:szCs w:val="20"/>
          <w:lang w:val="fr-FR"/>
        </w:rPr>
        <w:t xml:space="preserve"> </w:t>
      </w:r>
      <w:r w:rsidRPr="002B7527">
        <w:rPr>
          <w:rFonts w:cs="Arial"/>
          <w:sz w:val="22"/>
          <w:szCs w:val="20"/>
          <w:lang w:val="fr-FR"/>
        </w:rPr>
        <w:t>aux</w:t>
      </w:r>
      <w:r w:rsidRPr="002B7527">
        <w:rPr>
          <w:rFonts w:cs="Arial"/>
          <w:spacing w:val="-7"/>
          <w:sz w:val="22"/>
          <w:szCs w:val="20"/>
          <w:lang w:val="fr-FR"/>
        </w:rPr>
        <w:t xml:space="preserve"> </w:t>
      </w:r>
      <w:r w:rsidRPr="002B7527">
        <w:rPr>
          <w:rFonts w:cs="Arial"/>
          <w:sz w:val="22"/>
          <w:szCs w:val="20"/>
          <w:lang w:val="fr-FR"/>
        </w:rPr>
        <w:t>dommages</w:t>
      </w:r>
      <w:r w:rsidRPr="002B7527">
        <w:rPr>
          <w:rFonts w:cs="Arial"/>
          <w:spacing w:val="-7"/>
          <w:sz w:val="22"/>
          <w:szCs w:val="20"/>
          <w:lang w:val="fr-FR"/>
        </w:rPr>
        <w:t xml:space="preserve"> </w:t>
      </w:r>
      <w:r w:rsidRPr="002B7527">
        <w:rPr>
          <w:rFonts w:cs="Arial"/>
          <w:sz w:val="22"/>
          <w:szCs w:val="20"/>
          <w:lang w:val="fr-FR"/>
        </w:rPr>
        <w:t>ou</w:t>
      </w:r>
      <w:r w:rsidRPr="002B7527">
        <w:rPr>
          <w:rFonts w:cs="Arial"/>
          <w:spacing w:val="-6"/>
          <w:sz w:val="22"/>
          <w:szCs w:val="20"/>
          <w:lang w:val="fr-FR"/>
        </w:rPr>
        <w:t xml:space="preserve"> </w:t>
      </w:r>
      <w:r w:rsidRPr="002B7527">
        <w:rPr>
          <w:rFonts w:cs="Arial"/>
          <w:sz w:val="22"/>
          <w:szCs w:val="20"/>
          <w:lang w:val="fr-FR"/>
        </w:rPr>
        <w:t>pertes</w:t>
      </w:r>
      <w:r w:rsidRPr="002B7527">
        <w:rPr>
          <w:rFonts w:cs="Arial"/>
          <w:spacing w:val="-5"/>
          <w:sz w:val="22"/>
          <w:szCs w:val="20"/>
          <w:lang w:val="fr-FR"/>
        </w:rPr>
        <w:t xml:space="preserve"> </w:t>
      </w:r>
      <w:r w:rsidRPr="002B7527">
        <w:rPr>
          <w:rFonts w:cs="Arial"/>
          <w:sz w:val="22"/>
          <w:szCs w:val="20"/>
          <w:lang w:val="fr-FR"/>
        </w:rPr>
        <w:t>causés par un manquement intentionnel ou par négligence à ses</w:t>
      </w:r>
      <w:r w:rsidRPr="002B7527">
        <w:rPr>
          <w:rFonts w:cs="Arial"/>
          <w:spacing w:val="-1"/>
          <w:sz w:val="22"/>
          <w:szCs w:val="20"/>
          <w:lang w:val="fr-FR"/>
        </w:rPr>
        <w:t xml:space="preserve"> </w:t>
      </w:r>
      <w:r w:rsidRPr="002B7527">
        <w:rPr>
          <w:rFonts w:cs="Arial"/>
          <w:sz w:val="22"/>
          <w:szCs w:val="20"/>
          <w:lang w:val="fr-FR"/>
        </w:rPr>
        <w:t>obligations.</w:t>
      </w:r>
    </w:p>
    <w:p w14:paraId="0E471720" w14:textId="77777777" w:rsidR="002B7527" w:rsidRPr="002B7527" w:rsidRDefault="002B7527" w:rsidP="002B7527">
      <w:pPr>
        <w:tabs>
          <w:tab w:val="left" w:pos="1116"/>
        </w:tabs>
        <w:jc w:val="both"/>
        <w:rPr>
          <w:rFonts w:cs="Arial"/>
          <w:szCs w:val="20"/>
          <w:lang w:val="fr-FR"/>
        </w:rPr>
      </w:pPr>
    </w:p>
    <w:p w14:paraId="584ED8E7" w14:textId="77777777" w:rsidR="002B7527" w:rsidRPr="002B7527" w:rsidRDefault="002B7527" w:rsidP="002B7527">
      <w:pPr>
        <w:tabs>
          <w:tab w:val="left" w:pos="1116"/>
        </w:tabs>
        <w:jc w:val="both"/>
        <w:rPr>
          <w:rFonts w:cs="Arial"/>
          <w:sz w:val="22"/>
          <w:szCs w:val="20"/>
          <w:lang w:val="fr-FR"/>
        </w:rPr>
      </w:pPr>
    </w:p>
    <w:p w14:paraId="63E3EB2F" w14:textId="77777777" w:rsidR="002B7527" w:rsidRPr="002B7527" w:rsidRDefault="002B7527" w:rsidP="002B7527">
      <w:pPr>
        <w:tabs>
          <w:tab w:val="left" w:pos="1660"/>
        </w:tabs>
        <w:ind w:firstLine="142"/>
        <w:rPr>
          <w:rFonts w:cs="Arial"/>
          <w:b/>
          <w:sz w:val="22"/>
          <w:szCs w:val="22"/>
          <w:u w:val="thick"/>
          <w:lang w:val="fr-FR"/>
        </w:rPr>
      </w:pPr>
      <w:r w:rsidRPr="002B7527">
        <w:rPr>
          <w:rFonts w:cs="Arial"/>
          <w:b/>
          <w:sz w:val="22"/>
          <w:szCs w:val="22"/>
          <w:u w:val="thick"/>
          <w:lang w:val="fr-FR"/>
        </w:rPr>
        <w:t>ARTICLE 12.</w:t>
      </w:r>
      <w:r w:rsidRPr="002B7527">
        <w:rPr>
          <w:rFonts w:cs="Arial"/>
          <w:b/>
          <w:sz w:val="22"/>
          <w:szCs w:val="22"/>
          <w:u w:val="thick"/>
          <w:lang w:val="fr-FR"/>
        </w:rPr>
        <w:tab/>
        <w:t>DÉLAI DE VALIDITÉ DE LA CONVENTION</w:t>
      </w:r>
    </w:p>
    <w:p w14:paraId="39C25F0A" w14:textId="77777777" w:rsidR="002B7527" w:rsidRPr="002B7527" w:rsidRDefault="002B7527" w:rsidP="002B7527">
      <w:pPr>
        <w:tabs>
          <w:tab w:val="left" w:pos="1660"/>
        </w:tabs>
        <w:ind w:left="220"/>
        <w:rPr>
          <w:rFonts w:cs="Arial"/>
          <w:b/>
          <w:sz w:val="22"/>
          <w:szCs w:val="22"/>
          <w:u w:val="thick"/>
          <w:lang w:val="fr-FR"/>
        </w:rPr>
      </w:pPr>
    </w:p>
    <w:p w14:paraId="70C4CADC" w14:textId="77777777" w:rsidR="002B7527" w:rsidRPr="002B7527" w:rsidRDefault="002B7527" w:rsidP="002B7527">
      <w:pPr>
        <w:widowControl w:val="0"/>
        <w:numPr>
          <w:ilvl w:val="1"/>
          <w:numId w:val="38"/>
        </w:numPr>
        <w:autoSpaceDE w:val="0"/>
        <w:autoSpaceDN w:val="0"/>
        <w:jc w:val="both"/>
        <w:outlineLvl w:val="0"/>
        <w:rPr>
          <w:rFonts w:cs="Arial"/>
          <w:b/>
          <w:sz w:val="22"/>
          <w:szCs w:val="22"/>
          <w:lang w:val="fr-FR"/>
        </w:rPr>
      </w:pPr>
      <w:r w:rsidRPr="002B7527">
        <w:rPr>
          <w:rFonts w:cs="Arial"/>
          <w:b/>
          <w:sz w:val="22"/>
          <w:szCs w:val="22"/>
          <w:lang w:val="fr-FR"/>
        </w:rPr>
        <w:t>Entrée en vigueur de la convention</w:t>
      </w:r>
    </w:p>
    <w:p w14:paraId="48A75E05" w14:textId="77777777" w:rsidR="002B7527" w:rsidRPr="002B7527" w:rsidRDefault="002B7527" w:rsidP="002B7527">
      <w:pPr>
        <w:widowControl w:val="0"/>
        <w:tabs>
          <w:tab w:val="left" w:pos="808"/>
          <w:tab w:val="left" w:pos="809"/>
        </w:tabs>
        <w:autoSpaceDE w:val="0"/>
        <w:autoSpaceDN w:val="0"/>
        <w:spacing w:before="94"/>
        <w:ind w:left="808"/>
        <w:outlineLvl w:val="0"/>
        <w:rPr>
          <w:rFonts w:cs="Arial"/>
          <w:b/>
          <w:snapToGrid w:val="0"/>
          <w:sz w:val="20"/>
          <w:szCs w:val="20"/>
          <w:lang w:val="fr-FR"/>
        </w:rPr>
      </w:pPr>
    </w:p>
    <w:p w14:paraId="57CEC8A5" w14:textId="77777777" w:rsidR="002B7527" w:rsidRPr="002B7527" w:rsidRDefault="002B7527" w:rsidP="002B7527">
      <w:pPr>
        <w:widowControl w:val="0"/>
        <w:numPr>
          <w:ilvl w:val="2"/>
          <w:numId w:val="15"/>
        </w:numPr>
        <w:tabs>
          <w:tab w:val="left" w:pos="953"/>
        </w:tabs>
        <w:autoSpaceDE w:val="0"/>
        <w:autoSpaceDN w:val="0"/>
        <w:spacing w:before="1"/>
        <w:contextualSpacing/>
        <w:rPr>
          <w:rFonts w:cs="Arial"/>
          <w:b/>
          <w:sz w:val="22"/>
          <w:szCs w:val="22"/>
          <w:lang w:val="fr-FR"/>
        </w:rPr>
      </w:pPr>
      <w:r w:rsidRPr="002B7527">
        <w:rPr>
          <w:rFonts w:cs="Arial"/>
          <w:b/>
          <w:sz w:val="22"/>
          <w:szCs w:val="22"/>
          <w:lang w:val="fr-FR"/>
        </w:rPr>
        <w:t>Établissements de soins participant à l'étude C2020-1 du KCE</w:t>
      </w:r>
      <w:r w:rsidRPr="002B7527">
        <w:rPr>
          <w:rFonts w:cs="Arial"/>
          <w:b/>
          <w:spacing w:val="-15"/>
          <w:sz w:val="22"/>
          <w:szCs w:val="22"/>
          <w:lang w:val="fr-FR"/>
        </w:rPr>
        <w:t xml:space="preserve"> </w:t>
      </w:r>
      <w:r w:rsidRPr="002B7527">
        <w:rPr>
          <w:rFonts w:cs="Arial"/>
          <w:b/>
          <w:sz w:val="22"/>
          <w:szCs w:val="22"/>
          <w:lang w:val="fr-FR"/>
        </w:rPr>
        <w:t>HTA</w:t>
      </w:r>
    </w:p>
    <w:p w14:paraId="32F4522F" w14:textId="77777777" w:rsidR="002B7527" w:rsidRPr="002B7527" w:rsidRDefault="002B7527" w:rsidP="002B7527">
      <w:pPr>
        <w:widowControl w:val="0"/>
        <w:tabs>
          <w:tab w:val="left" w:pos="808"/>
          <w:tab w:val="left" w:pos="809"/>
        </w:tabs>
        <w:autoSpaceDE w:val="0"/>
        <w:autoSpaceDN w:val="0"/>
        <w:spacing w:before="4"/>
        <w:outlineLvl w:val="0"/>
        <w:rPr>
          <w:rFonts w:cs="Arial"/>
          <w:b/>
          <w:snapToGrid w:val="0"/>
          <w:sz w:val="20"/>
          <w:szCs w:val="20"/>
          <w:u w:val="single"/>
          <w:lang w:val="fr-FR"/>
        </w:rPr>
      </w:pPr>
    </w:p>
    <w:p w14:paraId="6201B2A8" w14:textId="77777777" w:rsidR="002B7527" w:rsidRPr="002B7527" w:rsidRDefault="002B7527" w:rsidP="002B7527">
      <w:pPr>
        <w:tabs>
          <w:tab w:val="left" w:pos="1116"/>
        </w:tabs>
        <w:spacing w:line="276" w:lineRule="auto"/>
        <w:ind w:left="100"/>
        <w:jc w:val="both"/>
        <w:rPr>
          <w:rFonts w:cs="Arial"/>
          <w:sz w:val="22"/>
          <w:szCs w:val="20"/>
          <w:lang w:val="fr-FR"/>
        </w:rPr>
      </w:pPr>
      <w:r w:rsidRPr="002B7527">
        <w:rPr>
          <w:rFonts w:cs="Arial"/>
          <w:sz w:val="22"/>
          <w:szCs w:val="20"/>
          <w:lang w:val="fr-FR"/>
        </w:rPr>
        <w:t>Pour les établissements de soins participant à l'étude, l'accord entrera en vigueur le jour où l'inclusion des patients dans l'étude KCE HTA C2020-1 commencera.</w:t>
      </w:r>
    </w:p>
    <w:p w14:paraId="762FD236" w14:textId="77777777" w:rsidR="002B7527" w:rsidRPr="002B7527" w:rsidRDefault="002B7527" w:rsidP="002B7527">
      <w:pPr>
        <w:tabs>
          <w:tab w:val="left" w:pos="1116"/>
        </w:tabs>
        <w:spacing w:before="2"/>
        <w:jc w:val="both"/>
        <w:rPr>
          <w:rFonts w:cs="Arial"/>
          <w:sz w:val="25"/>
          <w:szCs w:val="20"/>
          <w:lang w:val="fr-FR"/>
        </w:rPr>
      </w:pPr>
    </w:p>
    <w:p w14:paraId="23A05323" w14:textId="77777777" w:rsidR="002B7527" w:rsidRPr="002B7527" w:rsidRDefault="002B7527" w:rsidP="002B7527">
      <w:pPr>
        <w:widowControl w:val="0"/>
        <w:numPr>
          <w:ilvl w:val="2"/>
          <w:numId w:val="15"/>
        </w:numPr>
        <w:tabs>
          <w:tab w:val="left" w:pos="953"/>
        </w:tabs>
        <w:autoSpaceDE w:val="0"/>
        <w:autoSpaceDN w:val="0"/>
        <w:spacing w:before="1"/>
        <w:contextualSpacing/>
        <w:rPr>
          <w:rFonts w:cs="Arial"/>
          <w:b/>
          <w:sz w:val="22"/>
          <w:szCs w:val="22"/>
          <w:lang w:val="fr-FR"/>
        </w:rPr>
      </w:pPr>
      <w:r w:rsidRPr="002B7527">
        <w:rPr>
          <w:rFonts w:cs="Arial"/>
          <w:b/>
          <w:sz w:val="22"/>
          <w:szCs w:val="22"/>
          <w:lang w:val="fr-FR"/>
        </w:rPr>
        <w:t>Établissements de soins ne participant pas à l'étude C2020-1 du KCE</w:t>
      </w:r>
      <w:r w:rsidRPr="002B7527">
        <w:rPr>
          <w:rFonts w:cs="Arial"/>
          <w:b/>
          <w:spacing w:val="-15"/>
          <w:sz w:val="22"/>
          <w:szCs w:val="22"/>
          <w:lang w:val="fr-FR"/>
        </w:rPr>
        <w:t xml:space="preserve"> </w:t>
      </w:r>
      <w:r w:rsidRPr="002B7527">
        <w:rPr>
          <w:rFonts w:cs="Arial"/>
          <w:b/>
          <w:sz w:val="22"/>
          <w:szCs w:val="22"/>
          <w:lang w:val="fr-FR"/>
        </w:rPr>
        <w:t>HTA</w:t>
      </w:r>
    </w:p>
    <w:p w14:paraId="58A22062" w14:textId="77777777" w:rsidR="002B7527" w:rsidRPr="002B7527" w:rsidRDefault="002B7527" w:rsidP="002B7527">
      <w:pPr>
        <w:tabs>
          <w:tab w:val="left" w:pos="1116"/>
        </w:tabs>
        <w:spacing w:before="8"/>
        <w:jc w:val="both"/>
        <w:rPr>
          <w:rFonts w:cs="Arial"/>
          <w:b/>
          <w:sz w:val="28"/>
          <w:szCs w:val="20"/>
          <w:lang w:val="fr-FR"/>
        </w:rPr>
      </w:pPr>
    </w:p>
    <w:p w14:paraId="5EC1320E" w14:textId="77777777" w:rsidR="002B7527" w:rsidRPr="002B7527" w:rsidRDefault="002B7527" w:rsidP="002B7527">
      <w:pPr>
        <w:tabs>
          <w:tab w:val="left" w:pos="1116"/>
        </w:tabs>
        <w:spacing w:line="276" w:lineRule="auto"/>
        <w:ind w:left="100"/>
        <w:jc w:val="both"/>
        <w:rPr>
          <w:rFonts w:cs="Arial"/>
          <w:sz w:val="22"/>
          <w:szCs w:val="22"/>
          <w:lang w:val="fr-FR"/>
        </w:rPr>
      </w:pPr>
      <w:r w:rsidRPr="002B7527">
        <w:rPr>
          <w:rFonts w:cs="Arial"/>
          <w:sz w:val="22"/>
          <w:szCs w:val="22"/>
          <w:lang w:val="fr-FR"/>
        </w:rPr>
        <w:t>Pour les établissements de soins ne participant pas à l'étude, la convention entre en vigueur, par pathologie, le jour où :</w:t>
      </w:r>
    </w:p>
    <w:p w14:paraId="34AA36DA" w14:textId="77777777" w:rsidR="002B7527" w:rsidRPr="002B7527" w:rsidRDefault="002B7527" w:rsidP="002B7527">
      <w:pPr>
        <w:tabs>
          <w:tab w:val="left" w:pos="1116"/>
        </w:tabs>
        <w:spacing w:before="4"/>
        <w:jc w:val="both"/>
        <w:rPr>
          <w:rFonts w:cs="Arial"/>
          <w:strike/>
          <w:sz w:val="22"/>
          <w:szCs w:val="22"/>
          <w:highlight w:val="yellow"/>
          <w:lang w:val="fr-FR"/>
        </w:rPr>
      </w:pPr>
    </w:p>
    <w:p w14:paraId="01071507" w14:textId="77777777" w:rsidR="002B7527" w:rsidRPr="002B7527" w:rsidRDefault="002B7527" w:rsidP="002B7527">
      <w:pPr>
        <w:widowControl w:val="0"/>
        <w:numPr>
          <w:ilvl w:val="3"/>
          <w:numId w:val="15"/>
        </w:numPr>
        <w:tabs>
          <w:tab w:val="left" w:pos="808"/>
          <w:tab w:val="left" w:pos="809"/>
        </w:tabs>
        <w:autoSpaceDE w:val="0"/>
        <w:autoSpaceDN w:val="0"/>
        <w:spacing w:line="271" w:lineRule="auto"/>
        <w:ind w:right="122" w:hanging="2449"/>
        <w:rPr>
          <w:rFonts w:cs="Arial"/>
          <w:sz w:val="22"/>
          <w:szCs w:val="22"/>
          <w:lang w:val="fr-FR"/>
        </w:rPr>
      </w:pPr>
      <w:r w:rsidRPr="002B7527">
        <w:rPr>
          <w:rFonts w:cs="Arial"/>
          <w:sz w:val="22"/>
          <w:szCs w:val="22"/>
          <w:lang w:val="fr-FR"/>
        </w:rPr>
        <w:t>100 % du nombre ciblé de patients sont inclus dans l'étude dans une seule pathologie (arthroplastie de la hanche ou du</w:t>
      </w:r>
      <w:r w:rsidRPr="002B7527">
        <w:rPr>
          <w:rFonts w:cs="Arial"/>
          <w:spacing w:val="-7"/>
          <w:sz w:val="22"/>
          <w:szCs w:val="22"/>
          <w:lang w:val="fr-FR"/>
        </w:rPr>
        <w:t xml:space="preserve"> </w:t>
      </w:r>
      <w:r w:rsidRPr="002B7527">
        <w:rPr>
          <w:rFonts w:cs="Arial"/>
          <w:sz w:val="22"/>
          <w:szCs w:val="22"/>
          <w:lang w:val="fr-FR"/>
        </w:rPr>
        <w:t>genou)</w:t>
      </w:r>
    </w:p>
    <w:p w14:paraId="07BE5A21" w14:textId="77777777" w:rsidR="002B7527" w:rsidRPr="002B7527" w:rsidRDefault="002B7527" w:rsidP="002B7527">
      <w:pPr>
        <w:widowControl w:val="0"/>
        <w:numPr>
          <w:ilvl w:val="3"/>
          <w:numId w:val="15"/>
        </w:numPr>
        <w:tabs>
          <w:tab w:val="left" w:pos="808"/>
          <w:tab w:val="left" w:pos="809"/>
        </w:tabs>
        <w:autoSpaceDE w:val="0"/>
        <w:autoSpaceDN w:val="0"/>
        <w:spacing w:line="271" w:lineRule="auto"/>
        <w:ind w:right="122" w:hanging="2449"/>
        <w:rPr>
          <w:rFonts w:cs="Arial"/>
          <w:sz w:val="22"/>
          <w:szCs w:val="22"/>
          <w:lang w:val="fr-FR"/>
        </w:rPr>
      </w:pPr>
      <w:r w:rsidRPr="002B7527">
        <w:rPr>
          <w:rFonts w:cs="Arial"/>
          <w:sz w:val="22"/>
          <w:szCs w:val="22"/>
          <w:lang w:val="fr-FR"/>
        </w:rPr>
        <w:t>au moins 50 % du nombre ciblé de patients dans l'autre pathologie (arthroplastie de la hanche ou du genou) sont inclus dans l'étude.</w:t>
      </w:r>
    </w:p>
    <w:p w14:paraId="2C945A64" w14:textId="77777777" w:rsidR="002B7527" w:rsidRPr="002B7527" w:rsidRDefault="002B7527" w:rsidP="002B7527">
      <w:pPr>
        <w:tabs>
          <w:tab w:val="left" w:pos="1116"/>
        </w:tabs>
        <w:spacing w:before="124"/>
        <w:ind w:left="100"/>
        <w:jc w:val="both"/>
        <w:rPr>
          <w:rFonts w:cs="Arial"/>
          <w:sz w:val="22"/>
          <w:szCs w:val="22"/>
          <w:lang w:val="fr-FR"/>
        </w:rPr>
      </w:pPr>
      <w:r w:rsidRPr="002B7527">
        <w:rPr>
          <w:rFonts w:cs="Arial"/>
          <w:sz w:val="22"/>
          <w:szCs w:val="22"/>
          <w:lang w:val="fr-FR"/>
        </w:rPr>
        <w:t>Pour la pathologie de l’arthroplastie de la hanche la convention entrera en vigueur, lorsque :</w:t>
      </w:r>
    </w:p>
    <w:p w14:paraId="525C685C" w14:textId="77777777" w:rsidR="002B7527" w:rsidRPr="002B7527" w:rsidRDefault="002B7527" w:rsidP="002B7527">
      <w:pPr>
        <w:widowControl w:val="0"/>
        <w:numPr>
          <w:ilvl w:val="3"/>
          <w:numId w:val="15"/>
        </w:numPr>
        <w:tabs>
          <w:tab w:val="left" w:pos="808"/>
          <w:tab w:val="left" w:pos="809"/>
        </w:tabs>
        <w:autoSpaceDE w:val="0"/>
        <w:autoSpaceDN w:val="0"/>
        <w:spacing w:line="271" w:lineRule="auto"/>
        <w:ind w:right="122" w:hanging="2449"/>
        <w:rPr>
          <w:rFonts w:cs="Arial"/>
          <w:sz w:val="22"/>
          <w:szCs w:val="22"/>
          <w:lang w:val="fr-FR"/>
        </w:rPr>
      </w:pPr>
      <w:r w:rsidRPr="002B7527">
        <w:rPr>
          <w:rFonts w:cs="Arial"/>
          <w:sz w:val="22"/>
          <w:szCs w:val="22"/>
          <w:lang w:val="fr-FR"/>
        </w:rPr>
        <w:t>100% du nombre ciblé de patients dans la pathologie (arthroplastie du genou) sont inclus dans l’étude ; et</w:t>
      </w:r>
    </w:p>
    <w:p w14:paraId="3E1C7231" w14:textId="77777777" w:rsidR="002B7527" w:rsidRPr="002B7527" w:rsidRDefault="002B7527" w:rsidP="002B7527">
      <w:pPr>
        <w:widowControl w:val="0"/>
        <w:numPr>
          <w:ilvl w:val="3"/>
          <w:numId w:val="15"/>
        </w:numPr>
        <w:tabs>
          <w:tab w:val="left" w:pos="808"/>
          <w:tab w:val="left" w:pos="809"/>
        </w:tabs>
        <w:autoSpaceDE w:val="0"/>
        <w:autoSpaceDN w:val="0"/>
        <w:spacing w:line="271" w:lineRule="auto"/>
        <w:ind w:right="122" w:hanging="2449"/>
        <w:rPr>
          <w:rFonts w:cs="Arial"/>
          <w:sz w:val="22"/>
          <w:szCs w:val="22"/>
          <w:lang w:val="fr-FR"/>
        </w:rPr>
      </w:pPr>
      <w:r w:rsidRPr="002B7527">
        <w:rPr>
          <w:rFonts w:cs="Arial"/>
          <w:sz w:val="22"/>
          <w:szCs w:val="22"/>
          <w:lang w:val="fr-FR"/>
        </w:rPr>
        <w:t>au moins 50 % du nombre cible de patients dans l'autre pathologie (arthroplastie de la du genou) sont inclus dans l'étude.</w:t>
      </w:r>
    </w:p>
    <w:p w14:paraId="64559F02" w14:textId="77777777" w:rsidR="002B7527" w:rsidRPr="002B7527" w:rsidRDefault="002B7527" w:rsidP="002B7527">
      <w:pPr>
        <w:tabs>
          <w:tab w:val="left" w:pos="1116"/>
        </w:tabs>
        <w:spacing w:before="3"/>
        <w:jc w:val="both"/>
        <w:rPr>
          <w:rFonts w:cs="Arial"/>
          <w:strike/>
          <w:sz w:val="22"/>
          <w:szCs w:val="22"/>
          <w:highlight w:val="yellow"/>
          <w:lang w:val="fr-FR"/>
        </w:rPr>
      </w:pPr>
    </w:p>
    <w:p w14:paraId="43C20E6E" w14:textId="77777777" w:rsidR="002B7527" w:rsidRPr="002B7527" w:rsidRDefault="002B7527" w:rsidP="002B7527">
      <w:pPr>
        <w:tabs>
          <w:tab w:val="left" w:pos="1116"/>
        </w:tabs>
        <w:ind w:left="100"/>
        <w:jc w:val="both"/>
        <w:rPr>
          <w:rFonts w:cs="Arial"/>
          <w:sz w:val="22"/>
          <w:szCs w:val="22"/>
          <w:lang w:val="fr-FR"/>
        </w:rPr>
      </w:pPr>
      <w:r w:rsidRPr="002B7527">
        <w:rPr>
          <w:rFonts w:cs="Arial"/>
          <w:sz w:val="22"/>
          <w:szCs w:val="22"/>
          <w:lang w:val="fr-FR"/>
        </w:rPr>
        <w:t>Pour la pathologie de l'arthroplastie du genou la convention entrera en vigueur lorsque :</w:t>
      </w:r>
    </w:p>
    <w:p w14:paraId="06B071B9" w14:textId="77777777" w:rsidR="002B7527" w:rsidRPr="002B7527" w:rsidRDefault="002B7527" w:rsidP="002B7527">
      <w:pPr>
        <w:widowControl w:val="0"/>
        <w:numPr>
          <w:ilvl w:val="3"/>
          <w:numId w:val="15"/>
        </w:numPr>
        <w:tabs>
          <w:tab w:val="left" w:pos="820"/>
          <w:tab w:val="left" w:pos="821"/>
        </w:tabs>
        <w:autoSpaceDE w:val="0"/>
        <w:autoSpaceDN w:val="0"/>
        <w:spacing w:line="271" w:lineRule="auto"/>
        <w:ind w:right="122" w:hanging="2449"/>
        <w:rPr>
          <w:rFonts w:cs="Arial"/>
          <w:sz w:val="22"/>
          <w:szCs w:val="22"/>
          <w:lang w:val="fr-FR"/>
        </w:rPr>
      </w:pPr>
      <w:r w:rsidRPr="002B7527">
        <w:rPr>
          <w:rFonts w:cs="Arial"/>
          <w:sz w:val="22"/>
          <w:szCs w:val="22"/>
          <w:lang w:val="fr-FR"/>
        </w:rPr>
        <w:t>100 % du nombre ciblé de patients dans la pathologie (arthroplastie du genou) sont inclus dans l'étude ; et</w:t>
      </w:r>
    </w:p>
    <w:p w14:paraId="3A077EEE" w14:textId="77777777" w:rsidR="002B7527" w:rsidRPr="002B7527" w:rsidRDefault="002B7527" w:rsidP="002B7527">
      <w:pPr>
        <w:widowControl w:val="0"/>
        <w:numPr>
          <w:ilvl w:val="3"/>
          <w:numId w:val="15"/>
        </w:numPr>
        <w:tabs>
          <w:tab w:val="left" w:pos="820"/>
          <w:tab w:val="left" w:pos="821"/>
        </w:tabs>
        <w:autoSpaceDE w:val="0"/>
        <w:autoSpaceDN w:val="0"/>
        <w:spacing w:line="271" w:lineRule="auto"/>
        <w:ind w:right="122" w:hanging="2449"/>
        <w:rPr>
          <w:rFonts w:cs="Arial"/>
          <w:sz w:val="22"/>
          <w:szCs w:val="22"/>
          <w:lang w:val="fr-FR"/>
        </w:rPr>
      </w:pPr>
      <w:r w:rsidRPr="002B7527">
        <w:rPr>
          <w:rFonts w:cs="Arial"/>
          <w:sz w:val="22"/>
          <w:szCs w:val="22"/>
          <w:lang w:val="fr-FR"/>
        </w:rPr>
        <w:t>au moins 50 % du nombre ciblé de patients dans l'autre pathologie (arthroplastie de la hanche) sont inclus dans l'étude.</w:t>
      </w:r>
    </w:p>
    <w:p w14:paraId="4C9D3731" w14:textId="77777777" w:rsidR="002B7527" w:rsidRPr="002B7527" w:rsidRDefault="002B7527" w:rsidP="002B7527">
      <w:pPr>
        <w:tabs>
          <w:tab w:val="left" w:pos="1116"/>
        </w:tabs>
        <w:spacing w:before="8"/>
        <w:jc w:val="both"/>
        <w:rPr>
          <w:rFonts w:cs="Arial"/>
          <w:sz w:val="11"/>
          <w:szCs w:val="20"/>
          <w:lang w:val="fr-FR"/>
        </w:rPr>
      </w:pPr>
    </w:p>
    <w:p w14:paraId="465B3E9F" w14:textId="77777777" w:rsidR="002B7527" w:rsidRPr="002B7527" w:rsidRDefault="002B7527" w:rsidP="002B7527">
      <w:pPr>
        <w:tabs>
          <w:tab w:val="left" w:pos="1116"/>
        </w:tabs>
        <w:spacing w:before="94" w:line="276" w:lineRule="auto"/>
        <w:ind w:left="100"/>
        <w:jc w:val="both"/>
        <w:rPr>
          <w:rFonts w:cs="Arial"/>
          <w:sz w:val="22"/>
          <w:szCs w:val="20"/>
          <w:lang w:val="fr-FR"/>
        </w:rPr>
      </w:pPr>
      <w:r w:rsidRPr="002B7527">
        <w:rPr>
          <w:rFonts w:cs="Arial"/>
          <w:sz w:val="22"/>
          <w:szCs w:val="20"/>
          <w:lang w:val="fr-FR"/>
        </w:rPr>
        <w:t xml:space="preserve">Cette date d'entrée en vigueur sera publiée, par pathologie, par l'Institut à l'adresse </w:t>
      </w:r>
      <w:hyperlink r:id="rId16">
        <w:r w:rsidRPr="002B7527">
          <w:rPr>
            <w:rFonts w:cs="Arial"/>
            <w:color w:val="0462C1"/>
            <w:sz w:val="22"/>
            <w:szCs w:val="20"/>
            <w:u w:val="single" w:color="0462C1"/>
            <w:lang w:val="fr-FR"/>
          </w:rPr>
          <w:t>http://www.inami.fgov.be</w:t>
        </w:r>
        <w:r w:rsidRPr="002B7527">
          <w:rPr>
            <w:rFonts w:cs="Arial"/>
            <w:color w:val="0462C1"/>
            <w:sz w:val="22"/>
            <w:szCs w:val="20"/>
            <w:lang w:val="fr-FR"/>
          </w:rPr>
          <w:t xml:space="preserve"> </w:t>
        </w:r>
      </w:hyperlink>
      <w:r w:rsidRPr="002B7527">
        <w:rPr>
          <w:rFonts w:cs="Arial"/>
          <w:sz w:val="22"/>
          <w:szCs w:val="20"/>
          <w:lang w:val="fr-FR"/>
        </w:rPr>
        <w:t>et communiquée aux deuxième et troisième contractants.</w:t>
      </w:r>
    </w:p>
    <w:p w14:paraId="357E4236" w14:textId="77777777" w:rsidR="002B7527" w:rsidRPr="002B7527" w:rsidRDefault="002B7527" w:rsidP="002B7527">
      <w:pPr>
        <w:tabs>
          <w:tab w:val="left" w:pos="1116"/>
        </w:tabs>
        <w:spacing w:before="94" w:line="276" w:lineRule="auto"/>
        <w:ind w:left="100"/>
        <w:jc w:val="both"/>
        <w:rPr>
          <w:rFonts w:cs="Arial"/>
          <w:sz w:val="22"/>
          <w:szCs w:val="20"/>
          <w:lang w:val="fr-FR"/>
        </w:rPr>
      </w:pPr>
    </w:p>
    <w:p w14:paraId="47BEF366" w14:textId="77777777" w:rsidR="002B7527" w:rsidRPr="002B7527" w:rsidRDefault="002B7527" w:rsidP="002B7527">
      <w:pPr>
        <w:widowControl w:val="0"/>
        <w:numPr>
          <w:ilvl w:val="1"/>
          <w:numId w:val="38"/>
        </w:numPr>
        <w:tabs>
          <w:tab w:val="left" w:pos="809"/>
        </w:tabs>
        <w:autoSpaceDE w:val="0"/>
        <w:autoSpaceDN w:val="0"/>
        <w:jc w:val="both"/>
        <w:outlineLvl w:val="0"/>
        <w:rPr>
          <w:rFonts w:cs="Arial"/>
          <w:b/>
          <w:snapToGrid w:val="0"/>
          <w:sz w:val="20"/>
          <w:szCs w:val="20"/>
          <w:u w:val="thick"/>
          <w:lang w:val="fr-FR"/>
        </w:rPr>
      </w:pPr>
      <w:r w:rsidRPr="002B7527">
        <w:rPr>
          <w:rFonts w:cs="Arial"/>
          <w:b/>
          <w:snapToGrid w:val="0"/>
          <w:sz w:val="20"/>
          <w:szCs w:val="20"/>
          <w:u w:val="thick"/>
          <w:lang w:val="fr-FR"/>
        </w:rPr>
        <w:t>Entrée en vigueur de la convention du deuxième et troisième contractant</w:t>
      </w:r>
    </w:p>
    <w:p w14:paraId="038C6B79" w14:textId="77777777" w:rsidR="002B7527" w:rsidRPr="002B7527" w:rsidRDefault="002B7527" w:rsidP="002B7527">
      <w:pPr>
        <w:tabs>
          <w:tab w:val="left" w:pos="1116"/>
        </w:tabs>
        <w:spacing w:before="94" w:line="276" w:lineRule="auto"/>
        <w:ind w:left="100"/>
        <w:jc w:val="both"/>
        <w:rPr>
          <w:rFonts w:cs="Arial"/>
          <w:sz w:val="22"/>
          <w:szCs w:val="20"/>
          <w:lang w:val="fr-FR"/>
        </w:rPr>
      </w:pPr>
      <w:r w:rsidRPr="002B7527">
        <w:rPr>
          <w:rFonts w:cs="Arial"/>
          <w:sz w:val="22"/>
          <w:szCs w:val="20"/>
          <w:lang w:val="fr-FR"/>
        </w:rPr>
        <w:t>Pour les établissements de soins qui ne participent pas à l’étude KCE et qui souhaitent adhérer à la convention après l’entrée en vigueur de la convention, la présente convention entre en vigueur le premier jour du mois qui suit le mois au cours duquel la convention a été signée par le premier, deuxième et troisième contractant</w:t>
      </w:r>
    </w:p>
    <w:p w14:paraId="3D03A526" w14:textId="77777777" w:rsidR="002B7527" w:rsidRPr="002B7527" w:rsidRDefault="002B7527" w:rsidP="002B7527">
      <w:pPr>
        <w:tabs>
          <w:tab w:val="left" w:pos="1116"/>
        </w:tabs>
        <w:spacing w:before="94" w:line="276" w:lineRule="auto"/>
        <w:ind w:left="100"/>
        <w:jc w:val="both"/>
        <w:rPr>
          <w:rFonts w:cs="Arial"/>
          <w:sz w:val="22"/>
          <w:szCs w:val="20"/>
          <w:lang w:val="fr-FR"/>
        </w:rPr>
      </w:pPr>
    </w:p>
    <w:p w14:paraId="4FE37261" w14:textId="77777777" w:rsidR="002B7527" w:rsidRPr="002B7527" w:rsidRDefault="002B7527" w:rsidP="002B7527">
      <w:pPr>
        <w:tabs>
          <w:tab w:val="left" w:pos="1116"/>
        </w:tabs>
        <w:spacing w:before="94" w:line="276" w:lineRule="auto"/>
        <w:ind w:left="100"/>
        <w:jc w:val="both"/>
        <w:rPr>
          <w:rFonts w:cs="Arial"/>
          <w:sz w:val="22"/>
          <w:szCs w:val="20"/>
          <w:lang w:val="fr-FR"/>
        </w:rPr>
      </w:pPr>
    </w:p>
    <w:p w14:paraId="63A7C954" w14:textId="77777777" w:rsidR="002B7527" w:rsidRPr="002B7527" w:rsidRDefault="002B7527" w:rsidP="002B7527">
      <w:pPr>
        <w:tabs>
          <w:tab w:val="left" w:pos="1116"/>
        </w:tabs>
        <w:spacing w:before="7"/>
        <w:jc w:val="both"/>
        <w:rPr>
          <w:rFonts w:cs="Arial"/>
          <w:sz w:val="12"/>
          <w:szCs w:val="20"/>
          <w:lang w:val="fr-FR"/>
        </w:rPr>
      </w:pPr>
    </w:p>
    <w:p w14:paraId="36E39068" w14:textId="77777777" w:rsidR="002B7527" w:rsidRPr="002B7527" w:rsidRDefault="002B7527" w:rsidP="002B7527">
      <w:pPr>
        <w:widowControl w:val="0"/>
        <w:numPr>
          <w:ilvl w:val="1"/>
          <w:numId w:val="38"/>
        </w:numPr>
        <w:tabs>
          <w:tab w:val="left" w:pos="809"/>
        </w:tabs>
        <w:autoSpaceDE w:val="0"/>
        <w:autoSpaceDN w:val="0"/>
        <w:ind w:left="928" w:hanging="709"/>
        <w:jc w:val="both"/>
        <w:outlineLvl w:val="0"/>
        <w:rPr>
          <w:rFonts w:cs="Arial"/>
          <w:b/>
          <w:snapToGrid w:val="0"/>
          <w:sz w:val="20"/>
          <w:szCs w:val="20"/>
          <w:lang w:val="fr-FR"/>
        </w:rPr>
      </w:pPr>
      <w:r w:rsidRPr="002B7527">
        <w:rPr>
          <w:rFonts w:cs="Arial"/>
          <w:b/>
          <w:snapToGrid w:val="0"/>
          <w:sz w:val="20"/>
          <w:szCs w:val="20"/>
          <w:u w:val="thick"/>
          <w:lang w:val="fr-FR"/>
        </w:rPr>
        <w:lastRenderedPageBreak/>
        <w:t>Adhésion à la convention du quatrième</w:t>
      </w:r>
      <w:r w:rsidRPr="002B7527">
        <w:rPr>
          <w:rFonts w:cs="Arial"/>
          <w:b/>
          <w:snapToGrid w:val="0"/>
          <w:spacing w:val="-1"/>
          <w:sz w:val="20"/>
          <w:szCs w:val="20"/>
          <w:u w:val="thick"/>
          <w:lang w:val="fr-FR"/>
        </w:rPr>
        <w:t xml:space="preserve"> </w:t>
      </w:r>
      <w:r w:rsidRPr="002B7527">
        <w:rPr>
          <w:rFonts w:cs="Arial"/>
          <w:b/>
          <w:snapToGrid w:val="0"/>
          <w:sz w:val="20"/>
          <w:szCs w:val="20"/>
          <w:u w:val="thick"/>
          <w:lang w:val="fr-FR"/>
        </w:rPr>
        <w:t>contractant</w:t>
      </w:r>
    </w:p>
    <w:p w14:paraId="5327A70B" w14:textId="77777777" w:rsidR="002B7527" w:rsidRPr="002B7527" w:rsidRDefault="002B7527" w:rsidP="002B7527">
      <w:pPr>
        <w:tabs>
          <w:tab w:val="left" w:pos="1116"/>
        </w:tabs>
        <w:spacing w:before="202" w:line="276" w:lineRule="auto"/>
        <w:ind w:left="100" w:right="121"/>
        <w:jc w:val="both"/>
        <w:rPr>
          <w:rFonts w:cs="Arial"/>
          <w:sz w:val="22"/>
          <w:szCs w:val="20"/>
          <w:lang w:val="fr-FR"/>
        </w:rPr>
      </w:pPr>
      <w:r w:rsidRPr="002B7527">
        <w:rPr>
          <w:rFonts w:cs="Arial"/>
          <w:sz w:val="22"/>
          <w:szCs w:val="20"/>
          <w:lang w:val="fr-FR"/>
        </w:rPr>
        <w:t>Le kinésithérapeute est réputé avoir adhéré à cet accord lorsqu’il se connecte pour la première fois à la plateforme de l’application mobile qui figure sur la liste des applications mobiles à l’annexe 2 de la présente convention.</w:t>
      </w:r>
    </w:p>
    <w:p w14:paraId="334032DB" w14:textId="77777777" w:rsidR="002B7527" w:rsidRPr="002B7527" w:rsidRDefault="002B7527" w:rsidP="002B7527">
      <w:pPr>
        <w:tabs>
          <w:tab w:val="left" w:pos="1116"/>
        </w:tabs>
        <w:spacing w:before="118" w:line="276" w:lineRule="auto"/>
        <w:ind w:left="100" w:right="117"/>
        <w:jc w:val="both"/>
        <w:rPr>
          <w:rFonts w:cs="Arial"/>
          <w:sz w:val="22"/>
          <w:szCs w:val="20"/>
          <w:lang w:val="fr-FR"/>
        </w:rPr>
      </w:pPr>
      <w:r w:rsidRPr="002B7527">
        <w:rPr>
          <w:rFonts w:cs="Arial"/>
          <w:sz w:val="22"/>
          <w:szCs w:val="20"/>
          <w:lang w:val="fr-FR"/>
        </w:rPr>
        <w:t>Quand le kinésithérapeute souhaite se connecter à la plateforme de l’application mobile pour la première fois, après avoir suivi la formation pour l’utilisation et l’accès à la plateforme, il peut adhérer à cette convention</w:t>
      </w:r>
    </w:p>
    <w:p w14:paraId="40EBB794" w14:textId="77777777" w:rsidR="002B7527" w:rsidRPr="002B7527" w:rsidRDefault="002B7527" w:rsidP="002B7527">
      <w:pPr>
        <w:tabs>
          <w:tab w:val="left" w:pos="1116"/>
        </w:tabs>
        <w:spacing w:before="121"/>
        <w:ind w:left="100"/>
        <w:jc w:val="both"/>
        <w:rPr>
          <w:rFonts w:cs="Arial"/>
          <w:sz w:val="22"/>
          <w:szCs w:val="20"/>
          <w:lang w:val="fr-FR"/>
        </w:rPr>
      </w:pPr>
      <w:r w:rsidRPr="002B7527">
        <w:rPr>
          <w:rFonts w:cs="Arial"/>
          <w:sz w:val="22"/>
          <w:szCs w:val="20"/>
          <w:lang w:val="fr-FR"/>
        </w:rPr>
        <w:t>Cela se fait par le biais d’un pop-up, une fenêtre séparée, dans le processus d’enregistrement.</w:t>
      </w:r>
    </w:p>
    <w:p w14:paraId="2DEE6F33" w14:textId="77777777" w:rsidR="002B7527" w:rsidRPr="002B7527" w:rsidRDefault="002B7527" w:rsidP="002B7527">
      <w:pPr>
        <w:tabs>
          <w:tab w:val="left" w:pos="1116"/>
        </w:tabs>
        <w:spacing w:before="157" w:line="276" w:lineRule="auto"/>
        <w:ind w:left="100" w:right="113"/>
        <w:jc w:val="both"/>
        <w:rPr>
          <w:rFonts w:cs="Arial"/>
          <w:sz w:val="22"/>
          <w:szCs w:val="20"/>
          <w:lang w:val="fr-FR"/>
        </w:rPr>
      </w:pPr>
      <w:r w:rsidRPr="002B7527">
        <w:rPr>
          <w:rFonts w:cs="Arial"/>
          <w:sz w:val="22"/>
          <w:szCs w:val="20"/>
          <w:lang w:val="fr-FR"/>
        </w:rPr>
        <w:t>Au cours de la procédure d’enregistrement, le kinésithérapeute sera informé de la possibilité d’adhérer</w:t>
      </w:r>
      <w:r w:rsidRPr="002B7527">
        <w:rPr>
          <w:rFonts w:cs="Arial"/>
          <w:spacing w:val="-15"/>
          <w:sz w:val="22"/>
          <w:szCs w:val="20"/>
          <w:lang w:val="fr-FR"/>
        </w:rPr>
        <w:t xml:space="preserve"> </w:t>
      </w:r>
      <w:r w:rsidRPr="002B7527">
        <w:rPr>
          <w:rFonts w:cs="Arial"/>
          <w:sz w:val="22"/>
          <w:szCs w:val="20"/>
          <w:lang w:val="fr-FR"/>
        </w:rPr>
        <w:t>à</w:t>
      </w:r>
      <w:r w:rsidRPr="002B7527">
        <w:rPr>
          <w:rFonts w:cs="Arial"/>
          <w:spacing w:val="-16"/>
          <w:sz w:val="22"/>
          <w:szCs w:val="20"/>
          <w:lang w:val="fr-FR"/>
        </w:rPr>
        <w:t xml:space="preserve"> </w:t>
      </w:r>
      <w:r w:rsidRPr="002B7527">
        <w:rPr>
          <w:rFonts w:cs="Arial"/>
          <w:sz w:val="22"/>
          <w:szCs w:val="20"/>
          <w:lang w:val="fr-FR"/>
        </w:rPr>
        <w:t>cette</w:t>
      </w:r>
      <w:r w:rsidRPr="002B7527">
        <w:rPr>
          <w:rFonts w:cs="Arial"/>
          <w:spacing w:val="-16"/>
          <w:sz w:val="22"/>
          <w:szCs w:val="20"/>
          <w:lang w:val="fr-FR"/>
        </w:rPr>
        <w:t xml:space="preserve"> </w:t>
      </w:r>
      <w:r w:rsidRPr="002B7527">
        <w:rPr>
          <w:rFonts w:cs="Arial"/>
          <w:sz w:val="22"/>
          <w:szCs w:val="20"/>
          <w:lang w:val="fr-FR"/>
        </w:rPr>
        <w:t>convention</w:t>
      </w:r>
      <w:r w:rsidRPr="002B7527">
        <w:rPr>
          <w:rFonts w:cs="Arial"/>
          <w:spacing w:val="-14"/>
          <w:sz w:val="22"/>
          <w:szCs w:val="20"/>
          <w:lang w:val="fr-FR"/>
        </w:rPr>
        <w:t xml:space="preserve"> </w:t>
      </w:r>
      <w:r w:rsidRPr="002B7527">
        <w:rPr>
          <w:rFonts w:cs="Arial"/>
          <w:sz w:val="22"/>
          <w:szCs w:val="20"/>
          <w:lang w:val="fr-FR"/>
        </w:rPr>
        <w:t>par</w:t>
      </w:r>
      <w:r w:rsidRPr="002B7527">
        <w:rPr>
          <w:rFonts w:cs="Arial"/>
          <w:spacing w:val="-15"/>
          <w:sz w:val="22"/>
          <w:szCs w:val="20"/>
          <w:lang w:val="fr-FR"/>
        </w:rPr>
        <w:t xml:space="preserve"> </w:t>
      </w:r>
      <w:r w:rsidRPr="002B7527">
        <w:rPr>
          <w:rFonts w:cs="Arial"/>
          <w:sz w:val="22"/>
          <w:szCs w:val="20"/>
          <w:lang w:val="fr-FR"/>
        </w:rPr>
        <w:t>le</w:t>
      </w:r>
      <w:r w:rsidRPr="002B7527">
        <w:rPr>
          <w:rFonts w:cs="Arial"/>
          <w:spacing w:val="-14"/>
          <w:sz w:val="22"/>
          <w:szCs w:val="20"/>
          <w:lang w:val="fr-FR"/>
        </w:rPr>
        <w:t xml:space="preserve"> </w:t>
      </w:r>
      <w:r w:rsidRPr="002B7527">
        <w:rPr>
          <w:rFonts w:cs="Arial"/>
          <w:sz w:val="22"/>
          <w:szCs w:val="20"/>
          <w:lang w:val="fr-FR"/>
        </w:rPr>
        <w:t>biais</w:t>
      </w:r>
      <w:r w:rsidRPr="002B7527">
        <w:rPr>
          <w:rFonts w:cs="Arial"/>
          <w:spacing w:val="-16"/>
          <w:sz w:val="22"/>
          <w:szCs w:val="20"/>
          <w:lang w:val="fr-FR"/>
        </w:rPr>
        <w:t xml:space="preserve"> </w:t>
      </w:r>
      <w:r w:rsidRPr="002B7527">
        <w:rPr>
          <w:rFonts w:cs="Arial"/>
          <w:sz w:val="22"/>
          <w:szCs w:val="20"/>
          <w:lang w:val="fr-FR"/>
        </w:rPr>
        <w:t>d’un</w:t>
      </w:r>
      <w:r w:rsidRPr="002B7527">
        <w:rPr>
          <w:rFonts w:cs="Arial"/>
          <w:spacing w:val="-13"/>
          <w:sz w:val="22"/>
          <w:szCs w:val="20"/>
          <w:lang w:val="fr-FR"/>
        </w:rPr>
        <w:t xml:space="preserve"> </w:t>
      </w:r>
      <w:r w:rsidRPr="002B7527">
        <w:rPr>
          <w:rFonts w:cs="Arial"/>
          <w:sz w:val="22"/>
          <w:szCs w:val="20"/>
          <w:lang w:val="fr-FR"/>
        </w:rPr>
        <w:t>pop-up,</w:t>
      </w:r>
      <w:r w:rsidRPr="002B7527">
        <w:rPr>
          <w:rFonts w:cs="Arial"/>
          <w:spacing w:val="-15"/>
          <w:sz w:val="22"/>
          <w:szCs w:val="20"/>
          <w:lang w:val="fr-FR"/>
        </w:rPr>
        <w:t xml:space="preserve"> </w:t>
      </w:r>
      <w:r w:rsidRPr="002B7527">
        <w:rPr>
          <w:rFonts w:cs="Arial"/>
          <w:sz w:val="22"/>
          <w:szCs w:val="20"/>
          <w:lang w:val="fr-FR"/>
        </w:rPr>
        <w:t>qui</w:t>
      </w:r>
      <w:r w:rsidRPr="002B7527">
        <w:rPr>
          <w:rFonts w:cs="Arial"/>
          <w:spacing w:val="-17"/>
          <w:sz w:val="22"/>
          <w:szCs w:val="20"/>
          <w:lang w:val="fr-FR"/>
        </w:rPr>
        <w:t xml:space="preserve"> </w:t>
      </w:r>
      <w:r w:rsidRPr="002B7527">
        <w:rPr>
          <w:rFonts w:cs="Arial"/>
          <w:sz w:val="22"/>
          <w:szCs w:val="20"/>
          <w:lang w:val="fr-FR"/>
        </w:rPr>
        <w:t>est</w:t>
      </w:r>
      <w:r w:rsidRPr="002B7527">
        <w:rPr>
          <w:rFonts w:cs="Arial"/>
          <w:spacing w:val="-12"/>
          <w:sz w:val="22"/>
          <w:szCs w:val="20"/>
          <w:lang w:val="fr-FR"/>
        </w:rPr>
        <w:t xml:space="preserve"> </w:t>
      </w:r>
      <w:r w:rsidRPr="002B7527">
        <w:rPr>
          <w:rFonts w:cs="Arial"/>
          <w:sz w:val="22"/>
          <w:szCs w:val="20"/>
          <w:lang w:val="fr-FR"/>
        </w:rPr>
        <w:t>un</w:t>
      </w:r>
      <w:r w:rsidRPr="002B7527">
        <w:rPr>
          <w:rFonts w:cs="Arial"/>
          <w:spacing w:val="-16"/>
          <w:sz w:val="22"/>
          <w:szCs w:val="20"/>
          <w:lang w:val="fr-FR"/>
        </w:rPr>
        <w:t xml:space="preserve"> </w:t>
      </w:r>
      <w:r w:rsidRPr="002B7527">
        <w:rPr>
          <w:rFonts w:cs="Arial"/>
          <w:sz w:val="22"/>
          <w:szCs w:val="20"/>
          <w:lang w:val="fr-FR"/>
        </w:rPr>
        <w:t>élément</w:t>
      </w:r>
      <w:r w:rsidRPr="002B7527">
        <w:rPr>
          <w:rFonts w:cs="Arial"/>
          <w:spacing w:val="-15"/>
          <w:sz w:val="22"/>
          <w:szCs w:val="20"/>
          <w:lang w:val="fr-FR"/>
        </w:rPr>
        <w:t xml:space="preserve"> </w:t>
      </w:r>
      <w:r w:rsidRPr="002B7527">
        <w:rPr>
          <w:rFonts w:cs="Arial"/>
          <w:sz w:val="22"/>
          <w:szCs w:val="20"/>
          <w:lang w:val="fr-FR"/>
        </w:rPr>
        <w:t>essentiel</w:t>
      </w:r>
      <w:r w:rsidRPr="002B7527">
        <w:rPr>
          <w:rFonts w:cs="Arial"/>
          <w:spacing w:val="-15"/>
          <w:sz w:val="22"/>
          <w:szCs w:val="20"/>
          <w:lang w:val="fr-FR"/>
        </w:rPr>
        <w:t xml:space="preserve"> </w:t>
      </w:r>
      <w:r w:rsidRPr="002B7527">
        <w:rPr>
          <w:rFonts w:cs="Arial"/>
          <w:sz w:val="22"/>
          <w:szCs w:val="20"/>
          <w:lang w:val="fr-FR"/>
        </w:rPr>
        <w:t>de</w:t>
      </w:r>
      <w:r w:rsidRPr="002B7527">
        <w:rPr>
          <w:rFonts w:cs="Arial"/>
          <w:spacing w:val="-16"/>
          <w:sz w:val="22"/>
          <w:szCs w:val="20"/>
          <w:lang w:val="fr-FR"/>
        </w:rPr>
        <w:t xml:space="preserve"> </w:t>
      </w:r>
      <w:r w:rsidRPr="002B7527">
        <w:rPr>
          <w:rFonts w:cs="Arial"/>
          <w:sz w:val="22"/>
          <w:szCs w:val="20"/>
          <w:lang w:val="fr-FR"/>
        </w:rPr>
        <w:t>la</w:t>
      </w:r>
      <w:r w:rsidRPr="002B7527">
        <w:rPr>
          <w:rFonts w:cs="Arial"/>
          <w:spacing w:val="-12"/>
          <w:sz w:val="22"/>
          <w:szCs w:val="20"/>
          <w:lang w:val="fr-FR"/>
        </w:rPr>
        <w:t xml:space="preserve"> </w:t>
      </w:r>
      <w:r w:rsidRPr="002B7527">
        <w:rPr>
          <w:rFonts w:cs="Arial"/>
          <w:sz w:val="22"/>
          <w:szCs w:val="20"/>
          <w:lang w:val="fr-FR"/>
        </w:rPr>
        <w:t>procédure d’enregistrement.</w:t>
      </w:r>
    </w:p>
    <w:p w14:paraId="2F2CC77A" w14:textId="77777777" w:rsidR="002B7527" w:rsidRPr="002B7527" w:rsidRDefault="002B7527" w:rsidP="002B7527">
      <w:pPr>
        <w:tabs>
          <w:tab w:val="left" w:pos="1116"/>
        </w:tabs>
        <w:spacing w:before="121" w:line="276" w:lineRule="auto"/>
        <w:ind w:left="100" w:right="120"/>
        <w:jc w:val="both"/>
        <w:rPr>
          <w:rFonts w:cs="Arial"/>
          <w:sz w:val="22"/>
          <w:szCs w:val="20"/>
          <w:lang w:val="fr-FR"/>
        </w:rPr>
      </w:pPr>
      <w:r w:rsidRPr="002B7527">
        <w:rPr>
          <w:rFonts w:cs="Arial"/>
          <w:sz w:val="22"/>
          <w:szCs w:val="20"/>
          <w:lang w:val="fr-FR"/>
        </w:rPr>
        <w:t>Ce pop-up permet d’afficher intégralement et clairement les dispositions de cette convention sur l’écran du kinésithérapeute.</w:t>
      </w:r>
    </w:p>
    <w:p w14:paraId="63ED65E4" w14:textId="77777777" w:rsidR="002B7527" w:rsidRPr="002B7527" w:rsidRDefault="002B7527" w:rsidP="002B7527">
      <w:pPr>
        <w:tabs>
          <w:tab w:val="left" w:pos="1116"/>
        </w:tabs>
        <w:spacing w:before="119" w:line="276" w:lineRule="auto"/>
        <w:ind w:left="100" w:right="114"/>
        <w:jc w:val="both"/>
        <w:rPr>
          <w:rFonts w:cs="Arial"/>
          <w:sz w:val="22"/>
          <w:szCs w:val="20"/>
          <w:lang w:val="fr-FR"/>
        </w:rPr>
      </w:pPr>
      <w:r w:rsidRPr="002B7527">
        <w:rPr>
          <w:rFonts w:cs="Arial"/>
          <w:sz w:val="22"/>
          <w:szCs w:val="20"/>
          <w:lang w:val="fr-FR"/>
        </w:rPr>
        <w:t>En cochant une case avec le texte "Le kinésithérapeute déclare avoir pris connaissance et accepté les dispositions de la "convention entre le Comité de l’assurance du Service des soins de santé de l'INAMI, les kinésithérapeutes et des établissements de soins agrées pour le remboursement de la rééducation des patients, avant et après une arthroplastie primaire du genou</w:t>
      </w:r>
      <w:r w:rsidRPr="002B7527">
        <w:rPr>
          <w:rFonts w:cs="Arial"/>
          <w:spacing w:val="-13"/>
          <w:sz w:val="22"/>
          <w:szCs w:val="20"/>
          <w:lang w:val="fr-FR"/>
        </w:rPr>
        <w:t xml:space="preserve"> </w:t>
      </w:r>
      <w:r w:rsidRPr="002B7527">
        <w:rPr>
          <w:rFonts w:cs="Arial"/>
          <w:sz w:val="22"/>
          <w:szCs w:val="20"/>
          <w:lang w:val="fr-FR"/>
        </w:rPr>
        <w:t>ou</w:t>
      </w:r>
      <w:r w:rsidRPr="002B7527">
        <w:rPr>
          <w:rFonts w:cs="Arial"/>
          <w:spacing w:val="-13"/>
          <w:sz w:val="22"/>
          <w:szCs w:val="20"/>
          <w:lang w:val="fr-FR"/>
        </w:rPr>
        <w:t xml:space="preserve"> </w:t>
      </w:r>
      <w:r w:rsidRPr="002B7527">
        <w:rPr>
          <w:rFonts w:cs="Arial"/>
          <w:sz w:val="22"/>
          <w:szCs w:val="20"/>
          <w:lang w:val="fr-FR"/>
        </w:rPr>
        <w:t>de</w:t>
      </w:r>
      <w:r w:rsidRPr="002B7527">
        <w:rPr>
          <w:rFonts w:cs="Arial"/>
          <w:spacing w:val="-15"/>
          <w:sz w:val="22"/>
          <w:szCs w:val="20"/>
          <w:lang w:val="fr-FR"/>
        </w:rPr>
        <w:t xml:space="preserve"> </w:t>
      </w:r>
      <w:r w:rsidRPr="002B7527">
        <w:rPr>
          <w:rFonts w:cs="Arial"/>
          <w:sz w:val="22"/>
          <w:szCs w:val="20"/>
          <w:lang w:val="fr-FR"/>
        </w:rPr>
        <w:t>la</w:t>
      </w:r>
      <w:r w:rsidRPr="002B7527">
        <w:rPr>
          <w:rFonts w:cs="Arial"/>
          <w:spacing w:val="-11"/>
          <w:sz w:val="22"/>
          <w:szCs w:val="20"/>
          <w:lang w:val="fr-FR"/>
        </w:rPr>
        <w:t xml:space="preserve"> </w:t>
      </w:r>
      <w:r w:rsidRPr="002B7527">
        <w:rPr>
          <w:rFonts w:cs="Arial"/>
          <w:sz w:val="22"/>
          <w:szCs w:val="20"/>
          <w:lang w:val="fr-FR"/>
        </w:rPr>
        <w:t>hanche,</w:t>
      </w:r>
      <w:r w:rsidRPr="002B7527">
        <w:rPr>
          <w:rFonts w:cs="Arial"/>
          <w:spacing w:val="-14"/>
          <w:sz w:val="22"/>
          <w:szCs w:val="20"/>
          <w:lang w:val="fr-FR"/>
        </w:rPr>
        <w:t xml:space="preserve"> </w:t>
      </w:r>
      <w:r w:rsidRPr="002B7527">
        <w:rPr>
          <w:rFonts w:cs="Arial"/>
          <w:sz w:val="22"/>
          <w:szCs w:val="20"/>
          <w:lang w:val="fr-FR"/>
        </w:rPr>
        <w:t>soutenue</w:t>
      </w:r>
      <w:r w:rsidRPr="002B7527">
        <w:rPr>
          <w:rFonts w:cs="Arial"/>
          <w:spacing w:val="-13"/>
          <w:sz w:val="22"/>
          <w:szCs w:val="20"/>
          <w:lang w:val="fr-FR"/>
        </w:rPr>
        <w:t xml:space="preserve"> </w:t>
      </w:r>
      <w:r w:rsidRPr="002B7527">
        <w:rPr>
          <w:rFonts w:cs="Arial"/>
          <w:sz w:val="22"/>
          <w:szCs w:val="20"/>
          <w:lang w:val="fr-FR"/>
        </w:rPr>
        <w:t>par</w:t>
      </w:r>
      <w:r w:rsidRPr="002B7527">
        <w:rPr>
          <w:rFonts w:cs="Arial"/>
          <w:spacing w:val="-12"/>
          <w:sz w:val="22"/>
          <w:szCs w:val="20"/>
          <w:lang w:val="fr-FR"/>
        </w:rPr>
        <w:t xml:space="preserve"> </w:t>
      </w:r>
      <w:r w:rsidRPr="002B7527">
        <w:rPr>
          <w:rFonts w:cs="Arial"/>
          <w:sz w:val="22"/>
          <w:szCs w:val="20"/>
          <w:lang w:val="fr-FR"/>
        </w:rPr>
        <w:t>une</w:t>
      </w:r>
      <w:r w:rsidRPr="002B7527">
        <w:rPr>
          <w:rFonts w:cs="Arial"/>
          <w:spacing w:val="-11"/>
          <w:sz w:val="22"/>
          <w:szCs w:val="20"/>
          <w:lang w:val="fr-FR"/>
        </w:rPr>
        <w:t xml:space="preserve"> </w:t>
      </w:r>
      <w:r w:rsidRPr="002B7527">
        <w:rPr>
          <w:rFonts w:cs="Arial"/>
          <w:sz w:val="22"/>
          <w:szCs w:val="20"/>
          <w:lang w:val="fr-FR"/>
        </w:rPr>
        <w:t>application</w:t>
      </w:r>
      <w:r w:rsidRPr="002B7527">
        <w:rPr>
          <w:rFonts w:cs="Arial"/>
          <w:spacing w:val="-12"/>
          <w:sz w:val="22"/>
          <w:szCs w:val="20"/>
          <w:lang w:val="fr-FR"/>
        </w:rPr>
        <w:t xml:space="preserve"> </w:t>
      </w:r>
      <w:r w:rsidRPr="002B7527">
        <w:rPr>
          <w:rFonts w:cs="Arial"/>
          <w:sz w:val="22"/>
          <w:szCs w:val="20"/>
          <w:lang w:val="fr-FR"/>
        </w:rPr>
        <w:t>mobile »,</w:t>
      </w:r>
      <w:r w:rsidRPr="002B7527">
        <w:rPr>
          <w:rFonts w:cs="Arial"/>
          <w:spacing w:val="-12"/>
          <w:sz w:val="22"/>
          <w:szCs w:val="20"/>
          <w:lang w:val="fr-FR"/>
        </w:rPr>
        <w:t xml:space="preserve"> </w:t>
      </w:r>
      <w:r w:rsidRPr="002B7527">
        <w:rPr>
          <w:rFonts w:cs="Arial"/>
          <w:sz w:val="22"/>
          <w:szCs w:val="20"/>
          <w:lang w:val="fr-FR"/>
        </w:rPr>
        <w:t>le</w:t>
      </w:r>
      <w:r w:rsidRPr="002B7527">
        <w:rPr>
          <w:rFonts w:cs="Arial"/>
          <w:spacing w:val="-14"/>
          <w:sz w:val="22"/>
          <w:szCs w:val="20"/>
          <w:lang w:val="fr-FR"/>
        </w:rPr>
        <w:t xml:space="preserve"> </w:t>
      </w:r>
      <w:r w:rsidRPr="002B7527">
        <w:rPr>
          <w:rFonts w:cs="Arial"/>
          <w:sz w:val="22"/>
          <w:szCs w:val="20"/>
          <w:lang w:val="fr-FR"/>
        </w:rPr>
        <w:t>kinésithérapeute</w:t>
      </w:r>
      <w:r w:rsidRPr="002B7527">
        <w:rPr>
          <w:rFonts w:cs="Arial"/>
          <w:spacing w:val="-12"/>
          <w:sz w:val="22"/>
          <w:szCs w:val="20"/>
          <w:lang w:val="fr-FR"/>
        </w:rPr>
        <w:t xml:space="preserve"> </w:t>
      </w:r>
      <w:r w:rsidRPr="002B7527">
        <w:rPr>
          <w:rFonts w:cs="Arial"/>
          <w:sz w:val="22"/>
          <w:szCs w:val="20"/>
          <w:lang w:val="fr-FR"/>
        </w:rPr>
        <w:t>adhère</w:t>
      </w:r>
      <w:r w:rsidRPr="002B7527">
        <w:rPr>
          <w:rFonts w:cs="Arial"/>
          <w:spacing w:val="-15"/>
          <w:sz w:val="22"/>
          <w:szCs w:val="20"/>
          <w:lang w:val="fr-FR"/>
        </w:rPr>
        <w:t xml:space="preserve"> </w:t>
      </w:r>
      <w:r w:rsidRPr="002B7527">
        <w:rPr>
          <w:rFonts w:cs="Arial"/>
          <w:sz w:val="22"/>
          <w:szCs w:val="20"/>
          <w:lang w:val="fr-FR"/>
        </w:rPr>
        <w:t>à</w:t>
      </w:r>
      <w:r w:rsidRPr="002B7527">
        <w:rPr>
          <w:rFonts w:cs="Arial"/>
          <w:spacing w:val="-12"/>
          <w:sz w:val="22"/>
          <w:szCs w:val="20"/>
          <w:lang w:val="fr-FR"/>
        </w:rPr>
        <w:t xml:space="preserve"> </w:t>
      </w:r>
      <w:r w:rsidRPr="002B7527">
        <w:rPr>
          <w:rFonts w:cs="Arial"/>
          <w:sz w:val="22"/>
          <w:szCs w:val="20"/>
          <w:lang w:val="fr-FR"/>
        </w:rPr>
        <w:t>cette convention et cette pop-up</w:t>
      </w:r>
      <w:r w:rsidRPr="002B7527">
        <w:rPr>
          <w:rFonts w:cs="Arial"/>
          <w:spacing w:val="-2"/>
          <w:sz w:val="22"/>
          <w:szCs w:val="20"/>
          <w:lang w:val="fr-FR"/>
        </w:rPr>
        <w:t xml:space="preserve"> </w:t>
      </w:r>
      <w:r w:rsidRPr="002B7527">
        <w:rPr>
          <w:rFonts w:cs="Arial"/>
          <w:sz w:val="22"/>
          <w:szCs w:val="20"/>
          <w:lang w:val="fr-FR"/>
        </w:rPr>
        <w:t>disparaît.</w:t>
      </w:r>
    </w:p>
    <w:p w14:paraId="256ABC1D" w14:textId="77777777" w:rsidR="002B7527" w:rsidRPr="002B7527" w:rsidRDefault="002B7527" w:rsidP="002B7527">
      <w:pPr>
        <w:tabs>
          <w:tab w:val="left" w:pos="1116"/>
        </w:tabs>
        <w:spacing w:before="122" w:line="276" w:lineRule="auto"/>
        <w:ind w:left="100" w:right="113"/>
        <w:jc w:val="both"/>
        <w:rPr>
          <w:rFonts w:cs="Arial"/>
          <w:sz w:val="22"/>
          <w:szCs w:val="20"/>
          <w:lang w:val="fr-FR"/>
        </w:rPr>
      </w:pPr>
      <w:r w:rsidRPr="002B7527">
        <w:rPr>
          <w:rFonts w:cs="Arial"/>
          <w:sz w:val="22"/>
          <w:szCs w:val="20"/>
          <w:lang w:val="fr-FR"/>
        </w:rPr>
        <w:t>Le kinésithérapeute peut alors compléter le processus d'inscription et d’adhésion et accéder à la plateforme.</w:t>
      </w:r>
    </w:p>
    <w:p w14:paraId="0ABF67AD" w14:textId="77777777" w:rsidR="002B7527" w:rsidRPr="002B7527" w:rsidRDefault="002B7527" w:rsidP="002B7527">
      <w:pPr>
        <w:tabs>
          <w:tab w:val="left" w:pos="1116"/>
        </w:tabs>
        <w:spacing w:before="120" w:line="276" w:lineRule="auto"/>
        <w:ind w:left="100" w:right="118"/>
        <w:jc w:val="both"/>
        <w:rPr>
          <w:rFonts w:cs="Arial"/>
          <w:sz w:val="22"/>
          <w:szCs w:val="20"/>
          <w:lang w:val="fr-FR"/>
        </w:rPr>
      </w:pPr>
      <w:r w:rsidRPr="002B7527">
        <w:rPr>
          <w:rFonts w:cs="Arial"/>
          <w:sz w:val="22"/>
          <w:szCs w:val="20"/>
          <w:lang w:val="fr-FR"/>
        </w:rPr>
        <w:t xml:space="preserve">Une liste des kinésithérapeutes qui ont adhéré à cette convention est publiée par l'INAMI via le site Internet à l'adresse </w:t>
      </w:r>
      <w:hyperlink r:id="rId17">
        <w:r w:rsidRPr="002B7527">
          <w:rPr>
            <w:rFonts w:cs="Arial"/>
            <w:color w:val="0462C1"/>
            <w:sz w:val="22"/>
            <w:szCs w:val="20"/>
            <w:u w:val="single" w:color="0462C1"/>
            <w:lang w:val="fr-FR"/>
          </w:rPr>
          <w:t>http://www.inami.fgov.be</w:t>
        </w:r>
      </w:hyperlink>
      <w:r w:rsidRPr="002B7527">
        <w:rPr>
          <w:rFonts w:cs="Arial"/>
          <w:sz w:val="22"/>
          <w:szCs w:val="20"/>
          <w:lang w:val="fr-FR"/>
        </w:rPr>
        <w:t>.</w:t>
      </w:r>
    </w:p>
    <w:p w14:paraId="6BF901BB" w14:textId="77777777" w:rsidR="002B7527" w:rsidRPr="002B7527" w:rsidRDefault="002B7527" w:rsidP="002B7527">
      <w:pPr>
        <w:tabs>
          <w:tab w:val="left" w:pos="1116"/>
        </w:tabs>
        <w:spacing w:before="120" w:line="276" w:lineRule="auto"/>
        <w:ind w:left="100" w:right="118"/>
        <w:jc w:val="both"/>
        <w:rPr>
          <w:rFonts w:cs="Arial"/>
          <w:sz w:val="22"/>
          <w:szCs w:val="20"/>
          <w:lang w:val="fr-FR"/>
        </w:rPr>
      </w:pPr>
    </w:p>
    <w:p w14:paraId="4AC45161" w14:textId="77777777" w:rsidR="002B7527" w:rsidRPr="002B7527" w:rsidRDefault="002B7527" w:rsidP="002B7527">
      <w:pPr>
        <w:widowControl w:val="0"/>
        <w:numPr>
          <w:ilvl w:val="1"/>
          <w:numId w:val="38"/>
        </w:numPr>
        <w:tabs>
          <w:tab w:val="left" w:pos="809"/>
        </w:tabs>
        <w:autoSpaceDE w:val="0"/>
        <w:autoSpaceDN w:val="0"/>
        <w:spacing w:before="116"/>
        <w:ind w:left="928" w:hanging="709"/>
        <w:jc w:val="both"/>
        <w:outlineLvl w:val="0"/>
        <w:rPr>
          <w:rFonts w:cs="Arial"/>
          <w:b/>
          <w:snapToGrid w:val="0"/>
          <w:sz w:val="22"/>
          <w:szCs w:val="22"/>
          <w:lang w:val="fr-FR"/>
        </w:rPr>
      </w:pPr>
      <w:r w:rsidRPr="002B7527">
        <w:rPr>
          <w:rFonts w:cs="Arial"/>
          <w:b/>
          <w:snapToGrid w:val="0"/>
          <w:sz w:val="22"/>
          <w:szCs w:val="22"/>
          <w:u w:val="thick"/>
          <w:lang w:val="fr-FR"/>
        </w:rPr>
        <w:t>Fin de la</w:t>
      </w:r>
      <w:r w:rsidRPr="002B7527">
        <w:rPr>
          <w:rFonts w:cs="Arial"/>
          <w:b/>
          <w:snapToGrid w:val="0"/>
          <w:spacing w:val="-4"/>
          <w:sz w:val="22"/>
          <w:szCs w:val="22"/>
          <w:u w:val="thick"/>
          <w:lang w:val="fr-FR"/>
        </w:rPr>
        <w:t xml:space="preserve"> </w:t>
      </w:r>
      <w:r w:rsidRPr="002B7527">
        <w:rPr>
          <w:rFonts w:cs="Arial"/>
          <w:b/>
          <w:snapToGrid w:val="0"/>
          <w:sz w:val="22"/>
          <w:szCs w:val="22"/>
          <w:u w:val="thick"/>
          <w:lang w:val="fr-FR"/>
        </w:rPr>
        <w:t>convention</w:t>
      </w:r>
    </w:p>
    <w:p w14:paraId="6872C62F" w14:textId="77777777" w:rsidR="002B7527" w:rsidRPr="002B7527" w:rsidRDefault="002B7527" w:rsidP="002B7527">
      <w:pPr>
        <w:tabs>
          <w:tab w:val="left" w:pos="1116"/>
        </w:tabs>
        <w:spacing w:before="5"/>
        <w:jc w:val="both"/>
        <w:rPr>
          <w:rFonts w:cs="Arial"/>
          <w:b/>
          <w:sz w:val="16"/>
          <w:szCs w:val="20"/>
          <w:lang w:val="fr-FR"/>
        </w:rPr>
      </w:pPr>
    </w:p>
    <w:p w14:paraId="1629F203" w14:textId="77777777" w:rsidR="002B7527" w:rsidRPr="002B7527" w:rsidRDefault="002B7527" w:rsidP="002B7527">
      <w:pPr>
        <w:tabs>
          <w:tab w:val="left" w:pos="1116"/>
        </w:tabs>
        <w:spacing w:before="93"/>
        <w:ind w:left="100"/>
        <w:jc w:val="both"/>
        <w:rPr>
          <w:rFonts w:cs="Arial"/>
          <w:sz w:val="22"/>
          <w:szCs w:val="20"/>
          <w:lang w:val="fr-FR"/>
        </w:rPr>
      </w:pPr>
      <w:r w:rsidRPr="002B7527">
        <w:rPr>
          <w:rFonts w:cs="Arial"/>
          <w:sz w:val="22"/>
          <w:szCs w:val="20"/>
          <w:lang w:val="fr-FR"/>
        </w:rPr>
        <w:t>La présente convention se termine le 30 juin 2023.</w:t>
      </w:r>
    </w:p>
    <w:p w14:paraId="62361702" w14:textId="77777777" w:rsidR="002B7527" w:rsidRPr="002B7527" w:rsidRDefault="002B7527" w:rsidP="002B7527">
      <w:pPr>
        <w:tabs>
          <w:tab w:val="left" w:pos="1116"/>
        </w:tabs>
        <w:spacing w:before="158" w:line="276" w:lineRule="auto"/>
        <w:ind w:left="100" w:right="113"/>
        <w:jc w:val="both"/>
        <w:rPr>
          <w:rFonts w:cs="Arial"/>
          <w:sz w:val="22"/>
          <w:szCs w:val="20"/>
          <w:lang w:val="fr-FR"/>
        </w:rPr>
      </w:pPr>
      <w:r w:rsidRPr="002B7527">
        <w:rPr>
          <w:rFonts w:cs="Arial"/>
          <w:sz w:val="22"/>
          <w:szCs w:val="20"/>
          <w:lang w:val="fr-FR"/>
        </w:rPr>
        <w:t>Si la rééducation avant et après une arthroplastie primaire du genou ou de la hanche soutenue par une application mobile a déjà été commencée par le patient avant la fin de la présente convention, tous les services fournis et toutes les prestations effectuées après le 30 juin 2023 le seront conformément aux dispositions de la présente convention.</w:t>
      </w:r>
    </w:p>
    <w:p w14:paraId="501D913A" w14:textId="77777777" w:rsidR="002B7527" w:rsidRPr="002B7527" w:rsidRDefault="002B7527" w:rsidP="002B7527">
      <w:pPr>
        <w:numPr>
          <w:ilvl w:val="1"/>
          <w:numId w:val="38"/>
        </w:numPr>
        <w:tabs>
          <w:tab w:val="left" w:pos="1116"/>
        </w:tabs>
        <w:spacing w:before="158" w:line="276" w:lineRule="auto"/>
        <w:ind w:right="113"/>
        <w:jc w:val="both"/>
        <w:rPr>
          <w:rFonts w:cs="Arial"/>
          <w:b/>
          <w:snapToGrid w:val="0"/>
          <w:sz w:val="22"/>
          <w:szCs w:val="22"/>
          <w:u w:val="thick"/>
          <w:lang w:val="fr-FR"/>
        </w:rPr>
      </w:pPr>
      <w:r w:rsidRPr="002B7527">
        <w:rPr>
          <w:rFonts w:cs="Arial"/>
          <w:b/>
          <w:snapToGrid w:val="0"/>
          <w:sz w:val="22"/>
          <w:szCs w:val="22"/>
          <w:u w:val="thick"/>
          <w:lang w:val="fr-FR"/>
        </w:rPr>
        <w:t>Modification de la convention</w:t>
      </w:r>
    </w:p>
    <w:p w14:paraId="19592E52" w14:textId="77777777" w:rsidR="002B7527" w:rsidRPr="002B7527" w:rsidRDefault="002B7527" w:rsidP="002B7527">
      <w:pPr>
        <w:tabs>
          <w:tab w:val="left" w:pos="1116"/>
        </w:tabs>
        <w:spacing w:before="201" w:line="276" w:lineRule="auto"/>
        <w:ind w:left="100" w:right="112"/>
        <w:jc w:val="both"/>
        <w:rPr>
          <w:rFonts w:cs="Arial"/>
          <w:sz w:val="22"/>
          <w:szCs w:val="20"/>
          <w:lang w:val="fr-FR"/>
        </w:rPr>
      </w:pPr>
      <w:r w:rsidRPr="002B7527">
        <w:rPr>
          <w:rFonts w:cs="Arial"/>
          <w:sz w:val="22"/>
          <w:szCs w:val="20"/>
          <w:lang w:val="fr-FR"/>
        </w:rPr>
        <w:t>Le</w:t>
      </w:r>
      <w:r w:rsidRPr="002B7527">
        <w:rPr>
          <w:rFonts w:cs="Arial"/>
          <w:spacing w:val="-17"/>
          <w:sz w:val="22"/>
          <w:szCs w:val="20"/>
          <w:lang w:val="fr-FR"/>
        </w:rPr>
        <w:t xml:space="preserve"> </w:t>
      </w:r>
      <w:r w:rsidRPr="002B7527">
        <w:rPr>
          <w:rFonts w:cs="Arial"/>
          <w:sz w:val="22"/>
          <w:szCs w:val="20"/>
          <w:lang w:val="fr-FR"/>
        </w:rPr>
        <w:t>Comité</w:t>
      </w:r>
      <w:r w:rsidRPr="002B7527">
        <w:rPr>
          <w:rFonts w:cs="Arial"/>
          <w:spacing w:val="-17"/>
          <w:sz w:val="22"/>
          <w:szCs w:val="20"/>
          <w:lang w:val="fr-FR"/>
        </w:rPr>
        <w:t xml:space="preserve"> </w:t>
      </w:r>
      <w:r w:rsidRPr="002B7527">
        <w:rPr>
          <w:rFonts w:cs="Arial"/>
          <w:sz w:val="22"/>
          <w:szCs w:val="20"/>
          <w:lang w:val="fr-FR"/>
        </w:rPr>
        <w:t>de</w:t>
      </w:r>
      <w:r w:rsidRPr="002B7527">
        <w:rPr>
          <w:rFonts w:cs="Arial"/>
          <w:spacing w:val="-19"/>
          <w:sz w:val="22"/>
          <w:szCs w:val="20"/>
          <w:lang w:val="fr-FR"/>
        </w:rPr>
        <w:t xml:space="preserve"> </w:t>
      </w:r>
      <w:r w:rsidRPr="002B7527">
        <w:rPr>
          <w:rFonts w:cs="Arial"/>
          <w:sz w:val="22"/>
          <w:szCs w:val="20"/>
          <w:lang w:val="fr-FR"/>
        </w:rPr>
        <w:t>l’assurance</w:t>
      </w:r>
      <w:r w:rsidRPr="002B7527">
        <w:rPr>
          <w:rFonts w:cs="Arial"/>
          <w:spacing w:val="-20"/>
          <w:sz w:val="22"/>
          <w:szCs w:val="20"/>
          <w:lang w:val="fr-FR"/>
        </w:rPr>
        <w:t xml:space="preserve"> </w:t>
      </w:r>
      <w:r w:rsidRPr="002B7527">
        <w:rPr>
          <w:rFonts w:cs="Arial"/>
          <w:sz w:val="22"/>
          <w:szCs w:val="20"/>
          <w:lang w:val="fr-FR"/>
        </w:rPr>
        <w:t>peut,</w:t>
      </w:r>
      <w:r w:rsidRPr="002B7527">
        <w:rPr>
          <w:rFonts w:cs="Arial"/>
          <w:spacing w:val="-16"/>
          <w:sz w:val="22"/>
          <w:szCs w:val="20"/>
          <w:lang w:val="fr-FR"/>
        </w:rPr>
        <w:t xml:space="preserve"> </w:t>
      </w:r>
      <w:r w:rsidRPr="002B7527">
        <w:rPr>
          <w:rFonts w:cs="Arial"/>
          <w:sz w:val="22"/>
          <w:szCs w:val="20"/>
          <w:lang w:val="fr-FR"/>
        </w:rPr>
        <w:t>sur</w:t>
      </w:r>
      <w:r w:rsidRPr="002B7527">
        <w:rPr>
          <w:rFonts w:cs="Arial"/>
          <w:spacing w:val="-19"/>
          <w:sz w:val="22"/>
          <w:szCs w:val="20"/>
          <w:lang w:val="fr-FR"/>
        </w:rPr>
        <w:t xml:space="preserve"> </w:t>
      </w:r>
      <w:r w:rsidRPr="002B7527">
        <w:rPr>
          <w:rFonts w:cs="Arial"/>
          <w:sz w:val="22"/>
          <w:szCs w:val="20"/>
          <w:lang w:val="fr-FR"/>
        </w:rPr>
        <w:t>proposition</w:t>
      </w:r>
      <w:r w:rsidRPr="002B7527">
        <w:rPr>
          <w:rFonts w:cs="Arial"/>
          <w:spacing w:val="-16"/>
          <w:sz w:val="22"/>
          <w:szCs w:val="20"/>
          <w:lang w:val="fr-FR"/>
        </w:rPr>
        <w:t xml:space="preserve"> </w:t>
      </w:r>
      <w:r w:rsidRPr="002B7527">
        <w:rPr>
          <w:rFonts w:cs="Arial"/>
          <w:sz w:val="22"/>
          <w:szCs w:val="20"/>
          <w:lang w:val="fr-FR"/>
        </w:rPr>
        <w:t>de</w:t>
      </w:r>
      <w:r w:rsidRPr="002B7527">
        <w:rPr>
          <w:rFonts w:cs="Arial"/>
          <w:spacing w:val="-17"/>
          <w:sz w:val="22"/>
          <w:szCs w:val="20"/>
          <w:lang w:val="fr-FR"/>
        </w:rPr>
        <w:t xml:space="preserve"> </w:t>
      </w:r>
      <w:r w:rsidRPr="002B7527">
        <w:rPr>
          <w:rFonts w:cs="Arial"/>
          <w:sz w:val="22"/>
          <w:szCs w:val="20"/>
          <w:lang w:val="fr-FR"/>
        </w:rPr>
        <w:t>la</w:t>
      </w:r>
      <w:r w:rsidRPr="002B7527">
        <w:rPr>
          <w:rFonts w:cs="Arial"/>
          <w:spacing w:val="-17"/>
          <w:sz w:val="22"/>
          <w:szCs w:val="20"/>
          <w:lang w:val="fr-FR"/>
        </w:rPr>
        <w:t xml:space="preserve"> </w:t>
      </w:r>
      <w:r w:rsidRPr="002B7527">
        <w:rPr>
          <w:rFonts w:cs="Arial"/>
          <w:sz w:val="22"/>
          <w:szCs w:val="20"/>
          <w:lang w:val="fr-FR"/>
        </w:rPr>
        <w:t>Commission</w:t>
      </w:r>
      <w:r w:rsidRPr="002B7527">
        <w:rPr>
          <w:rFonts w:cs="Arial"/>
          <w:spacing w:val="-16"/>
          <w:sz w:val="22"/>
          <w:szCs w:val="20"/>
          <w:lang w:val="fr-FR"/>
        </w:rPr>
        <w:t xml:space="preserve"> </w:t>
      </w:r>
      <w:r w:rsidRPr="002B7527">
        <w:rPr>
          <w:rFonts w:cs="Arial"/>
          <w:sz w:val="22"/>
          <w:szCs w:val="20"/>
          <w:lang w:val="fr-FR"/>
        </w:rPr>
        <w:t>de</w:t>
      </w:r>
      <w:r w:rsidRPr="002B7527">
        <w:rPr>
          <w:rFonts w:cs="Arial"/>
          <w:spacing w:val="-20"/>
          <w:sz w:val="22"/>
          <w:szCs w:val="20"/>
          <w:lang w:val="fr-FR"/>
        </w:rPr>
        <w:t xml:space="preserve"> </w:t>
      </w:r>
      <w:r w:rsidRPr="002B7527">
        <w:rPr>
          <w:rFonts w:cs="Arial"/>
          <w:sz w:val="22"/>
          <w:szCs w:val="20"/>
          <w:lang w:val="fr-FR"/>
        </w:rPr>
        <w:t>convention</w:t>
      </w:r>
      <w:r w:rsidRPr="002B7527">
        <w:rPr>
          <w:rFonts w:cs="Arial"/>
          <w:spacing w:val="-19"/>
          <w:sz w:val="22"/>
          <w:szCs w:val="20"/>
          <w:lang w:val="fr-FR"/>
        </w:rPr>
        <w:t xml:space="preserve"> </w:t>
      </w:r>
      <w:r w:rsidRPr="002B7527">
        <w:rPr>
          <w:rFonts w:cs="Arial"/>
          <w:sz w:val="22"/>
          <w:szCs w:val="20"/>
          <w:lang w:val="fr-FR"/>
        </w:rPr>
        <w:t>kinésithérapeute- organismes assureurs et de la commission de convention hôpitaux-organismes assureurs après avis du groupe de</w:t>
      </w:r>
      <w:r w:rsidRPr="002B7527">
        <w:rPr>
          <w:rFonts w:cs="Arial"/>
          <w:spacing w:val="-2"/>
          <w:sz w:val="22"/>
          <w:szCs w:val="20"/>
          <w:lang w:val="fr-FR"/>
        </w:rPr>
        <w:t xml:space="preserve"> </w:t>
      </w:r>
      <w:r w:rsidRPr="002B7527">
        <w:rPr>
          <w:rFonts w:cs="Arial"/>
          <w:sz w:val="22"/>
          <w:szCs w:val="20"/>
          <w:lang w:val="fr-FR"/>
        </w:rPr>
        <w:t>pilotage,</w:t>
      </w:r>
    </w:p>
    <w:p w14:paraId="0D52C7E0" w14:textId="77777777" w:rsidR="002B7527" w:rsidRPr="002B7527" w:rsidRDefault="002B7527" w:rsidP="002B7527">
      <w:pPr>
        <w:widowControl w:val="0"/>
        <w:numPr>
          <w:ilvl w:val="0"/>
          <w:numId w:val="14"/>
        </w:numPr>
        <w:tabs>
          <w:tab w:val="left" w:pos="821"/>
        </w:tabs>
        <w:autoSpaceDE w:val="0"/>
        <w:autoSpaceDN w:val="0"/>
        <w:spacing w:before="159" w:line="276" w:lineRule="auto"/>
        <w:ind w:right="116"/>
        <w:jc w:val="both"/>
        <w:rPr>
          <w:rFonts w:cs="Arial"/>
          <w:sz w:val="20"/>
          <w:szCs w:val="20"/>
          <w:lang w:val="fr-FR"/>
        </w:rPr>
      </w:pPr>
      <w:r w:rsidRPr="002B7527">
        <w:rPr>
          <w:rFonts w:cs="Arial"/>
          <w:sz w:val="20"/>
          <w:szCs w:val="20"/>
          <w:lang w:val="fr-FR"/>
        </w:rPr>
        <w:t>adapter les dispositions concernant le nombre minimum de séances classiques de kinésithérapie avec présence physique du kinésithérapeute pendant la rééducation à l’aide de l’application mobile établie en vertu de 3.1.4. et 3.1.6. de la</w:t>
      </w:r>
      <w:r w:rsidRPr="002B7527">
        <w:rPr>
          <w:rFonts w:cs="Arial"/>
          <w:spacing w:val="-12"/>
          <w:sz w:val="20"/>
          <w:szCs w:val="20"/>
          <w:lang w:val="fr-FR"/>
        </w:rPr>
        <w:t xml:space="preserve"> </w:t>
      </w:r>
      <w:r w:rsidRPr="002B7527">
        <w:rPr>
          <w:rFonts w:cs="Arial"/>
          <w:sz w:val="20"/>
          <w:szCs w:val="20"/>
          <w:lang w:val="fr-FR"/>
        </w:rPr>
        <w:t>convention,</w:t>
      </w:r>
    </w:p>
    <w:p w14:paraId="3BCA85D0" w14:textId="77777777" w:rsidR="002B7527" w:rsidRPr="002B7527" w:rsidRDefault="002B7527" w:rsidP="002B7527">
      <w:pPr>
        <w:widowControl w:val="0"/>
        <w:numPr>
          <w:ilvl w:val="0"/>
          <w:numId w:val="14"/>
        </w:numPr>
        <w:tabs>
          <w:tab w:val="left" w:pos="883"/>
        </w:tabs>
        <w:autoSpaceDE w:val="0"/>
        <w:autoSpaceDN w:val="0"/>
        <w:spacing w:before="1"/>
        <w:ind w:left="882" w:hanging="423"/>
        <w:jc w:val="both"/>
        <w:rPr>
          <w:rFonts w:cs="Arial"/>
          <w:sz w:val="20"/>
          <w:szCs w:val="20"/>
          <w:lang w:val="fr-FR"/>
        </w:rPr>
      </w:pPr>
      <w:r w:rsidRPr="002B7527">
        <w:rPr>
          <w:rFonts w:cs="Arial"/>
          <w:sz w:val="20"/>
          <w:szCs w:val="20"/>
          <w:lang w:val="fr-FR"/>
        </w:rPr>
        <w:lastRenderedPageBreak/>
        <w:t>y</w:t>
      </w:r>
      <w:r w:rsidRPr="002B7527">
        <w:rPr>
          <w:rFonts w:cs="Arial"/>
          <w:spacing w:val="6"/>
          <w:sz w:val="20"/>
          <w:szCs w:val="20"/>
          <w:lang w:val="fr-FR"/>
        </w:rPr>
        <w:t xml:space="preserve"> </w:t>
      </w:r>
      <w:r w:rsidRPr="002B7527">
        <w:rPr>
          <w:rFonts w:cs="Arial"/>
          <w:sz w:val="20"/>
          <w:szCs w:val="20"/>
          <w:lang w:val="fr-FR"/>
        </w:rPr>
        <w:t>inclure</w:t>
      </w:r>
      <w:r w:rsidRPr="002B7527">
        <w:rPr>
          <w:rFonts w:cs="Arial"/>
          <w:spacing w:val="18"/>
          <w:sz w:val="20"/>
          <w:szCs w:val="20"/>
          <w:lang w:val="fr-FR"/>
        </w:rPr>
        <w:t xml:space="preserve"> </w:t>
      </w:r>
      <w:r w:rsidRPr="002B7527">
        <w:rPr>
          <w:rFonts w:cs="Arial"/>
          <w:sz w:val="20"/>
          <w:szCs w:val="20"/>
          <w:lang w:val="fr-FR"/>
        </w:rPr>
        <w:t>la</w:t>
      </w:r>
      <w:r w:rsidRPr="002B7527">
        <w:rPr>
          <w:rFonts w:cs="Arial"/>
          <w:spacing w:val="9"/>
          <w:sz w:val="20"/>
          <w:szCs w:val="20"/>
          <w:lang w:val="fr-FR"/>
        </w:rPr>
        <w:t xml:space="preserve"> </w:t>
      </w:r>
      <w:r w:rsidRPr="002B7527">
        <w:rPr>
          <w:rFonts w:cs="Arial"/>
          <w:sz w:val="20"/>
          <w:szCs w:val="20"/>
          <w:lang w:val="fr-FR"/>
        </w:rPr>
        <w:t>possibilité</w:t>
      </w:r>
      <w:r w:rsidRPr="002B7527">
        <w:rPr>
          <w:rFonts w:cs="Arial"/>
          <w:spacing w:val="8"/>
          <w:sz w:val="20"/>
          <w:szCs w:val="20"/>
          <w:lang w:val="fr-FR"/>
        </w:rPr>
        <w:t xml:space="preserve"> </w:t>
      </w:r>
      <w:r w:rsidRPr="002B7527">
        <w:rPr>
          <w:rFonts w:cs="Arial"/>
          <w:sz w:val="20"/>
          <w:szCs w:val="20"/>
          <w:lang w:val="fr-FR"/>
        </w:rPr>
        <w:t>pour</w:t>
      </w:r>
      <w:r w:rsidRPr="002B7527">
        <w:rPr>
          <w:rFonts w:cs="Arial"/>
          <w:spacing w:val="10"/>
          <w:sz w:val="20"/>
          <w:szCs w:val="20"/>
          <w:lang w:val="fr-FR"/>
        </w:rPr>
        <w:t xml:space="preserve"> </w:t>
      </w:r>
      <w:r w:rsidRPr="002B7527">
        <w:rPr>
          <w:rFonts w:cs="Arial"/>
          <w:sz w:val="20"/>
          <w:szCs w:val="20"/>
          <w:lang w:val="fr-FR"/>
        </w:rPr>
        <w:t>les</w:t>
      </w:r>
      <w:r w:rsidRPr="002B7527">
        <w:rPr>
          <w:rFonts w:cs="Arial"/>
          <w:spacing w:val="5"/>
          <w:sz w:val="20"/>
          <w:szCs w:val="20"/>
          <w:lang w:val="fr-FR"/>
        </w:rPr>
        <w:t xml:space="preserve"> </w:t>
      </w:r>
      <w:r w:rsidRPr="002B7527">
        <w:rPr>
          <w:rFonts w:cs="Arial"/>
          <w:sz w:val="20"/>
          <w:szCs w:val="20"/>
          <w:lang w:val="fr-FR"/>
        </w:rPr>
        <w:t>médecins</w:t>
      </w:r>
      <w:r w:rsidRPr="002B7527">
        <w:rPr>
          <w:rFonts w:cs="Arial"/>
          <w:spacing w:val="7"/>
          <w:sz w:val="20"/>
          <w:szCs w:val="20"/>
          <w:lang w:val="fr-FR"/>
        </w:rPr>
        <w:t xml:space="preserve"> </w:t>
      </w:r>
      <w:r w:rsidRPr="002B7527">
        <w:rPr>
          <w:rFonts w:cs="Arial"/>
          <w:sz w:val="20"/>
          <w:szCs w:val="20"/>
          <w:lang w:val="fr-FR"/>
        </w:rPr>
        <w:t>généralistes</w:t>
      </w:r>
      <w:r w:rsidRPr="002B7527">
        <w:rPr>
          <w:rFonts w:cs="Arial"/>
          <w:spacing w:val="5"/>
          <w:sz w:val="20"/>
          <w:szCs w:val="20"/>
          <w:lang w:val="fr-FR"/>
        </w:rPr>
        <w:t xml:space="preserve"> </w:t>
      </w:r>
      <w:r w:rsidRPr="002B7527">
        <w:rPr>
          <w:rFonts w:cs="Arial"/>
          <w:sz w:val="20"/>
          <w:szCs w:val="20"/>
          <w:lang w:val="fr-FR"/>
        </w:rPr>
        <w:t>de</w:t>
      </w:r>
      <w:r w:rsidRPr="002B7527">
        <w:rPr>
          <w:rFonts w:cs="Arial"/>
          <w:spacing w:val="9"/>
          <w:sz w:val="20"/>
          <w:szCs w:val="20"/>
          <w:lang w:val="fr-FR"/>
        </w:rPr>
        <w:t xml:space="preserve"> </w:t>
      </w:r>
      <w:r w:rsidRPr="002B7527">
        <w:rPr>
          <w:rFonts w:cs="Arial"/>
          <w:sz w:val="20"/>
          <w:szCs w:val="20"/>
          <w:lang w:val="fr-FR"/>
        </w:rPr>
        <w:t>prescrire</w:t>
      </w:r>
      <w:r w:rsidRPr="002B7527">
        <w:rPr>
          <w:rFonts w:cs="Arial"/>
          <w:spacing w:val="8"/>
          <w:sz w:val="20"/>
          <w:szCs w:val="20"/>
          <w:lang w:val="fr-FR"/>
        </w:rPr>
        <w:t xml:space="preserve"> </w:t>
      </w:r>
      <w:r w:rsidRPr="002B7527">
        <w:rPr>
          <w:rFonts w:cs="Arial"/>
          <w:sz w:val="20"/>
          <w:szCs w:val="20"/>
          <w:lang w:val="fr-FR"/>
        </w:rPr>
        <w:t>de</w:t>
      </w:r>
      <w:r w:rsidRPr="002B7527">
        <w:rPr>
          <w:rFonts w:cs="Arial"/>
          <w:spacing w:val="6"/>
          <w:sz w:val="20"/>
          <w:szCs w:val="20"/>
          <w:lang w:val="fr-FR"/>
        </w:rPr>
        <w:t xml:space="preserve"> </w:t>
      </w:r>
      <w:r w:rsidRPr="002B7527">
        <w:rPr>
          <w:rFonts w:cs="Arial"/>
          <w:sz w:val="20"/>
          <w:szCs w:val="20"/>
          <w:lang w:val="fr-FR"/>
        </w:rPr>
        <w:t>la</w:t>
      </w:r>
    </w:p>
    <w:p w14:paraId="637C4132" w14:textId="77777777" w:rsidR="002B7527" w:rsidRPr="002B7527" w:rsidRDefault="002B7527" w:rsidP="002B7527">
      <w:pPr>
        <w:tabs>
          <w:tab w:val="left" w:pos="1116"/>
        </w:tabs>
        <w:spacing w:before="40"/>
        <w:ind w:left="820"/>
        <w:jc w:val="both"/>
        <w:rPr>
          <w:rFonts w:cs="Arial"/>
          <w:sz w:val="22"/>
          <w:szCs w:val="20"/>
          <w:lang w:val="fr-FR"/>
        </w:rPr>
      </w:pPr>
      <w:r w:rsidRPr="002B7527">
        <w:rPr>
          <w:rFonts w:cs="Arial"/>
          <w:sz w:val="22"/>
          <w:szCs w:val="20"/>
          <w:lang w:val="fr-FR"/>
        </w:rPr>
        <w:t xml:space="preserve">« </w:t>
      </w:r>
      <w:proofErr w:type="spellStart"/>
      <w:r w:rsidRPr="002B7527">
        <w:rPr>
          <w:rFonts w:cs="Arial"/>
          <w:sz w:val="22"/>
          <w:szCs w:val="20"/>
          <w:lang w:val="fr-FR"/>
        </w:rPr>
        <w:t>télékinésithérapie</w:t>
      </w:r>
      <w:proofErr w:type="spellEnd"/>
      <w:r w:rsidRPr="002B7527">
        <w:rPr>
          <w:rFonts w:cs="Arial"/>
          <w:sz w:val="22"/>
          <w:szCs w:val="20"/>
          <w:lang w:val="fr-FR"/>
        </w:rPr>
        <w:t xml:space="preserve"> ».</w:t>
      </w:r>
    </w:p>
    <w:p w14:paraId="30DE03B1" w14:textId="77777777" w:rsidR="002B7527" w:rsidRPr="002B7527" w:rsidRDefault="002B7527" w:rsidP="002B7527">
      <w:pPr>
        <w:tabs>
          <w:tab w:val="left" w:pos="1116"/>
        </w:tabs>
        <w:spacing w:before="6"/>
        <w:jc w:val="both"/>
        <w:rPr>
          <w:rFonts w:cs="Arial"/>
          <w:sz w:val="20"/>
          <w:szCs w:val="20"/>
          <w:lang w:val="fr-FR"/>
        </w:rPr>
      </w:pPr>
    </w:p>
    <w:p w14:paraId="50405FB0" w14:textId="77777777" w:rsidR="002B7527" w:rsidRPr="002B7527" w:rsidRDefault="002B7527" w:rsidP="002B7527">
      <w:pPr>
        <w:tabs>
          <w:tab w:val="left" w:pos="1116"/>
        </w:tabs>
        <w:spacing w:line="276" w:lineRule="auto"/>
        <w:ind w:left="100" w:right="113"/>
        <w:jc w:val="both"/>
        <w:rPr>
          <w:rFonts w:cs="Arial"/>
          <w:sz w:val="22"/>
          <w:szCs w:val="20"/>
          <w:lang w:val="fr-FR"/>
        </w:rPr>
      </w:pPr>
      <w:r w:rsidRPr="002B7527">
        <w:rPr>
          <w:rFonts w:cs="Arial"/>
          <w:sz w:val="22"/>
          <w:szCs w:val="20"/>
          <w:lang w:val="fr-FR"/>
        </w:rPr>
        <w:t>La présente convention continue à s’appliquer à la deuxième, troisième ou quatrième partie contractante, pour autant qu’elle accepte également les propositions de modification à la convention.</w:t>
      </w:r>
      <w:r w:rsidRPr="002B7527">
        <w:rPr>
          <w:rFonts w:cs="Arial"/>
          <w:spacing w:val="46"/>
          <w:sz w:val="22"/>
          <w:szCs w:val="20"/>
          <w:lang w:val="fr-FR"/>
        </w:rPr>
        <w:t xml:space="preserve"> </w:t>
      </w:r>
      <w:r w:rsidRPr="002B7527">
        <w:rPr>
          <w:rFonts w:cs="Arial"/>
          <w:sz w:val="22"/>
          <w:szCs w:val="20"/>
          <w:lang w:val="fr-FR"/>
        </w:rPr>
        <w:t>Si</w:t>
      </w:r>
      <w:r w:rsidRPr="002B7527">
        <w:rPr>
          <w:rFonts w:cs="Arial"/>
          <w:spacing w:val="-12"/>
          <w:sz w:val="22"/>
          <w:szCs w:val="20"/>
          <w:lang w:val="fr-FR"/>
        </w:rPr>
        <w:t xml:space="preserve"> </w:t>
      </w:r>
      <w:r w:rsidRPr="002B7527">
        <w:rPr>
          <w:rFonts w:cs="Arial"/>
          <w:sz w:val="22"/>
          <w:szCs w:val="20"/>
          <w:lang w:val="fr-FR"/>
        </w:rPr>
        <w:t>la</w:t>
      </w:r>
      <w:r w:rsidRPr="002B7527">
        <w:rPr>
          <w:rFonts w:cs="Arial"/>
          <w:spacing w:val="-9"/>
          <w:sz w:val="22"/>
          <w:szCs w:val="20"/>
          <w:lang w:val="fr-FR"/>
        </w:rPr>
        <w:t xml:space="preserve"> </w:t>
      </w:r>
      <w:r w:rsidRPr="002B7527">
        <w:rPr>
          <w:rFonts w:cs="Arial"/>
          <w:sz w:val="22"/>
          <w:szCs w:val="20"/>
          <w:lang w:val="fr-FR"/>
        </w:rPr>
        <w:t>deuxième,</w:t>
      </w:r>
      <w:r w:rsidRPr="002B7527">
        <w:rPr>
          <w:rFonts w:cs="Arial"/>
          <w:spacing w:val="-9"/>
          <w:sz w:val="22"/>
          <w:szCs w:val="20"/>
          <w:lang w:val="fr-FR"/>
        </w:rPr>
        <w:t xml:space="preserve"> </w:t>
      </w:r>
      <w:r w:rsidRPr="002B7527">
        <w:rPr>
          <w:rFonts w:cs="Arial"/>
          <w:sz w:val="22"/>
          <w:szCs w:val="20"/>
          <w:lang w:val="fr-FR"/>
        </w:rPr>
        <w:t>troisième</w:t>
      </w:r>
      <w:r w:rsidRPr="002B7527">
        <w:rPr>
          <w:rFonts w:cs="Arial"/>
          <w:spacing w:val="-11"/>
          <w:sz w:val="22"/>
          <w:szCs w:val="20"/>
          <w:lang w:val="fr-FR"/>
        </w:rPr>
        <w:t xml:space="preserve"> </w:t>
      </w:r>
      <w:r w:rsidRPr="002B7527">
        <w:rPr>
          <w:rFonts w:cs="Arial"/>
          <w:sz w:val="22"/>
          <w:szCs w:val="20"/>
          <w:lang w:val="fr-FR"/>
        </w:rPr>
        <w:t>ou</w:t>
      </w:r>
      <w:r w:rsidRPr="002B7527">
        <w:rPr>
          <w:rFonts w:cs="Arial"/>
          <w:spacing w:val="-12"/>
          <w:sz w:val="22"/>
          <w:szCs w:val="20"/>
          <w:lang w:val="fr-FR"/>
        </w:rPr>
        <w:t xml:space="preserve"> </w:t>
      </w:r>
      <w:r w:rsidRPr="002B7527">
        <w:rPr>
          <w:rFonts w:cs="Arial"/>
          <w:sz w:val="22"/>
          <w:szCs w:val="20"/>
          <w:lang w:val="fr-FR"/>
        </w:rPr>
        <w:t>quatrième</w:t>
      </w:r>
      <w:r w:rsidRPr="002B7527">
        <w:rPr>
          <w:rFonts w:cs="Arial"/>
          <w:spacing w:val="-9"/>
          <w:sz w:val="22"/>
          <w:szCs w:val="20"/>
          <w:lang w:val="fr-FR"/>
        </w:rPr>
        <w:t xml:space="preserve"> </w:t>
      </w:r>
      <w:r w:rsidRPr="002B7527">
        <w:rPr>
          <w:rFonts w:cs="Arial"/>
          <w:sz w:val="22"/>
          <w:szCs w:val="20"/>
          <w:lang w:val="fr-FR"/>
        </w:rPr>
        <w:t>partie</w:t>
      </w:r>
      <w:r w:rsidRPr="002B7527">
        <w:rPr>
          <w:rFonts w:cs="Arial"/>
          <w:spacing w:val="-10"/>
          <w:sz w:val="22"/>
          <w:szCs w:val="20"/>
          <w:lang w:val="fr-FR"/>
        </w:rPr>
        <w:t xml:space="preserve"> </w:t>
      </w:r>
      <w:r w:rsidRPr="002B7527">
        <w:rPr>
          <w:rFonts w:cs="Arial"/>
          <w:sz w:val="22"/>
          <w:szCs w:val="20"/>
          <w:lang w:val="fr-FR"/>
        </w:rPr>
        <w:t>contractante</w:t>
      </w:r>
      <w:r w:rsidRPr="002B7527">
        <w:rPr>
          <w:rFonts w:cs="Arial"/>
          <w:spacing w:val="-8"/>
          <w:sz w:val="22"/>
          <w:szCs w:val="20"/>
          <w:lang w:val="fr-FR"/>
        </w:rPr>
        <w:t xml:space="preserve"> </w:t>
      </w:r>
      <w:r w:rsidRPr="002B7527">
        <w:rPr>
          <w:rFonts w:cs="Arial"/>
          <w:sz w:val="22"/>
          <w:szCs w:val="20"/>
          <w:lang w:val="fr-FR"/>
        </w:rPr>
        <w:t>ne</w:t>
      </w:r>
      <w:r w:rsidRPr="002B7527">
        <w:rPr>
          <w:rFonts w:cs="Arial"/>
          <w:spacing w:val="-9"/>
          <w:sz w:val="22"/>
          <w:szCs w:val="20"/>
          <w:lang w:val="fr-FR"/>
        </w:rPr>
        <w:t xml:space="preserve"> </w:t>
      </w:r>
      <w:r w:rsidRPr="002B7527">
        <w:rPr>
          <w:rFonts w:cs="Arial"/>
          <w:sz w:val="22"/>
          <w:szCs w:val="20"/>
          <w:lang w:val="fr-FR"/>
        </w:rPr>
        <w:t>donne</w:t>
      </w:r>
      <w:r w:rsidRPr="002B7527">
        <w:rPr>
          <w:rFonts w:cs="Arial"/>
          <w:spacing w:val="-9"/>
          <w:sz w:val="22"/>
          <w:szCs w:val="20"/>
          <w:lang w:val="fr-FR"/>
        </w:rPr>
        <w:t xml:space="preserve"> </w:t>
      </w:r>
      <w:r w:rsidRPr="002B7527">
        <w:rPr>
          <w:rFonts w:cs="Arial"/>
          <w:sz w:val="22"/>
          <w:szCs w:val="20"/>
          <w:lang w:val="fr-FR"/>
        </w:rPr>
        <w:t>pas</w:t>
      </w:r>
      <w:r w:rsidRPr="002B7527">
        <w:rPr>
          <w:rFonts w:cs="Arial"/>
          <w:spacing w:val="-8"/>
          <w:sz w:val="22"/>
          <w:szCs w:val="20"/>
          <w:lang w:val="fr-FR"/>
        </w:rPr>
        <w:t xml:space="preserve"> </w:t>
      </w:r>
      <w:r w:rsidRPr="002B7527">
        <w:rPr>
          <w:rFonts w:cs="Arial"/>
          <w:sz w:val="22"/>
          <w:szCs w:val="20"/>
          <w:lang w:val="fr-FR"/>
        </w:rPr>
        <w:t>son</w:t>
      </w:r>
      <w:r w:rsidRPr="002B7527">
        <w:rPr>
          <w:rFonts w:cs="Arial"/>
          <w:spacing w:val="-11"/>
          <w:sz w:val="22"/>
          <w:szCs w:val="20"/>
          <w:lang w:val="fr-FR"/>
        </w:rPr>
        <w:t xml:space="preserve"> </w:t>
      </w:r>
      <w:r w:rsidRPr="002B7527">
        <w:rPr>
          <w:rFonts w:cs="Arial"/>
          <w:sz w:val="22"/>
          <w:szCs w:val="20"/>
          <w:lang w:val="fr-FR"/>
        </w:rPr>
        <w:t>accord à la modification proposée, la présente convention cessera d’être applicable pour la partie contractante concernée, à la date d’entrée en vigueur de la convention</w:t>
      </w:r>
      <w:r w:rsidRPr="002B7527">
        <w:rPr>
          <w:rFonts w:cs="Arial"/>
          <w:spacing w:val="-18"/>
          <w:sz w:val="22"/>
          <w:szCs w:val="20"/>
          <w:lang w:val="fr-FR"/>
        </w:rPr>
        <w:t xml:space="preserve"> </w:t>
      </w:r>
      <w:r w:rsidRPr="002B7527">
        <w:rPr>
          <w:rFonts w:cs="Arial"/>
          <w:sz w:val="22"/>
          <w:szCs w:val="20"/>
          <w:lang w:val="fr-FR"/>
        </w:rPr>
        <w:t>modifiée.</w:t>
      </w:r>
    </w:p>
    <w:p w14:paraId="50A3BA3A" w14:textId="77777777" w:rsidR="002B7527" w:rsidRPr="002B7527" w:rsidRDefault="002B7527" w:rsidP="002B7527">
      <w:pPr>
        <w:tabs>
          <w:tab w:val="left" w:pos="1116"/>
        </w:tabs>
        <w:spacing w:before="159" w:line="276" w:lineRule="auto"/>
        <w:ind w:left="100" w:right="116"/>
        <w:jc w:val="both"/>
        <w:rPr>
          <w:rFonts w:cs="Arial"/>
          <w:sz w:val="22"/>
          <w:szCs w:val="20"/>
          <w:lang w:val="fr-FR"/>
        </w:rPr>
      </w:pPr>
      <w:r w:rsidRPr="002B7527">
        <w:rPr>
          <w:rFonts w:cs="Arial"/>
          <w:sz w:val="22"/>
          <w:szCs w:val="20"/>
          <w:lang w:val="fr-FR"/>
        </w:rPr>
        <w:t>Si la rééducation avant et après une arthroplastie primaire du genou ou de la hanche à l’aide d’une</w:t>
      </w:r>
      <w:r w:rsidRPr="002B7527">
        <w:rPr>
          <w:rFonts w:cs="Arial"/>
          <w:spacing w:val="-6"/>
          <w:sz w:val="22"/>
          <w:szCs w:val="20"/>
          <w:lang w:val="fr-FR"/>
        </w:rPr>
        <w:t xml:space="preserve"> </w:t>
      </w:r>
      <w:r w:rsidRPr="002B7527">
        <w:rPr>
          <w:rFonts w:cs="Arial"/>
          <w:sz w:val="22"/>
          <w:szCs w:val="20"/>
          <w:lang w:val="fr-FR"/>
        </w:rPr>
        <w:t>application</w:t>
      </w:r>
      <w:r w:rsidRPr="002B7527">
        <w:rPr>
          <w:rFonts w:cs="Arial"/>
          <w:spacing w:val="-6"/>
          <w:sz w:val="22"/>
          <w:szCs w:val="20"/>
          <w:lang w:val="fr-FR"/>
        </w:rPr>
        <w:t xml:space="preserve"> </w:t>
      </w:r>
      <w:r w:rsidRPr="002B7527">
        <w:rPr>
          <w:rFonts w:cs="Arial"/>
          <w:sz w:val="22"/>
          <w:szCs w:val="20"/>
          <w:lang w:val="fr-FR"/>
        </w:rPr>
        <w:t>mobile</w:t>
      </w:r>
      <w:r w:rsidRPr="002B7527">
        <w:rPr>
          <w:rFonts w:cs="Arial"/>
          <w:spacing w:val="-9"/>
          <w:sz w:val="22"/>
          <w:szCs w:val="20"/>
          <w:lang w:val="fr-FR"/>
        </w:rPr>
        <w:t xml:space="preserve"> </w:t>
      </w:r>
      <w:r w:rsidRPr="002B7527">
        <w:rPr>
          <w:rFonts w:cs="Arial"/>
          <w:sz w:val="22"/>
          <w:szCs w:val="20"/>
          <w:lang w:val="fr-FR"/>
        </w:rPr>
        <w:t>du</w:t>
      </w:r>
      <w:r w:rsidRPr="002B7527">
        <w:rPr>
          <w:rFonts w:cs="Arial"/>
          <w:spacing w:val="-7"/>
          <w:sz w:val="22"/>
          <w:szCs w:val="20"/>
          <w:lang w:val="fr-FR"/>
        </w:rPr>
        <w:t xml:space="preserve"> </w:t>
      </w:r>
      <w:r w:rsidRPr="002B7527">
        <w:rPr>
          <w:rFonts w:cs="Arial"/>
          <w:sz w:val="22"/>
          <w:szCs w:val="20"/>
          <w:lang w:val="fr-FR"/>
        </w:rPr>
        <w:t>patient</w:t>
      </w:r>
      <w:r w:rsidRPr="002B7527">
        <w:rPr>
          <w:rFonts w:cs="Arial"/>
          <w:spacing w:val="-7"/>
          <w:sz w:val="22"/>
          <w:szCs w:val="20"/>
          <w:lang w:val="fr-FR"/>
        </w:rPr>
        <w:t xml:space="preserve"> </w:t>
      </w:r>
      <w:r w:rsidRPr="002B7527">
        <w:rPr>
          <w:rFonts w:cs="Arial"/>
          <w:sz w:val="22"/>
          <w:szCs w:val="20"/>
          <w:lang w:val="fr-FR"/>
        </w:rPr>
        <w:t>a</w:t>
      </w:r>
      <w:r w:rsidRPr="002B7527">
        <w:rPr>
          <w:rFonts w:cs="Arial"/>
          <w:spacing w:val="-6"/>
          <w:sz w:val="22"/>
          <w:szCs w:val="20"/>
          <w:lang w:val="fr-FR"/>
        </w:rPr>
        <w:t xml:space="preserve"> </w:t>
      </w:r>
      <w:r w:rsidRPr="002B7527">
        <w:rPr>
          <w:rFonts w:cs="Arial"/>
          <w:sz w:val="22"/>
          <w:szCs w:val="20"/>
          <w:lang w:val="fr-FR"/>
        </w:rPr>
        <w:t>déjà</w:t>
      </w:r>
      <w:r w:rsidRPr="002B7527">
        <w:rPr>
          <w:rFonts w:cs="Arial"/>
          <w:spacing w:val="-6"/>
          <w:sz w:val="22"/>
          <w:szCs w:val="20"/>
          <w:lang w:val="fr-FR"/>
        </w:rPr>
        <w:t xml:space="preserve"> </w:t>
      </w:r>
      <w:r w:rsidRPr="002B7527">
        <w:rPr>
          <w:rFonts w:cs="Arial"/>
          <w:sz w:val="22"/>
          <w:szCs w:val="20"/>
          <w:lang w:val="fr-FR"/>
        </w:rPr>
        <w:t>commencé</w:t>
      </w:r>
      <w:r w:rsidRPr="002B7527">
        <w:rPr>
          <w:rFonts w:cs="Arial"/>
          <w:spacing w:val="-7"/>
          <w:sz w:val="22"/>
          <w:szCs w:val="20"/>
          <w:lang w:val="fr-FR"/>
        </w:rPr>
        <w:t xml:space="preserve"> </w:t>
      </w:r>
      <w:r w:rsidRPr="002B7527">
        <w:rPr>
          <w:rFonts w:cs="Arial"/>
          <w:sz w:val="22"/>
          <w:szCs w:val="20"/>
          <w:lang w:val="fr-FR"/>
        </w:rPr>
        <w:t>avant</w:t>
      </w:r>
      <w:r w:rsidRPr="002B7527">
        <w:rPr>
          <w:rFonts w:cs="Arial"/>
          <w:spacing w:val="-5"/>
          <w:sz w:val="22"/>
          <w:szCs w:val="20"/>
          <w:lang w:val="fr-FR"/>
        </w:rPr>
        <w:t xml:space="preserve"> </w:t>
      </w:r>
      <w:r w:rsidRPr="002B7527">
        <w:rPr>
          <w:rFonts w:cs="Arial"/>
          <w:sz w:val="22"/>
          <w:szCs w:val="20"/>
          <w:lang w:val="fr-FR"/>
        </w:rPr>
        <w:t>la</w:t>
      </w:r>
      <w:r w:rsidRPr="002B7527">
        <w:rPr>
          <w:rFonts w:cs="Arial"/>
          <w:spacing w:val="-9"/>
          <w:sz w:val="22"/>
          <w:szCs w:val="20"/>
          <w:lang w:val="fr-FR"/>
        </w:rPr>
        <w:t xml:space="preserve"> </w:t>
      </w:r>
      <w:r w:rsidRPr="002B7527">
        <w:rPr>
          <w:rFonts w:cs="Arial"/>
          <w:sz w:val="22"/>
          <w:szCs w:val="20"/>
          <w:lang w:val="fr-FR"/>
        </w:rPr>
        <w:t>fin</w:t>
      </w:r>
      <w:r w:rsidRPr="002B7527">
        <w:rPr>
          <w:rFonts w:cs="Arial"/>
          <w:spacing w:val="-8"/>
          <w:sz w:val="22"/>
          <w:szCs w:val="20"/>
          <w:lang w:val="fr-FR"/>
        </w:rPr>
        <w:t xml:space="preserve"> </w:t>
      </w:r>
      <w:r w:rsidRPr="002B7527">
        <w:rPr>
          <w:rFonts w:cs="Arial"/>
          <w:sz w:val="22"/>
          <w:szCs w:val="20"/>
          <w:lang w:val="fr-FR"/>
        </w:rPr>
        <w:t>de</w:t>
      </w:r>
      <w:r w:rsidRPr="002B7527">
        <w:rPr>
          <w:rFonts w:cs="Arial"/>
          <w:spacing w:val="-7"/>
          <w:sz w:val="22"/>
          <w:szCs w:val="20"/>
          <w:lang w:val="fr-FR"/>
        </w:rPr>
        <w:t xml:space="preserve"> </w:t>
      </w:r>
      <w:r w:rsidRPr="002B7527">
        <w:rPr>
          <w:rFonts w:cs="Arial"/>
          <w:sz w:val="22"/>
          <w:szCs w:val="20"/>
          <w:lang w:val="fr-FR"/>
        </w:rPr>
        <w:t>la</w:t>
      </w:r>
      <w:r w:rsidRPr="002B7527">
        <w:rPr>
          <w:rFonts w:cs="Arial"/>
          <w:spacing w:val="-6"/>
          <w:sz w:val="22"/>
          <w:szCs w:val="20"/>
          <w:lang w:val="fr-FR"/>
        </w:rPr>
        <w:t xml:space="preserve"> </w:t>
      </w:r>
      <w:r w:rsidRPr="002B7527">
        <w:rPr>
          <w:rFonts w:cs="Arial"/>
          <w:sz w:val="22"/>
          <w:szCs w:val="20"/>
          <w:lang w:val="fr-FR"/>
        </w:rPr>
        <w:t>présente</w:t>
      </w:r>
      <w:r w:rsidRPr="002B7527">
        <w:rPr>
          <w:rFonts w:cs="Arial"/>
          <w:spacing w:val="-6"/>
          <w:sz w:val="22"/>
          <w:szCs w:val="20"/>
          <w:lang w:val="fr-FR"/>
        </w:rPr>
        <w:t xml:space="preserve"> </w:t>
      </w:r>
      <w:r w:rsidRPr="002B7527">
        <w:rPr>
          <w:rFonts w:cs="Arial"/>
          <w:sz w:val="22"/>
          <w:szCs w:val="20"/>
          <w:lang w:val="fr-FR"/>
        </w:rPr>
        <w:t>convention,</w:t>
      </w:r>
      <w:r w:rsidRPr="002B7527">
        <w:rPr>
          <w:rFonts w:cs="Arial"/>
          <w:spacing w:val="-7"/>
          <w:sz w:val="22"/>
          <w:szCs w:val="20"/>
          <w:lang w:val="fr-FR"/>
        </w:rPr>
        <w:t xml:space="preserve"> </w:t>
      </w:r>
      <w:r w:rsidRPr="002B7527">
        <w:rPr>
          <w:rFonts w:cs="Arial"/>
          <w:sz w:val="22"/>
          <w:szCs w:val="20"/>
          <w:lang w:val="fr-FR"/>
        </w:rPr>
        <w:t>tous les services et prestations fournis après la date d’entrée en vigueur de la convention modifiée seront fournis conformément aux dispositions de la présente</w:t>
      </w:r>
      <w:r w:rsidRPr="002B7527">
        <w:rPr>
          <w:rFonts w:cs="Arial"/>
          <w:spacing w:val="-11"/>
          <w:sz w:val="22"/>
          <w:szCs w:val="20"/>
          <w:lang w:val="fr-FR"/>
        </w:rPr>
        <w:t xml:space="preserve"> </w:t>
      </w:r>
      <w:r w:rsidRPr="002B7527">
        <w:rPr>
          <w:rFonts w:cs="Arial"/>
          <w:sz w:val="22"/>
          <w:szCs w:val="20"/>
          <w:lang w:val="fr-FR"/>
        </w:rPr>
        <w:t>convention.</w:t>
      </w:r>
    </w:p>
    <w:p w14:paraId="342C345D" w14:textId="77777777" w:rsidR="002B7527" w:rsidRPr="002B7527" w:rsidRDefault="002B7527" w:rsidP="002B7527">
      <w:pPr>
        <w:tabs>
          <w:tab w:val="left" w:pos="1116"/>
        </w:tabs>
        <w:spacing w:before="10"/>
        <w:jc w:val="both"/>
        <w:rPr>
          <w:rFonts w:cs="Arial"/>
          <w:sz w:val="20"/>
          <w:szCs w:val="20"/>
          <w:lang w:val="fr-FR"/>
        </w:rPr>
      </w:pPr>
    </w:p>
    <w:p w14:paraId="1EE19FD7" w14:textId="77777777" w:rsidR="002B7527" w:rsidRPr="002B7527" w:rsidRDefault="002B7527" w:rsidP="002B7527">
      <w:pPr>
        <w:widowControl w:val="0"/>
        <w:numPr>
          <w:ilvl w:val="1"/>
          <w:numId w:val="39"/>
        </w:numPr>
        <w:tabs>
          <w:tab w:val="left" w:pos="808"/>
          <w:tab w:val="left" w:pos="809"/>
        </w:tabs>
        <w:autoSpaceDE w:val="0"/>
        <w:autoSpaceDN w:val="0"/>
        <w:spacing w:before="1"/>
        <w:contextualSpacing/>
        <w:outlineLvl w:val="0"/>
        <w:rPr>
          <w:rFonts w:cs="Arial"/>
          <w:b/>
          <w:snapToGrid w:val="0"/>
          <w:sz w:val="22"/>
          <w:szCs w:val="22"/>
          <w:u w:val="thick"/>
          <w:lang w:val="fr-FR"/>
        </w:rPr>
      </w:pPr>
      <w:r w:rsidRPr="002B7527">
        <w:rPr>
          <w:rFonts w:cs="Arial"/>
          <w:b/>
          <w:snapToGrid w:val="0"/>
          <w:sz w:val="22"/>
          <w:szCs w:val="22"/>
          <w:u w:val="thick"/>
          <w:lang w:val="fr-FR"/>
        </w:rPr>
        <w:t>Résiliation de la</w:t>
      </w:r>
      <w:r w:rsidRPr="002B7527">
        <w:rPr>
          <w:rFonts w:cs="Arial"/>
          <w:b/>
          <w:snapToGrid w:val="0"/>
          <w:spacing w:val="-8"/>
          <w:sz w:val="22"/>
          <w:szCs w:val="22"/>
          <w:u w:val="thick"/>
          <w:lang w:val="fr-FR"/>
        </w:rPr>
        <w:t xml:space="preserve"> </w:t>
      </w:r>
      <w:r w:rsidRPr="002B7527">
        <w:rPr>
          <w:rFonts w:cs="Arial"/>
          <w:b/>
          <w:snapToGrid w:val="0"/>
          <w:sz w:val="22"/>
          <w:szCs w:val="22"/>
          <w:u w:val="thick"/>
          <w:lang w:val="fr-FR"/>
        </w:rPr>
        <w:t>convention</w:t>
      </w:r>
    </w:p>
    <w:p w14:paraId="50BDBC98" w14:textId="77777777" w:rsidR="002B7527" w:rsidRPr="002B7527" w:rsidRDefault="002B7527" w:rsidP="002B7527">
      <w:pPr>
        <w:rPr>
          <w:rFonts w:ascii="Times New Roman" w:hAnsi="Times New Roman"/>
          <w:sz w:val="20"/>
          <w:szCs w:val="20"/>
          <w:lang w:val="fr-FR"/>
        </w:rPr>
      </w:pPr>
    </w:p>
    <w:p w14:paraId="19F8E39F" w14:textId="77777777" w:rsidR="002B7527" w:rsidRPr="002B7527" w:rsidRDefault="002B7527" w:rsidP="002B7527">
      <w:pPr>
        <w:tabs>
          <w:tab w:val="left" w:pos="1116"/>
        </w:tabs>
        <w:spacing w:before="159" w:line="276" w:lineRule="auto"/>
        <w:ind w:left="100" w:right="112"/>
        <w:jc w:val="both"/>
        <w:rPr>
          <w:rFonts w:cs="Arial"/>
          <w:sz w:val="22"/>
          <w:szCs w:val="20"/>
          <w:lang w:val="fr-FR"/>
        </w:rPr>
      </w:pPr>
      <w:r w:rsidRPr="002B7527">
        <w:rPr>
          <w:rFonts w:cs="Arial"/>
          <w:sz w:val="22"/>
          <w:szCs w:val="20"/>
          <w:lang w:val="fr-FR"/>
        </w:rPr>
        <w:t xml:space="preserve">La présente convention peut être résiliée à tout moment par le Comité de l’assurance, sur proposition du groupe de pilotage « </w:t>
      </w:r>
      <w:proofErr w:type="spellStart"/>
      <w:r w:rsidRPr="002B7527">
        <w:rPr>
          <w:rFonts w:cs="Arial"/>
          <w:sz w:val="22"/>
          <w:szCs w:val="20"/>
          <w:lang w:val="fr-FR"/>
        </w:rPr>
        <w:t>télékinésithérapie</w:t>
      </w:r>
      <w:proofErr w:type="spellEnd"/>
      <w:r w:rsidRPr="002B7527">
        <w:rPr>
          <w:rFonts w:cs="Arial"/>
          <w:sz w:val="22"/>
          <w:szCs w:val="20"/>
          <w:lang w:val="fr-FR"/>
        </w:rPr>
        <w:t xml:space="preserve"> », s’il est établi que les dispositions de la présente</w:t>
      </w:r>
      <w:r w:rsidRPr="002B7527">
        <w:rPr>
          <w:rFonts w:cs="Arial"/>
          <w:spacing w:val="-16"/>
          <w:sz w:val="22"/>
          <w:szCs w:val="20"/>
          <w:lang w:val="fr-FR"/>
        </w:rPr>
        <w:t xml:space="preserve"> </w:t>
      </w:r>
      <w:r w:rsidRPr="002B7527">
        <w:rPr>
          <w:rFonts w:cs="Arial"/>
          <w:sz w:val="22"/>
          <w:szCs w:val="20"/>
          <w:lang w:val="fr-FR"/>
        </w:rPr>
        <w:t>convention</w:t>
      </w:r>
      <w:r w:rsidRPr="002B7527">
        <w:rPr>
          <w:rFonts w:cs="Arial"/>
          <w:spacing w:val="-14"/>
          <w:sz w:val="22"/>
          <w:szCs w:val="20"/>
          <w:lang w:val="fr-FR"/>
        </w:rPr>
        <w:t xml:space="preserve"> </w:t>
      </w:r>
      <w:r w:rsidRPr="002B7527">
        <w:rPr>
          <w:rFonts w:cs="Arial"/>
          <w:sz w:val="22"/>
          <w:szCs w:val="20"/>
          <w:lang w:val="fr-FR"/>
        </w:rPr>
        <w:t>ne</w:t>
      </w:r>
      <w:r w:rsidRPr="002B7527">
        <w:rPr>
          <w:rFonts w:cs="Arial"/>
          <w:spacing w:val="-14"/>
          <w:sz w:val="22"/>
          <w:szCs w:val="20"/>
          <w:lang w:val="fr-FR"/>
        </w:rPr>
        <w:t xml:space="preserve"> </w:t>
      </w:r>
      <w:r w:rsidRPr="002B7527">
        <w:rPr>
          <w:rFonts w:cs="Arial"/>
          <w:sz w:val="22"/>
          <w:szCs w:val="20"/>
          <w:lang w:val="fr-FR"/>
        </w:rPr>
        <w:t>sont</w:t>
      </w:r>
      <w:r w:rsidRPr="002B7527">
        <w:rPr>
          <w:rFonts w:cs="Arial"/>
          <w:spacing w:val="-12"/>
          <w:sz w:val="22"/>
          <w:szCs w:val="20"/>
          <w:lang w:val="fr-FR"/>
        </w:rPr>
        <w:t xml:space="preserve"> </w:t>
      </w:r>
      <w:r w:rsidRPr="002B7527">
        <w:rPr>
          <w:rFonts w:cs="Arial"/>
          <w:sz w:val="22"/>
          <w:szCs w:val="20"/>
          <w:lang w:val="fr-FR"/>
        </w:rPr>
        <w:t>pas</w:t>
      </w:r>
      <w:r w:rsidRPr="002B7527">
        <w:rPr>
          <w:rFonts w:cs="Arial"/>
          <w:spacing w:val="-15"/>
          <w:sz w:val="22"/>
          <w:szCs w:val="20"/>
          <w:lang w:val="fr-FR"/>
        </w:rPr>
        <w:t xml:space="preserve"> </w:t>
      </w:r>
      <w:r w:rsidRPr="002B7527">
        <w:rPr>
          <w:rFonts w:cs="Arial"/>
          <w:sz w:val="22"/>
          <w:szCs w:val="20"/>
          <w:lang w:val="fr-FR"/>
        </w:rPr>
        <w:t>respectées.</w:t>
      </w:r>
      <w:r w:rsidRPr="002B7527">
        <w:rPr>
          <w:rFonts w:cs="Arial"/>
          <w:spacing w:val="-11"/>
          <w:sz w:val="22"/>
          <w:szCs w:val="20"/>
          <w:lang w:val="fr-FR"/>
        </w:rPr>
        <w:t xml:space="preserve"> </w:t>
      </w:r>
      <w:r w:rsidRPr="002B7527">
        <w:rPr>
          <w:rFonts w:cs="Arial"/>
          <w:sz w:val="22"/>
          <w:szCs w:val="20"/>
          <w:lang w:val="fr-FR"/>
        </w:rPr>
        <w:t>La</w:t>
      </w:r>
      <w:r w:rsidRPr="002B7527">
        <w:rPr>
          <w:rFonts w:cs="Arial"/>
          <w:spacing w:val="-16"/>
          <w:sz w:val="22"/>
          <w:szCs w:val="20"/>
          <w:lang w:val="fr-FR"/>
        </w:rPr>
        <w:t xml:space="preserve"> </w:t>
      </w:r>
      <w:r w:rsidRPr="002B7527">
        <w:rPr>
          <w:rFonts w:cs="Arial"/>
          <w:sz w:val="22"/>
          <w:szCs w:val="20"/>
          <w:lang w:val="fr-FR"/>
        </w:rPr>
        <w:t>présente</w:t>
      </w:r>
      <w:r w:rsidRPr="002B7527">
        <w:rPr>
          <w:rFonts w:cs="Arial"/>
          <w:spacing w:val="-13"/>
          <w:sz w:val="22"/>
          <w:szCs w:val="20"/>
          <w:lang w:val="fr-FR"/>
        </w:rPr>
        <w:t xml:space="preserve"> </w:t>
      </w:r>
      <w:r w:rsidRPr="002B7527">
        <w:rPr>
          <w:rFonts w:cs="Arial"/>
          <w:sz w:val="22"/>
          <w:szCs w:val="20"/>
          <w:lang w:val="fr-FR"/>
        </w:rPr>
        <w:t>convention</w:t>
      </w:r>
      <w:r w:rsidRPr="002B7527">
        <w:rPr>
          <w:rFonts w:cs="Arial"/>
          <w:spacing w:val="-14"/>
          <w:sz w:val="22"/>
          <w:szCs w:val="20"/>
          <w:lang w:val="fr-FR"/>
        </w:rPr>
        <w:t xml:space="preserve"> </w:t>
      </w:r>
      <w:r w:rsidRPr="002B7527">
        <w:rPr>
          <w:rFonts w:cs="Arial"/>
          <w:sz w:val="22"/>
          <w:szCs w:val="20"/>
          <w:lang w:val="fr-FR"/>
        </w:rPr>
        <w:t>peut</w:t>
      </w:r>
      <w:r w:rsidRPr="002B7527">
        <w:rPr>
          <w:rFonts w:cs="Arial"/>
          <w:spacing w:val="-11"/>
          <w:sz w:val="22"/>
          <w:szCs w:val="20"/>
          <w:lang w:val="fr-FR"/>
        </w:rPr>
        <w:t xml:space="preserve"> </w:t>
      </w:r>
      <w:r w:rsidRPr="002B7527">
        <w:rPr>
          <w:rFonts w:cs="Arial"/>
          <w:sz w:val="22"/>
          <w:szCs w:val="20"/>
          <w:lang w:val="fr-FR"/>
        </w:rPr>
        <w:t>également</w:t>
      </w:r>
      <w:r w:rsidRPr="002B7527">
        <w:rPr>
          <w:rFonts w:cs="Arial"/>
          <w:spacing w:val="-12"/>
          <w:sz w:val="22"/>
          <w:szCs w:val="20"/>
          <w:lang w:val="fr-FR"/>
        </w:rPr>
        <w:t xml:space="preserve"> </w:t>
      </w:r>
      <w:r w:rsidRPr="002B7527">
        <w:rPr>
          <w:rFonts w:cs="Arial"/>
          <w:sz w:val="22"/>
          <w:szCs w:val="20"/>
          <w:lang w:val="fr-FR"/>
        </w:rPr>
        <w:t>être</w:t>
      </w:r>
      <w:r w:rsidRPr="002B7527">
        <w:rPr>
          <w:rFonts w:cs="Arial"/>
          <w:spacing w:val="-16"/>
          <w:sz w:val="22"/>
          <w:szCs w:val="20"/>
          <w:lang w:val="fr-FR"/>
        </w:rPr>
        <w:t xml:space="preserve"> </w:t>
      </w:r>
      <w:r w:rsidRPr="002B7527">
        <w:rPr>
          <w:rFonts w:cs="Arial"/>
          <w:sz w:val="22"/>
          <w:szCs w:val="20"/>
          <w:lang w:val="fr-FR"/>
        </w:rPr>
        <w:t>résiliée anticipativement sur base des résultats intermédiaires de l’étude. La décision du Comité de l'assurance est notifiée par lettre recommandée à la partie</w:t>
      </w:r>
      <w:r w:rsidRPr="002B7527">
        <w:rPr>
          <w:rFonts w:cs="Arial"/>
          <w:spacing w:val="-6"/>
          <w:sz w:val="22"/>
          <w:szCs w:val="20"/>
          <w:lang w:val="fr-FR"/>
        </w:rPr>
        <w:t xml:space="preserve"> </w:t>
      </w:r>
      <w:r w:rsidRPr="002B7527">
        <w:rPr>
          <w:rFonts w:cs="Arial"/>
          <w:sz w:val="22"/>
          <w:szCs w:val="20"/>
          <w:lang w:val="fr-FR"/>
        </w:rPr>
        <w:t>concernée.</w:t>
      </w:r>
    </w:p>
    <w:p w14:paraId="7C40FA6A" w14:textId="77777777" w:rsidR="002B7527" w:rsidRPr="002B7527" w:rsidRDefault="002B7527" w:rsidP="002B7527">
      <w:pPr>
        <w:tabs>
          <w:tab w:val="left" w:pos="1116"/>
        </w:tabs>
        <w:spacing w:before="159" w:line="276" w:lineRule="auto"/>
        <w:ind w:left="100" w:right="117"/>
        <w:jc w:val="both"/>
        <w:rPr>
          <w:rFonts w:cs="Arial"/>
          <w:sz w:val="22"/>
          <w:szCs w:val="20"/>
          <w:lang w:val="fr-FR"/>
        </w:rPr>
      </w:pPr>
      <w:r w:rsidRPr="002B7527">
        <w:rPr>
          <w:rFonts w:cs="Arial"/>
          <w:sz w:val="22"/>
          <w:szCs w:val="20"/>
          <w:lang w:val="fr-FR"/>
        </w:rPr>
        <w:t>Il peut toujours être mis fin à la présente convention par le deuxième, troisième ou quatrième contractant à l’aide d’un envoi recommandé, adressé au Comité de l’</w:t>
      </w:r>
      <w:proofErr w:type="spellStart"/>
      <w:r w:rsidRPr="002B7527">
        <w:rPr>
          <w:rFonts w:cs="Arial"/>
          <w:sz w:val="22"/>
          <w:szCs w:val="20"/>
          <w:lang w:val="fr-FR"/>
        </w:rPr>
        <w:t>assuranc</w:t>
      </w:r>
      <w:proofErr w:type="spellEnd"/>
      <w:r w:rsidRPr="002B7527">
        <w:rPr>
          <w:rFonts w:cs="Arial"/>
          <w:sz w:val="22"/>
          <w:szCs w:val="20"/>
          <w:lang w:val="fr-FR"/>
        </w:rPr>
        <w:t>.</w:t>
      </w:r>
    </w:p>
    <w:p w14:paraId="63D3A26D" w14:textId="77777777" w:rsidR="002B7527" w:rsidRPr="002B7527" w:rsidRDefault="002B7527" w:rsidP="002B7527">
      <w:pPr>
        <w:tabs>
          <w:tab w:val="left" w:pos="1116"/>
        </w:tabs>
        <w:spacing w:before="160"/>
        <w:ind w:left="100"/>
        <w:jc w:val="both"/>
        <w:rPr>
          <w:rFonts w:cs="Arial"/>
          <w:sz w:val="22"/>
          <w:szCs w:val="20"/>
          <w:lang w:val="fr-FR"/>
        </w:rPr>
      </w:pPr>
      <w:r w:rsidRPr="002B7527">
        <w:rPr>
          <w:rFonts w:cs="Arial"/>
          <w:sz w:val="22"/>
          <w:szCs w:val="20"/>
          <w:lang w:val="fr-FR"/>
        </w:rPr>
        <w:t>Dans le cas de la résiliation, la convention prend fin le premier jour du mois qui suit la notification.</w:t>
      </w:r>
    </w:p>
    <w:p w14:paraId="490B1B6B" w14:textId="77777777" w:rsidR="002B7527" w:rsidRPr="002B7527" w:rsidRDefault="002B7527" w:rsidP="002B7527">
      <w:pPr>
        <w:tabs>
          <w:tab w:val="left" w:pos="1116"/>
        </w:tabs>
        <w:spacing w:before="121"/>
        <w:ind w:left="100" w:right="114"/>
        <w:jc w:val="both"/>
        <w:rPr>
          <w:rFonts w:cs="Arial"/>
          <w:sz w:val="22"/>
          <w:szCs w:val="20"/>
          <w:lang w:val="fr-FR"/>
        </w:rPr>
      </w:pPr>
      <w:r w:rsidRPr="002B7527">
        <w:rPr>
          <w:rFonts w:cs="Arial"/>
          <w:sz w:val="22"/>
          <w:szCs w:val="20"/>
          <w:lang w:val="fr-FR"/>
        </w:rPr>
        <w:t>Si la rééducation avant et après l’arthroplastie primaire du genou ou de la hanche, soutenue par une application mobile du patient, a déjà commencé avant la fin de la présente convention, tous les</w:t>
      </w:r>
      <w:r w:rsidRPr="002B7527">
        <w:rPr>
          <w:rFonts w:cs="Arial"/>
          <w:spacing w:val="-14"/>
          <w:sz w:val="22"/>
          <w:szCs w:val="20"/>
          <w:lang w:val="fr-FR"/>
        </w:rPr>
        <w:t xml:space="preserve"> </w:t>
      </w:r>
      <w:r w:rsidRPr="002B7527">
        <w:rPr>
          <w:rFonts w:cs="Arial"/>
          <w:sz w:val="22"/>
          <w:szCs w:val="20"/>
          <w:lang w:val="fr-FR"/>
        </w:rPr>
        <w:t>services</w:t>
      </w:r>
      <w:r w:rsidRPr="002B7527">
        <w:rPr>
          <w:rFonts w:cs="Arial"/>
          <w:spacing w:val="-14"/>
          <w:sz w:val="22"/>
          <w:szCs w:val="20"/>
          <w:lang w:val="fr-FR"/>
        </w:rPr>
        <w:t xml:space="preserve"> </w:t>
      </w:r>
      <w:r w:rsidRPr="002B7527">
        <w:rPr>
          <w:rFonts w:cs="Arial"/>
          <w:sz w:val="22"/>
          <w:szCs w:val="20"/>
          <w:lang w:val="fr-FR"/>
        </w:rPr>
        <w:t>et</w:t>
      </w:r>
      <w:r w:rsidRPr="002B7527">
        <w:rPr>
          <w:rFonts w:cs="Arial"/>
          <w:spacing w:val="-13"/>
          <w:sz w:val="22"/>
          <w:szCs w:val="20"/>
          <w:lang w:val="fr-FR"/>
        </w:rPr>
        <w:t xml:space="preserve"> </w:t>
      </w:r>
      <w:r w:rsidRPr="002B7527">
        <w:rPr>
          <w:rFonts w:cs="Arial"/>
          <w:sz w:val="22"/>
          <w:szCs w:val="20"/>
          <w:lang w:val="fr-FR"/>
        </w:rPr>
        <w:t>prestations</w:t>
      </w:r>
      <w:r w:rsidRPr="002B7527">
        <w:rPr>
          <w:rFonts w:cs="Arial"/>
          <w:spacing w:val="-15"/>
          <w:sz w:val="22"/>
          <w:szCs w:val="20"/>
          <w:lang w:val="fr-FR"/>
        </w:rPr>
        <w:t xml:space="preserve"> </w:t>
      </w:r>
      <w:r w:rsidRPr="002B7527">
        <w:rPr>
          <w:rFonts w:cs="Arial"/>
          <w:sz w:val="22"/>
          <w:szCs w:val="20"/>
          <w:lang w:val="fr-FR"/>
        </w:rPr>
        <w:t>fournis</w:t>
      </w:r>
      <w:r w:rsidRPr="002B7527">
        <w:rPr>
          <w:rFonts w:cs="Arial"/>
          <w:spacing w:val="-14"/>
          <w:sz w:val="22"/>
          <w:szCs w:val="20"/>
          <w:lang w:val="fr-FR"/>
        </w:rPr>
        <w:t xml:space="preserve"> </w:t>
      </w:r>
      <w:r w:rsidRPr="002B7527">
        <w:rPr>
          <w:rFonts w:cs="Arial"/>
          <w:sz w:val="22"/>
          <w:szCs w:val="20"/>
          <w:lang w:val="fr-FR"/>
        </w:rPr>
        <w:t>après</w:t>
      </w:r>
      <w:r w:rsidRPr="002B7527">
        <w:rPr>
          <w:rFonts w:cs="Arial"/>
          <w:spacing w:val="-14"/>
          <w:sz w:val="22"/>
          <w:szCs w:val="20"/>
          <w:lang w:val="fr-FR"/>
        </w:rPr>
        <w:t xml:space="preserve"> </w:t>
      </w:r>
      <w:r w:rsidRPr="002B7527">
        <w:rPr>
          <w:rFonts w:cs="Arial"/>
          <w:sz w:val="22"/>
          <w:szCs w:val="20"/>
          <w:lang w:val="fr-FR"/>
        </w:rPr>
        <w:t>la</w:t>
      </w:r>
      <w:r w:rsidRPr="002B7527">
        <w:rPr>
          <w:rFonts w:cs="Arial"/>
          <w:spacing w:val="-15"/>
          <w:sz w:val="22"/>
          <w:szCs w:val="20"/>
          <w:lang w:val="fr-FR"/>
        </w:rPr>
        <w:t xml:space="preserve"> </w:t>
      </w:r>
      <w:r w:rsidRPr="002B7527">
        <w:rPr>
          <w:rFonts w:cs="Arial"/>
          <w:sz w:val="22"/>
          <w:szCs w:val="20"/>
          <w:lang w:val="fr-FR"/>
        </w:rPr>
        <w:t>fin</w:t>
      </w:r>
      <w:r w:rsidRPr="002B7527">
        <w:rPr>
          <w:rFonts w:cs="Arial"/>
          <w:spacing w:val="-14"/>
          <w:sz w:val="22"/>
          <w:szCs w:val="20"/>
          <w:lang w:val="fr-FR"/>
        </w:rPr>
        <w:t xml:space="preserve"> </w:t>
      </w:r>
      <w:r w:rsidRPr="002B7527">
        <w:rPr>
          <w:rFonts w:cs="Arial"/>
          <w:sz w:val="22"/>
          <w:szCs w:val="20"/>
          <w:lang w:val="fr-FR"/>
        </w:rPr>
        <w:t>de</w:t>
      </w:r>
      <w:r w:rsidRPr="002B7527">
        <w:rPr>
          <w:rFonts w:cs="Arial"/>
          <w:spacing w:val="-14"/>
          <w:sz w:val="22"/>
          <w:szCs w:val="20"/>
          <w:lang w:val="fr-FR"/>
        </w:rPr>
        <w:t xml:space="preserve"> </w:t>
      </w:r>
      <w:r w:rsidRPr="002B7527">
        <w:rPr>
          <w:rFonts w:cs="Arial"/>
          <w:sz w:val="22"/>
          <w:szCs w:val="20"/>
          <w:lang w:val="fr-FR"/>
        </w:rPr>
        <w:t>l’accord</w:t>
      </w:r>
      <w:r w:rsidRPr="002B7527">
        <w:rPr>
          <w:rFonts w:cs="Arial"/>
          <w:spacing w:val="-14"/>
          <w:sz w:val="22"/>
          <w:szCs w:val="20"/>
          <w:lang w:val="fr-FR"/>
        </w:rPr>
        <w:t xml:space="preserve"> </w:t>
      </w:r>
      <w:r w:rsidRPr="002B7527">
        <w:rPr>
          <w:rFonts w:cs="Arial"/>
          <w:sz w:val="22"/>
          <w:szCs w:val="20"/>
          <w:lang w:val="fr-FR"/>
        </w:rPr>
        <w:t>le</w:t>
      </w:r>
      <w:r w:rsidRPr="002B7527">
        <w:rPr>
          <w:rFonts w:cs="Arial"/>
          <w:spacing w:val="-12"/>
          <w:sz w:val="22"/>
          <w:szCs w:val="20"/>
          <w:lang w:val="fr-FR"/>
        </w:rPr>
        <w:t xml:space="preserve"> </w:t>
      </w:r>
      <w:r w:rsidRPr="002B7527">
        <w:rPr>
          <w:rFonts w:cs="Arial"/>
          <w:sz w:val="22"/>
          <w:szCs w:val="20"/>
          <w:lang w:val="fr-FR"/>
        </w:rPr>
        <w:t>seront</w:t>
      </w:r>
      <w:r w:rsidRPr="002B7527">
        <w:rPr>
          <w:rFonts w:cs="Arial"/>
          <w:spacing w:val="-12"/>
          <w:sz w:val="22"/>
          <w:szCs w:val="20"/>
          <w:lang w:val="fr-FR"/>
        </w:rPr>
        <w:t xml:space="preserve"> </w:t>
      </w:r>
      <w:r w:rsidRPr="002B7527">
        <w:rPr>
          <w:rFonts w:cs="Arial"/>
          <w:sz w:val="22"/>
          <w:szCs w:val="20"/>
          <w:lang w:val="fr-FR"/>
        </w:rPr>
        <w:t>conformément</w:t>
      </w:r>
      <w:r w:rsidRPr="002B7527">
        <w:rPr>
          <w:rFonts w:cs="Arial"/>
          <w:spacing w:val="-13"/>
          <w:sz w:val="22"/>
          <w:szCs w:val="20"/>
          <w:lang w:val="fr-FR"/>
        </w:rPr>
        <w:t xml:space="preserve"> </w:t>
      </w:r>
      <w:r w:rsidRPr="002B7527">
        <w:rPr>
          <w:rFonts w:cs="Arial"/>
          <w:sz w:val="22"/>
          <w:szCs w:val="20"/>
          <w:lang w:val="fr-FR"/>
        </w:rPr>
        <w:t>aux</w:t>
      </w:r>
      <w:r w:rsidRPr="002B7527">
        <w:rPr>
          <w:rFonts w:cs="Arial"/>
          <w:spacing w:val="-16"/>
          <w:sz w:val="22"/>
          <w:szCs w:val="20"/>
          <w:lang w:val="fr-FR"/>
        </w:rPr>
        <w:t xml:space="preserve"> </w:t>
      </w:r>
      <w:r w:rsidRPr="002B7527">
        <w:rPr>
          <w:rFonts w:cs="Arial"/>
          <w:sz w:val="22"/>
          <w:szCs w:val="20"/>
          <w:lang w:val="fr-FR"/>
        </w:rPr>
        <w:t>dispositions de la présente</w:t>
      </w:r>
      <w:r w:rsidRPr="002B7527">
        <w:rPr>
          <w:rFonts w:cs="Arial"/>
          <w:spacing w:val="-3"/>
          <w:sz w:val="22"/>
          <w:szCs w:val="20"/>
          <w:lang w:val="fr-FR"/>
        </w:rPr>
        <w:t xml:space="preserve"> </w:t>
      </w:r>
      <w:r w:rsidRPr="002B7527">
        <w:rPr>
          <w:rFonts w:cs="Arial"/>
          <w:sz w:val="22"/>
          <w:szCs w:val="20"/>
          <w:lang w:val="fr-FR"/>
        </w:rPr>
        <w:t>convention.</w:t>
      </w:r>
    </w:p>
    <w:p w14:paraId="4A27C052" w14:textId="77777777" w:rsidR="002B7527" w:rsidRPr="002B7527" w:rsidRDefault="002B7527" w:rsidP="002B7527">
      <w:pPr>
        <w:tabs>
          <w:tab w:val="left" w:pos="1116"/>
        </w:tabs>
        <w:spacing w:before="121"/>
        <w:ind w:left="100" w:right="114"/>
        <w:jc w:val="both"/>
        <w:rPr>
          <w:rFonts w:cs="Arial"/>
          <w:sz w:val="22"/>
          <w:szCs w:val="20"/>
          <w:lang w:val="fr-FR"/>
        </w:rPr>
      </w:pPr>
    </w:p>
    <w:p w14:paraId="7209EB91" w14:textId="77777777" w:rsidR="002B7527" w:rsidRPr="002B7527" w:rsidRDefault="002B7527" w:rsidP="002B7527">
      <w:pPr>
        <w:spacing w:before="75"/>
        <w:ind w:left="100"/>
        <w:rPr>
          <w:rFonts w:cs="Arial"/>
          <w:b/>
          <w:sz w:val="22"/>
          <w:szCs w:val="22"/>
          <w:lang w:val="fr-FR"/>
        </w:rPr>
      </w:pPr>
      <w:r w:rsidRPr="002B7527">
        <w:rPr>
          <w:rFonts w:cs="Arial"/>
          <w:b/>
          <w:sz w:val="22"/>
          <w:szCs w:val="22"/>
          <w:u w:val="thick"/>
          <w:lang w:val="fr-FR"/>
        </w:rPr>
        <w:t>ARTICLE 13</w:t>
      </w:r>
      <w:r w:rsidRPr="002B7527">
        <w:rPr>
          <w:rFonts w:cs="Arial"/>
          <w:b/>
          <w:sz w:val="22"/>
          <w:szCs w:val="22"/>
          <w:lang w:val="fr-FR"/>
        </w:rPr>
        <w:t>. DISPOSITIONS FINALES</w:t>
      </w:r>
    </w:p>
    <w:p w14:paraId="019F1B75" w14:textId="77777777" w:rsidR="002B7527" w:rsidRPr="002B7527" w:rsidRDefault="002B7527" w:rsidP="002B7527">
      <w:pPr>
        <w:tabs>
          <w:tab w:val="left" w:pos="1116"/>
        </w:tabs>
        <w:jc w:val="both"/>
        <w:rPr>
          <w:rFonts w:cs="Arial"/>
          <w:b/>
          <w:sz w:val="20"/>
          <w:szCs w:val="20"/>
          <w:lang w:val="fr-FR"/>
        </w:rPr>
      </w:pPr>
    </w:p>
    <w:p w14:paraId="4FECFBB2" w14:textId="77777777" w:rsidR="002B7527" w:rsidRPr="002B7527" w:rsidRDefault="002B7527" w:rsidP="002B7527">
      <w:pPr>
        <w:widowControl w:val="0"/>
        <w:numPr>
          <w:ilvl w:val="1"/>
          <w:numId w:val="13"/>
        </w:numPr>
        <w:tabs>
          <w:tab w:val="left" w:pos="808"/>
          <w:tab w:val="left" w:pos="809"/>
        </w:tabs>
        <w:autoSpaceDE w:val="0"/>
        <w:autoSpaceDN w:val="0"/>
        <w:spacing w:before="94"/>
        <w:ind w:hanging="709"/>
        <w:outlineLvl w:val="0"/>
        <w:rPr>
          <w:rFonts w:cs="Arial"/>
          <w:b/>
          <w:snapToGrid w:val="0"/>
          <w:sz w:val="22"/>
          <w:szCs w:val="22"/>
          <w:lang w:val="fr-FR"/>
        </w:rPr>
      </w:pPr>
      <w:r w:rsidRPr="002B7527">
        <w:rPr>
          <w:rFonts w:cs="Arial"/>
          <w:b/>
          <w:snapToGrid w:val="0"/>
          <w:sz w:val="22"/>
          <w:szCs w:val="22"/>
          <w:u w:val="thick"/>
          <w:lang w:val="fr-FR"/>
        </w:rPr>
        <w:t>Divisibilité de la</w:t>
      </w:r>
      <w:r w:rsidRPr="002B7527">
        <w:rPr>
          <w:rFonts w:cs="Arial"/>
          <w:b/>
          <w:snapToGrid w:val="0"/>
          <w:spacing w:val="-8"/>
          <w:sz w:val="22"/>
          <w:szCs w:val="22"/>
          <w:u w:val="thick"/>
          <w:lang w:val="fr-FR"/>
        </w:rPr>
        <w:t xml:space="preserve"> </w:t>
      </w:r>
      <w:r w:rsidRPr="002B7527">
        <w:rPr>
          <w:rFonts w:cs="Arial"/>
          <w:b/>
          <w:snapToGrid w:val="0"/>
          <w:sz w:val="22"/>
          <w:szCs w:val="22"/>
          <w:u w:val="thick"/>
          <w:lang w:val="fr-FR"/>
        </w:rPr>
        <w:t>convention</w:t>
      </w:r>
    </w:p>
    <w:p w14:paraId="5180AB3D" w14:textId="77777777" w:rsidR="002B7527" w:rsidRPr="002B7527" w:rsidRDefault="002B7527" w:rsidP="002B7527">
      <w:pPr>
        <w:tabs>
          <w:tab w:val="left" w:pos="1116"/>
        </w:tabs>
        <w:spacing w:before="162" w:line="276" w:lineRule="auto"/>
        <w:ind w:left="100" w:right="115"/>
        <w:jc w:val="both"/>
        <w:rPr>
          <w:rFonts w:cs="Arial"/>
          <w:sz w:val="22"/>
          <w:szCs w:val="20"/>
          <w:lang w:val="fr-FR"/>
        </w:rPr>
      </w:pPr>
      <w:r w:rsidRPr="002B7527">
        <w:rPr>
          <w:rFonts w:cs="Arial"/>
          <w:sz w:val="22"/>
          <w:szCs w:val="20"/>
          <w:lang w:val="fr-FR"/>
        </w:rPr>
        <w:t>Si l’une ou l’autre des dispositions de la présente convention est jugée nulle ou inapplicable, les parties conviennent par la présente que cela n’entraînera pas la nullité ou l’inapplicabilité des autres dispositions de la présente convention. Ils feront tout leur possible pour remplacer cette disposition par une disposition valide et exécutoire qui, dans la mesure du possible, poursuivra l’objet de cette disposition nulle ou</w:t>
      </w:r>
      <w:r w:rsidRPr="002B7527">
        <w:rPr>
          <w:rFonts w:cs="Arial"/>
          <w:spacing w:val="-3"/>
          <w:sz w:val="22"/>
          <w:szCs w:val="20"/>
          <w:lang w:val="fr-FR"/>
        </w:rPr>
        <w:t xml:space="preserve"> </w:t>
      </w:r>
      <w:r w:rsidRPr="002B7527">
        <w:rPr>
          <w:rFonts w:cs="Arial"/>
          <w:sz w:val="22"/>
          <w:szCs w:val="20"/>
          <w:lang w:val="fr-FR"/>
        </w:rPr>
        <w:t>inapplicable.</w:t>
      </w:r>
    </w:p>
    <w:p w14:paraId="503624B7" w14:textId="77777777" w:rsidR="002B7527" w:rsidRPr="002B7527" w:rsidRDefault="002B7527" w:rsidP="002B7527">
      <w:pPr>
        <w:tabs>
          <w:tab w:val="left" w:pos="1116"/>
        </w:tabs>
        <w:spacing w:before="162" w:line="276" w:lineRule="auto"/>
        <w:ind w:left="100" w:right="115"/>
        <w:jc w:val="both"/>
        <w:rPr>
          <w:rFonts w:cs="Arial"/>
          <w:sz w:val="22"/>
          <w:szCs w:val="20"/>
          <w:lang w:val="fr-FR"/>
        </w:rPr>
      </w:pPr>
    </w:p>
    <w:p w14:paraId="482B6D5A" w14:textId="77777777" w:rsidR="002B7527" w:rsidRPr="002B7527" w:rsidRDefault="002B7527" w:rsidP="002B7527">
      <w:pPr>
        <w:tabs>
          <w:tab w:val="left" w:pos="1116"/>
        </w:tabs>
        <w:spacing w:before="162" w:line="276" w:lineRule="auto"/>
        <w:ind w:left="100" w:right="115"/>
        <w:jc w:val="both"/>
        <w:rPr>
          <w:rFonts w:cs="Arial"/>
          <w:sz w:val="22"/>
          <w:szCs w:val="20"/>
          <w:lang w:val="fr-FR"/>
        </w:rPr>
      </w:pPr>
    </w:p>
    <w:p w14:paraId="450EEC9D" w14:textId="77777777" w:rsidR="002B7527" w:rsidRPr="002B7527" w:rsidRDefault="002B7527" w:rsidP="002B7527">
      <w:pPr>
        <w:tabs>
          <w:tab w:val="left" w:pos="1116"/>
        </w:tabs>
        <w:spacing w:before="162" w:line="276" w:lineRule="auto"/>
        <w:ind w:left="100" w:right="115"/>
        <w:jc w:val="both"/>
        <w:rPr>
          <w:rFonts w:cs="Arial"/>
          <w:sz w:val="22"/>
          <w:szCs w:val="20"/>
          <w:lang w:val="fr-FR"/>
        </w:rPr>
      </w:pPr>
    </w:p>
    <w:p w14:paraId="6898117C" w14:textId="77777777" w:rsidR="002B7527" w:rsidRPr="002B7527" w:rsidRDefault="002B7527" w:rsidP="002B7527">
      <w:pPr>
        <w:tabs>
          <w:tab w:val="left" w:pos="1116"/>
        </w:tabs>
        <w:spacing w:before="162" w:line="276" w:lineRule="auto"/>
        <w:ind w:left="100" w:right="115"/>
        <w:jc w:val="both"/>
        <w:rPr>
          <w:rFonts w:cs="Arial"/>
          <w:sz w:val="22"/>
          <w:szCs w:val="20"/>
          <w:lang w:val="fr-FR"/>
        </w:rPr>
      </w:pPr>
    </w:p>
    <w:p w14:paraId="2CE3A2B5" w14:textId="77777777" w:rsidR="002B7527" w:rsidRPr="002B7527" w:rsidRDefault="002B7527" w:rsidP="002B7527">
      <w:pPr>
        <w:widowControl w:val="0"/>
        <w:numPr>
          <w:ilvl w:val="1"/>
          <w:numId w:val="13"/>
        </w:numPr>
        <w:tabs>
          <w:tab w:val="left" w:pos="808"/>
          <w:tab w:val="left" w:pos="809"/>
        </w:tabs>
        <w:autoSpaceDE w:val="0"/>
        <w:autoSpaceDN w:val="0"/>
        <w:ind w:hanging="709"/>
        <w:outlineLvl w:val="0"/>
        <w:rPr>
          <w:rFonts w:cs="Arial"/>
          <w:b/>
          <w:snapToGrid w:val="0"/>
          <w:sz w:val="22"/>
          <w:szCs w:val="22"/>
          <w:lang w:val="fr-FR"/>
        </w:rPr>
      </w:pPr>
      <w:r w:rsidRPr="002B7527">
        <w:rPr>
          <w:rFonts w:cs="Arial"/>
          <w:b/>
          <w:snapToGrid w:val="0"/>
          <w:sz w:val="22"/>
          <w:szCs w:val="22"/>
          <w:u w:val="thick"/>
          <w:lang w:val="fr-FR"/>
        </w:rPr>
        <w:lastRenderedPageBreak/>
        <w:t>Exhaustivité de la</w:t>
      </w:r>
      <w:r w:rsidRPr="002B7527">
        <w:rPr>
          <w:rFonts w:cs="Arial"/>
          <w:b/>
          <w:snapToGrid w:val="0"/>
          <w:spacing w:val="-4"/>
          <w:sz w:val="22"/>
          <w:szCs w:val="22"/>
          <w:u w:val="thick"/>
          <w:lang w:val="fr-FR"/>
        </w:rPr>
        <w:t xml:space="preserve"> </w:t>
      </w:r>
      <w:r w:rsidRPr="002B7527">
        <w:rPr>
          <w:rFonts w:cs="Arial"/>
          <w:b/>
          <w:snapToGrid w:val="0"/>
          <w:sz w:val="22"/>
          <w:szCs w:val="22"/>
          <w:u w:val="thick"/>
          <w:lang w:val="fr-FR"/>
        </w:rPr>
        <w:t>convention</w:t>
      </w:r>
    </w:p>
    <w:p w14:paraId="33E5B95E" w14:textId="77777777" w:rsidR="002B7527" w:rsidRPr="002B7527" w:rsidRDefault="002B7527" w:rsidP="002B7527">
      <w:pPr>
        <w:tabs>
          <w:tab w:val="left" w:pos="1116"/>
        </w:tabs>
        <w:spacing w:before="3"/>
        <w:jc w:val="both"/>
        <w:rPr>
          <w:rFonts w:cs="Arial"/>
          <w:b/>
          <w:sz w:val="16"/>
          <w:szCs w:val="20"/>
          <w:lang w:val="fr-FR"/>
        </w:rPr>
      </w:pPr>
    </w:p>
    <w:p w14:paraId="0F052D28" w14:textId="77777777" w:rsidR="002B7527" w:rsidRPr="002B7527" w:rsidRDefault="002B7527" w:rsidP="002B7527">
      <w:pPr>
        <w:tabs>
          <w:tab w:val="left" w:pos="1116"/>
        </w:tabs>
        <w:spacing w:before="94" w:line="276" w:lineRule="auto"/>
        <w:ind w:left="100" w:right="117"/>
        <w:jc w:val="both"/>
        <w:rPr>
          <w:rFonts w:cs="Arial"/>
          <w:sz w:val="22"/>
          <w:szCs w:val="20"/>
          <w:lang w:val="fr-FR"/>
        </w:rPr>
      </w:pPr>
      <w:r w:rsidRPr="002B7527">
        <w:rPr>
          <w:rFonts w:cs="Arial"/>
          <w:sz w:val="22"/>
          <w:szCs w:val="20"/>
          <w:lang w:val="fr-FR"/>
        </w:rPr>
        <w:t>La</w:t>
      </w:r>
      <w:r w:rsidRPr="002B7527">
        <w:rPr>
          <w:rFonts w:cs="Arial"/>
          <w:spacing w:val="-7"/>
          <w:sz w:val="22"/>
          <w:szCs w:val="20"/>
          <w:lang w:val="fr-FR"/>
        </w:rPr>
        <w:t xml:space="preserve"> </w:t>
      </w:r>
      <w:r w:rsidRPr="002B7527">
        <w:rPr>
          <w:rFonts w:cs="Arial"/>
          <w:sz w:val="22"/>
          <w:szCs w:val="20"/>
          <w:lang w:val="fr-FR"/>
        </w:rPr>
        <w:t>présente</w:t>
      </w:r>
      <w:r w:rsidRPr="002B7527">
        <w:rPr>
          <w:rFonts w:cs="Arial"/>
          <w:spacing w:val="-9"/>
          <w:sz w:val="22"/>
          <w:szCs w:val="20"/>
          <w:lang w:val="fr-FR"/>
        </w:rPr>
        <w:t xml:space="preserve"> </w:t>
      </w:r>
      <w:r w:rsidRPr="002B7527">
        <w:rPr>
          <w:rFonts w:cs="Arial"/>
          <w:sz w:val="22"/>
          <w:szCs w:val="20"/>
          <w:lang w:val="fr-FR"/>
        </w:rPr>
        <w:t>convention</w:t>
      </w:r>
      <w:r w:rsidRPr="002B7527">
        <w:rPr>
          <w:rFonts w:cs="Arial"/>
          <w:spacing w:val="-9"/>
          <w:sz w:val="22"/>
          <w:szCs w:val="20"/>
          <w:lang w:val="fr-FR"/>
        </w:rPr>
        <w:t xml:space="preserve"> </w:t>
      </w:r>
      <w:r w:rsidRPr="002B7527">
        <w:rPr>
          <w:rFonts w:cs="Arial"/>
          <w:sz w:val="22"/>
          <w:szCs w:val="20"/>
          <w:lang w:val="fr-FR"/>
        </w:rPr>
        <w:t>(y</w:t>
      </w:r>
      <w:r w:rsidRPr="002B7527">
        <w:rPr>
          <w:rFonts w:cs="Arial"/>
          <w:spacing w:val="-7"/>
          <w:sz w:val="22"/>
          <w:szCs w:val="20"/>
          <w:lang w:val="fr-FR"/>
        </w:rPr>
        <w:t xml:space="preserve"> </w:t>
      </w:r>
      <w:r w:rsidRPr="002B7527">
        <w:rPr>
          <w:rFonts w:cs="Arial"/>
          <w:sz w:val="22"/>
          <w:szCs w:val="20"/>
          <w:lang w:val="fr-FR"/>
        </w:rPr>
        <w:t>compris</w:t>
      </w:r>
      <w:r w:rsidRPr="002B7527">
        <w:rPr>
          <w:rFonts w:cs="Arial"/>
          <w:spacing w:val="-8"/>
          <w:sz w:val="22"/>
          <w:szCs w:val="20"/>
          <w:lang w:val="fr-FR"/>
        </w:rPr>
        <w:t xml:space="preserve"> </w:t>
      </w:r>
      <w:r w:rsidRPr="002B7527">
        <w:rPr>
          <w:rFonts w:cs="Arial"/>
          <w:sz w:val="22"/>
          <w:szCs w:val="20"/>
          <w:lang w:val="fr-FR"/>
        </w:rPr>
        <w:t>ses</w:t>
      </w:r>
      <w:r w:rsidRPr="002B7527">
        <w:rPr>
          <w:rFonts w:cs="Arial"/>
          <w:spacing w:val="-9"/>
          <w:sz w:val="22"/>
          <w:szCs w:val="20"/>
          <w:lang w:val="fr-FR"/>
        </w:rPr>
        <w:t xml:space="preserve"> </w:t>
      </w:r>
      <w:r w:rsidRPr="002B7527">
        <w:rPr>
          <w:rFonts w:cs="Arial"/>
          <w:sz w:val="22"/>
          <w:szCs w:val="20"/>
          <w:lang w:val="fr-FR"/>
        </w:rPr>
        <w:t>annexes)</w:t>
      </w:r>
      <w:r w:rsidRPr="002B7527">
        <w:rPr>
          <w:rFonts w:cs="Arial"/>
          <w:spacing w:val="-9"/>
          <w:sz w:val="22"/>
          <w:szCs w:val="20"/>
          <w:lang w:val="fr-FR"/>
        </w:rPr>
        <w:t xml:space="preserve"> </w:t>
      </w:r>
      <w:r w:rsidRPr="002B7527">
        <w:rPr>
          <w:rFonts w:cs="Arial"/>
          <w:sz w:val="22"/>
          <w:szCs w:val="20"/>
          <w:lang w:val="fr-FR"/>
        </w:rPr>
        <w:t>forme</w:t>
      </w:r>
      <w:r w:rsidRPr="002B7527">
        <w:rPr>
          <w:rFonts w:cs="Arial"/>
          <w:spacing w:val="-9"/>
          <w:sz w:val="22"/>
          <w:szCs w:val="20"/>
          <w:lang w:val="fr-FR"/>
        </w:rPr>
        <w:t xml:space="preserve"> </w:t>
      </w:r>
      <w:r w:rsidRPr="002B7527">
        <w:rPr>
          <w:rFonts w:cs="Arial"/>
          <w:sz w:val="22"/>
          <w:szCs w:val="20"/>
          <w:lang w:val="fr-FR"/>
        </w:rPr>
        <w:t>l’accord</w:t>
      </w:r>
      <w:r w:rsidRPr="002B7527">
        <w:rPr>
          <w:rFonts w:cs="Arial"/>
          <w:spacing w:val="-8"/>
          <w:sz w:val="22"/>
          <w:szCs w:val="20"/>
          <w:lang w:val="fr-FR"/>
        </w:rPr>
        <w:t xml:space="preserve"> </w:t>
      </w:r>
      <w:r w:rsidRPr="002B7527">
        <w:rPr>
          <w:rFonts w:cs="Arial"/>
          <w:sz w:val="22"/>
          <w:szCs w:val="20"/>
          <w:lang w:val="fr-FR"/>
        </w:rPr>
        <w:t>complet</w:t>
      </w:r>
      <w:r w:rsidRPr="002B7527">
        <w:rPr>
          <w:rFonts w:cs="Arial"/>
          <w:spacing w:val="-8"/>
          <w:sz w:val="22"/>
          <w:szCs w:val="20"/>
          <w:lang w:val="fr-FR"/>
        </w:rPr>
        <w:t xml:space="preserve"> </w:t>
      </w:r>
      <w:r w:rsidRPr="002B7527">
        <w:rPr>
          <w:rFonts w:cs="Arial"/>
          <w:sz w:val="22"/>
          <w:szCs w:val="20"/>
          <w:lang w:val="fr-FR"/>
        </w:rPr>
        <w:t>des</w:t>
      </w:r>
      <w:r w:rsidRPr="002B7527">
        <w:rPr>
          <w:rFonts w:cs="Arial"/>
          <w:spacing w:val="-6"/>
          <w:sz w:val="22"/>
          <w:szCs w:val="20"/>
          <w:lang w:val="fr-FR"/>
        </w:rPr>
        <w:t xml:space="preserve"> </w:t>
      </w:r>
      <w:r w:rsidRPr="002B7527">
        <w:rPr>
          <w:rFonts w:cs="Arial"/>
          <w:sz w:val="22"/>
          <w:szCs w:val="20"/>
          <w:lang w:val="fr-FR"/>
        </w:rPr>
        <w:t>les</w:t>
      </w:r>
      <w:r w:rsidRPr="002B7527">
        <w:rPr>
          <w:rFonts w:cs="Arial"/>
          <w:spacing w:val="-9"/>
          <w:sz w:val="22"/>
          <w:szCs w:val="20"/>
          <w:lang w:val="fr-FR"/>
        </w:rPr>
        <w:t xml:space="preserve"> </w:t>
      </w:r>
      <w:r w:rsidRPr="002B7527">
        <w:rPr>
          <w:rFonts w:cs="Arial"/>
          <w:sz w:val="22"/>
          <w:szCs w:val="20"/>
          <w:lang w:val="fr-FR"/>
        </w:rPr>
        <w:t>parties</w:t>
      </w:r>
      <w:r w:rsidRPr="002B7527">
        <w:rPr>
          <w:rFonts w:cs="Arial"/>
          <w:spacing w:val="-5"/>
          <w:sz w:val="22"/>
          <w:szCs w:val="20"/>
          <w:lang w:val="fr-FR"/>
        </w:rPr>
        <w:t xml:space="preserve"> </w:t>
      </w:r>
      <w:r w:rsidRPr="002B7527">
        <w:rPr>
          <w:rFonts w:cs="Arial"/>
          <w:sz w:val="22"/>
          <w:szCs w:val="20"/>
          <w:lang w:val="fr-FR"/>
        </w:rPr>
        <w:t>en</w:t>
      </w:r>
      <w:r w:rsidRPr="002B7527">
        <w:rPr>
          <w:rFonts w:cs="Arial"/>
          <w:spacing w:val="-9"/>
          <w:sz w:val="22"/>
          <w:szCs w:val="20"/>
          <w:lang w:val="fr-FR"/>
        </w:rPr>
        <w:t xml:space="preserve"> </w:t>
      </w:r>
      <w:r w:rsidRPr="002B7527">
        <w:rPr>
          <w:rFonts w:cs="Arial"/>
          <w:sz w:val="22"/>
          <w:szCs w:val="20"/>
          <w:lang w:val="fr-FR"/>
        </w:rPr>
        <w:t>ce</w:t>
      </w:r>
      <w:r w:rsidRPr="002B7527">
        <w:rPr>
          <w:rFonts w:cs="Arial"/>
          <w:spacing w:val="-11"/>
          <w:sz w:val="22"/>
          <w:szCs w:val="20"/>
          <w:lang w:val="fr-FR"/>
        </w:rPr>
        <w:t xml:space="preserve"> </w:t>
      </w:r>
      <w:r w:rsidRPr="002B7527">
        <w:rPr>
          <w:rFonts w:cs="Arial"/>
          <w:sz w:val="22"/>
          <w:szCs w:val="20"/>
          <w:lang w:val="fr-FR"/>
        </w:rPr>
        <w:t>qui concerne son objet et remplace toutes les éventuelles conventions, déclarations, garanties, ententes, relations antérieures, écrite ou orale, entre les parties en ce qui concerne son</w:t>
      </w:r>
      <w:r w:rsidRPr="002B7527">
        <w:rPr>
          <w:rFonts w:cs="Arial"/>
          <w:spacing w:val="-23"/>
          <w:sz w:val="22"/>
          <w:szCs w:val="20"/>
          <w:lang w:val="fr-FR"/>
        </w:rPr>
        <w:t xml:space="preserve"> </w:t>
      </w:r>
      <w:r w:rsidRPr="002B7527">
        <w:rPr>
          <w:rFonts w:cs="Arial"/>
          <w:sz w:val="22"/>
          <w:szCs w:val="20"/>
          <w:lang w:val="fr-FR"/>
        </w:rPr>
        <w:t>objet.</w:t>
      </w:r>
    </w:p>
    <w:p w14:paraId="54A2217C" w14:textId="77777777" w:rsidR="002B7527" w:rsidRPr="002B7527" w:rsidRDefault="002B7527" w:rsidP="002B7527">
      <w:pPr>
        <w:tabs>
          <w:tab w:val="left" w:pos="1116"/>
        </w:tabs>
        <w:spacing w:before="10"/>
        <w:jc w:val="both"/>
        <w:rPr>
          <w:rFonts w:cs="Arial"/>
          <w:sz w:val="20"/>
          <w:szCs w:val="20"/>
          <w:lang w:val="fr-FR"/>
        </w:rPr>
      </w:pPr>
    </w:p>
    <w:p w14:paraId="6AEB7699" w14:textId="77777777" w:rsidR="002B7527" w:rsidRPr="002B7527" w:rsidRDefault="002B7527" w:rsidP="002B7527">
      <w:pPr>
        <w:tabs>
          <w:tab w:val="left" w:pos="1116"/>
        </w:tabs>
        <w:spacing w:before="1" w:line="276" w:lineRule="auto"/>
        <w:ind w:left="100" w:right="121"/>
        <w:jc w:val="both"/>
        <w:rPr>
          <w:rFonts w:cs="Arial"/>
          <w:sz w:val="22"/>
          <w:szCs w:val="20"/>
          <w:lang w:val="fr-FR"/>
        </w:rPr>
      </w:pPr>
      <w:r w:rsidRPr="002B7527">
        <w:rPr>
          <w:rFonts w:cs="Arial"/>
          <w:sz w:val="22"/>
          <w:szCs w:val="20"/>
          <w:lang w:val="fr-FR"/>
        </w:rPr>
        <w:t>Aucune modification à la présente convention n’est valable, sauf si elle est faite par écrit et avec l’accord les parties.</w:t>
      </w:r>
    </w:p>
    <w:p w14:paraId="6631C2A4" w14:textId="77777777" w:rsidR="002B7527" w:rsidRPr="002B7527" w:rsidRDefault="002B7527" w:rsidP="002B7527">
      <w:pPr>
        <w:tabs>
          <w:tab w:val="left" w:pos="1116"/>
        </w:tabs>
        <w:ind w:left="100"/>
        <w:jc w:val="both"/>
        <w:rPr>
          <w:rFonts w:cs="Arial"/>
          <w:sz w:val="22"/>
          <w:szCs w:val="20"/>
          <w:lang w:val="fr-FR"/>
        </w:rPr>
      </w:pPr>
    </w:p>
    <w:tbl>
      <w:tblPr>
        <w:tblW w:w="0" w:type="auto"/>
        <w:tblLook w:val="01E0" w:firstRow="1" w:lastRow="1" w:firstColumn="1" w:lastColumn="1" w:noHBand="0" w:noVBand="0"/>
      </w:tblPr>
      <w:tblGrid>
        <w:gridCol w:w="5598"/>
        <w:gridCol w:w="3672"/>
      </w:tblGrid>
      <w:tr w:rsidR="002B7527" w:rsidRPr="002B7527" w14:paraId="1B9156A0" w14:textId="77777777" w:rsidTr="00A41777">
        <w:trPr>
          <w:trHeight w:val="495"/>
        </w:trPr>
        <w:tc>
          <w:tcPr>
            <w:tcW w:w="5598" w:type="dxa"/>
          </w:tcPr>
          <w:p w14:paraId="1E04FF8C" w14:textId="77777777" w:rsidR="002B7527" w:rsidRPr="002B7527" w:rsidRDefault="002B7527" w:rsidP="002B7527">
            <w:pPr>
              <w:jc w:val="both"/>
              <w:rPr>
                <w:rFonts w:cs="Arial"/>
                <w:sz w:val="20"/>
                <w:szCs w:val="20"/>
                <w:lang w:val="fr-FR"/>
              </w:rPr>
            </w:pPr>
            <w:r w:rsidRPr="002B7527">
              <w:rPr>
                <w:rFonts w:cs="Arial"/>
                <w:sz w:val="20"/>
                <w:szCs w:val="20"/>
                <w:lang w:val="fr-FR"/>
              </w:rPr>
              <w:t>Pour l’établissement,</w:t>
            </w:r>
          </w:p>
        </w:tc>
        <w:tc>
          <w:tcPr>
            <w:tcW w:w="3672" w:type="dxa"/>
            <w:vMerge w:val="restart"/>
          </w:tcPr>
          <w:p w14:paraId="40CC5BE6" w14:textId="77777777" w:rsidR="002B7527" w:rsidRPr="002B7527" w:rsidRDefault="002B7527" w:rsidP="002B7527">
            <w:pPr>
              <w:jc w:val="both"/>
              <w:rPr>
                <w:rFonts w:cs="Arial"/>
                <w:sz w:val="20"/>
                <w:szCs w:val="20"/>
                <w:lang w:val="fr-FR"/>
              </w:rPr>
            </w:pPr>
            <w:r w:rsidRPr="002B7527">
              <w:rPr>
                <w:rFonts w:cs="Arial"/>
                <w:sz w:val="20"/>
                <w:szCs w:val="20"/>
                <w:lang w:val="fr-FR"/>
              </w:rPr>
              <w:t>Pour le Comité de l'assurance</w:t>
            </w:r>
          </w:p>
          <w:p w14:paraId="7AEE6FAD" w14:textId="77777777" w:rsidR="002B7527" w:rsidRPr="002B7527" w:rsidRDefault="002B7527" w:rsidP="002B7527">
            <w:pPr>
              <w:jc w:val="both"/>
              <w:rPr>
                <w:rFonts w:cs="Arial"/>
                <w:sz w:val="20"/>
                <w:szCs w:val="20"/>
                <w:lang w:val="fr-FR"/>
              </w:rPr>
            </w:pPr>
            <w:r w:rsidRPr="002B7527">
              <w:rPr>
                <w:rFonts w:cs="Arial"/>
                <w:sz w:val="20"/>
                <w:szCs w:val="20"/>
                <w:lang w:val="fr-FR"/>
              </w:rPr>
              <w:t>soins de santé de l'INAMI :</w:t>
            </w:r>
          </w:p>
          <w:p w14:paraId="283F39FC" w14:textId="77777777" w:rsidR="002B7527" w:rsidRPr="002B7527" w:rsidRDefault="002B7527" w:rsidP="002B7527">
            <w:pPr>
              <w:jc w:val="both"/>
              <w:rPr>
                <w:rFonts w:cs="Arial"/>
                <w:sz w:val="20"/>
                <w:szCs w:val="20"/>
                <w:lang w:val="fr-FR"/>
              </w:rPr>
            </w:pPr>
          </w:p>
          <w:p w14:paraId="1CA02F06" w14:textId="77777777" w:rsidR="002B7527" w:rsidRPr="002B7527" w:rsidRDefault="002B7527" w:rsidP="002B7527">
            <w:pPr>
              <w:jc w:val="both"/>
              <w:rPr>
                <w:rFonts w:cs="Arial"/>
                <w:sz w:val="20"/>
                <w:szCs w:val="20"/>
                <w:lang w:val="fr-FR"/>
              </w:rPr>
            </w:pPr>
            <w:r w:rsidRPr="002B7527">
              <w:rPr>
                <w:rFonts w:cs="Arial"/>
                <w:sz w:val="20"/>
                <w:szCs w:val="20"/>
                <w:lang w:val="fr-FR"/>
              </w:rPr>
              <w:t>Le Fonctionnaire dirigeant :</w:t>
            </w:r>
          </w:p>
          <w:p w14:paraId="4838AEAE" w14:textId="77777777" w:rsidR="002B7527" w:rsidRPr="002B7527" w:rsidRDefault="002B7527" w:rsidP="002B7527">
            <w:pPr>
              <w:jc w:val="both"/>
              <w:rPr>
                <w:rFonts w:cs="Arial"/>
                <w:sz w:val="20"/>
                <w:szCs w:val="20"/>
                <w:lang w:val="fr-FR"/>
              </w:rPr>
            </w:pPr>
          </w:p>
          <w:p w14:paraId="41921736" w14:textId="77777777" w:rsidR="002B7527" w:rsidRPr="002B7527" w:rsidRDefault="002B7527" w:rsidP="002B7527">
            <w:pPr>
              <w:jc w:val="both"/>
              <w:rPr>
                <w:rFonts w:cs="Arial"/>
                <w:sz w:val="20"/>
                <w:szCs w:val="20"/>
                <w:lang w:val="fr-FR"/>
              </w:rPr>
            </w:pPr>
          </w:p>
          <w:p w14:paraId="1C914FD5" w14:textId="77777777" w:rsidR="002B7527" w:rsidRPr="002B7527" w:rsidRDefault="002B7527" w:rsidP="002B7527">
            <w:pPr>
              <w:jc w:val="both"/>
              <w:rPr>
                <w:rFonts w:cs="Arial"/>
                <w:sz w:val="20"/>
                <w:szCs w:val="20"/>
                <w:lang w:val="fr-FR"/>
              </w:rPr>
            </w:pPr>
          </w:p>
          <w:p w14:paraId="0DB0505C" w14:textId="77777777" w:rsidR="002B7527" w:rsidRPr="002B7527" w:rsidRDefault="002B7527" w:rsidP="002B7527">
            <w:pPr>
              <w:jc w:val="both"/>
              <w:rPr>
                <w:rFonts w:cs="Arial"/>
                <w:sz w:val="20"/>
                <w:szCs w:val="20"/>
                <w:lang w:val="fr-FR"/>
              </w:rPr>
            </w:pPr>
          </w:p>
          <w:p w14:paraId="400792D1" w14:textId="77777777" w:rsidR="002B7527" w:rsidRPr="002B7527" w:rsidRDefault="002B7527" w:rsidP="002B7527">
            <w:pPr>
              <w:jc w:val="both"/>
              <w:rPr>
                <w:rFonts w:cs="Arial"/>
                <w:sz w:val="20"/>
                <w:szCs w:val="20"/>
                <w:lang w:val="fr-FR"/>
              </w:rPr>
            </w:pPr>
          </w:p>
          <w:p w14:paraId="7D983B02" w14:textId="77777777" w:rsidR="002B7527" w:rsidRPr="002B7527" w:rsidRDefault="002B7527" w:rsidP="002B7527">
            <w:pPr>
              <w:jc w:val="both"/>
              <w:rPr>
                <w:rFonts w:cs="Arial"/>
                <w:sz w:val="20"/>
                <w:szCs w:val="20"/>
                <w:lang w:val="fr-FR"/>
              </w:rPr>
            </w:pPr>
            <w:r w:rsidRPr="002B7527">
              <w:rPr>
                <w:rFonts w:cs="Arial"/>
                <w:sz w:val="20"/>
                <w:szCs w:val="20"/>
                <w:lang w:val="fr-FR"/>
              </w:rPr>
              <w:t>(date et signature)</w:t>
            </w:r>
          </w:p>
          <w:p w14:paraId="541CA8D2" w14:textId="77777777" w:rsidR="002B7527" w:rsidRPr="002B7527" w:rsidRDefault="002B7527" w:rsidP="002B7527">
            <w:pPr>
              <w:jc w:val="both"/>
              <w:rPr>
                <w:rFonts w:cs="Arial"/>
                <w:sz w:val="20"/>
                <w:szCs w:val="20"/>
                <w:lang w:val="fr-FR"/>
              </w:rPr>
            </w:pPr>
            <w:r w:rsidRPr="002B7527">
              <w:rPr>
                <w:rFonts w:cs="Arial"/>
                <w:sz w:val="20"/>
                <w:szCs w:val="20"/>
                <w:lang w:val="fr-FR"/>
              </w:rPr>
              <w:t xml:space="preserve">J. </w:t>
            </w:r>
            <w:proofErr w:type="spellStart"/>
            <w:r w:rsidRPr="002B7527">
              <w:rPr>
                <w:rFonts w:cs="Arial"/>
                <w:sz w:val="20"/>
                <w:szCs w:val="20"/>
                <w:lang w:val="fr-FR"/>
              </w:rPr>
              <w:t>Coenegrachts</w:t>
            </w:r>
            <w:proofErr w:type="spellEnd"/>
            <w:r w:rsidRPr="002B7527">
              <w:rPr>
                <w:rFonts w:cs="Arial"/>
                <w:sz w:val="20"/>
                <w:szCs w:val="20"/>
                <w:lang w:val="fr-FR"/>
              </w:rPr>
              <w:t>,</w:t>
            </w:r>
          </w:p>
          <w:p w14:paraId="6A856C1C" w14:textId="77777777" w:rsidR="002B7527" w:rsidRPr="002B7527" w:rsidRDefault="002B7527" w:rsidP="002B7527">
            <w:pPr>
              <w:jc w:val="both"/>
              <w:rPr>
                <w:rFonts w:cs="Arial"/>
                <w:sz w:val="20"/>
                <w:szCs w:val="20"/>
                <w:highlight w:val="yellow"/>
                <w:lang w:val="fr-FR"/>
              </w:rPr>
            </w:pPr>
            <w:r w:rsidRPr="002B7527">
              <w:rPr>
                <w:rFonts w:cs="Arial"/>
                <w:sz w:val="20"/>
                <w:szCs w:val="20"/>
                <w:lang w:val="fr-FR"/>
              </w:rPr>
              <w:t>Directeur-général des soins de santé</w:t>
            </w:r>
          </w:p>
        </w:tc>
      </w:tr>
      <w:tr w:rsidR="002B7527" w:rsidRPr="002B7527" w14:paraId="75E2DEBB" w14:textId="77777777" w:rsidTr="00A41777">
        <w:trPr>
          <w:trHeight w:val="1750"/>
        </w:trPr>
        <w:tc>
          <w:tcPr>
            <w:tcW w:w="5598" w:type="dxa"/>
          </w:tcPr>
          <w:p w14:paraId="31B4F38B" w14:textId="77777777" w:rsidR="002B7527" w:rsidRPr="002B7527" w:rsidRDefault="002B7527" w:rsidP="002B7527">
            <w:pPr>
              <w:rPr>
                <w:rFonts w:cs="Arial"/>
                <w:sz w:val="20"/>
                <w:szCs w:val="20"/>
                <w:lang w:val="fr-FR"/>
              </w:rPr>
            </w:pPr>
            <w:r w:rsidRPr="002B7527">
              <w:rPr>
                <w:rFonts w:cs="Arial"/>
                <w:sz w:val="20"/>
                <w:szCs w:val="20"/>
                <w:lang w:val="fr-FR"/>
              </w:rPr>
              <w:t>Le responsable agissant au nom du pouvoir organisateur :</w:t>
            </w:r>
          </w:p>
          <w:p w14:paraId="05EFF6EA" w14:textId="77777777" w:rsidR="002B7527" w:rsidRPr="002B7527" w:rsidRDefault="002B7527" w:rsidP="002B7527">
            <w:pPr>
              <w:jc w:val="both"/>
              <w:rPr>
                <w:rFonts w:cs="Arial"/>
                <w:sz w:val="20"/>
                <w:szCs w:val="20"/>
                <w:lang w:val="fr-FR"/>
              </w:rPr>
            </w:pPr>
          </w:p>
          <w:p w14:paraId="61E01332" w14:textId="77777777" w:rsidR="002B7527" w:rsidRPr="002B7527" w:rsidRDefault="002B7527" w:rsidP="002B7527">
            <w:pPr>
              <w:jc w:val="both"/>
              <w:rPr>
                <w:rFonts w:cs="Arial"/>
                <w:sz w:val="20"/>
                <w:szCs w:val="20"/>
                <w:lang w:val="fr-FR"/>
              </w:rPr>
            </w:pPr>
          </w:p>
          <w:p w14:paraId="6C4D5B19" w14:textId="77777777" w:rsidR="002B7527" w:rsidRPr="002B7527" w:rsidRDefault="002B7527" w:rsidP="002B7527">
            <w:pPr>
              <w:jc w:val="both"/>
              <w:rPr>
                <w:rFonts w:cs="Arial"/>
                <w:sz w:val="20"/>
                <w:szCs w:val="20"/>
                <w:lang w:val="fr-FR"/>
              </w:rPr>
            </w:pPr>
          </w:p>
        </w:tc>
        <w:tc>
          <w:tcPr>
            <w:tcW w:w="3672" w:type="dxa"/>
            <w:vMerge/>
          </w:tcPr>
          <w:p w14:paraId="6EACCA89" w14:textId="77777777" w:rsidR="002B7527" w:rsidRPr="002B7527" w:rsidRDefault="002B7527" w:rsidP="002B7527">
            <w:pPr>
              <w:jc w:val="both"/>
              <w:rPr>
                <w:rFonts w:cs="Arial"/>
                <w:sz w:val="20"/>
                <w:szCs w:val="20"/>
                <w:highlight w:val="yellow"/>
                <w:lang w:val="fr-FR"/>
              </w:rPr>
            </w:pPr>
          </w:p>
        </w:tc>
      </w:tr>
      <w:tr w:rsidR="002B7527" w:rsidRPr="002B7527" w14:paraId="6E33A0CF" w14:textId="77777777" w:rsidTr="00A41777">
        <w:trPr>
          <w:trHeight w:val="247"/>
        </w:trPr>
        <w:tc>
          <w:tcPr>
            <w:tcW w:w="5598" w:type="dxa"/>
          </w:tcPr>
          <w:p w14:paraId="1B879A9B" w14:textId="77777777" w:rsidR="002B7527" w:rsidRPr="002B7527" w:rsidRDefault="002B7527" w:rsidP="002B7527">
            <w:pPr>
              <w:jc w:val="both"/>
              <w:rPr>
                <w:rFonts w:cs="Arial"/>
                <w:sz w:val="20"/>
                <w:szCs w:val="20"/>
                <w:lang w:val="fr-FR"/>
              </w:rPr>
            </w:pPr>
            <w:r w:rsidRPr="002B7527">
              <w:rPr>
                <w:rFonts w:cs="Arial"/>
                <w:sz w:val="20"/>
                <w:szCs w:val="20"/>
                <w:lang w:val="fr-FR"/>
              </w:rPr>
              <w:t>(date et signature)</w:t>
            </w:r>
          </w:p>
        </w:tc>
        <w:tc>
          <w:tcPr>
            <w:tcW w:w="3672" w:type="dxa"/>
            <w:vMerge/>
          </w:tcPr>
          <w:p w14:paraId="3C42EAB9" w14:textId="77777777" w:rsidR="002B7527" w:rsidRPr="002B7527" w:rsidRDefault="002B7527" w:rsidP="002B7527">
            <w:pPr>
              <w:jc w:val="both"/>
              <w:rPr>
                <w:rFonts w:cs="Arial"/>
                <w:sz w:val="20"/>
                <w:szCs w:val="20"/>
                <w:highlight w:val="yellow"/>
                <w:lang w:val="fr-FR"/>
              </w:rPr>
            </w:pPr>
          </w:p>
        </w:tc>
      </w:tr>
      <w:tr w:rsidR="002B7527" w:rsidRPr="002B7527" w14:paraId="787B2F45" w14:textId="77777777" w:rsidTr="00A41777">
        <w:trPr>
          <w:trHeight w:val="2244"/>
        </w:trPr>
        <w:tc>
          <w:tcPr>
            <w:tcW w:w="5598" w:type="dxa"/>
          </w:tcPr>
          <w:p w14:paraId="4DAD0ABA" w14:textId="77777777" w:rsidR="002B7527" w:rsidRPr="002B7527" w:rsidRDefault="002B7527" w:rsidP="002B7527">
            <w:pPr>
              <w:jc w:val="both"/>
              <w:rPr>
                <w:rFonts w:cs="Arial"/>
                <w:snapToGrid w:val="0"/>
                <w:spacing w:val="-3"/>
                <w:sz w:val="20"/>
                <w:szCs w:val="20"/>
                <w:lang w:val="fr-FR"/>
              </w:rPr>
            </w:pPr>
            <w:r w:rsidRPr="002B7527">
              <w:rPr>
                <w:rFonts w:cs="Arial"/>
                <w:snapToGrid w:val="0"/>
                <w:spacing w:val="-3"/>
                <w:sz w:val="20"/>
                <w:szCs w:val="20"/>
                <w:lang w:val="fr-FR"/>
              </w:rPr>
              <w:fldChar w:fldCharType="begin"/>
            </w:r>
            <w:r w:rsidRPr="002B7527">
              <w:rPr>
                <w:rFonts w:cs="Arial"/>
                <w:snapToGrid w:val="0"/>
                <w:spacing w:val="-3"/>
                <w:sz w:val="20"/>
                <w:szCs w:val="20"/>
                <w:lang w:val="fr-FR"/>
              </w:rPr>
              <w:instrText xml:space="preserve"> MERGEFIELD "Directeur" </w:instrText>
            </w:r>
            <w:r w:rsidRPr="002B7527">
              <w:rPr>
                <w:rFonts w:cs="Arial"/>
                <w:snapToGrid w:val="0"/>
                <w:spacing w:val="-3"/>
                <w:sz w:val="20"/>
                <w:szCs w:val="20"/>
                <w:lang w:val="fr-FR"/>
              </w:rPr>
              <w:fldChar w:fldCharType="separate"/>
            </w:r>
            <w:r w:rsidRPr="002B7527">
              <w:rPr>
                <w:rFonts w:cs="Arial"/>
                <w:noProof/>
                <w:snapToGrid w:val="0"/>
                <w:spacing w:val="-3"/>
                <w:sz w:val="20"/>
                <w:szCs w:val="20"/>
                <w:lang w:val="fr-FR"/>
              </w:rPr>
              <w:t>………………..……</w:t>
            </w:r>
            <w:r w:rsidRPr="002B7527">
              <w:rPr>
                <w:rFonts w:cs="Arial"/>
                <w:snapToGrid w:val="0"/>
                <w:spacing w:val="-3"/>
                <w:sz w:val="20"/>
                <w:szCs w:val="20"/>
                <w:lang w:val="fr-FR"/>
              </w:rPr>
              <w:fldChar w:fldCharType="end"/>
            </w:r>
            <w:r w:rsidRPr="002B7527">
              <w:rPr>
                <w:rFonts w:cs="Arial"/>
                <w:snapToGrid w:val="0"/>
                <w:spacing w:val="-3"/>
                <w:sz w:val="20"/>
                <w:szCs w:val="20"/>
                <w:lang w:val="fr-FR"/>
              </w:rPr>
              <w:t>. ,</w:t>
            </w:r>
          </w:p>
          <w:p w14:paraId="02816035" w14:textId="77777777" w:rsidR="002B7527" w:rsidRPr="002B7527" w:rsidRDefault="002B7527" w:rsidP="002B7527">
            <w:pPr>
              <w:jc w:val="both"/>
              <w:rPr>
                <w:rFonts w:cs="Arial"/>
                <w:sz w:val="20"/>
                <w:szCs w:val="20"/>
                <w:lang w:val="fr-FR"/>
              </w:rPr>
            </w:pPr>
          </w:p>
          <w:p w14:paraId="3854948A" w14:textId="77777777" w:rsidR="002B7527" w:rsidRPr="002B7527" w:rsidRDefault="002B7527" w:rsidP="002B7527">
            <w:pPr>
              <w:jc w:val="both"/>
              <w:rPr>
                <w:rFonts w:cs="Arial"/>
                <w:sz w:val="20"/>
                <w:szCs w:val="20"/>
                <w:lang w:val="fr-FR"/>
              </w:rPr>
            </w:pPr>
            <w:r w:rsidRPr="002B7527">
              <w:rPr>
                <w:rFonts w:cs="Arial"/>
                <w:sz w:val="20"/>
                <w:szCs w:val="20"/>
                <w:lang w:val="fr-FR"/>
              </w:rPr>
              <w:t>Le médecin-chef,</w:t>
            </w:r>
            <w:r w:rsidRPr="002B7527">
              <w:rPr>
                <w:rFonts w:cs="Arial"/>
                <w:spacing w:val="-9"/>
                <w:sz w:val="20"/>
                <w:szCs w:val="20"/>
                <w:lang w:val="fr-FR"/>
              </w:rPr>
              <w:t xml:space="preserve"> </w:t>
            </w:r>
            <w:r w:rsidRPr="002B7527">
              <w:rPr>
                <w:rFonts w:cs="Arial"/>
                <w:sz w:val="20"/>
                <w:szCs w:val="20"/>
                <w:lang w:val="fr-FR"/>
              </w:rPr>
              <w:t>au</w:t>
            </w:r>
            <w:r w:rsidRPr="002B7527">
              <w:rPr>
                <w:rFonts w:cs="Arial"/>
                <w:spacing w:val="-9"/>
                <w:sz w:val="20"/>
                <w:szCs w:val="20"/>
                <w:lang w:val="fr-FR"/>
              </w:rPr>
              <w:t xml:space="preserve"> </w:t>
            </w:r>
            <w:r w:rsidRPr="002B7527">
              <w:rPr>
                <w:rFonts w:cs="Arial"/>
                <w:sz w:val="20"/>
                <w:szCs w:val="20"/>
                <w:lang w:val="fr-FR"/>
              </w:rPr>
              <w:t>nom</w:t>
            </w:r>
            <w:r w:rsidRPr="002B7527">
              <w:rPr>
                <w:rFonts w:cs="Arial"/>
                <w:spacing w:val="-9"/>
                <w:sz w:val="20"/>
                <w:szCs w:val="20"/>
                <w:lang w:val="fr-FR"/>
              </w:rPr>
              <w:t xml:space="preserve"> </w:t>
            </w:r>
            <w:r w:rsidRPr="002B7527">
              <w:rPr>
                <w:rFonts w:cs="Arial"/>
                <w:sz w:val="20"/>
                <w:szCs w:val="20"/>
                <w:lang w:val="fr-FR"/>
              </w:rPr>
              <w:t>des</w:t>
            </w:r>
            <w:r w:rsidRPr="002B7527">
              <w:rPr>
                <w:rFonts w:cs="Arial"/>
                <w:spacing w:val="-7"/>
                <w:sz w:val="20"/>
                <w:szCs w:val="20"/>
                <w:lang w:val="fr-FR"/>
              </w:rPr>
              <w:t xml:space="preserve"> </w:t>
            </w:r>
            <w:r w:rsidRPr="002B7527">
              <w:rPr>
                <w:rFonts w:cs="Arial"/>
                <w:sz w:val="20"/>
                <w:szCs w:val="20"/>
                <w:lang w:val="fr-FR"/>
              </w:rPr>
              <w:t>médecins</w:t>
            </w:r>
            <w:r w:rsidRPr="002B7527">
              <w:rPr>
                <w:rFonts w:cs="Arial"/>
                <w:spacing w:val="-10"/>
                <w:sz w:val="20"/>
                <w:szCs w:val="20"/>
                <w:lang w:val="fr-FR"/>
              </w:rPr>
              <w:t xml:space="preserve"> </w:t>
            </w:r>
            <w:r w:rsidRPr="002B7527">
              <w:rPr>
                <w:rFonts w:cs="Arial"/>
                <w:sz w:val="20"/>
                <w:szCs w:val="20"/>
                <w:lang w:val="fr-FR"/>
              </w:rPr>
              <w:t>spécialistes</w:t>
            </w:r>
            <w:r w:rsidRPr="002B7527">
              <w:rPr>
                <w:rFonts w:cs="Arial"/>
                <w:spacing w:val="-9"/>
                <w:sz w:val="20"/>
                <w:szCs w:val="20"/>
                <w:lang w:val="fr-FR"/>
              </w:rPr>
              <w:t xml:space="preserve"> </w:t>
            </w:r>
            <w:r w:rsidRPr="002B7527">
              <w:rPr>
                <w:rFonts w:cs="Arial"/>
                <w:sz w:val="20"/>
                <w:szCs w:val="20"/>
                <w:lang w:val="fr-FR"/>
              </w:rPr>
              <w:t>en</w:t>
            </w:r>
            <w:r w:rsidRPr="002B7527">
              <w:rPr>
                <w:rFonts w:cs="Arial"/>
                <w:spacing w:val="-8"/>
                <w:sz w:val="20"/>
                <w:szCs w:val="20"/>
                <w:lang w:val="fr-FR"/>
              </w:rPr>
              <w:t xml:space="preserve"> </w:t>
            </w:r>
            <w:r w:rsidRPr="002B7527">
              <w:rPr>
                <w:rFonts w:cs="Arial"/>
                <w:sz w:val="20"/>
                <w:szCs w:val="20"/>
                <w:lang w:val="fr-FR"/>
              </w:rPr>
              <w:t>chirurgie</w:t>
            </w:r>
            <w:r w:rsidRPr="002B7527">
              <w:rPr>
                <w:rFonts w:cs="Arial"/>
                <w:spacing w:val="-8"/>
                <w:sz w:val="20"/>
                <w:szCs w:val="20"/>
                <w:lang w:val="fr-FR"/>
              </w:rPr>
              <w:t xml:space="preserve"> </w:t>
            </w:r>
            <w:r w:rsidRPr="002B7527">
              <w:rPr>
                <w:rFonts w:cs="Arial"/>
                <w:sz w:val="20"/>
                <w:szCs w:val="20"/>
                <w:lang w:val="fr-FR"/>
              </w:rPr>
              <w:t>orthopédique</w:t>
            </w:r>
            <w:r w:rsidRPr="002B7527">
              <w:rPr>
                <w:rFonts w:cs="Arial"/>
                <w:spacing w:val="-6"/>
                <w:sz w:val="20"/>
                <w:szCs w:val="20"/>
                <w:lang w:val="fr-FR"/>
              </w:rPr>
              <w:t xml:space="preserve"> </w:t>
            </w:r>
            <w:r w:rsidRPr="002B7527">
              <w:rPr>
                <w:rFonts w:cs="Arial"/>
                <w:sz w:val="20"/>
                <w:szCs w:val="20"/>
                <w:lang w:val="fr-FR"/>
              </w:rPr>
              <w:t>et</w:t>
            </w:r>
            <w:r w:rsidRPr="002B7527">
              <w:rPr>
                <w:rFonts w:cs="Arial"/>
                <w:spacing w:val="-8"/>
                <w:sz w:val="20"/>
                <w:szCs w:val="20"/>
                <w:lang w:val="fr-FR"/>
              </w:rPr>
              <w:t xml:space="preserve"> </w:t>
            </w:r>
            <w:r w:rsidRPr="002B7527">
              <w:rPr>
                <w:rFonts w:cs="Arial"/>
                <w:sz w:val="20"/>
                <w:szCs w:val="20"/>
                <w:lang w:val="fr-FR"/>
              </w:rPr>
              <w:t>des médecins spécialistes en médecine physique et réadaptation :</w:t>
            </w:r>
          </w:p>
          <w:p w14:paraId="1FD35053" w14:textId="77777777" w:rsidR="002B7527" w:rsidRPr="002B7527" w:rsidRDefault="002B7527" w:rsidP="002B7527">
            <w:pPr>
              <w:jc w:val="both"/>
              <w:rPr>
                <w:rFonts w:cs="Arial"/>
                <w:sz w:val="20"/>
                <w:szCs w:val="20"/>
                <w:lang w:val="fr-FR"/>
              </w:rPr>
            </w:pPr>
          </w:p>
          <w:p w14:paraId="08BD30A2" w14:textId="77777777" w:rsidR="002B7527" w:rsidRPr="002B7527" w:rsidRDefault="002B7527" w:rsidP="002B7527">
            <w:pPr>
              <w:jc w:val="both"/>
              <w:rPr>
                <w:rFonts w:cs="Arial"/>
                <w:sz w:val="20"/>
                <w:szCs w:val="20"/>
                <w:lang w:val="fr-FR"/>
              </w:rPr>
            </w:pPr>
          </w:p>
          <w:p w14:paraId="5CFF7E55" w14:textId="77777777" w:rsidR="002B7527" w:rsidRPr="002B7527" w:rsidRDefault="002B7527" w:rsidP="002B7527">
            <w:pPr>
              <w:jc w:val="both"/>
              <w:rPr>
                <w:rFonts w:cs="Arial"/>
                <w:sz w:val="20"/>
                <w:szCs w:val="20"/>
                <w:lang w:val="fr-FR"/>
              </w:rPr>
            </w:pPr>
          </w:p>
          <w:p w14:paraId="509E67A8" w14:textId="77777777" w:rsidR="002B7527" w:rsidRPr="002B7527" w:rsidRDefault="002B7527" w:rsidP="002B7527">
            <w:pPr>
              <w:jc w:val="both"/>
              <w:rPr>
                <w:rFonts w:cs="Arial"/>
                <w:sz w:val="20"/>
                <w:szCs w:val="20"/>
                <w:lang w:val="fr-FR"/>
              </w:rPr>
            </w:pPr>
          </w:p>
          <w:p w14:paraId="67FB7DA2" w14:textId="77777777" w:rsidR="002B7527" w:rsidRPr="002B7527" w:rsidRDefault="002B7527" w:rsidP="002B7527">
            <w:pPr>
              <w:jc w:val="both"/>
              <w:rPr>
                <w:rFonts w:cs="Arial"/>
                <w:sz w:val="20"/>
                <w:szCs w:val="20"/>
                <w:lang w:val="fr-FR"/>
              </w:rPr>
            </w:pPr>
          </w:p>
          <w:p w14:paraId="360F9561" w14:textId="77777777" w:rsidR="002B7527" w:rsidRPr="002B7527" w:rsidRDefault="002B7527" w:rsidP="002B7527">
            <w:pPr>
              <w:jc w:val="both"/>
              <w:rPr>
                <w:rFonts w:cs="Arial"/>
                <w:sz w:val="20"/>
                <w:szCs w:val="20"/>
                <w:lang w:val="fr-FR"/>
              </w:rPr>
            </w:pPr>
          </w:p>
          <w:p w14:paraId="0EE288CD" w14:textId="77777777" w:rsidR="002B7527" w:rsidRPr="002B7527" w:rsidRDefault="002B7527" w:rsidP="002B7527">
            <w:pPr>
              <w:jc w:val="both"/>
              <w:rPr>
                <w:rFonts w:cs="Arial"/>
                <w:sz w:val="20"/>
                <w:szCs w:val="20"/>
                <w:lang w:val="fr-FR"/>
              </w:rPr>
            </w:pPr>
            <w:r w:rsidRPr="002B7527">
              <w:rPr>
                <w:rFonts w:cs="Arial"/>
                <w:sz w:val="20"/>
                <w:szCs w:val="20"/>
                <w:lang w:val="fr-FR"/>
              </w:rPr>
              <w:t>(date et signature)</w:t>
            </w:r>
          </w:p>
          <w:p w14:paraId="23A6DCCB" w14:textId="77777777" w:rsidR="002B7527" w:rsidRPr="002B7527" w:rsidRDefault="002B7527" w:rsidP="002B7527">
            <w:pPr>
              <w:jc w:val="both"/>
              <w:rPr>
                <w:rFonts w:cs="Arial"/>
                <w:sz w:val="20"/>
                <w:szCs w:val="20"/>
                <w:lang w:val="fr-FR"/>
              </w:rPr>
            </w:pPr>
            <w:r w:rsidRPr="002B7527">
              <w:rPr>
                <w:rFonts w:cs="Arial"/>
                <w:sz w:val="20"/>
                <w:szCs w:val="20"/>
                <w:lang w:val="fr-FR"/>
              </w:rPr>
              <w:t>…………………..</w:t>
            </w:r>
          </w:p>
          <w:p w14:paraId="537113B0" w14:textId="77777777" w:rsidR="002B7527" w:rsidRPr="002B7527" w:rsidRDefault="002B7527" w:rsidP="002B7527">
            <w:pPr>
              <w:jc w:val="both"/>
              <w:rPr>
                <w:rFonts w:cs="Arial"/>
                <w:sz w:val="20"/>
                <w:szCs w:val="20"/>
                <w:lang w:val="fr-FR"/>
              </w:rPr>
            </w:pPr>
          </w:p>
        </w:tc>
        <w:tc>
          <w:tcPr>
            <w:tcW w:w="3672" w:type="dxa"/>
            <w:vMerge/>
          </w:tcPr>
          <w:p w14:paraId="340D2CC4" w14:textId="77777777" w:rsidR="002B7527" w:rsidRPr="002B7527" w:rsidRDefault="002B7527" w:rsidP="002B7527">
            <w:pPr>
              <w:jc w:val="both"/>
              <w:rPr>
                <w:rFonts w:cs="Arial"/>
                <w:sz w:val="20"/>
                <w:szCs w:val="20"/>
                <w:highlight w:val="yellow"/>
                <w:lang w:val="fr-FR"/>
              </w:rPr>
            </w:pPr>
          </w:p>
        </w:tc>
      </w:tr>
      <w:tr w:rsidR="002B7527" w:rsidRPr="002B7527" w14:paraId="30259D13" w14:textId="77777777" w:rsidTr="00A41777">
        <w:trPr>
          <w:trHeight w:val="495"/>
        </w:trPr>
        <w:tc>
          <w:tcPr>
            <w:tcW w:w="5598" w:type="dxa"/>
          </w:tcPr>
          <w:p w14:paraId="28D162A1" w14:textId="77777777" w:rsidR="002B7527" w:rsidRPr="002B7527" w:rsidRDefault="002B7527" w:rsidP="002B7527">
            <w:pPr>
              <w:jc w:val="both"/>
              <w:rPr>
                <w:rFonts w:ascii="Times New Roman" w:hAnsi="Times New Roman"/>
                <w:sz w:val="20"/>
                <w:szCs w:val="20"/>
                <w:highlight w:val="yellow"/>
                <w:lang w:val="fr-FR"/>
              </w:rPr>
            </w:pPr>
          </w:p>
        </w:tc>
        <w:tc>
          <w:tcPr>
            <w:tcW w:w="3672" w:type="dxa"/>
            <w:vMerge/>
          </w:tcPr>
          <w:p w14:paraId="03C17802" w14:textId="77777777" w:rsidR="002B7527" w:rsidRPr="002B7527" w:rsidRDefault="002B7527" w:rsidP="002B7527">
            <w:pPr>
              <w:jc w:val="both"/>
              <w:rPr>
                <w:rFonts w:ascii="Times New Roman" w:hAnsi="Times New Roman"/>
                <w:sz w:val="20"/>
                <w:szCs w:val="20"/>
                <w:highlight w:val="yellow"/>
                <w:lang w:val="fr-FR"/>
              </w:rPr>
            </w:pPr>
          </w:p>
        </w:tc>
      </w:tr>
    </w:tbl>
    <w:p w14:paraId="2E07AC28" w14:textId="77777777" w:rsidR="002B7527" w:rsidRPr="002B7527" w:rsidRDefault="002B7527" w:rsidP="002B7527">
      <w:pPr>
        <w:tabs>
          <w:tab w:val="left" w:pos="1116"/>
        </w:tabs>
        <w:spacing w:before="120"/>
        <w:ind w:left="100"/>
        <w:jc w:val="both"/>
        <w:rPr>
          <w:sz w:val="22"/>
          <w:szCs w:val="20"/>
          <w:lang w:val="fr-FR"/>
        </w:rPr>
      </w:pPr>
      <w:r w:rsidRPr="002B7527">
        <w:rPr>
          <w:sz w:val="22"/>
          <w:szCs w:val="20"/>
          <w:lang w:val="fr-FR"/>
        </w:rPr>
        <w:t>Chaque partie signataire reconnaît avoir reçu son original qui lui est destiné,</w:t>
      </w:r>
    </w:p>
    <w:p w14:paraId="77645498" w14:textId="77777777" w:rsidR="002B7527" w:rsidRPr="002B7527" w:rsidRDefault="002B7527" w:rsidP="002B7527">
      <w:pPr>
        <w:jc w:val="both"/>
        <w:rPr>
          <w:rFonts w:ascii="Times New Roman" w:hAnsi="Times New Roman"/>
          <w:sz w:val="20"/>
          <w:szCs w:val="20"/>
          <w:lang w:val="fr-FR"/>
        </w:rPr>
        <w:sectPr w:rsidR="002B7527" w:rsidRPr="002B7527" w:rsidSect="006232A9">
          <w:pgSz w:w="12240" w:h="15840"/>
          <w:pgMar w:top="1360" w:right="1320" w:bottom="1418" w:left="1340" w:header="720" w:footer="720" w:gutter="0"/>
          <w:cols w:space="720"/>
        </w:sectPr>
      </w:pPr>
    </w:p>
    <w:p w14:paraId="5F0E31CB" w14:textId="77777777" w:rsidR="002B7527" w:rsidRPr="002B7527" w:rsidRDefault="002B7527" w:rsidP="002B7527">
      <w:pPr>
        <w:widowControl w:val="0"/>
        <w:tabs>
          <w:tab w:val="left" w:pos="-720"/>
        </w:tabs>
        <w:suppressAutoHyphens/>
        <w:spacing w:before="75"/>
        <w:ind w:left="100"/>
        <w:outlineLvl w:val="0"/>
        <w:rPr>
          <w:rFonts w:cs="Arial"/>
          <w:b/>
          <w:snapToGrid w:val="0"/>
          <w:sz w:val="20"/>
          <w:szCs w:val="20"/>
          <w:lang w:val="fr-FR"/>
        </w:rPr>
      </w:pPr>
      <w:r w:rsidRPr="002B7527">
        <w:rPr>
          <w:rFonts w:cs="Arial"/>
          <w:b/>
          <w:snapToGrid w:val="0"/>
          <w:sz w:val="20"/>
          <w:szCs w:val="20"/>
          <w:u w:val="thick"/>
          <w:lang w:val="fr-FR"/>
        </w:rPr>
        <w:lastRenderedPageBreak/>
        <w:t>Annexe 1 : Protocole de soins</w:t>
      </w:r>
    </w:p>
    <w:p w14:paraId="3E992C36" w14:textId="77777777" w:rsidR="002B7527" w:rsidRPr="002B7527" w:rsidRDefault="002B7527" w:rsidP="002B7527">
      <w:pPr>
        <w:tabs>
          <w:tab w:val="left" w:pos="1116"/>
        </w:tabs>
        <w:jc w:val="both"/>
        <w:rPr>
          <w:rFonts w:cs="Arial"/>
          <w:b/>
          <w:sz w:val="20"/>
          <w:szCs w:val="20"/>
          <w:lang w:val="fr-FR"/>
        </w:rPr>
      </w:pPr>
    </w:p>
    <w:p w14:paraId="1541E9F0" w14:textId="77777777" w:rsidR="002B7527" w:rsidRPr="002B7527" w:rsidRDefault="002B7527" w:rsidP="002B7527">
      <w:pPr>
        <w:tabs>
          <w:tab w:val="left" w:pos="1116"/>
        </w:tabs>
        <w:spacing w:before="11"/>
        <w:jc w:val="both"/>
        <w:rPr>
          <w:rFonts w:cs="Arial"/>
          <w:b/>
          <w:sz w:val="22"/>
          <w:szCs w:val="20"/>
          <w:lang w:val="fr-FR"/>
        </w:rPr>
      </w:pPr>
    </w:p>
    <w:p w14:paraId="1CB85942" w14:textId="77777777" w:rsidR="002B7527" w:rsidRPr="002B7527" w:rsidRDefault="002B7527" w:rsidP="002B7527">
      <w:pPr>
        <w:ind w:left="100"/>
        <w:jc w:val="both"/>
        <w:rPr>
          <w:rFonts w:cs="Arial"/>
          <w:b/>
          <w:sz w:val="20"/>
          <w:szCs w:val="20"/>
          <w:lang w:val="fr-FR"/>
        </w:rPr>
      </w:pPr>
      <w:r w:rsidRPr="002B7527">
        <w:rPr>
          <w:rFonts w:cs="Arial"/>
          <w:b/>
          <w:sz w:val="20"/>
          <w:szCs w:val="20"/>
          <w:u w:val="thick"/>
          <w:lang w:val="fr-FR"/>
        </w:rPr>
        <w:t>Phase préopératoire</w:t>
      </w:r>
    </w:p>
    <w:p w14:paraId="6744EDE0" w14:textId="77777777" w:rsidR="002B7527" w:rsidRPr="002B7527" w:rsidRDefault="002B7527" w:rsidP="002B7527">
      <w:pPr>
        <w:widowControl w:val="0"/>
        <w:numPr>
          <w:ilvl w:val="0"/>
          <w:numId w:val="12"/>
        </w:numPr>
        <w:tabs>
          <w:tab w:val="left" w:pos="461"/>
        </w:tabs>
        <w:autoSpaceDE w:val="0"/>
        <w:autoSpaceDN w:val="0"/>
        <w:spacing w:before="121"/>
        <w:ind w:right="112"/>
        <w:jc w:val="both"/>
        <w:rPr>
          <w:rFonts w:cs="Arial"/>
          <w:sz w:val="20"/>
          <w:szCs w:val="20"/>
          <w:lang w:val="fr-FR"/>
        </w:rPr>
      </w:pPr>
      <w:r w:rsidRPr="002B7527">
        <w:rPr>
          <w:rFonts w:cs="Arial"/>
          <w:sz w:val="20"/>
          <w:szCs w:val="20"/>
          <w:lang w:val="fr-FR"/>
        </w:rPr>
        <w:t>Lorsque le médecin spécialiste décide, en consultation avec le patient de procéder à une arthroplastie primaire du genou ou de la hanche, la rééducation avec le soutien de l’application mobile est proposée au patient comme trajet alternatif par rapport au traitement de kinésithérapie</w:t>
      </w:r>
      <w:r w:rsidRPr="002B7527">
        <w:rPr>
          <w:rFonts w:cs="Arial"/>
          <w:spacing w:val="-5"/>
          <w:sz w:val="20"/>
          <w:szCs w:val="20"/>
          <w:lang w:val="fr-FR"/>
        </w:rPr>
        <w:t xml:space="preserve"> </w:t>
      </w:r>
      <w:r w:rsidRPr="002B7527">
        <w:rPr>
          <w:rFonts w:cs="Arial"/>
          <w:sz w:val="20"/>
          <w:szCs w:val="20"/>
          <w:lang w:val="fr-FR"/>
        </w:rPr>
        <w:t>classique.</w:t>
      </w:r>
    </w:p>
    <w:p w14:paraId="5A668D5B" w14:textId="77777777" w:rsidR="002B7527" w:rsidRPr="002B7527" w:rsidRDefault="002B7527" w:rsidP="002B7527">
      <w:pPr>
        <w:tabs>
          <w:tab w:val="left" w:pos="1116"/>
        </w:tabs>
        <w:jc w:val="both"/>
        <w:rPr>
          <w:rFonts w:cs="Arial"/>
          <w:sz w:val="22"/>
          <w:szCs w:val="20"/>
          <w:lang w:val="fr-FR"/>
        </w:rPr>
      </w:pPr>
    </w:p>
    <w:p w14:paraId="2B49B3E0" w14:textId="77777777" w:rsidR="002B7527" w:rsidRPr="002B7527" w:rsidRDefault="002B7527" w:rsidP="002B7527">
      <w:pPr>
        <w:widowControl w:val="0"/>
        <w:numPr>
          <w:ilvl w:val="0"/>
          <w:numId w:val="12"/>
        </w:numPr>
        <w:tabs>
          <w:tab w:val="left" w:pos="461"/>
        </w:tabs>
        <w:autoSpaceDE w:val="0"/>
        <w:autoSpaceDN w:val="0"/>
        <w:ind w:right="111"/>
        <w:jc w:val="both"/>
        <w:rPr>
          <w:rFonts w:cs="Arial"/>
          <w:sz w:val="20"/>
          <w:szCs w:val="20"/>
          <w:lang w:val="fr-FR"/>
        </w:rPr>
      </w:pPr>
      <w:r w:rsidRPr="002B7527">
        <w:rPr>
          <w:rFonts w:cs="Arial"/>
          <w:sz w:val="20"/>
          <w:szCs w:val="20"/>
          <w:lang w:val="fr-FR"/>
        </w:rPr>
        <w:t>Le patient qui choisit la rééducation avec le soutien de l’application mobile reçoit des informations sur celle-ci pendant la consultation et le médecin-spécialiste lui prescrit cette rééducation.</w:t>
      </w:r>
    </w:p>
    <w:p w14:paraId="45866DB8" w14:textId="77777777" w:rsidR="002B7527" w:rsidRPr="002B7527" w:rsidRDefault="002B7527" w:rsidP="002B7527">
      <w:pPr>
        <w:tabs>
          <w:tab w:val="left" w:pos="1116"/>
        </w:tabs>
        <w:spacing w:before="1"/>
        <w:jc w:val="both"/>
        <w:rPr>
          <w:rFonts w:cs="Arial"/>
          <w:sz w:val="22"/>
          <w:szCs w:val="20"/>
          <w:lang w:val="fr-FR"/>
        </w:rPr>
      </w:pPr>
    </w:p>
    <w:p w14:paraId="512C0169" w14:textId="77777777" w:rsidR="002B7527" w:rsidRPr="002B7527" w:rsidRDefault="002B7527" w:rsidP="002B7527">
      <w:pPr>
        <w:widowControl w:val="0"/>
        <w:numPr>
          <w:ilvl w:val="0"/>
          <w:numId w:val="12"/>
        </w:numPr>
        <w:tabs>
          <w:tab w:val="left" w:pos="461"/>
        </w:tabs>
        <w:autoSpaceDE w:val="0"/>
        <w:autoSpaceDN w:val="0"/>
        <w:spacing w:before="1"/>
        <w:ind w:right="113"/>
        <w:jc w:val="both"/>
        <w:rPr>
          <w:rFonts w:cs="Arial"/>
          <w:sz w:val="20"/>
          <w:szCs w:val="20"/>
          <w:lang w:val="fr-FR"/>
        </w:rPr>
      </w:pPr>
      <w:r w:rsidRPr="002B7527">
        <w:rPr>
          <w:rFonts w:cs="Arial"/>
          <w:sz w:val="20"/>
          <w:szCs w:val="20"/>
          <w:lang w:val="fr-FR"/>
        </w:rPr>
        <w:t>Le patient reçoit l’application mobile (sur l’appareil de communication mobile connecté à internet</w:t>
      </w:r>
      <w:r w:rsidRPr="002B7527">
        <w:rPr>
          <w:rFonts w:cs="Arial"/>
          <w:spacing w:val="-9"/>
          <w:sz w:val="20"/>
          <w:szCs w:val="20"/>
          <w:lang w:val="fr-FR"/>
        </w:rPr>
        <w:t xml:space="preserve"> </w:t>
      </w:r>
      <w:r w:rsidRPr="002B7527">
        <w:rPr>
          <w:rFonts w:cs="Arial"/>
          <w:sz w:val="20"/>
          <w:szCs w:val="20"/>
          <w:lang w:val="fr-FR"/>
        </w:rPr>
        <w:t>qui</w:t>
      </w:r>
      <w:r w:rsidRPr="002B7527">
        <w:rPr>
          <w:rFonts w:cs="Arial"/>
          <w:spacing w:val="-6"/>
          <w:sz w:val="20"/>
          <w:szCs w:val="20"/>
          <w:lang w:val="fr-FR"/>
        </w:rPr>
        <w:t xml:space="preserve"> </w:t>
      </w:r>
      <w:r w:rsidRPr="002B7527">
        <w:rPr>
          <w:rFonts w:cs="Arial"/>
          <w:sz w:val="20"/>
          <w:szCs w:val="20"/>
          <w:lang w:val="fr-FR"/>
        </w:rPr>
        <w:t>est</w:t>
      </w:r>
      <w:r w:rsidRPr="002B7527">
        <w:rPr>
          <w:rFonts w:cs="Arial"/>
          <w:spacing w:val="-6"/>
          <w:sz w:val="20"/>
          <w:szCs w:val="20"/>
          <w:lang w:val="fr-FR"/>
        </w:rPr>
        <w:t xml:space="preserve"> </w:t>
      </w:r>
      <w:r w:rsidRPr="002B7527">
        <w:rPr>
          <w:rFonts w:cs="Arial"/>
          <w:sz w:val="20"/>
          <w:szCs w:val="20"/>
          <w:lang w:val="fr-FR"/>
        </w:rPr>
        <w:t>fourni</w:t>
      </w:r>
      <w:r w:rsidRPr="002B7527">
        <w:rPr>
          <w:rFonts w:cs="Arial"/>
          <w:spacing w:val="-5"/>
          <w:sz w:val="20"/>
          <w:szCs w:val="20"/>
          <w:lang w:val="fr-FR"/>
        </w:rPr>
        <w:t xml:space="preserve"> </w:t>
      </w:r>
      <w:r w:rsidRPr="002B7527">
        <w:rPr>
          <w:rFonts w:cs="Arial"/>
          <w:sz w:val="20"/>
          <w:szCs w:val="20"/>
          <w:lang w:val="fr-FR"/>
        </w:rPr>
        <w:t>ou</w:t>
      </w:r>
      <w:r w:rsidRPr="002B7527">
        <w:rPr>
          <w:rFonts w:cs="Arial"/>
          <w:spacing w:val="-10"/>
          <w:sz w:val="20"/>
          <w:szCs w:val="20"/>
          <w:lang w:val="fr-FR"/>
        </w:rPr>
        <w:t xml:space="preserve"> </w:t>
      </w:r>
      <w:r w:rsidRPr="002B7527">
        <w:rPr>
          <w:rFonts w:cs="Arial"/>
          <w:sz w:val="20"/>
          <w:szCs w:val="20"/>
          <w:lang w:val="fr-FR"/>
        </w:rPr>
        <w:t>sur</w:t>
      </w:r>
      <w:r w:rsidRPr="002B7527">
        <w:rPr>
          <w:rFonts w:cs="Arial"/>
          <w:spacing w:val="-5"/>
          <w:sz w:val="20"/>
          <w:szCs w:val="20"/>
          <w:lang w:val="fr-FR"/>
        </w:rPr>
        <w:t xml:space="preserve"> </w:t>
      </w:r>
      <w:r w:rsidRPr="002B7527">
        <w:rPr>
          <w:rFonts w:cs="Arial"/>
          <w:sz w:val="20"/>
          <w:szCs w:val="20"/>
          <w:lang w:val="fr-FR"/>
        </w:rPr>
        <w:t>son</w:t>
      </w:r>
      <w:r w:rsidRPr="002B7527">
        <w:rPr>
          <w:rFonts w:cs="Arial"/>
          <w:spacing w:val="-7"/>
          <w:sz w:val="20"/>
          <w:szCs w:val="20"/>
          <w:lang w:val="fr-FR"/>
        </w:rPr>
        <w:t xml:space="preserve"> </w:t>
      </w:r>
      <w:r w:rsidRPr="002B7527">
        <w:rPr>
          <w:rFonts w:cs="Arial"/>
          <w:sz w:val="20"/>
          <w:szCs w:val="20"/>
          <w:lang w:val="fr-FR"/>
        </w:rPr>
        <w:t>propre</w:t>
      </w:r>
      <w:r w:rsidRPr="002B7527">
        <w:rPr>
          <w:rFonts w:cs="Arial"/>
          <w:spacing w:val="-8"/>
          <w:sz w:val="20"/>
          <w:szCs w:val="20"/>
          <w:lang w:val="fr-FR"/>
        </w:rPr>
        <w:t xml:space="preserve"> </w:t>
      </w:r>
      <w:r w:rsidRPr="002B7527">
        <w:rPr>
          <w:rFonts w:cs="Arial"/>
          <w:sz w:val="20"/>
          <w:szCs w:val="20"/>
          <w:lang w:val="fr-FR"/>
        </w:rPr>
        <w:t>smartphone/tablette)</w:t>
      </w:r>
      <w:r w:rsidRPr="002B7527">
        <w:rPr>
          <w:rFonts w:cs="Arial"/>
          <w:spacing w:val="-6"/>
          <w:sz w:val="20"/>
          <w:szCs w:val="20"/>
          <w:lang w:val="fr-FR"/>
        </w:rPr>
        <w:t xml:space="preserve"> </w:t>
      </w:r>
      <w:r w:rsidRPr="002B7527">
        <w:rPr>
          <w:rFonts w:cs="Arial"/>
          <w:sz w:val="20"/>
          <w:szCs w:val="20"/>
          <w:lang w:val="fr-FR"/>
        </w:rPr>
        <w:t>et</w:t>
      </w:r>
      <w:r w:rsidRPr="002B7527">
        <w:rPr>
          <w:rFonts w:cs="Arial"/>
          <w:spacing w:val="-5"/>
          <w:sz w:val="20"/>
          <w:szCs w:val="20"/>
          <w:lang w:val="fr-FR"/>
        </w:rPr>
        <w:t xml:space="preserve"> </w:t>
      </w:r>
      <w:r w:rsidRPr="002B7527">
        <w:rPr>
          <w:rFonts w:cs="Arial"/>
          <w:sz w:val="20"/>
          <w:szCs w:val="20"/>
          <w:lang w:val="fr-FR"/>
        </w:rPr>
        <w:t>«</w:t>
      </w:r>
      <w:r w:rsidRPr="002B7527">
        <w:rPr>
          <w:rFonts w:cs="Arial"/>
          <w:spacing w:val="-1"/>
          <w:sz w:val="20"/>
          <w:szCs w:val="20"/>
          <w:lang w:val="fr-FR"/>
        </w:rPr>
        <w:t xml:space="preserve"> </w:t>
      </w:r>
      <w:proofErr w:type="spellStart"/>
      <w:r w:rsidRPr="002B7527">
        <w:rPr>
          <w:rFonts w:cs="Arial"/>
          <w:sz w:val="20"/>
          <w:szCs w:val="20"/>
          <w:lang w:val="fr-FR"/>
        </w:rPr>
        <w:t>wearable</w:t>
      </w:r>
      <w:proofErr w:type="spellEnd"/>
      <w:r w:rsidRPr="002B7527">
        <w:rPr>
          <w:rFonts w:cs="Arial"/>
          <w:spacing w:val="1"/>
          <w:sz w:val="20"/>
          <w:szCs w:val="20"/>
          <w:lang w:val="fr-FR"/>
        </w:rPr>
        <w:t xml:space="preserve"> </w:t>
      </w:r>
      <w:r w:rsidRPr="002B7527">
        <w:rPr>
          <w:rFonts w:cs="Arial"/>
          <w:sz w:val="20"/>
          <w:szCs w:val="20"/>
          <w:lang w:val="fr-FR"/>
        </w:rPr>
        <w:t>»</w:t>
      </w:r>
      <w:r w:rsidRPr="002B7527">
        <w:rPr>
          <w:rFonts w:cs="Arial"/>
          <w:spacing w:val="-8"/>
          <w:sz w:val="20"/>
          <w:szCs w:val="20"/>
          <w:lang w:val="fr-FR"/>
        </w:rPr>
        <w:t xml:space="preserve"> </w:t>
      </w:r>
      <w:r w:rsidRPr="002B7527">
        <w:rPr>
          <w:rFonts w:cs="Arial"/>
          <w:sz w:val="20"/>
          <w:szCs w:val="20"/>
          <w:lang w:val="fr-FR"/>
        </w:rPr>
        <w:t>(par</w:t>
      </w:r>
      <w:r w:rsidRPr="002B7527">
        <w:rPr>
          <w:rFonts w:cs="Arial"/>
          <w:spacing w:val="-6"/>
          <w:sz w:val="20"/>
          <w:szCs w:val="20"/>
          <w:lang w:val="fr-FR"/>
        </w:rPr>
        <w:t xml:space="preserve"> </w:t>
      </w:r>
      <w:r w:rsidRPr="002B7527">
        <w:rPr>
          <w:rFonts w:cs="Arial"/>
          <w:sz w:val="20"/>
          <w:szCs w:val="20"/>
          <w:lang w:val="fr-FR"/>
        </w:rPr>
        <w:t>exemple</w:t>
      </w:r>
      <w:r w:rsidRPr="002B7527">
        <w:rPr>
          <w:rFonts w:cs="Arial"/>
          <w:spacing w:val="-5"/>
          <w:sz w:val="20"/>
          <w:szCs w:val="20"/>
          <w:lang w:val="fr-FR"/>
        </w:rPr>
        <w:t xml:space="preserve"> </w:t>
      </w:r>
      <w:r w:rsidRPr="002B7527">
        <w:rPr>
          <w:rFonts w:cs="Arial"/>
          <w:sz w:val="20"/>
          <w:szCs w:val="20"/>
          <w:lang w:val="fr-FR"/>
        </w:rPr>
        <w:t>la montre connectée) pendant la phase préopératoire (une à deux semaines avant l’opération). Le</w:t>
      </w:r>
      <w:r w:rsidRPr="002B7527">
        <w:rPr>
          <w:rFonts w:cs="Arial"/>
          <w:spacing w:val="-9"/>
          <w:sz w:val="20"/>
          <w:szCs w:val="20"/>
          <w:lang w:val="fr-FR"/>
        </w:rPr>
        <w:t xml:space="preserve"> </w:t>
      </w:r>
      <w:r w:rsidRPr="002B7527">
        <w:rPr>
          <w:rFonts w:cs="Arial"/>
          <w:sz w:val="20"/>
          <w:szCs w:val="20"/>
          <w:lang w:val="fr-FR"/>
        </w:rPr>
        <w:t>kinésithérapeute</w:t>
      </w:r>
      <w:r w:rsidRPr="002B7527">
        <w:rPr>
          <w:rFonts w:cs="Arial"/>
          <w:spacing w:val="-10"/>
          <w:sz w:val="20"/>
          <w:szCs w:val="20"/>
          <w:lang w:val="fr-FR"/>
        </w:rPr>
        <w:t xml:space="preserve"> </w:t>
      </w:r>
      <w:r w:rsidRPr="002B7527">
        <w:rPr>
          <w:rFonts w:cs="Arial"/>
          <w:sz w:val="20"/>
          <w:szCs w:val="20"/>
          <w:lang w:val="fr-FR"/>
        </w:rPr>
        <w:t>choisi</w:t>
      </w:r>
      <w:r w:rsidRPr="002B7527">
        <w:rPr>
          <w:rFonts w:cs="Arial"/>
          <w:spacing w:val="-9"/>
          <w:sz w:val="20"/>
          <w:szCs w:val="20"/>
          <w:lang w:val="fr-FR"/>
        </w:rPr>
        <w:t xml:space="preserve"> </w:t>
      </w:r>
      <w:r w:rsidRPr="002B7527">
        <w:rPr>
          <w:rFonts w:cs="Arial"/>
          <w:sz w:val="20"/>
          <w:szCs w:val="20"/>
          <w:lang w:val="fr-FR"/>
        </w:rPr>
        <w:t>par</w:t>
      </w:r>
      <w:r w:rsidRPr="002B7527">
        <w:rPr>
          <w:rFonts w:cs="Arial"/>
          <w:spacing w:val="-7"/>
          <w:sz w:val="20"/>
          <w:szCs w:val="20"/>
          <w:lang w:val="fr-FR"/>
        </w:rPr>
        <w:t xml:space="preserve"> </w:t>
      </w:r>
      <w:r w:rsidRPr="002B7527">
        <w:rPr>
          <w:rFonts w:cs="Arial"/>
          <w:sz w:val="20"/>
          <w:szCs w:val="20"/>
          <w:lang w:val="fr-FR"/>
        </w:rPr>
        <w:t>le</w:t>
      </w:r>
      <w:r w:rsidRPr="002B7527">
        <w:rPr>
          <w:rFonts w:cs="Arial"/>
          <w:spacing w:val="-9"/>
          <w:sz w:val="20"/>
          <w:szCs w:val="20"/>
          <w:lang w:val="fr-FR"/>
        </w:rPr>
        <w:t xml:space="preserve"> </w:t>
      </w:r>
      <w:r w:rsidRPr="002B7527">
        <w:rPr>
          <w:rFonts w:cs="Arial"/>
          <w:sz w:val="20"/>
          <w:szCs w:val="20"/>
          <w:lang w:val="fr-FR"/>
        </w:rPr>
        <w:t>patient</w:t>
      </w:r>
      <w:r w:rsidRPr="002B7527">
        <w:rPr>
          <w:rFonts w:cs="Arial"/>
          <w:spacing w:val="-7"/>
          <w:sz w:val="20"/>
          <w:szCs w:val="20"/>
          <w:lang w:val="fr-FR"/>
        </w:rPr>
        <w:t xml:space="preserve"> </w:t>
      </w:r>
      <w:r w:rsidRPr="002B7527">
        <w:rPr>
          <w:rFonts w:cs="Arial"/>
          <w:sz w:val="20"/>
          <w:szCs w:val="20"/>
          <w:lang w:val="fr-FR"/>
        </w:rPr>
        <w:t>donne</w:t>
      </w:r>
      <w:r w:rsidRPr="002B7527">
        <w:rPr>
          <w:rFonts w:cs="Arial"/>
          <w:spacing w:val="-8"/>
          <w:sz w:val="20"/>
          <w:szCs w:val="20"/>
          <w:lang w:val="fr-FR"/>
        </w:rPr>
        <w:t xml:space="preserve"> </w:t>
      </w:r>
      <w:r w:rsidRPr="002B7527">
        <w:rPr>
          <w:rFonts w:cs="Arial"/>
          <w:sz w:val="20"/>
          <w:szCs w:val="20"/>
          <w:lang w:val="fr-FR"/>
        </w:rPr>
        <w:t>une</w:t>
      </w:r>
      <w:r w:rsidRPr="002B7527">
        <w:rPr>
          <w:rFonts w:cs="Arial"/>
          <w:spacing w:val="-8"/>
          <w:sz w:val="20"/>
          <w:szCs w:val="20"/>
          <w:lang w:val="fr-FR"/>
        </w:rPr>
        <w:t xml:space="preserve"> </w:t>
      </w:r>
      <w:r w:rsidRPr="002B7527">
        <w:rPr>
          <w:rFonts w:cs="Arial"/>
          <w:sz w:val="20"/>
          <w:szCs w:val="20"/>
          <w:lang w:val="fr-FR"/>
        </w:rPr>
        <w:t>présentation</w:t>
      </w:r>
      <w:r w:rsidRPr="002B7527">
        <w:rPr>
          <w:rFonts w:cs="Arial"/>
          <w:spacing w:val="-8"/>
          <w:sz w:val="20"/>
          <w:szCs w:val="20"/>
          <w:lang w:val="fr-FR"/>
        </w:rPr>
        <w:t xml:space="preserve"> </w:t>
      </w:r>
      <w:r w:rsidRPr="002B7527">
        <w:rPr>
          <w:rFonts w:cs="Arial"/>
          <w:sz w:val="20"/>
          <w:szCs w:val="20"/>
          <w:lang w:val="fr-FR"/>
        </w:rPr>
        <w:t>complète</w:t>
      </w:r>
      <w:r w:rsidRPr="002B7527">
        <w:rPr>
          <w:rFonts w:cs="Arial"/>
          <w:spacing w:val="-11"/>
          <w:sz w:val="20"/>
          <w:szCs w:val="20"/>
          <w:lang w:val="fr-FR"/>
        </w:rPr>
        <w:t xml:space="preserve"> </w:t>
      </w:r>
      <w:r w:rsidRPr="002B7527">
        <w:rPr>
          <w:rFonts w:cs="Arial"/>
          <w:sz w:val="20"/>
          <w:szCs w:val="20"/>
          <w:lang w:val="fr-FR"/>
        </w:rPr>
        <w:t>et</w:t>
      </w:r>
      <w:r w:rsidRPr="002B7527">
        <w:rPr>
          <w:rFonts w:cs="Arial"/>
          <w:spacing w:val="-7"/>
          <w:sz w:val="20"/>
          <w:szCs w:val="20"/>
          <w:lang w:val="fr-FR"/>
        </w:rPr>
        <w:t xml:space="preserve"> </w:t>
      </w:r>
      <w:r w:rsidRPr="002B7527">
        <w:rPr>
          <w:rFonts w:cs="Arial"/>
          <w:sz w:val="20"/>
          <w:szCs w:val="20"/>
          <w:lang w:val="fr-FR"/>
        </w:rPr>
        <w:t>des</w:t>
      </w:r>
      <w:r w:rsidRPr="002B7527">
        <w:rPr>
          <w:rFonts w:cs="Arial"/>
          <w:spacing w:val="-7"/>
          <w:sz w:val="20"/>
          <w:szCs w:val="20"/>
          <w:lang w:val="fr-FR"/>
        </w:rPr>
        <w:t xml:space="preserve"> </w:t>
      </w:r>
      <w:r w:rsidRPr="002B7527">
        <w:rPr>
          <w:rFonts w:cs="Arial"/>
          <w:sz w:val="20"/>
          <w:szCs w:val="20"/>
          <w:lang w:val="fr-FR"/>
        </w:rPr>
        <w:t xml:space="preserve">explications sur toutes les fonctions de l’application mobile. Cette session comprend également une anamnèse réalisée par le kinésithérapeute. Le profil de base du patient est établi (attente, activité avant l’opération, </w:t>
      </w:r>
      <w:proofErr w:type="spellStart"/>
      <w:r w:rsidRPr="002B7527">
        <w:rPr>
          <w:rFonts w:cs="Arial"/>
          <w:sz w:val="20"/>
          <w:szCs w:val="20"/>
          <w:lang w:val="fr-FR"/>
        </w:rPr>
        <w:t>PROMs</w:t>
      </w:r>
      <w:proofErr w:type="spellEnd"/>
      <w:r w:rsidRPr="002B7527">
        <w:rPr>
          <w:rFonts w:cs="Arial"/>
          <w:sz w:val="20"/>
          <w:szCs w:val="20"/>
          <w:lang w:val="fr-FR"/>
        </w:rPr>
        <w:t>).</w:t>
      </w:r>
    </w:p>
    <w:p w14:paraId="203F039F" w14:textId="77777777" w:rsidR="002B7527" w:rsidRPr="002B7527" w:rsidRDefault="002B7527" w:rsidP="002B7527">
      <w:pPr>
        <w:tabs>
          <w:tab w:val="left" w:pos="1116"/>
        </w:tabs>
        <w:spacing w:before="10"/>
        <w:jc w:val="both"/>
        <w:rPr>
          <w:rFonts w:cs="Arial"/>
          <w:sz w:val="21"/>
          <w:szCs w:val="20"/>
          <w:lang w:val="fr-FR"/>
        </w:rPr>
      </w:pPr>
    </w:p>
    <w:p w14:paraId="2C7AA283" w14:textId="77777777" w:rsidR="002B7527" w:rsidRPr="002B7527" w:rsidRDefault="002B7527" w:rsidP="002B7527">
      <w:pPr>
        <w:tabs>
          <w:tab w:val="left" w:pos="1116"/>
        </w:tabs>
        <w:ind w:left="460"/>
        <w:jc w:val="both"/>
        <w:rPr>
          <w:rFonts w:cs="Arial"/>
          <w:sz w:val="22"/>
          <w:szCs w:val="20"/>
          <w:lang w:val="fr-FR"/>
        </w:rPr>
      </w:pPr>
      <w:r w:rsidRPr="002B7527">
        <w:rPr>
          <w:rFonts w:cs="Arial"/>
          <w:sz w:val="22"/>
          <w:szCs w:val="20"/>
          <w:lang w:val="fr-FR"/>
        </w:rPr>
        <w:t>La présentation et les explications de toutes les fonctions contiennent au minimum une explication des fonctionnalités suivantes :</w:t>
      </w:r>
    </w:p>
    <w:p w14:paraId="77B93475" w14:textId="77777777" w:rsidR="002B7527" w:rsidRPr="002B7527" w:rsidRDefault="002B7527" w:rsidP="002B7527">
      <w:pPr>
        <w:tabs>
          <w:tab w:val="left" w:pos="1116"/>
        </w:tabs>
        <w:jc w:val="both"/>
        <w:rPr>
          <w:rFonts w:cs="Arial"/>
          <w:sz w:val="22"/>
          <w:szCs w:val="20"/>
          <w:lang w:val="fr-FR"/>
        </w:rPr>
      </w:pPr>
    </w:p>
    <w:p w14:paraId="171E678A"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Onglet</w:t>
      </w:r>
      <w:r w:rsidRPr="002B7527">
        <w:rPr>
          <w:rFonts w:cs="Arial"/>
          <w:spacing w:val="-2"/>
          <w:sz w:val="20"/>
          <w:szCs w:val="20"/>
          <w:lang w:val="fr-FR"/>
        </w:rPr>
        <w:t xml:space="preserve"> </w:t>
      </w:r>
      <w:r w:rsidRPr="002B7527">
        <w:rPr>
          <w:rFonts w:cs="Arial"/>
          <w:sz w:val="20"/>
          <w:szCs w:val="20"/>
          <w:lang w:val="fr-FR"/>
        </w:rPr>
        <w:t>général</w:t>
      </w:r>
    </w:p>
    <w:p w14:paraId="0476D681" w14:textId="77777777" w:rsidR="002B7527" w:rsidRPr="002B7527" w:rsidRDefault="002B7527" w:rsidP="002B7527">
      <w:pPr>
        <w:widowControl w:val="0"/>
        <w:numPr>
          <w:ilvl w:val="2"/>
          <w:numId w:val="12"/>
        </w:numPr>
        <w:tabs>
          <w:tab w:val="left" w:pos="1540"/>
          <w:tab w:val="left" w:pos="1541"/>
        </w:tabs>
        <w:autoSpaceDE w:val="0"/>
        <w:autoSpaceDN w:val="0"/>
        <w:spacing w:before="1" w:line="269" w:lineRule="exact"/>
        <w:ind w:left="1540" w:hanging="361"/>
        <w:rPr>
          <w:rFonts w:cs="Arial"/>
          <w:sz w:val="20"/>
          <w:szCs w:val="20"/>
          <w:lang w:val="fr-FR"/>
        </w:rPr>
      </w:pPr>
      <w:r w:rsidRPr="002B7527">
        <w:rPr>
          <w:rFonts w:cs="Arial"/>
          <w:sz w:val="20"/>
          <w:szCs w:val="20"/>
          <w:lang w:val="fr-FR"/>
        </w:rPr>
        <w:t>Système de</w:t>
      </w:r>
      <w:r w:rsidRPr="002B7527">
        <w:rPr>
          <w:rFonts w:cs="Arial"/>
          <w:spacing w:val="-2"/>
          <w:sz w:val="20"/>
          <w:szCs w:val="20"/>
          <w:lang w:val="fr-FR"/>
        </w:rPr>
        <w:t xml:space="preserve"> </w:t>
      </w:r>
      <w:r w:rsidRPr="002B7527">
        <w:rPr>
          <w:rFonts w:cs="Arial"/>
          <w:sz w:val="20"/>
          <w:szCs w:val="20"/>
          <w:lang w:val="fr-FR"/>
        </w:rPr>
        <w:t>messagerie</w:t>
      </w:r>
    </w:p>
    <w:p w14:paraId="5E0FBD45" w14:textId="77777777" w:rsidR="002B7527" w:rsidRPr="002B7527" w:rsidRDefault="002B7527" w:rsidP="002B7527">
      <w:pPr>
        <w:widowControl w:val="0"/>
        <w:numPr>
          <w:ilvl w:val="2"/>
          <w:numId w:val="12"/>
        </w:numPr>
        <w:tabs>
          <w:tab w:val="left" w:pos="1540"/>
          <w:tab w:val="left" w:pos="1541"/>
        </w:tabs>
        <w:autoSpaceDE w:val="0"/>
        <w:autoSpaceDN w:val="0"/>
        <w:spacing w:line="269" w:lineRule="exact"/>
        <w:ind w:left="1540" w:hanging="361"/>
        <w:rPr>
          <w:rFonts w:cs="Arial"/>
          <w:sz w:val="20"/>
          <w:szCs w:val="20"/>
          <w:lang w:val="fr-FR"/>
        </w:rPr>
      </w:pPr>
      <w:r w:rsidRPr="002B7527">
        <w:rPr>
          <w:rFonts w:cs="Arial"/>
          <w:sz w:val="20"/>
          <w:szCs w:val="20"/>
          <w:lang w:val="fr-FR"/>
        </w:rPr>
        <w:t>Aperçu de l’activité</w:t>
      </w:r>
      <w:r w:rsidRPr="002B7527">
        <w:rPr>
          <w:rFonts w:cs="Arial"/>
          <w:spacing w:val="-3"/>
          <w:sz w:val="20"/>
          <w:szCs w:val="20"/>
          <w:lang w:val="fr-FR"/>
        </w:rPr>
        <w:t xml:space="preserve"> </w:t>
      </w:r>
      <w:r w:rsidRPr="002B7527">
        <w:rPr>
          <w:rFonts w:cs="Arial"/>
          <w:sz w:val="20"/>
          <w:szCs w:val="20"/>
          <w:lang w:val="fr-FR"/>
        </w:rPr>
        <w:t>physique</w:t>
      </w:r>
    </w:p>
    <w:p w14:paraId="1CDCF8EE"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Scores</w:t>
      </w:r>
      <w:r w:rsidRPr="002B7527">
        <w:rPr>
          <w:rFonts w:cs="Arial"/>
          <w:spacing w:val="-2"/>
          <w:sz w:val="20"/>
          <w:szCs w:val="20"/>
          <w:lang w:val="fr-FR"/>
        </w:rPr>
        <w:t xml:space="preserve"> </w:t>
      </w:r>
      <w:r w:rsidRPr="002B7527">
        <w:rPr>
          <w:rFonts w:cs="Arial"/>
          <w:sz w:val="20"/>
          <w:szCs w:val="20"/>
          <w:lang w:val="fr-FR"/>
        </w:rPr>
        <w:t>médicaux</w:t>
      </w:r>
    </w:p>
    <w:p w14:paraId="64467569"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Informations sur la</w:t>
      </w:r>
      <w:r w:rsidRPr="002B7527">
        <w:rPr>
          <w:rFonts w:cs="Arial"/>
          <w:spacing w:val="-1"/>
          <w:sz w:val="20"/>
          <w:szCs w:val="20"/>
          <w:lang w:val="fr-FR"/>
        </w:rPr>
        <w:t xml:space="preserve"> </w:t>
      </w:r>
      <w:r w:rsidRPr="002B7527">
        <w:rPr>
          <w:rFonts w:cs="Arial"/>
          <w:sz w:val="20"/>
          <w:szCs w:val="20"/>
          <w:lang w:val="fr-FR"/>
        </w:rPr>
        <w:t>chirurgie.</w:t>
      </w:r>
    </w:p>
    <w:p w14:paraId="7E132AC3" w14:textId="77777777" w:rsidR="002B7527" w:rsidRPr="002B7527" w:rsidRDefault="002B7527" w:rsidP="002B7527">
      <w:pPr>
        <w:tabs>
          <w:tab w:val="left" w:pos="1116"/>
        </w:tabs>
        <w:spacing w:before="10"/>
        <w:jc w:val="both"/>
        <w:rPr>
          <w:rFonts w:cs="Arial"/>
          <w:sz w:val="21"/>
          <w:szCs w:val="20"/>
          <w:lang w:val="fr-FR"/>
        </w:rPr>
      </w:pPr>
    </w:p>
    <w:p w14:paraId="405C7114"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Onglet exercices</w:t>
      </w:r>
    </w:p>
    <w:p w14:paraId="356AD805" w14:textId="77777777" w:rsidR="002B7527" w:rsidRPr="002B7527" w:rsidRDefault="002B7527" w:rsidP="002B7527">
      <w:pPr>
        <w:widowControl w:val="0"/>
        <w:numPr>
          <w:ilvl w:val="2"/>
          <w:numId w:val="12"/>
        </w:numPr>
        <w:tabs>
          <w:tab w:val="left" w:pos="1540"/>
          <w:tab w:val="left" w:pos="1541"/>
        </w:tabs>
        <w:autoSpaceDE w:val="0"/>
        <w:autoSpaceDN w:val="0"/>
        <w:spacing w:before="1" w:line="268" w:lineRule="exact"/>
        <w:ind w:left="1540" w:hanging="361"/>
        <w:rPr>
          <w:rFonts w:cs="Arial"/>
          <w:sz w:val="20"/>
          <w:szCs w:val="20"/>
          <w:lang w:val="fr-FR"/>
        </w:rPr>
      </w:pPr>
      <w:r w:rsidRPr="002B7527">
        <w:rPr>
          <w:rFonts w:cs="Arial"/>
          <w:sz w:val="20"/>
          <w:szCs w:val="20"/>
          <w:lang w:val="fr-FR"/>
        </w:rPr>
        <w:t>Messages</w:t>
      </w:r>
    </w:p>
    <w:p w14:paraId="5EEE03CB"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Description des</w:t>
      </w:r>
      <w:r w:rsidRPr="002B7527">
        <w:rPr>
          <w:rFonts w:cs="Arial"/>
          <w:spacing w:val="-3"/>
          <w:sz w:val="20"/>
          <w:szCs w:val="20"/>
          <w:lang w:val="fr-FR"/>
        </w:rPr>
        <w:t xml:space="preserve"> </w:t>
      </w:r>
      <w:r w:rsidRPr="002B7527">
        <w:rPr>
          <w:rFonts w:cs="Arial"/>
          <w:sz w:val="20"/>
          <w:szCs w:val="20"/>
          <w:lang w:val="fr-FR"/>
        </w:rPr>
        <w:t>exercices</w:t>
      </w:r>
    </w:p>
    <w:p w14:paraId="6C1463A0"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Vidéo des</w:t>
      </w:r>
      <w:r w:rsidRPr="002B7527">
        <w:rPr>
          <w:rFonts w:cs="Arial"/>
          <w:spacing w:val="-1"/>
          <w:sz w:val="20"/>
          <w:szCs w:val="20"/>
          <w:lang w:val="fr-FR"/>
        </w:rPr>
        <w:t xml:space="preserve"> </w:t>
      </w:r>
      <w:r w:rsidRPr="002B7527">
        <w:rPr>
          <w:rFonts w:cs="Arial"/>
          <w:sz w:val="20"/>
          <w:szCs w:val="20"/>
          <w:lang w:val="fr-FR"/>
        </w:rPr>
        <w:t>exercices</w:t>
      </w:r>
    </w:p>
    <w:p w14:paraId="653EEC01"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Fréquence et</w:t>
      </w:r>
      <w:r w:rsidRPr="002B7527">
        <w:rPr>
          <w:rFonts w:cs="Arial"/>
          <w:spacing w:val="1"/>
          <w:sz w:val="20"/>
          <w:szCs w:val="20"/>
          <w:lang w:val="fr-FR"/>
        </w:rPr>
        <w:t xml:space="preserve"> </w:t>
      </w:r>
      <w:r w:rsidRPr="002B7527">
        <w:rPr>
          <w:rFonts w:cs="Arial"/>
          <w:sz w:val="20"/>
          <w:szCs w:val="20"/>
          <w:lang w:val="fr-FR"/>
        </w:rPr>
        <w:t>intensité</w:t>
      </w:r>
    </w:p>
    <w:p w14:paraId="39F0DE5F" w14:textId="77777777" w:rsidR="002B7527" w:rsidRPr="002B7527" w:rsidRDefault="002B7527" w:rsidP="002B7527">
      <w:pPr>
        <w:widowControl w:val="0"/>
        <w:numPr>
          <w:ilvl w:val="2"/>
          <w:numId w:val="12"/>
        </w:numPr>
        <w:tabs>
          <w:tab w:val="left" w:pos="1540"/>
          <w:tab w:val="left" w:pos="1541"/>
        </w:tabs>
        <w:autoSpaceDE w:val="0"/>
        <w:autoSpaceDN w:val="0"/>
        <w:spacing w:line="269" w:lineRule="exact"/>
        <w:ind w:left="1540" w:hanging="361"/>
        <w:rPr>
          <w:rFonts w:cs="Arial"/>
          <w:sz w:val="20"/>
          <w:szCs w:val="20"/>
          <w:lang w:val="fr-FR"/>
        </w:rPr>
      </w:pPr>
      <w:r w:rsidRPr="002B7527">
        <w:rPr>
          <w:rFonts w:cs="Arial"/>
          <w:sz w:val="20"/>
          <w:szCs w:val="20"/>
          <w:lang w:val="fr-FR"/>
        </w:rPr>
        <w:t>Compteur des</w:t>
      </w:r>
      <w:r w:rsidRPr="002B7527">
        <w:rPr>
          <w:rFonts w:cs="Arial"/>
          <w:spacing w:val="-3"/>
          <w:sz w:val="20"/>
          <w:szCs w:val="20"/>
          <w:lang w:val="fr-FR"/>
        </w:rPr>
        <w:t xml:space="preserve"> </w:t>
      </w:r>
      <w:r w:rsidRPr="002B7527">
        <w:rPr>
          <w:rFonts w:cs="Arial"/>
          <w:sz w:val="20"/>
          <w:szCs w:val="20"/>
          <w:lang w:val="fr-FR"/>
        </w:rPr>
        <w:t>exercices</w:t>
      </w:r>
    </w:p>
    <w:p w14:paraId="688FAD96" w14:textId="77777777" w:rsidR="002B7527" w:rsidRPr="002B7527" w:rsidRDefault="002B7527" w:rsidP="002B7527">
      <w:pPr>
        <w:tabs>
          <w:tab w:val="left" w:pos="1116"/>
        </w:tabs>
        <w:spacing w:before="8"/>
        <w:jc w:val="both"/>
        <w:rPr>
          <w:rFonts w:cs="Arial"/>
          <w:sz w:val="21"/>
          <w:szCs w:val="20"/>
          <w:lang w:val="fr-FR"/>
        </w:rPr>
      </w:pPr>
    </w:p>
    <w:p w14:paraId="6B0353D8"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Questionnaire</w:t>
      </w:r>
    </w:p>
    <w:p w14:paraId="79B46513" w14:textId="77777777" w:rsidR="002B7527" w:rsidRPr="002B7527" w:rsidRDefault="002B7527" w:rsidP="002B7527">
      <w:pPr>
        <w:widowControl w:val="0"/>
        <w:numPr>
          <w:ilvl w:val="2"/>
          <w:numId w:val="12"/>
        </w:numPr>
        <w:tabs>
          <w:tab w:val="left" w:pos="1540"/>
          <w:tab w:val="left" w:pos="1541"/>
        </w:tabs>
        <w:autoSpaceDE w:val="0"/>
        <w:autoSpaceDN w:val="0"/>
        <w:spacing w:before="1"/>
        <w:ind w:left="1540" w:hanging="361"/>
        <w:rPr>
          <w:rFonts w:cs="Arial"/>
          <w:sz w:val="20"/>
          <w:szCs w:val="20"/>
          <w:lang w:val="fr-FR"/>
        </w:rPr>
      </w:pPr>
      <w:r w:rsidRPr="002B7527">
        <w:rPr>
          <w:rFonts w:cs="Arial"/>
          <w:sz w:val="20"/>
          <w:szCs w:val="20"/>
          <w:lang w:val="fr-FR"/>
        </w:rPr>
        <w:t>Les différents types de questions et de</w:t>
      </w:r>
      <w:r w:rsidRPr="002B7527">
        <w:rPr>
          <w:rFonts w:cs="Arial"/>
          <w:spacing w:val="-3"/>
          <w:sz w:val="20"/>
          <w:szCs w:val="20"/>
          <w:lang w:val="fr-FR"/>
        </w:rPr>
        <w:t xml:space="preserve"> </w:t>
      </w:r>
      <w:r w:rsidRPr="002B7527">
        <w:rPr>
          <w:rFonts w:cs="Arial"/>
          <w:sz w:val="20"/>
          <w:szCs w:val="20"/>
          <w:lang w:val="fr-FR"/>
        </w:rPr>
        <w:t>réponses</w:t>
      </w:r>
    </w:p>
    <w:p w14:paraId="1896816A" w14:textId="77777777" w:rsidR="002B7527" w:rsidRPr="002B7527" w:rsidRDefault="002B7527" w:rsidP="002B7527">
      <w:pPr>
        <w:tabs>
          <w:tab w:val="left" w:pos="1116"/>
        </w:tabs>
        <w:spacing w:before="11"/>
        <w:jc w:val="both"/>
        <w:rPr>
          <w:rFonts w:cs="Arial"/>
          <w:sz w:val="21"/>
          <w:szCs w:val="20"/>
          <w:lang w:val="fr-FR"/>
        </w:rPr>
      </w:pPr>
    </w:p>
    <w:p w14:paraId="60EF8E8E" w14:textId="77777777" w:rsidR="002B7527" w:rsidRPr="002B7527" w:rsidRDefault="002B7527" w:rsidP="002B7527">
      <w:pPr>
        <w:widowControl w:val="0"/>
        <w:numPr>
          <w:ilvl w:val="0"/>
          <w:numId w:val="12"/>
        </w:numPr>
        <w:tabs>
          <w:tab w:val="left" w:pos="461"/>
        </w:tabs>
        <w:autoSpaceDE w:val="0"/>
        <w:autoSpaceDN w:val="0"/>
        <w:ind w:right="121"/>
        <w:jc w:val="both"/>
        <w:rPr>
          <w:rFonts w:cs="Arial"/>
          <w:sz w:val="20"/>
          <w:szCs w:val="20"/>
          <w:lang w:val="fr-FR"/>
        </w:rPr>
      </w:pPr>
      <w:r w:rsidRPr="002B7527">
        <w:rPr>
          <w:rFonts w:cs="Arial"/>
          <w:sz w:val="20"/>
          <w:szCs w:val="20"/>
          <w:lang w:val="fr-FR"/>
        </w:rPr>
        <w:t>Le patient doit à partir de cette session d’information utiliser l’application matin et soir pour exécuter les exercices et répondre aux</w:t>
      </w:r>
      <w:r w:rsidRPr="002B7527">
        <w:rPr>
          <w:rFonts w:cs="Arial"/>
          <w:spacing w:val="-7"/>
          <w:sz w:val="20"/>
          <w:szCs w:val="20"/>
          <w:lang w:val="fr-FR"/>
        </w:rPr>
        <w:t xml:space="preserve"> </w:t>
      </w:r>
      <w:r w:rsidRPr="002B7527">
        <w:rPr>
          <w:rFonts w:cs="Arial"/>
          <w:sz w:val="20"/>
          <w:szCs w:val="20"/>
          <w:lang w:val="fr-FR"/>
        </w:rPr>
        <w:t>questionnaires.</w:t>
      </w:r>
    </w:p>
    <w:p w14:paraId="613CCFA0" w14:textId="77777777" w:rsidR="002B7527" w:rsidRPr="002B7527" w:rsidRDefault="002B7527" w:rsidP="002B7527">
      <w:pPr>
        <w:tabs>
          <w:tab w:val="left" w:pos="1116"/>
        </w:tabs>
        <w:spacing w:before="11"/>
        <w:jc w:val="both"/>
        <w:rPr>
          <w:rFonts w:cs="Arial"/>
          <w:sz w:val="21"/>
          <w:szCs w:val="20"/>
          <w:lang w:val="fr-FR"/>
        </w:rPr>
      </w:pPr>
    </w:p>
    <w:p w14:paraId="74F6187F" w14:textId="77777777" w:rsidR="002B7527" w:rsidRPr="002B7527" w:rsidRDefault="002B7527" w:rsidP="002B7527">
      <w:pPr>
        <w:widowControl w:val="0"/>
        <w:numPr>
          <w:ilvl w:val="0"/>
          <w:numId w:val="12"/>
        </w:numPr>
        <w:tabs>
          <w:tab w:val="left" w:pos="461"/>
        </w:tabs>
        <w:autoSpaceDE w:val="0"/>
        <w:autoSpaceDN w:val="0"/>
        <w:ind w:right="113"/>
        <w:jc w:val="both"/>
        <w:rPr>
          <w:rFonts w:cs="Arial"/>
          <w:sz w:val="20"/>
          <w:szCs w:val="20"/>
          <w:lang w:val="fr-FR"/>
        </w:rPr>
      </w:pPr>
      <w:r w:rsidRPr="002B7527">
        <w:rPr>
          <w:rFonts w:cs="Arial"/>
          <w:sz w:val="20"/>
          <w:szCs w:val="20"/>
          <w:lang w:val="fr-FR"/>
        </w:rPr>
        <w:t>Anamnèse</w:t>
      </w:r>
      <w:r w:rsidRPr="002B7527">
        <w:rPr>
          <w:rFonts w:cs="Arial"/>
          <w:spacing w:val="-11"/>
          <w:sz w:val="20"/>
          <w:szCs w:val="20"/>
          <w:lang w:val="fr-FR"/>
        </w:rPr>
        <w:t xml:space="preserve"> </w:t>
      </w:r>
      <w:r w:rsidRPr="002B7527">
        <w:rPr>
          <w:rFonts w:cs="Arial"/>
          <w:sz w:val="20"/>
          <w:szCs w:val="20"/>
          <w:lang w:val="fr-FR"/>
        </w:rPr>
        <w:t>(par</w:t>
      </w:r>
      <w:r w:rsidRPr="002B7527">
        <w:rPr>
          <w:rFonts w:cs="Arial"/>
          <w:spacing w:val="-8"/>
          <w:sz w:val="20"/>
          <w:szCs w:val="20"/>
          <w:lang w:val="fr-FR"/>
        </w:rPr>
        <w:t xml:space="preserve"> </w:t>
      </w:r>
      <w:r w:rsidRPr="002B7527">
        <w:rPr>
          <w:rFonts w:cs="Arial"/>
          <w:sz w:val="20"/>
          <w:szCs w:val="20"/>
          <w:lang w:val="fr-FR"/>
        </w:rPr>
        <w:t>le</w:t>
      </w:r>
      <w:r w:rsidRPr="002B7527">
        <w:rPr>
          <w:rFonts w:cs="Arial"/>
          <w:spacing w:val="-11"/>
          <w:sz w:val="20"/>
          <w:szCs w:val="20"/>
          <w:lang w:val="fr-FR"/>
        </w:rPr>
        <w:t xml:space="preserve"> </w:t>
      </w:r>
      <w:r w:rsidRPr="002B7527">
        <w:rPr>
          <w:rFonts w:cs="Arial"/>
          <w:sz w:val="20"/>
          <w:szCs w:val="20"/>
          <w:lang w:val="fr-FR"/>
        </w:rPr>
        <w:t>médecin-spécialiste</w:t>
      </w:r>
      <w:r w:rsidRPr="002B7527">
        <w:rPr>
          <w:rFonts w:cs="Arial"/>
          <w:spacing w:val="-8"/>
          <w:sz w:val="20"/>
          <w:szCs w:val="20"/>
          <w:lang w:val="fr-FR"/>
        </w:rPr>
        <w:t xml:space="preserve"> </w:t>
      </w:r>
      <w:r w:rsidRPr="002B7527">
        <w:rPr>
          <w:rFonts w:cs="Arial"/>
          <w:sz w:val="20"/>
          <w:szCs w:val="20"/>
          <w:lang w:val="fr-FR"/>
        </w:rPr>
        <w:t>en</w:t>
      </w:r>
      <w:r w:rsidRPr="002B7527">
        <w:rPr>
          <w:rFonts w:cs="Arial"/>
          <w:spacing w:val="-9"/>
          <w:sz w:val="20"/>
          <w:szCs w:val="20"/>
          <w:lang w:val="fr-FR"/>
        </w:rPr>
        <w:t xml:space="preserve"> </w:t>
      </w:r>
      <w:r w:rsidRPr="002B7527">
        <w:rPr>
          <w:rFonts w:cs="Arial"/>
          <w:sz w:val="20"/>
          <w:szCs w:val="20"/>
          <w:lang w:val="fr-FR"/>
        </w:rPr>
        <w:t>chirurgie</w:t>
      </w:r>
      <w:r w:rsidRPr="002B7527">
        <w:rPr>
          <w:rFonts w:cs="Arial"/>
          <w:spacing w:val="-9"/>
          <w:sz w:val="20"/>
          <w:szCs w:val="20"/>
          <w:lang w:val="fr-FR"/>
        </w:rPr>
        <w:t xml:space="preserve"> </w:t>
      </w:r>
      <w:r w:rsidRPr="002B7527">
        <w:rPr>
          <w:rFonts w:cs="Arial"/>
          <w:sz w:val="20"/>
          <w:szCs w:val="20"/>
          <w:lang w:val="fr-FR"/>
        </w:rPr>
        <w:t>orthopédique</w:t>
      </w:r>
      <w:r w:rsidRPr="002B7527">
        <w:rPr>
          <w:rFonts w:cs="Arial"/>
          <w:spacing w:val="-12"/>
          <w:sz w:val="20"/>
          <w:szCs w:val="20"/>
          <w:lang w:val="fr-FR"/>
        </w:rPr>
        <w:t xml:space="preserve"> </w:t>
      </w:r>
      <w:r w:rsidRPr="002B7527">
        <w:rPr>
          <w:rFonts w:cs="Arial"/>
          <w:sz w:val="20"/>
          <w:szCs w:val="20"/>
          <w:lang w:val="fr-FR"/>
        </w:rPr>
        <w:t>et/ou</w:t>
      </w:r>
      <w:r w:rsidRPr="002B7527">
        <w:rPr>
          <w:rFonts w:cs="Arial"/>
          <w:spacing w:val="-8"/>
          <w:sz w:val="20"/>
          <w:szCs w:val="20"/>
          <w:lang w:val="fr-FR"/>
        </w:rPr>
        <w:t xml:space="preserve"> </w:t>
      </w:r>
      <w:r w:rsidRPr="002B7527">
        <w:rPr>
          <w:rFonts w:cs="Arial"/>
          <w:sz w:val="20"/>
          <w:szCs w:val="20"/>
          <w:lang w:val="fr-FR"/>
        </w:rPr>
        <w:t>le</w:t>
      </w:r>
      <w:r w:rsidRPr="002B7527">
        <w:rPr>
          <w:rFonts w:cs="Arial"/>
          <w:spacing w:val="-11"/>
          <w:sz w:val="20"/>
          <w:szCs w:val="20"/>
          <w:lang w:val="fr-FR"/>
        </w:rPr>
        <w:t xml:space="preserve"> </w:t>
      </w:r>
      <w:r w:rsidRPr="002B7527">
        <w:rPr>
          <w:rFonts w:cs="Arial"/>
          <w:sz w:val="20"/>
          <w:szCs w:val="20"/>
          <w:lang w:val="fr-FR"/>
        </w:rPr>
        <w:t>médecin-spécialiste en médecine physique et réadaptation et le</w:t>
      </w:r>
      <w:r w:rsidRPr="002B7527">
        <w:rPr>
          <w:rFonts w:cs="Arial"/>
          <w:spacing w:val="-7"/>
          <w:sz w:val="20"/>
          <w:szCs w:val="20"/>
          <w:lang w:val="fr-FR"/>
        </w:rPr>
        <w:t xml:space="preserve"> </w:t>
      </w:r>
      <w:r w:rsidRPr="002B7527">
        <w:rPr>
          <w:rFonts w:cs="Arial"/>
          <w:sz w:val="20"/>
          <w:szCs w:val="20"/>
          <w:lang w:val="fr-FR"/>
        </w:rPr>
        <w:t>kinésithérapeute)</w:t>
      </w:r>
    </w:p>
    <w:p w14:paraId="2016A524" w14:textId="77777777" w:rsidR="002B7527" w:rsidRPr="002B7527" w:rsidRDefault="002B7527" w:rsidP="002B7527">
      <w:pPr>
        <w:tabs>
          <w:tab w:val="left" w:pos="1116"/>
        </w:tabs>
        <w:spacing w:before="11"/>
        <w:jc w:val="both"/>
        <w:rPr>
          <w:rFonts w:cs="Arial"/>
          <w:sz w:val="21"/>
          <w:szCs w:val="20"/>
          <w:lang w:val="fr-FR"/>
        </w:rPr>
      </w:pPr>
    </w:p>
    <w:p w14:paraId="1FCA2A3A"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Données administratives du patient</w:t>
      </w:r>
    </w:p>
    <w:p w14:paraId="29C2A5E0" w14:textId="77777777" w:rsidR="002B7527" w:rsidRPr="002B7527" w:rsidRDefault="002B7527" w:rsidP="002B7527">
      <w:pPr>
        <w:tabs>
          <w:tab w:val="left" w:pos="1116"/>
        </w:tabs>
        <w:jc w:val="both"/>
        <w:rPr>
          <w:rFonts w:cs="Arial"/>
          <w:sz w:val="22"/>
          <w:szCs w:val="20"/>
          <w:lang w:val="fr-FR"/>
        </w:rPr>
      </w:pPr>
    </w:p>
    <w:p w14:paraId="2B623BB2"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Activité : professionnelle et de</w:t>
      </w:r>
      <w:r w:rsidRPr="002B7527">
        <w:rPr>
          <w:rFonts w:cs="Arial"/>
          <w:spacing w:val="-2"/>
          <w:sz w:val="20"/>
          <w:szCs w:val="20"/>
          <w:lang w:val="fr-FR"/>
        </w:rPr>
        <w:t xml:space="preserve"> </w:t>
      </w:r>
      <w:r w:rsidRPr="002B7527">
        <w:rPr>
          <w:rFonts w:cs="Arial"/>
          <w:sz w:val="20"/>
          <w:szCs w:val="20"/>
          <w:lang w:val="fr-FR"/>
        </w:rPr>
        <w:t>loisir.</w:t>
      </w:r>
    </w:p>
    <w:p w14:paraId="7298F3C7" w14:textId="77777777" w:rsidR="002B7527" w:rsidRPr="002B7527" w:rsidRDefault="002B7527" w:rsidP="002B7527">
      <w:pPr>
        <w:rPr>
          <w:rFonts w:ascii="Times New Roman" w:hAnsi="Times New Roman"/>
          <w:sz w:val="20"/>
          <w:szCs w:val="20"/>
          <w:lang w:val="fr-FR"/>
        </w:rPr>
        <w:sectPr w:rsidR="002B7527" w:rsidRPr="002B7527">
          <w:pgSz w:w="12240" w:h="15840"/>
          <w:pgMar w:top="1360" w:right="1320" w:bottom="280" w:left="1340" w:header="720" w:footer="720" w:gutter="0"/>
          <w:cols w:space="720"/>
        </w:sectPr>
      </w:pPr>
    </w:p>
    <w:p w14:paraId="70CD0A82" w14:textId="77777777" w:rsidR="002B7527" w:rsidRPr="002B7527" w:rsidRDefault="002B7527" w:rsidP="002B7527">
      <w:pPr>
        <w:widowControl w:val="0"/>
        <w:numPr>
          <w:ilvl w:val="1"/>
          <w:numId w:val="12"/>
        </w:numPr>
        <w:tabs>
          <w:tab w:val="left" w:pos="1181"/>
        </w:tabs>
        <w:autoSpaceDE w:val="0"/>
        <w:autoSpaceDN w:val="0"/>
        <w:spacing w:before="78"/>
        <w:ind w:right="112"/>
        <w:rPr>
          <w:rFonts w:cs="Arial"/>
          <w:sz w:val="20"/>
          <w:szCs w:val="20"/>
          <w:lang w:val="fr-FR"/>
        </w:rPr>
      </w:pPr>
      <w:r w:rsidRPr="002B7527">
        <w:rPr>
          <w:rFonts w:cs="Arial"/>
          <w:sz w:val="20"/>
          <w:szCs w:val="20"/>
          <w:lang w:val="fr-FR"/>
        </w:rPr>
        <w:lastRenderedPageBreak/>
        <w:t>Historique médical important (chirurgie, traumatisme, maladie chronique, douleur chronique,</w:t>
      </w:r>
      <w:r w:rsidRPr="002B7527">
        <w:rPr>
          <w:rFonts w:cs="Arial"/>
          <w:spacing w:val="-2"/>
          <w:sz w:val="20"/>
          <w:szCs w:val="20"/>
          <w:lang w:val="fr-FR"/>
        </w:rPr>
        <w:t xml:space="preserve"> </w:t>
      </w:r>
      <w:r w:rsidRPr="002B7527">
        <w:rPr>
          <w:rFonts w:cs="Arial"/>
          <w:sz w:val="20"/>
          <w:szCs w:val="20"/>
          <w:lang w:val="fr-FR"/>
        </w:rPr>
        <w:t>…)</w:t>
      </w:r>
    </w:p>
    <w:p w14:paraId="051908C1" w14:textId="77777777" w:rsidR="002B7527" w:rsidRPr="002B7527" w:rsidRDefault="002B7527" w:rsidP="002B7527">
      <w:pPr>
        <w:tabs>
          <w:tab w:val="left" w:pos="1116"/>
        </w:tabs>
        <w:spacing w:before="11"/>
        <w:jc w:val="both"/>
        <w:rPr>
          <w:rFonts w:cs="Arial"/>
          <w:sz w:val="21"/>
          <w:szCs w:val="20"/>
          <w:lang w:val="fr-FR"/>
        </w:rPr>
      </w:pPr>
    </w:p>
    <w:p w14:paraId="2C717A67"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Utilisation régulière ou quotidienne de</w:t>
      </w:r>
      <w:r w:rsidRPr="002B7527">
        <w:rPr>
          <w:rFonts w:cs="Arial"/>
          <w:spacing w:val="-7"/>
          <w:sz w:val="20"/>
          <w:szCs w:val="20"/>
          <w:lang w:val="fr-FR"/>
        </w:rPr>
        <w:t xml:space="preserve"> </w:t>
      </w:r>
      <w:r w:rsidRPr="002B7527">
        <w:rPr>
          <w:rFonts w:cs="Arial"/>
          <w:sz w:val="20"/>
          <w:szCs w:val="20"/>
          <w:lang w:val="fr-FR"/>
        </w:rPr>
        <w:t>médicaments</w:t>
      </w:r>
    </w:p>
    <w:p w14:paraId="1871944B" w14:textId="77777777" w:rsidR="002B7527" w:rsidRPr="002B7527" w:rsidRDefault="002B7527" w:rsidP="002B7527">
      <w:pPr>
        <w:widowControl w:val="0"/>
        <w:numPr>
          <w:ilvl w:val="2"/>
          <w:numId w:val="12"/>
        </w:numPr>
        <w:tabs>
          <w:tab w:val="left" w:pos="1540"/>
          <w:tab w:val="left" w:pos="1541"/>
        </w:tabs>
        <w:autoSpaceDE w:val="0"/>
        <w:autoSpaceDN w:val="0"/>
        <w:spacing w:before="1"/>
        <w:ind w:left="1540" w:hanging="361"/>
        <w:rPr>
          <w:rFonts w:cs="Arial"/>
          <w:sz w:val="20"/>
          <w:szCs w:val="20"/>
          <w:lang w:val="fr-FR"/>
        </w:rPr>
      </w:pPr>
      <w:r w:rsidRPr="002B7527">
        <w:rPr>
          <w:rFonts w:cs="Arial"/>
          <w:sz w:val="20"/>
          <w:szCs w:val="20"/>
          <w:lang w:val="fr-FR"/>
        </w:rPr>
        <w:t>Allergie ou</w:t>
      </w:r>
      <w:r w:rsidRPr="002B7527">
        <w:rPr>
          <w:rFonts w:cs="Arial"/>
          <w:spacing w:val="-1"/>
          <w:sz w:val="20"/>
          <w:szCs w:val="20"/>
          <w:lang w:val="fr-FR"/>
        </w:rPr>
        <w:t xml:space="preserve"> </w:t>
      </w:r>
      <w:r w:rsidRPr="002B7527">
        <w:rPr>
          <w:rFonts w:cs="Arial"/>
          <w:sz w:val="20"/>
          <w:szCs w:val="20"/>
          <w:lang w:val="fr-FR"/>
        </w:rPr>
        <w:t>intolérance</w:t>
      </w:r>
    </w:p>
    <w:p w14:paraId="5852B0AD" w14:textId="77777777" w:rsidR="002B7527" w:rsidRPr="002B7527" w:rsidRDefault="002B7527" w:rsidP="002B7527">
      <w:pPr>
        <w:tabs>
          <w:tab w:val="left" w:pos="1116"/>
        </w:tabs>
        <w:spacing w:before="10"/>
        <w:jc w:val="both"/>
        <w:rPr>
          <w:rFonts w:cs="Arial"/>
          <w:sz w:val="21"/>
          <w:szCs w:val="20"/>
          <w:lang w:val="fr-FR"/>
        </w:rPr>
      </w:pPr>
    </w:p>
    <w:p w14:paraId="7750B5DC"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Histoire et localisation de la</w:t>
      </w:r>
      <w:r w:rsidRPr="002B7527">
        <w:rPr>
          <w:rFonts w:cs="Arial"/>
          <w:spacing w:val="-3"/>
          <w:sz w:val="20"/>
          <w:szCs w:val="20"/>
          <w:lang w:val="fr-FR"/>
        </w:rPr>
        <w:t xml:space="preserve"> </w:t>
      </w:r>
      <w:r w:rsidRPr="002B7527">
        <w:rPr>
          <w:rFonts w:cs="Arial"/>
          <w:sz w:val="20"/>
          <w:szCs w:val="20"/>
          <w:lang w:val="fr-FR"/>
        </w:rPr>
        <w:t>douleur</w:t>
      </w:r>
    </w:p>
    <w:p w14:paraId="6E5DB108" w14:textId="77777777" w:rsidR="002B7527" w:rsidRPr="002B7527" w:rsidRDefault="002B7527" w:rsidP="002B7527">
      <w:pPr>
        <w:widowControl w:val="0"/>
        <w:numPr>
          <w:ilvl w:val="2"/>
          <w:numId w:val="12"/>
        </w:numPr>
        <w:tabs>
          <w:tab w:val="left" w:pos="1540"/>
          <w:tab w:val="left" w:pos="1541"/>
        </w:tabs>
        <w:autoSpaceDE w:val="0"/>
        <w:autoSpaceDN w:val="0"/>
        <w:spacing w:before="1" w:line="268" w:lineRule="exact"/>
        <w:ind w:left="1540" w:hanging="361"/>
        <w:rPr>
          <w:rFonts w:cs="Arial"/>
          <w:sz w:val="20"/>
          <w:szCs w:val="20"/>
          <w:lang w:val="fr-FR"/>
        </w:rPr>
      </w:pPr>
      <w:r w:rsidRPr="002B7527">
        <w:rPr>
          <w:rFonts w:cs="Arial"/>
          <w:sz w:val="20"/>
          <w:szCs w:val="20"/>
          <w:lang w:val="fr-FR"/>
        </w:rPr>
        <w:t>Localisation</w:t>
      </w:r>
    </w:p>
    <w:p w14:paraId="1B5D6057" w14:textId="77777777" w:rsidR="002B7527" w:rsidRPr="002B7527" w:rsidRDefault="002B7527" w:rsidP="002B7527">
      <w:pPr>
        <w:widowControl w:val="0"/>
        <w:numPr>
          <w:ilvl w:val="3"/>
          <w:numId w:val="12"/>
        </w:numPr>
        <w:tabs>
          <w:tab w:val="left" w:pos="1900"/>
          <w:tab w:val="left" w:pos="1901"/>
        </w:tabs>
        <w:autoSpaceDE w:val="0"/>
        <w:autoSpaceDN w:val="0"/>
        <w:spacing w:line="261" w:lineRule="exact"/>
        <w:ind w:hanging="361"/>
        <w:rPr>
          <w:rFonts w:cs="Arial"/>
          <w:sz w:val="20"/>
          <w:szCs w:val="20"/>
          <w:lang w:val="fr-FR"/>
        </w:rPr>
      </w:pPr>
      <w:r w:rsidRPr="002B7527">
        <w:rPr>
          <w:rFonts w:cs="Arial"/>
          <w:sz w:val="20"/>
          <w:szCs w:val="20"/>
          <w:lang w:val="fr-FR"/>
        </w:rPr>
        <w:t>Locale</w:t>
      </w:r>
    </w:p>
    <w:p w14:paraId="6845BAC0" w14:textId="77777777" w:rsidR="002B7527" w:rsidRPr="002B7527" w:rsidRDefault="002B7527" w:rsidP="002B7527">
      <w:pPr>
        <w:widowControl w:val="0"/>
        <w:numPr>
          <w:ilvl w:val="3"/>
          <w:numId w:val="12"/>
        </w:numPr>
        <w:tabs>
          <w:tab w:val="left" w:pos="1900"/>
          <w:tab w:val="left" w:pos="1901"/>
        </w:tabs>
        <w:autoSpaceDE w:val="0"/>
        <w:autoSpaceDN w:val="0"/>
        <w:spacing w:line="253" w:lineRule="exact"/>
        <w:ind w:hanging="361"/>
        <w:rPr>
          <w:rFonts w:cs="Arial"/>
          <w:sz w:val="20"/>
          <w:szCs w:val="20"/>
          <w:lang w:val="fr-FR"/>
        </w:rPr>
      </w:pPr>
      <w:r w:rsidRPr="002B7527">
        <w:rPr>
          <w:rFonts w:cs="Arial"/>
          <w:sz w:val="20"/>
          <w:szCs w:val="20"/>
          <w:lang w:val="fr-FR"/>
        </w:rPr>
        <w:t>Irradiation</w:t>
      </w:r>
    </w:p>
    <w:p w14:paraId="561A4D16" w14:textId="77777777" w:rsidR="002B7527" w:rsidRPr="002B7527" w:rsidRDefault="002B7527" w:rsidP="002B7527">
      <w:pPr>
        <w:widowControl w:val="0"/>
        <w:numPr>
          <w:ilvl w:val="2"/>
          <w:numId w:val="12"/>
        </w:numPr>
        <w:tabs>
          <w:tab w:val="left" w:pos="1540"/>
          <w:tab w:val="left" w:pos="1541"/>
        </w:tabs>
        <w:autoSpaceDE w:val="0"/>
        <w:autoSpaceDN w:val="0"/>
        <w:spacing w:line="260" w:lineRule="exact"/>
        <w:ind w:left="1540" w:hanging="361"/>
        <w:rPr>
          <w:rFonts w:cs="Arial"/>
          <w:sz w:val="20"/>
          <w:szCs w:val="20"/>
          <w:lang w:val="fr-FR"/>
        </w:rPr>
      </w:pPr>
      <w:r w:rsidRPr="002B7527">
        <w:rPr>
          <w:rFonts w:cs="Arial"/>
          <w:sz w:val="20"/>
          <w:szCs w:val="20"/>
          <w:lang w:val="fr-FR"/>
        </w:rPr>
        <w:t>Intensité de la</w:t>
      </w:r>
      <w:r w:rsidRPr="002B7527">
        <w:rPr>
          <w:rFonts w:cs="Arial"/>
          <w:spacing w:val="-5"/>
          <w:sz w:val="20"/>
          <w:szCs w:val="20"/>
          <w:lang w:val="fr-FR"/>
        </w:rPr>
        <w:t xml:space="preserve"> </w:t>
      </w:r>
      <w:r w:rsidRPr="002B7527">
        <w:rPr>
          <w:rFonts w:cs="Arial"/>
          <w:sz w:val="20"/>
          <w:szCs w:val="20"/>
          <w:lang w:val="fr-FR"/>
        </w:rPr>
        <w:t>douleur</w:t>
      </w:r>
    </w:p>
    <w:p w14:paraId="4A0C3010"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Durée des</w:t>
      </w:r>
      <w:r w:rsidRPr="002B7527">
        <w:rPr>
          <w:rFonts w:cs="Arial"/>
          <w:spacing w:val="-4"/>
          <w:sz w:val="20"/>
          <w:szCs w:val="20"/>
          <w:lang w:val="fr-FR"/>
        </w:rPr>
        <w:t xml:space="preserve"> </w:t>
      </w:r>
      <w:r w:rsidRPr="002B7527">
        <w:rPr>
          <w:rFonts w:cs="Arial"/>
          <w:sz w:val="20"/>
          <w:szCs w:val="20"/>
          <w:lang w:val="fr-FR"/>
        </w:rPr>
        <w:t>symptômes</w:t>
      </w:r>
    </w:p>
    <w:p w14:paraId="509CC54E"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Evolution</w:t>
      </w:r>
    </w:p>
    <w:p w14:paraId="294A25F7"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Facteurs aggravants ou</w:t>
      </w:r>
      <w:r w:rsidRPr="002B7527">
        <w:rPr>
          <w:rFonts w:cs="Arial"/>
          <w:spacing w:val="-5"/>
          <w:sz w:val="20"/>
          <w:szCs w:val="20"/>
          <w:lang w:val="fr-FR"/>
        </w:rPr>
        <w:t xml:space="preserve"> </w:t>
      </w:r>
      <w:r w:rsidRPr="002B7527">
        <w:rPr>
          <w:rFonts w:cs="Arial"/>
          <w:sz w:val="20"/>
          <w:szCs w:val="20"/>
          <w:lang w:val="fr-FR"/>
        </w:rPr>
        <w:t>diminuants</w:t>
      </w:r>
    </w:p>
    <w:p w14:paraId="1C9F4C66"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Activités évitées à cause de la</w:t>
      </w:r>
      <w:r w:rsidRPr="002B7527">
        <w:rPr>
          <w:rFonts w:cs="Arial"/>
          <w:spacing w:val="-2"/>
          <w:sz w:val="20"/>
          <w:szCs w:val="20"/>
          <w:lang w:val="fr-FR"/>
        </w:rPr>
        <w:t xml:space="preserve"> </w:t>
      </w:r>
      <w:r w:rsidRPr="002B7527">
        <w:rPr>
          <w:rFonts w:cs="Arial"/>
          <w:sz w:val="20"/>
          <w:szCs w:val="20"/>
          <w:lang w:val="fr-FR"/>
        </w:rPr>
        <w:t>douleur</w:t>
      </w:r>
    </w:p>
    <w:p w14:paraId="2642AC77" w14:textId="77777777" w:rsidR="002B7527" w:rsidRPr="002B7527" w:rsidRDefault="002B7527" w:rsidP="002B7527">
      <w:pPr>
        <w:widowControl w:val="0"/>
        <w:numPr>
          <w:ilvl w:val="2"/>
          <w:numId w:val="12"/>
        </w:numPr>
        <w:tabs>
          <w:tab w:val="left" w:pos="1540"/>
          <w:tab w:val="left" w:pos="1541"/>
        </w:tabs>
        <w:autoSpaceDE w:val="0"/>
        <w:autoSpaceDN w:val="0"/>
        <w:spacing w:line="269" w:lineRule="exact"/>
        <w:ind w:left="1540" w:hanging="361"/>
        <w:rPr>
          <w:rFonts w:cs="Arial"/>
          <w:sz w:val="20"/>
          <w:szCs w:val="20"/>
          <w:lang w:val="fr-FR"/>
        </w:rPr>
      </w:pPr>
      <w:r w:rsidRPr="002B7527">
        <w:rPr>
          <w:rFonts w:cs="Arial"/>
          <w:sz w:val="20"/>
          <w:szCs w:val="20"/>
          <w:lang w:val="fr-FR"/>
        </w:rPr>
        <w:t>Traitement suivi pour cette</w:t>
      </w:r>
      <w:r w:rsidRPr="002B7527">
        <w:rPr>
          <w:rFonts w:cs="Arial"/>
          <w:spacing w:val="-1"/>
          <w:sz w:val="20"/>
          <w:szCs w:val="20"/>
          <w:lang w:val="fr-FR"/>
        </w:rPr>
        <w:t xml:space="preserve"> </w:t>
      </w:r>
      <w:r w:rsidRPr="002B7527">
        <w:rPr>
          <w:rFonts w:cs="Arial"/>
          <w:sz w:val="20"/>
          <w:szCs w:val="20"/>
          <w:lang w:val="fr-FR"/>
        </w:rPr>
        <w:t>douleur</w:t>
      </w:r>
    </w:p>
    <w:p w14:paraId="66DF08AD" w14:textId="77777777" w:rsidR="002B7527" w:rsidRPr="002B7527" w:rsidRDefault="002B7527" w:rsidP="002B7527">
      <w:pPr>
        <w:widowControl w:val="0"/>
        <w:numPr>
          <w:ilvl w:val="2"/>
          <w:numId w:val="12"/>
        </w:numPr>
        <w:tabs>
          <w:tab w:val="left" w:pos="1540"/>
          <w:tab w:val="left" w:pos="1541"/>
        </w:tabs>
        <w:autoSpaceDE w:val="0"/>
        <w:autoSpaceDN w:val="0"/>
        <w:spacing w:line="269" w:lineRule="exact"/>
        <w:ind w:left="1540" w:hanging="361"/>
        <w:rPr>
          <w:rFonts w:cs="Arial"/>
          <w:sz w:val="20"/>
          <w:szCs w:val="20"/>
          <w:lang w:val="fr-FR"/>
        </w:rPr>
      </w:pPr>
      <w:r w:rsidRPr="002B7527">
        <w:rPr>
          <w:rFonts w:cs="Arial"/>
          <w:sz w:val="20"/>
          <w:szCs w:val="20"/>
          <w:lang w:val="fr-FR"/>
        </w:rPr>
        <w:t>Evolution de la douleur sur</w:t>
      </w:r>
      <w:r w:rsidRPr="002B7527">
        <w:rPr>
          <w:rFonts w:cs="Arial"/>
          <w:spacing w:val="-5"/>
          <w:sz w:val="20"/>
          <w:szCs w:val="20"/>
          <w:lang w:val="fr-FR"/>
        </w:rPr>
        <w:t xml:space="preserve"> </w:t>
      </w:r>
      <w:r w:rsidRPr="002B7527">
        <w:rPr>
          <w:rFonts w:cs="Arial"/>
          <w:sz w:val="20"/>
          <w:szCs w:val="20"/>
          <w:lang w:val="fr-FR"/>
        </w:rPr>
        <w:t>24h</w:t>
      </w:r>
    </w:p>
    <w:p w14:paraId="155CBE93" w14:textId="77777777" w:rsidR="002B7527" w:rsidRPr="002B7527" w:rsidRDefault="002B7527" w:rsidP="002B7527">
      <w:pPr>
        <w:tabs>
          <w:tab w:val="left" w:pos="1116"/>
        </w:tabs>
        <w:spacing w:before="8"/>
        <w:jc w:val="both"/>
        <w:rPr>
          <w:rFonts w:cs="Arial"/>
          <w:sz w:val="21"/>
          <w:szCs w:val="20"/>
          <w:lang w:val="fr-FR"/>
        </w:rPr>
      </w:pPr>
    </w:p>
    <w:p w14:paraId="2207CC32" w14:textId="77777777" w:rsidR="002B7527" w:rsidRPr="002B7527" w:rsidRDefault="002B7527" w:rsidP="002B7527">
      <w:pPr>
        <w:widowControl w:val="0"/>
        <w:numPr>
          <w:ilvl w:val="1"/>
          <w:numId w:val="12"/>
        </w:numPr>
        <w:tabs>
          <w:tab w:val="left" w:pos="1180"/>
          <w:tab w:val="left" w:pos="1181"/>
        </w:tabs>
        <w:autoSpaceDE w:val="0"/>
        <w:autoSpaceDN w:val="0"/>
        <w:ind w:hanging="361"/>
        <w:rPr>
          <w:rFonts w:cs="Arial"/>
          <w:sz w:val="20"/>
          <w:szCs w:val="20"/>
          <w:lang w:val="fr-FR"/>
        </w:rPr>
      </w:pPr>
      <w:r w:rsidRPr="002B7527">
        <w:rPr>
          <w:rFonts w:cs="Arial"/>
          <w:sz w:val="20"/>
          <w:szCs w:val="20"/>
          <w:lang w:val="fr-FR"/>
        </w:rPr>
        <w:t>Imagerie médicale (scan, IRM,</w:t>
      </w:r>
      <w:r w:rsidRPr="002B7527">
        <w:rPr>
          <w:rFonts w:cs="Arial"/>
          <w:spacing w:val="-15"/>
          <w:sz w:val="20"/>
          <w:szCs w:val="20"/>
          <w:lang w:val="fr-FR"/>
        </w:rPr>
        <w:t xml:space="preserve"> </w:t>
      </w:r>
      <w:proofErr w:type="spellStart"/>
      <w:r w:rsidRPr="002B7527">
        <w:rPr>
          <w:rFonts w:cs="Arial"/>
          <w:sz w:val="20"/>
          <w:szCs w:val="20"/>
          <w:lang w:val="fr-FR"/>
        </w:rPr>
        <w:t>Rx</w:t>
      </w:r>
      <w:proofErr w:type="spellEnd"/>
      <w:r w:rsidRPr="002B7527">
        <w:rPr>
          <w:rFonts w:cs="Arial"/>
          <w:sz w:val="20"/>
          <w:szCs w:val="20"/>
          <w:lang w:val="fr-FR"/>
        </w:rPr>
        <w:t>)</w:t>
      </w:r>
    </w:p>
    <w:p w14:paraId="203155E2" w14:textId="77777777" w:rsidR="002B7527" w:rsidRPr="002B7527" w:rsidRDefault="002B7527" w:rsidP="002B7527">
      <w:pPr>
        <w:tabs>
          <w:tab w:val="left" w:pos="1116"/>
        </w:tabs>
        <w:jc w:val="both"/>
        <w:rPr>
          <w:rFonts w:cs="Arial"/>
          <w:sz w:val="22"/>
          <w:szCs w:val="20"/>
          <w:lang w:val="fr-FR"/>
        </w:rPr>
      </w:pPr>
    </w:p>
    <w:p w14:paraId="1FB89007" w14:textId="77777777" w:rsidR="002B7527" w:rsidRPr="002B7527" w:rsidRDefault="002B7527" w:rsidP="002B7527">
      <w:pPr>
        <w:widowControl w:val="0"/>
        <w:numPr>
          <w:ilvl w:val="1"/>
          <w:numId w:val="12"/>
        </w:numPr>
        <w:tabs>
          <w:tab w:val="left" w:pos="1181"/>
        </w:tabs>
        <w:autoSpaceDE w:val="0"/>
        <w:autoSpaceDN w:val="0"/>
        <w:ind w:hanging="361"/>
        <w:rPr>
          <w:rFonts w:cs="Arial"/>
          <w:sz w:val="20"/>
          <w:szCs w:val="20"/>
          <w:lang w:val="fr-FR"/>
        </w:rPr>
      </w:pPr>
      <w:r w:rsidRPr="002B7527">
        <w:rPr>
          <w:rFonts w:cs="Arial"/>
          <w:sz w:val="20"/>
          <w:szCs w:val="20"/>
          <w:lang w:val="fr-FR"/>
        </w:rPr>
        <w:t>Attentes</w:t>
      </w:r>
    </w:p>
    <w:p w14:paraId="067A169E" w14:textId="77777777" w:rsidR="002B7527" w:rsidRPr="002B7527" w:rsidRDefault="002B7527" w:rsidP="002B7527">
      <w:pPr>
        <w:tabs>
          <w:tab w:val="left" w:pos="1116"/>
        </w:tabs>
        <w:jc w:val="both"/>
        <w:rPr>
          <w:rFonts w:cs="Arial"/>
          <w:sz w:val="22"/>
          <w:szCs w:val="20"/>
          <w:lang w:val="fr-FR"/>
        </w:rPr>
      </w:pPr>
    </w:p>
    <w:p w14:paraId="14C2561C" w14:textId="77777777" w:rsidR="002B7527" w:rsidRPr="002B7527" w:rsidRDefault="002B7527" w:rsidP="002B7527">
      <w:pPr>
        <w:widowControl w:val="0"/>
        <w:numPr>
          <w:ilvl w:val="1"/>
          <w:numId w:val="12"/>
        </w:numPr>
        <w:tabs>
          <w:tab w:val="left" w:pos="1181"/>
        </w:tabs>
        <w:autoSpaceDE w:val="0"/>
        <w:autoSpaceDN w:val="0"/>
        <w:spacing w:before="1"/>
        <w:ind w:hanging="361"/>
        <w:rPr>
          <w:rFonts w:cs="Arial"/>
          <w:sz w:val="20"/>
          <w:szCs w:val="20"/>
          <w:lang w:val="fr-FR"/>
        </w:rPr>
      </w:pPr>
      <w:r w:rsidRPr="002B7527">
        <w:rPr>
          <w:rFonts w:cs="Arial"/>
          <w:sz w:val="20"/>
          <w:szCs w:val="20"/>
          <w:lang w:val="fr-FR"/>
        </w:rPr>
        <w:t>Charge</w:t>
      </w:r>
      <w:r w:rsidRPr="002B7527">
        <w:rPr>
          <w:rFonts w:cs="Arial"/>
          <w:spacing w:val="-3"/>
          <w:sz w:val="20"/>
          <w:szCs w:val="20"/>
          <w:lang w:val="fr-FR"/>
        </w:rPr>
        <w:t xml:space="preserve"> </w:t>
      </w:r>
      <w:r w:rsidRPr="002B7527">
        <w:rPr>
          <w:rFonts w:cs="Arial"/>
          <w:sz w:val="20"/>
          <w:szCs w:val="20"/>
          <w:lang w:val="fr-FR"/>
        </w:rPr>
        <w:t>physique</w:t>
      </w:r>
    </w:p>
    <w:p w14:paraId="7E6E382D" w14:textId="77777777" w:rsidR="002B7527" w:rsidRPr="002B7527" w:rsidRDefault="002B7527" w:rsidP="002B7527">
      <w:pPr>
        <w:widowControl w:val="0"/>
        <w:numPr>
          <w:ilvl w:val="2"/>
          <w:numId w:val="12"/>
        </w:numPr>
        <w:tabs>
          <w:tab w:val="left" w:pos="1540"/>
          <w:tab w:val="left" w:pos="1541"/>
        </w:tabs>
        <w:autoSpaceDE w:val="0"/>
        <w:autoSpaceDN w:val="0"/>
        <w:spacing w:before="1" w:line="268" w:lineRule="exact"/>
        <w:ind w:left="1540" w:hanging="361"/>
        <w:rPr>
          <w:rFonts w:cs="Arial"/>
          <w:sz w:val="20"/>
          <w:szCs w:val="20"/>
          <w:lang w:val="fr-FR"/>
        </w:rPr>
      </w:pPr>
      <w:r w:rsidRPr="002B7527">
        <w:rPr>
          <w:rFonts w:cs="Arial"/>
          <w:sz w:val="20"/>
          <w:szCs w:val="20"/>
          <w:lang w:val="fr-FR"/>
        </w:rPr>
        <w:t>Charge</w:t>
      </w:r>
      <w:r w:rsidRPr="002B7527">
        <w:rPr>
          <w:rFonts w:cs="Arial"/>
          <w:spacing w:val="-3"/>
          <w:sz w:val="20"/>
          <w:szCs w:val="20"/>
          <w:lang w:val="fr-FR"/>
        </w:rPr>
        <w:t xml:space="preserve"> </w:t>
      </w:r>
      <w:r w:rsidRPr="002B7527">
        <w:rPr>
          <w:rFonts w:cs="Arial"/>
          <w:sz w:val="20"/>
          <w:szCs w:val="20"/>
          <w:lang w:val="fr-FR"/>
        </w:rPr>
        <w:t>professionnelle</w:t>
      </w:r>
    </w:p>
    <w:p w14:paraId="656E058A" w14:textId="77777777" w:rsidR="002B7527" w:rsidRPr="002B7527" w:rsidRDefault="002B7527" w:rsidP="002B7527">
      <w:pPr>
        <w:widowControl w:val="0"/>
        <w:numPr>
          <w:ilvl w:val="2"/>
          <w:numId w:val="12"/>
        </w:numPr>
        <w:tabs>
          <w:tab w:val="left" w:pos="1540"/>
          <w:tab w:val="left" w:pos="1541"/>
        </w:tabs>
        <w:autoSpaceDE w:val="0"/>
        <w:autoSpaceDN w:val="0"/>
        <w:spacing w:line="268" w:lineRule="exact"/>
        <w:ind w:left="1540" w:hanging="361"/>
        <w:rPr>
          <w:rFonts w:cs="Arial"/>
          <w:sz w:val="20"/>
          <w:szCs w:val="20"/>
          <w:lang w:val="fr-FR"/>
        </w:rPr>
      </w:pPr>
      <w:r w:rsidRPr="002B7527">
        <w:rPr>
          <w:rFonts w:cs="Arial"/>
          <w:sz w:val="20"/>
          <w:szCs w:val="20"/>
          <w:lang w:val="fr-FR"/>
        </w:rPr>
        <w:t>Charge sportive ou de</w:t>
      </w:r>
      <w:r w:rsidRPr="002B7527">
        <w:rPr>
          <w:rFonts w:cs="Arial"/>
          <w:spacing w:val="-5"/>
          <w:sz w:val="20"/>
          <w:szCs w:val="20"/>
          <w:lang w:val="fr-FR"/>
        </w:rPr>
        <w:t xml:space="preserve"> </w:t>
      </w:r>
      <w:r w:rsidRPr="002B7527">
        <w:rPr>
          <w:rFonts w:cs="Arial"/>
          <w:sz w:val="20"/>
          <w:szCs w:val="20"/>
          <w:lang w:val="fr-FR"/>
        </w:rPr>
        <w:t>loisir</w:t>
      </w:r>
    </w:p>
    <w:p w14:paraId="48D76E40" w14:textId="77777777" w:rsidR="002B7527" w:rsidRPr="002B7527" w:rsidRDefault="002B7527" w:rsidP="002B7527">
      <w:pPr>
        <w:widowControl w:val="0"/>
        <w:numPr>
          <w:ilvl w:val="2"/>
          <w:numId w:val="12"/>
        </w:numPr>
        <w:tabs>
          <w:tab w:val="left" w:pos="1540"/>
          <w:tab w:val="left" w:pos="1541"/>
        </w:tabs>
        <w:autoSpaceDE w:val="0"/>
        <w:autoSpaceDN w:val="0"/>
        <w:spacing w:line="269" w:lineRule="exact"/>
        <w:ind w:left="1540" w:hanging="361"/>
        <w:rPr>
          <w:rFonts w:cs="Arial"/>
          <w:sz w:val="20"/>
          <w:szCs w:val="20"/>
          <w:lang w:val="fr-FR"/>
        </w:rPr>
      </w:pPr>
      <w:r w:rsidRPr="002B7527">
        <w:rPr>
          <w:rFonts w:cs="Arial"/>
          <w:sz w:val="20"/>
          <w:szCs w:val="20"/>
          <w:lang w:val="fr-FR"/>
        </w:rPr>
        <w:t>Charge liée à la situation familiale (Enfants, petits-enfants,</w:t>
      </w:r>
      <w:r w:rsidRPr="002B7527">
        <w:rPr>
          <w:rFonts w:cs="Arial"/>
          <w:spacing w:val="-11"/>
          <w:sz w:val="20"/>
          <w:szCs w:val="20"/>
          <w:lang w:val="fr-FR"/>
        </w:rPr>
        <w:t xml:space="preserve"> </w:t>
      </w:r>
      <w:r w:rsidRPr="002B7527">
        <w:rPr>
          <w:rFonts w:cs="Arial"/>
          <w:sz w:val="20"/>
          <w:szCs w:val="20"/>
          <w:lang w:val="fr-FR"/>
        </w:rPr>
        <w:t>…)</w:t>
      </w:r>
    </w:p>
    <w:p w14:paraId="0BAD7567" w14:textId="77777777" w:rsidR="002B7527" w:rsidRPr="002B7527" w:rsidRDefault="002B7527" w:rsidP="002B7527">
      <w:pPr>
        <w:tabs>
          <w:tab w:val="left" w:pos="1116"/>
        </w:tabs>
        <w:spacing w:before="8"/>
        <w:jc w:val="both"/>
        <w:rPr>
          <w:rFonts w:cs="Arial"/>
          <w:sz w:val="21"/>
          <w:szCs w:val="20"/>
          <w:lang w:val="fr-FR"/>
        </w:rPr>
      </w:pPr>
    </w:p>
    <w:p w14:paraId="187DB654" w14:textId="77777777" w:rsidR="002B7527" w:rsidRPr="002B7527" w:rsidRDefault="002B7527" w:rsidP="002B7527">
      <w:pPr>
        <w:widowControl w:val="0"/>
        <w:numPr>
          <w:ilvl w:val="0"/>
          <w:numId w:val="12"/>
        </w:numPr>
        <w:tabs>
          <w:tab w:val="left" w:pos="461"/>
        </w:tabs>
        <w:autoSpaceDE w:val="0"/>
        <w:autoSpaceDN w:val="0"/>
        <w:ind w:hanging="361"/>
        <w:rPr>
          <w:rFonts w:cs="Arial"/>
          <w:sz w:val="20"/>
          <w:szCs w:val="20"/>
          <w:lang w:val="fr-FR"/>
        </w:rPr>
      </w:pPr>
      <w:r w:rsidRPr="002B7527">
        <w:rPr>
          <w:rFonts w:cs="Arial"/>
          <w:sz w:val="20"/>
          <w:szCs w:val="20"/>
          <w:lang w:val="fr-FR"/>
        </w:rPr>
        <w:t>Analyse du profil du</w:t>
      </w:r>
      <w:r w:rsidRPr="002B7527">
        <w:rPr>
          <w:rFonts w:cs="Arial"/>
          <w:spacing w:val="-1"/>
          <w:sz w:val="20"/>
          <w:szCs w:val="20"/>
          <w:lang w:val="fr-FR"/>
        </w:rPr>
        <w:t xml:space="preserve"> </w:t>
      </w:r>
      <w:r w:rsidRPr="002B7527">
        <w:rPr>
          <w:rFonts w:cs="Arial"/>
          <w:sz w:val="20"/>
          <w:szCs w:val="20"/>
          <w:lang w:val="fr-FR"/>
        </w:rPr>
        <w:t>patient</w:t>
      </w:r>
    </w:p>
    <w:p w14:paraId="29C87A0D" w14:textId="77777777" w:rsidR="002B7527" w:rsidRPr="002B7527" w:rsidRDefault="002B7527" w:rsidP="002B7527">
      <w:pPr>
        <w:tabs>
          <w:tab w:val="left" w:pos="1116"/>
        </w:tabs>
        <w:jc w:val="both"/>
        <w:rPr>
          <w:rFonts w:cs="Arial"/>
          <w:sz w:val="22"/>
          <w:szCs w:val="20"/>
          <w:lang w:val="fr-FR"/>
        </w:rPr>
      </w:pPr>
    </w:p>
    <w:p w14:paraId="0AFF0DC8" w14:textId="77777777" w:rsidR="002B7527" w:rsidRPr="002B7527" w:rsidRDefault="002B7527" w:rsidP="002B7527">
      <w:pPr>
        <w:tabs>
          <w:tab w:val="left" w:pos="1116"/>
        </w:tabs>
        <w:ind w:left="460" w:right="113"/>
        <w:jc w:val="both"/>
        <w:rPr>
          <w:rFonts w:cs="Arial"/>
          <w:sz w:val="22"/>
          <w:szCs w:val="20"/>
          <w:lang w:val="fr-FR"/>
        </w:rPr>
      </w:pPr>
      <w:r w:rsidRPr="002B7527">
        <w:rPr>
          <w:rFonts w:cs="Arial"/>
          <w:sz w:val="22"/>
          <w:szCs w:val="20"/>
          <w:lang w:val="fr-FR"/>
        </w:rPr>
        <w:t xml:space="preserve">Quelques jours avant l’opération, le kinésithérapeute définit le profil du patient sur base des données de l’anamnèse, des </w:t>
      </w:r>
      <w:proofErr w:type="spellStart"/>
      <w:r w:rsidRPr="002B7527">
        <w:rPr>
          <w:rFonts w:cs="Arial"/>
          <w:sz w:val="22"/>
          <w:szCs w:val="20"/>
          <w:lang w:val="fr-FR"/>
        </w:rPr>
        <w:t>PROMs</w:t>
      </w:r>
      <w:proofErr w:type="spellEnd"/>
      <w:r w:rsidRPr="002B7527">
        <w:rPr>
          <w:rFonts w:cs="Arial"/>
          <w:sz w:val="22"/>
          <w:szCs w:val="20"/>
          <w:lang w:val="fr-FR"/>
        </w:rPr>
        <w:t>, des données d’activité, des réponses du patient aux messages et d’informations complémentaires auprès du chirurgien si nécessaire. Ces données seront présentées de manière standardisée dans un rapport mis à disposition du kinésithérapeute et du chirurgien. Ce profil sert de base à la rééducation mais reste dynamique et évoluera pendant tout le trajet de soins.</w:t>
      </w:r>
    </w:p>
    <w:p w14:paraId="75C068F3" w14:textId="77777777" w:rsidR="002B7527" w:rsidRPr="002B7527" w:rsidRDefault="002B7527" w:rsidP="002B7527">
      <w:pPr>
        <w:tabs>
          <w:tab w:val="left" w:pos="1116"/>
        </w:tabs>
        <w:jc w:val="both"/>
        <w:rPr>
          <w:rFonts w:cs="Arial"/>
          <w:sz w:val="22"/>
          <w:szCs w:val="20"/>
          <w:lang w:val="fr-FR"/>
        </w:rPr>
      </w:pPr>
    </w:p>
    <w:p w14:paraId="7187346D" w14:textId="77777777" w:rsidR="002B7527" w:rsidRPr="002B7527" w:rsidRDefault="002B7527" w:rsidP="002B7527">
      <w:pPr>
        <w:widowControl w:val="0"/>
        <w:numPr>
          <w:ilvl w:val="0"/>
          <w:numId w:val="12"/>
        </w:numPr>
        <w:tabs>
          <w:tab w:val="left" w:pos="461"/>
        </w:tabs>
        <w:autoSpaceDE w:val="0"/>
        <w:autoSpaceDN w:val="0"/>
        <w:spacing w:before="1"/>
        <w:ind w:hanging="361"/>
        <w:rPr>
          <w:rFonts w:cs="Arial"/>
          <w:sz w:val="20"/>
          <w:szCs w:val="20"/>
          <w:lang w:val="fr-FR"/>
        </w:rPr>
      </w:pPr>
      <w:r w:rsidRPr="002B7527">
        <w:rPr>
          <w:rFonts w:cs="Arial"/>
          <w:sz w:val="20"/>
          <w:szCs w:val="20"/>
          <w:lang w:val="fr-FR"/>
        </w:rPr>
        <w:t>Suivi de l’éducation préopératoire du patient</w:t>
      </w:r>
      <w:r w:rsidRPr="002B7527">
        <w:rPr>
          <w:rFonts w:cs="Arial"/>
          <w:spacing w:val="-5"/>
          <w:sz w:val="20"/>
          <w:szCs w:val="20"/>
          <w:lang w:val="fr-FR"/>
        </w:rPr>
        <w:t xml:space="preserve"> </w:t>
      </w:r>
      <w:r w:rsidRPr="002B7527">
        <w:rPr>
          <w:rFonts w:cs="Arial"/>
          <w:sz w:val="20"/>
          <w:szCs w:val="20"/>
          <w:lang w:val="fr-FR"/>
        </w:rPr>
        <w:t>:</w:t>
      </w:r>
    </w:p>
    <w:p w14:paraId="6AF32711" w14:textId="77777777" w:rsidR="002B7527" w:rsidRPr="002B7527" w:rsidRDefault="002B7527" w:rsidP="002B7527">
      <w:pPr>
        <w:tabs>
          <w:tab w:val="left" w:pos="1116"/>
        </w:tabs>
        <w:jc w:val="both"/>
        <w:rPr>
          <w:rFonts w:cs="Arial"/>
          <w:sz w:val="22"/>
          <w:szCs w:val="20"/>
          <w:lang w:val="fr-FR"/>
        </w:rPr>
      </w:pPr>
    </w:p>
    <w:p w14:paraId="0D2E9F8E" w14:textId="77777777" w:rsidR="002B7527" w:rsidRPr="002B7527" w:rsidRDefault="002B7527" w:rsidP="002B7527">
      <w:pPr>
        <w:tabs>
          <w:tab w:val="left" w:pos="1116"/>
        </w:tabs>
        <w:ind w:left="460" w:right="120"/>
        <w:jc w:val="both"/>
        <w:rPr>
          <w:rFonts w:cs="Arial"/>
          <w:sz w:val="22"/>
          <w:szCs w:val="20"/>
          <w:lang w:val="fr-FR"/>
        </w:rPr>
      </w:pPr>
      <w:r w:rsidRPr="002B7527">
        <w:rPr>
          <w:rFonts w:cs="Arial"/>
          <w:sz w:val="22"/>
          <w:szCs w:val="20"/>
          <w:lang w:val="fr-FR"/>
        </w:rPr>
        <w:t>Dans l’application mobile, le patient reçoit une information complète sur la chirurgie, les lignes directrices pour se préparer à l’opération et pour préparer son retour à domicile.</w:t>
      </w:r>
    </w:p>
    <w:p w14:paraId="50ABBF1C" w14:textId="77777777" w:rsidR="002B7527" w:rsidRPr="002B7527" w:rsidRDefault="002B7527" w:rsidP="002B7527">
      <w:pPr>
        <w:tabs>
          <w:tab w:val="left" w:pos="1116"/>
        </w:tabs>
        <w:jc w:val="both"/>
        <w:rPr>
          <w:rFonts w:cs="Arial"/>
          <w:sz w:val="22"/>
          <w:szCs w:val="20"/>
          <w:lang w:val="fr-FR"/>
        </w:rPr>
      </w:pPr>
    </w:p>
    <w:p w14:paraId="67CF7BAC" w14:textId="77777777" w:rsidR="002B7527" w:rsidRPr="002B7527" w:rsidRDefault="002B7527" w:rsidP="002B7527">
      <w:pPr>
        <w:tabs>
          <w:tab w:val="left" w:pos="1116"/>
        </w:tabs>
        <w:ind w:left="460" w:right="120"/>
        <w:jc w:val="both"/>
        <w:rPr>
          <w:rFonts w:cs="Arial"/>
          <w:sz w:val="22"/>
          <w:szCs w:val="20"/>
          <w:lang w:val="fr-FR"/>
        </w:rPr>
      </w:pPr>
      <w:r w:rsidRPr="002B7527">
        <w:rPr>
          <w:rFonts w:cs="Arial"/>
          <w:sz w:val="22"/>
          <w:szCs w:val="20"/>
          <w:lang w:val="fr-FR"/>
        </w:rPr>
        <w:t>Cette éducation préopératoire comprend aussi les réponses aux questions posées par le patient.</w:t>
      </w:r>
    </w:p>
    <w:p w14:paraId="1DC861E8" w14:textId="77777777" w:rsidR="002B7527" w:rsidRPr="002B7527" w:rsidRDefault="002B7527" w:rsidP="002B7527">
      <w:pPr>
        <w:tabs>
          <w:tab w:val="left" w:pos="1116"/>
        </w:tabs>
        <w:spacing w:before="1"/>
        <w:ind w:left="460" w:right="115"/>
        <w:jc w:val="both"/>
        <w:rPr>
          <w:rFonts w:cs="Arial"/>
          <w:sz w:val="22"/>
          <w:szCs w:val="20"/>
          <w:lang w:val="fr-FR"/>
        </w:rPr>
      </w:pPr>
      <w:r w:rsidRPr="002B7527">
        <w:rPr>
          <w:rFonts w:cs="Arial"/>
          <w:sz w:val="22"/>
          <w:szCs w:val="20"/>
          <w:lang w:val="fr-FR"/>
        </w:rPr>
        <w:t>Le kinésithérapeute donne des informations ou des séances d’éducation complémentaires en fonction des besoins du patient et adaptées au profil de celui-ci.</w:t>
      </w:r>
    </w:p>
    <w:p w14:paraId="2B60D4C1" w14:textId="77777777" w:rsidR="002B7527" w:rsidRPr="002B7527" w:rsidRDefault="002B7527" w:rsidP="002B7527">
      <w:pPr>
        <w:jc w:val="both"/>
        <w:rPr>
          <w:rFonts w:ascii="Times New Roman" w:hAnsi="Times New Roman"/>
          <w:sz w:val="20"/>
          <w:szCs w:val="20"/>
          <w:lang w:val="fr-FR"/>
        </w:rPr>
        <w:sectPr w:rsidR="002B7527" w:rsidRPr="002B7527">
          <w:pgSz w:w="12240" w:h="15840"/>
          <w:pgMar w:top="1360" w:right="1320" w:bottom="280" w:left="1340" w:header="720" w:footer="720" w:gutter="0"/>
          <w:cols w:space="720"/>
        </w:sectPr>
      </w:pPr>
    </w:p>
    <w:p w14:paraId="3CCEB0ED" w14:textId="77777777" w:rsidR="002B7527" w:rsidRPr="002B7527" w:rsidRDefault="002B7527" w:rsidP="002B7527">
      <w:pPr>
        <w:widowControl w:val="0"/>
        <w:numPr>
          <w:ilvl w:val="1"/>
          <w:numId w:val="12"/>
        </w:numPr>
        <w:tabs>
          <w:tab w:val="left" w:pos="821"/>
        </w:tabs>
        <w:autoSpaceDE w:val="0"/>
        <w:autoSpaceDN w:val="0"/>
        <w:spacing w:before="78"/>
        <w:ind w:left="820" w:hanging="361"/>
        <w:rPr>
          <w:rFonts w:cs="Arial"/>
          <w:sz w:val="20"/>
          <w:szCs w:val="20"/>
          <w:lang w:val="fr-FR"/>
        </w:rPr>
      </w:pPr>
      <w:r w:rsidRPr="002B7527">
        <w:rPr>
          <w:rFonts w:cs="Arial"/>
          <w:sz w:val="20"/>
          <w:szCs w:val="20"/>
          <w:lang w:val="fr-FR"/>
        </w:rPr>
        <w:lastRenderedPageBreak/>
        <w:t>L’analyse complète du patient se base sur 5 piliers</w:t>
      </w:r>
      <w:r w:rsidRPr="002B7527">
        <w:rPr>
          <w:rFonts w:cs="Arial"/>
          <w:spacing w:val="-8"/>
          <w:sz w:val="20"/>
          <w:szCs w:val="20"/>
          <w:lang w:val="fr-FR"/>
        </w:rPr>
        <w:t xml:space="preserve"> </w:t>
      </w:r>
      <w:r w:rsidRPr="002B7527">
        <w:rPr>
          <w:rFonts w:cs="Arial"/>
          <w:sz w:val="20"/>
          <w:szCs w:val="20"/>
          <w:lang w:val="fr-FR"/>
        </w:rPr>
        <w:t>:</w:t>
      </w:r>
    </w:p>
    <w:p w14:paraId="60665281" w14:textId="77777777" w:rsidR="002B7527" w:rsidRPr="002B7527" w:rsidRDefault="002B7527" w:rsidP="002B7527">
      <w:pPr>
        <w:widowControl w:val="0"/>
        <w:numPr>
          <w:ilvl w:val="2"/>
          <w:numId w:val="12"/>
        </w:numPr>
        <w:tabs>
          <w:tab w:val="left" w:pos="1180"/>
          <w:tab w:val="left" w:pos="1181"/>
        </w:tabs>
        <w:autoSpaceDE w:val="0"/>
        <w:autoSpaceDN w:val="0"/>
        <w:spacing w:before="1" w:line="269" w:lineRule="exact"/>
        <w:ind w:hanging="361"/>
        <w:rPr>
          <w:rFonts w:cs="Arial"/>
          <w:sz w:val="20"/>
          <w:szCs w:val="20"/>
          <w:lang w:val="fr-FR"/>
        </w:rPr>
      </w:pPr>
      <w:r w:rsidRPr="002B7527">
        <w:rPr>
          <w:rFonts w:cs="Arial"/>
          <w:sz w:val="20"/>
          <w:szCs w:val="20"/>
          <w:lang w:val="fr-FR"/>
        </w:rPr>
        <w:t>Profil médical : Médicament / Historique médical/ Historique chirurgical /</w:t>
      </w:r>
      <w:r w:rsidRPr="002B7527">
        <w:rPr>
          <w:rFonts w:cs="Arial"/>
          <w:spacing w:val="-19"/>
          <w:sz w:val="20"/>
          <w:szCs w:val="20"/>
          <w:lang w:val="fr-FR"/>
        </w:rPr>
        <w:t xml:space="preserve"> </w:t>
      </w:r>
      <w:r w:rsidRPr="002B7527">
        <w:rPr>
          <w:rFonts w:cs="Arial"/>
          <w:sz w:val="20"/>
          <w:szCs w:val="20"/>
          <w:lang w:val="fr-FR"/>
        </w:rPr>
        <w:t>Allergie</w:t>
      </w:r>
    </w:p>
    <w:p w14:paraId="507819F8" w14:textId="77777777" w:rsidR="002B7527" w:rsidRPr="002B7527" w:rsidRDefault="002B7527" w:rsidP="002B7527">
      <w:pPr>
        <w:widowControl w:val="0"/>
        <w:numPr>
          <w:ilvl w:val="2"/>
          <w:numId w:val="12"/>
        </w:numPr>
        <w:tabs>
          <w:tab w:val="left" w:pos="1180"/>
          <w:tab w:val="left" w:pos="1181"/>
        </w:tabs>
        <w:autoSpaceDE w:val="0"/>
        <w:autoSpaceDN w:val="0"/>
        <w:spacing w:before="2" w:line="237" w:lineRule="auto"/>
        <w:ind w:right="114"/>
        <w:rPr>
          <w:rFonts w:cs="Arial"/>
          <w:sz w:val="20"/>
          <w:szCs w:val="20"/>
          <w:lang w:val="fr-FR"/>
        </w:rPr>
      </w:pPr>
      <w:r w:rsidRPr="002B7527">
        <w:rPr>
          <w:rFonts w:cs="Arial"/>
          <w:sz w:val="20"/>
          <w:szCs w:val="20"/>
          <w:lang w:val="fr-FR"/>
        </w:rPr>
        <w:t>Activité physique et sommeil : Mesure de l’activité physique (</w:t>
      </w:r>
      <w:proofErr w:type="spellStart"/>
      <w:r w:rsidRPr="002B7527">
        <w:rPr>
          <w:rFonts w:cs="Arial"/>
          <w:sz w:val="20"/>
          <w:szCs w:val="20"/>
          <w:lang w:val="fr-FR"/>
        </w:rPr>
        <w:t>activity</w:t>
      </w:r>
      <w:proofErr w:type="spellEnd"/>
      <w:r w:rsidRPr="002B7527">
        <w:rPr>
          <w:rFonts w:cs="Arial"/>
          <w:sz w:val="20"/>
          <w:szCs w:val="20"/>
          <w:lang w:val="fr-FR"/>
        </w:rPr>
        <w:t xml:space="preserve"> tracker), sport, activité de</w:t>
      </w:r>
      <w:r w:rsidRPr="002B7527">
        <w:rPr>
          <w:rFonts w:cs="Arial"/>
          <w:spacing w:val="-1"/>
          <w:sz w:val="20"/>
          <w:szCs w:val="20"/>
          <w:lang w:val="fr-FR"/>
        </w:rPr>
        <w:t xml:space="preserve"> </w:t>
      </w:r>
      <w:r w:rsidRPr="002B7527">
        <w:rPr>
          <w:rFonts w:cs="Arial"/>
          <w:sz w:val="20"/>
          <w:szCs w:val="20"/>
          <w:lang w:val="fr-FR"/>
        </w:rPr>
        <w:t>loisir</w:t>
      </w:r>
    </w:p>
    <w:p w14:paraId="2A8929A5" w14:textId="77777777" w:rsidR="002B7527" w:rsidRPr="002B7527" w:rsidRDefault="002B7527" w:rsidP="002B7527">
      <w:pPr>
        <w:widowControl w:val="0"/>
        <w:numPr>
          <w:ilvl w:val="2"/>
          <w:numId w:val="12"/>
        </w:numPr>
        <w:tabs>
          <w:tab w:val="left" w:pos="1180"/>
          <w:tab w:val="left" w:pos="1181"/>
        </w:tabs>
        <w:autoSpaceDE w:val="0"/>
        <w:autoSpaceDN w:val="0"/>
        <w:spacing w:before="1" w:line="268" w:lineRule="exact"/>
        <w:ind w:hanging="361"/>
        <w:rPr>
          <w:rFonts w:cs="Arial"/>
          <w:sz w:val="20"/>
          <w:szCs w:val="20"/>
          <w:lang w:val="fr-FR"/>
        </w:rPr>
      </w:pPr>
      <w:r w:rsidRPr="002B7527">
        <w:rPr>
          <w:rFonts w:cs="Arial"/>
          <w:sz w:val="20"/>
          <w:szCs w:val="20"/>
          <w:lang w:val="fr-FR"/>
        </w:rPr>
        <w:t>Attente : Activité actuelle / objectif en terme</w:t>
      </w:r>
      <w:r w:rsidRPr="002B7527">
        <w:rPr>
          <w:rFonts w:cs="Arial"/>
          <w:spacing w:val="-6"/>
          <w:sz w:val="20"/>
          <w:szCs w:val="20"/>
          <w:lang w:val="fr-FR"/>
        </w:rPr>
        <w:t xml:space="preserve"> </w:t>
      </w:r>
      <w:r w:rsidRPr="002B7527">
        <w:rPr>
          <w:rFonts w:cs="Arial"/>
          <w:sz w:val="20"/>
          <w:szCs w:val="20"/>
          <w:lang w:val="fr-FR"/>
        </w:rPr>
        <w:t>d’activité</w:t>
      </w:r>
    </w:p>
    <w:p w14:paraId="6B0F5DA7" w14:textId="77777777" w:rsidR="002B7527" w:rsidRPr="002B7527" w:rsidRDefault="002B7527" w:rsidP="002B7527">
      <w:pPr>
        <w:widowControl w:val="0"/>
        <w:numPr>
          <w:ilvl w:val="2"/>
          <w:numId w:val="12"/>
        </w:numPr>
        <w:tabs>
          <w:tab w:val="left" w:pos="1180"/>
          <w:tab w:val="left" w:pos="1181"/>
        </w:tabs>
        <w:autoSpaceDE w:val="0"/>
        <w:autoSpaceDN w:val="0"/>
        <w:spacing w:line="268" w:lineRule="exact"/>
        <w:ind w:hanging="361"/>
        <w:rPr>
          <w:rFonts w:cs="Arial"/>
          <w:sz w:val="20"/>
          <w:szCs w:val="20"/>
          <w:lang w:val="fr-FR"/>
        </w:rPr>
      </w:pPr>
      <w:r w:rsidRPr="002B7527">
        <w:rPr>
          <w:rFonts w:cs="Arial"/>
          <w:sz w:val="20"/>
          <w:szCs w:val="20"/>
          <w:lang w:val="fr-FR"/>
        </w:rPr>
        <w:t>Profil de douleur : Scores spécifiques /</w:t>
      </w:r>
      <w:r w:rsidRPr="002B7527">
        <w:rPr>
          <w:rFonts w:cs="Arial"/>
          <w:spacing w:val="-6"/>
          <w:sz w:val="20"/>
          <w:szCs w:val="20"/>
          <w:lang w:val="fr-FR"/>
        </w:rPr>
        <w:t xml:space="preserve"> </w:t>
      </w:r>
      <w:proofErr w:type="spellStart"/>
      <w:r w:rsidRPr="002B7527">
        <w:rPr>
          <w:rFonts w:cs="Arial"/>
          <w:sz w:val="20"/>
          <w:szCs w:val="20"/>
          <w:lang w:val="fr-FR"/>
        </w:rPr>
        <w:t>PROMs</w:t>
      </w:r>
      <w:proofErr w:type="spellEnd"/>
    </w:p>
    <w:p w14:paraId="4788D125" w14:textId="77777777" w:rsidR="002B7527" w:rsidRPr="002B7527" w:rsidRDefault="002B7527" w:rsidP="002B7527">
      <w:pPr>
        <w:widowControl w:val="0"/>
        <w:numPr>
          <w:ilvl w:val="2"/>
          <w:numId w:val="12"/>
        </w:numPr>
        <w:tabs>
          <w:tab w:val="left" w:pos="1180"/>
          <w:tab w:val="left" w:pos="1181"/>
        </w:tabs>
        <w:autoSpaceDE w:val="0"/>
        <w:autoSpaceDN w:val="0"/>
        <w:spacing w:line="269" w:lineRule="exact"/>
        <w:ind w:hanging="361"/>
        <w:rPr>
          <w:rFonts w:cs="Arial"/>
          <w:sz w:val="20"/>
          <w:szCs w:val="20"/>
          <w:lang w:val="fr-FR"/>
        </w:rPr>
      </w:pPr>
      <w:r w:rsidRPr="002B7527">
        <w:rPr>
          <w:rFonts w:cs="Arial"/>
          <w:sz w:val="20"/>
          <w:szCs w:val="20"/>
          <w:lang w:val="fr-FR"/>
        </w:rPr>
        <w:t>Profil social : Situation</w:t>
      </w:r>
      <w:r w:rsidRPr="002B7527">
        <w:rPr>
          <w:rFonts w:cs="Arial"/>
          <w:spacing w:val="-8"/>
          <w:sz w:val="20"/>
          <w:szCs w:val="20"/>
          <w:lang w:val="fr-FR"/>
        </w:rPr>
        <w:t xml:space="preserve"> </w:t>
      </w:r>
      <w:r w:rsidRPr="002B7527">
        <w:rPr>
          <w:rFonts w:cs="Arial"/>
          <w:sz w:val="20"/>
          <w:szCs w:val="20"/>
          <w:lang w:val="fr-FR"/>
        </w:rPr>
        <w:t>familiale</w:t>
      </w:r>
    </w:p>
    <w:p w14:paraId="66CC4D7C" w14:textId="77777777" w:rsidR="002B7527" w:rsidRPr="002B7527" w:rsidRDefault="002B7527" w:rsidP="002B7527">
      <w:pPr>
        <w:tabs>
          <w:tab w:val="left" w:pos="1116"/>
        </w:tabs>
        <w:spacing w:before="8"/>
        <w:jc w:val="both"/>
        <w:rPr>
          <w:rFonts w:cs="Arial"/>
          <w:sz w:val="21"/>
          <w:szCs w:val="20"/>
          <w:lang w:val="fr-FR"/>
        </w:rPr>
      </w:pPr>
    </w:p>
    <w:p w14:paraId="46C56E1B" w14:textId="77777777" w:rsidR="002B7527" w:rsidRPr="002B7527" w:rsidRDefault="002B7527" w:rsidP="002B7527">
      <w:pPr>
        <w:widowControl w:val="0"/>
        <w:numPr>
          <w:ilvl w:val="1"/>
          <w:numId w:val="12"/>
        </w:numPr>
        <w:tabs>
          <w:tab w:val="left" w:pos="821"/>
        </w:tabs>
        <w:autoSpaceDE w:val="0"/>
        <w:autoSpaceDN w:val="0"/>
        <w:ind w:left="820" w:hanging="361"/>
        <w:rPr>
          <w:rFonts w:cs="Arial"/>
          <w:sz w:val="20"/>
          <w:szCs w:val="20"/>
          <w:lang w:val="fr-FR"/>
        </w:rPr>
      </w:pPr>
      <w:r w:rsidRPr="002B7527">
        <w:rPr>
          <w:rFonts w:cs="Arial"/>
          <w:sz w:val="20"/>
          <w:szCs w:val="20"/>
          <w:lang w:val="fr-FR"/>
        </w:rPr>
        <w:t>Objectif final de cette phase</w:t>
      </w:r>
      <w:r w:rsidRPr="002B7527">
        <w:rPr>
          <w:rFonts w:cs="Arial"/>
          <w:spacing w:val="-4"/>
          <w:sz w:val="20"/>
          <w:szCs w:val="20"/>
          <w:lang w:val="fr-FR"/>
        </w:rPr>
        <w:t xml:space="preserve"> </w:t>
      </w:r>
      <w:r w:rsidRPr="002B7527">
        <w:rPr>
          <w:rFonts w:cs="Arial"/>
          <w:sz w:val="20"/>
          <w:szCs w:val="20"/>
          <w:lang w:val="fr-FR"/>
        </w:rPr>
        <w:t>:</w:t>
      </w:r>
    </w:p>
    <w:p w14:paraId="1F1DD668" w14:textId="77777777" w:rsidR="002B7527" w:rsidRPr="002B7527" w:rsidRDefault="002B7527" w:rsidP="002B7527">
      <w:pPr>
        <w:widowControl w:val="0"/>
        <w:numPr>
          <w:ilvl w:val="2"/>
          <w:numId w:val="12"/>
        </w:numPr>
        <w:tabs>
          <w:tab w:val="left" w:pos="1180"/>
          <w:tab w:val="left" w:pos="1181"/>
        </w:tabs>
        <w:autoSpaceDE w:val="0"/>
        <w:autoSpaceDN w:val="0"/>
        <w:spacing w:before="3" w:line="237" w:lineRule="auto"/>
        <w:ind w:right="117"/>
        <w:rPr>
          <w:rFonts w:cs="Arial"/>
          <w:sz w:val="20"/>
          <w:szCs w:val="20"/>
          <w:lang w:val="fr-FR"/>
        </w:rPr>
      </w:pPr>
      <w:r w:rsidRPr="002B7527">
        <w:rPr>
          <w:rFonts w:cs="Arial"/>
          <w:sz w:val="20"/>
          <w:szCs w:val="20"/>
          <w:lang w:val="fr-FR"/>
        </w:rPr>
        <w:t>Le</w:t>
      </w:r>
      <w:r w:rsidRPr="002B7527">
        <w:rPr>
          <w:rFonts w:cs="Arial"/>
          <w:spacing w:val="-13"/>
          <w:sz w:val="20"/>
          <w:szCs w:val="20"/>
          <w:lang w:val="fr-FR"/>
        </w:rPr>
        <w:t xml:space="preserve"> </w:t>
      </w:r>
      <w:r w:rsidRPr="002B7527">
        <w:rPr>
          <w:rFonts w:cs="Arial"/>
          <w:sz w:val="20"/>
          <w:szCs w:val="20"/>
          <w:lang w:val="fr-FR"/>
        </w:rPr>
        <w:t>patient</w:t>
      </w:r>
      <w:r w:rsidRPr="002B7527">
        <w:rPr>
          <w:rFonts w:cs="Arial"/>
          <w:spacing w:val="-11"/>
          <w:sz w:val="20"/>
          <w:szCs w:val="20"/>
          <w:lang w:val="fr-FR"/>
        </w:rPr>
        <w:t xml:space="preserve"> </w:t>
      </w:r>
      <w:r w:rsidRPr="002B7527">
        <w:rPr>
          <w:rFonts w:cs="Arial"/>
          <w:sz w:val="20"/>
          <w:szCs w:val="20"/>
          <w:lang w:val="fr-FR"/>
        </w:rPr>
        <w:t>doit</w:t>
      </w:r>
      <w:r w:rsidRPr="002B7527">
        <w:rPr>
          <w:rFonts w:cs="Arial"/>
          <w:spacing w:val="-13"/>
          <w:sz w:val="20"/>
          <w:szCs w:val="20"/>
          <w:lang w:val="fr-FR"/>
        </w:rPr>
        <w:t xml:space="preserve"> </w:t>
      </w:r>
      <w:r w:rsidRPr="002B7527">
        <w:rPr>
          <w:rFonts w:cs="Arial"/>
          <w:sz w:val="20"/>
          <w:szCs w:val="20"/>
          <w:lang w:val="fr-FR"/>
        </w:rPr>
        <w:t>se</w:t>
      </w:r>
      <w:r w:rsidRPr="002B7527">
        <w:rPr>
          <w:rFonts w:cs="Arial"/>
          <w:spacing w:val="-12"/>
          <w:sz w:val="20"/>
          <w:szCs w:val="20"/>
          <w:lang w:val="fr-FR"/>
        </w:rPr>
        <w:t xml:space="preserve"> </w:t>
      </w:r>
      <w:r w:rsidRPr="002B7527">
        <w:rPr>
          <w:rFonts w:cs="Arial"/>
          <w:sz w:val="20"/>
          <w:szCs w:val="20"/>
          <w:lang w:val="fr-FR"/>
        </w:rPr>
        <w:t>sentir</w:t>
      </w:r>
      <w:r w:rsidRPr="002B7527">
        <w:rPr>
          <w:rFonts w:cs="Arial"/>
          <w:spacing w:val="-11"/>
          <w:sz w:val="20"/>
          <w:szCs w:val="20"/>
          <w:lang w:val="fr-FR"/>
        </w:rPr>
        <w:t xml:space="preserve"> </w:t>
      </w:r>
      <w:r w:rsidRPr="002B7527">
        <w:rPr>
          <w:rFonts w:cs="Arial"/>
          <w:sz w:val="20"/>
          <w:szCs w:val="20"/>
          <w:lang w:val="fr-FR"/>
        </w:rPr>
        <w:t>à</w:t>
      </w:r>
      <w:r w:rsidRPr="002B7527">
        <w:rPr>
          <w:rFonts w:cs="Arial"/>
          <w:spacing w:val="-14"/>
          <w:sz w:val="20"/>
          <w:szCs w:val="20"/>
          <w:lang w:val="fr-FR"/>
        </w:rPr>
        <w:t xml:space="preserve"> </w:t>
      </w:r>
      <w:r w:rsidRPr="002B7527">
        <w:rPr>
          <w:rFonts w:cs="Arial"/>
          <w:sz w:val="20"/>
          <w:szCs w:val="20"/>
          <w:lang w:val="fr-FR"/>
        </w:rPr>
        <w:t>l’aise</w:t>
      </w:r>
      <w:r w:rsidRPr="002B7527">
        <w:rPr>
          <w:rFonts w:cs="Arial"/>
          <w:spacing w:val="-12"/>
          <w:sz w:val="20"/>
          <w:szCs w:val="20"/>
          <w:lang w:val="fr-FR"/>
        </w:rPr>
        <w:t xml:space="preserve"> </w:t>
      </w:r>
      <w:r w:rsidRPr="002B7527">
        <w:rPr>
          <w:rFonts w:cs="Arial"/>
          <w:sz w:val="20"/>
          <w:szCs w:val="20"/>
          <w:lang w:val="fr-FR"/>
        </w:rPr>
        <w:t>avec</w:t>
      </w:r>
      <w:r w:rsidRPr="002B7527">
        <w:rPr>
          <w:rFonts w:cs="Arial"/>
          <w:spacing w:val="-12"/>
          <w:sz w:val="20"/>
          <w:szCs w:val="20"/>
          <w:lang w:val="fr-FR"/>
        </w:rPr>
        <w:t xml:space="preserve"> </w:t>
      </w:r>
      <w:r w:rsidRPr="002B7527">
        <w:rPr>
          <w:rFonts w:cs="Arial"/>
          <w:sz w:val="20"/>
          <w:szCs w:val="20"/>
          <w:lang w:val="fr-FR"/>
        </w:rPr>
        <w:t>l’utilisation</w:t>
      </w:r>
      <w:r w:rsidRPr="002B7527">
        <w:rPr>
          <w:rFonts w:cs="Arial"/>
          <w:spacing w:val="-12"/>
          <w:sz w:val="20"/>
          <w:szCs w:val="20"/>
          <w:lang w:val="fr-FR"/>
        </w:rPr>
        <w:t xml:space="preserve"> </w:t>
      </w:r>
      <w:r w:rsidRPr="002B7527">
        <w:rPr>
          <w:rFonts w:cs="Arial"/>
          <w:sz w:val="20"/>
          <w:szCs w:val="20"/>
          <w:lang w:val="fr-FR"/>
        </w:rPr>
        <w:t>de</w:t>
      </w:r>
      <w:r w:rsidRPr="002B7527">
        <w:rPr>
          <w:rFonts w:cs="Arial"/>
          <w:spacing w:val="-7"/>
          <w:sz w:val="20"/>
          <w:szCs w:val="20"/>
          <w:lang w:val="fr-FR"/>
        </w:rPr>
        <w:t xml:space="preserve"> </w:t>
      </w:r>
      <w:r w:rsidRPr="002B7527">
        <w:rPr>
          <w:rFonts w:cs="Arial"/>
          <w:sz w:val="20"/>
          <w:szCs w:val="20"/>
          <w:lang w:val="fr-FR"/>
        </w:rPr>
        <w:t>l’application</w:t>
      </w:r>
      <w:r w:rsidRPr="002B7527">
        <w:rPr>
          <w:rFonts w:cs="Arial"/>
          <w:spacing w:val="-12"/>
          <w:sz w:val="20"/>
          <w:szCs w:val="20"/>
          <w:lang w:val="fr-FR"/>
        </w:rPr>
        <w:t xml:space="preserve"> </w:t>
      </w:r>
      <w:r w:rsidRPr="002B7527">
        <w:rPr>
          <w:rFonts w:cs="Arial"/>
          <w:sz w:val="20"/>
          <w:szCs w:val="20"/>
          <w:lang w:val="fr-FR"/>
        </w:rPr>
        <w:t>et</w:t>
      </w:r>
      <w:r w:rsidRPr="002B7527">
        <w:rPr>
          <w:rFonts w:cs="Arial"/>
          <w:spacing w:val="-11"/>
          <w:sz w:val="20"/>
          <w:szCs w:val="20"/>
          <w:lang w:val="fr-FR"/>
        </w:rPr>
        <w:t xml:space="preserve"> </w:t>
      </w:r>
      <w:r w:rsidRPr="002B7527">
        <w:rPr>
          <w:rFonts w:cs="Arial"/>
          <w:sz w:val="20"/>
          <w:szCs w:val="20"/>
          <w:lang w:val="fr-FR"/>
        </w:rPr>
        <w:t>du</w:t>
      </w:r>
      <w:r w:rsidRPr="002B7527">
        <w:rPr>
          <w:rFonts w:cs="Arial"/>
          <w:spacing w:val="-13"/>
          <w:sz w:val="20"/>
          <w:szCs w:val="20"/>
          <w:lang w:val="fr-FR"/>
        </w:rPr>
        <w:t xml:space="preserve"> </w:t>
      </w:r>
      <w:r w:rsidRPr="002B7527">
        <w:rPr>
          <w:rFonts w:cs="Arial"/>
          <w:sz w:val="20"/>
          <w:szCs w:val="20"/>
          <w:lang w:val="fr-FR"/>
        </w:rPr>
        <w:t>capteur</w:t>
      </w:r>
      <w:r w:rsidRPr="002B7527">
        <w:rPr>
          <w:rFonts w:cs="Arial"/>
          <w:spacing w:val="-10"/>
          <w:sz w:val="20"/>
          <w:szCs w:val="20"/>
          <w:lang w:val="fr-FR"/>
        </w:rPr>
        <w:t xml:space="preserve"> </w:t>
      </w:r>
      <w:r w:rsidRPr="002B7527">
        <w:rPr>
          <w:rFonts w:cs="Arial"/>
          <w:sz w:val="20"/>
          <w:szCs w:val="20"/>
          <w:lang w:val="fr-FR"/>
        </w:rPr>
        <w:t>d’activité physique.</w:t>
      </w:r>
    </w:p>
    <w:p w14:paraId="56B70A07" w14:textId="77777777" w:rsidR="002B7527" w:rsidRPr="002B7527" w:rsidRDefault="002B7527" w:rsidP="002B7527">
      <w:pPr>
        <w:widowControl w:val="0"/>
        <w:numPr>
          <w:ilvl w:val="2"/>
          <w:numId w:val="12"/>
        </w:numPr>
        <w:tabs>
          <w:tab w:val="left" w:pos="1180"/>
          <w:tab w:val="left" w:pos="1181"/>
        </w:tabs>
        <w:autoSpaceDE w:val="0"/>
        <w:autoSpaceDN w:val="0"/>
        <w:spacing w:before="1" w:line="269" w:lineRule="exact"/>
        <w:ind w:hanging="361"/>
        <w:rPr>
          <w:rFonts w:cs="Arial"/>
          <w:color w:val="385522"/>
          <w:sz w:val="20"/>
          <w:szCs w:val="20"/>
          <w:lang w:val="fr-FR"/>
        </w:rPr>
      </w:pPr>
      <w:r w:rsidRPr="002B7527">
        <w:rPr>
          <w:rFonts w:cs="Arial"/>
          <w:sz w:val="20"/>
          <w:szCs w:val="20"/>
          <w:lang w:val="fr-FR"/>
        </w:rPr>
        <w:t>Le patient est suffisamment confiant dans l’opération et</w:t>
      </w:r>
      <w:r w:rsidRPr="002B7527">
        <w:rPr>
          <w:rFonts w:cs="Arial"/>
          <w:spacing w:val="-9"/>
          <w:sz w:val="20"/>
          <w:szCs w:val="20"/>
          <w:lang w:val="fr-FR"/>
        </w:rPr>
        <w:t xml:space="preserve"> </w:t>
      </w:r>
      <w:r w:rsidRPr="002B7527">
        <w:rPr>
          <w:rFonts w:cs="Arial"/>
          <w:sz w:val="20"/>
          <w:szCs w:val="20"/>
          <w:lang w:val="fr-FR"/>
        </w:rPr>
        <w:t>l’hospitalisation</w:t>
      </w:r>
    </w:p>
    <w:p w14:paraId="47089BDD" w14:textId="77777777" w:rsidR="002B7527" w:rsidRPr="002B7527" w:rsidRDefault="002B7527" w:rsidP="002B7527">
      <w:pPr>
        <w:widowControl w:val="0"/>
        <w:numPr>
          <w:ilvl w:val="2"/>
          <w:numId w:val="12"/>
        </w:numPr>
        <w:tabs>
          <w:tab w:val="left" w:pos="1180"/>
          <w:tab w:val="left" w:pos="1181"/>
        </w:tabs>
        <w:autoSpaceDE w:val="0"/>
        <w:autoSpaceDN w:val="0"/>
        <w:spacing w:before="2" w:line="237" w:lineRule="auto"/>
        <w:ind w:right="119"/>
        <w:rPr>
          <w:rFonts w:cs="Arial"/>
          <w:sz w:val="20"/>
          <w:szCs w:val="20"/>
          <w:lang w:val="fr-FR"/>
        </w:rPr>
      </w:pPr>
      <w:r w:rsidRPr="002B7527">
        <w:rPr>
          <w:rFonts w:cs="Arial"/>
          <w:sz w:val="20"/>
          <w:szCs w:val="20"/>
          <w:lang w:val="fr-FR"/>
        </w:rPr>
        <w:t>Le</w:t>
      </w:r>
      <w:r w:rsidRPr="002B7527">
        <w:rPr>
          <w:rFonts w:cs="Arial"/>
          <w:spacing w:val="-17"/>
          <w:sz w:val="20"/>
          <w:szCs w:val="20"/>
          <w:lang w:val="fr-FR"/>
        </w:rPr>
        <w:t xml:space="preserve"> </w:t>
      </w:r>
      <w:r w:rsidRPr="002B7527">
        <w:rPr>
          <w:rFonts w:cs="Arial"/>
          <w:sz w:val="20"/>
          <w:szCs w:val="20"/>
          <w:lang w:val="fr-FR"/>
        </w:rPr>
        <w:t>retour</w:t>
      </w:r>
      <w:r w:rsidRPr="002B7527">
        <w:rPr>
          <w:rFonts w:cs="Arial"/>
          <w:spacing w:val="-17"/>
          <w:sz w:val="20"/>
          <w:szCs w:val="20"/>
          <w:lang w:val="fr-FR"/>
        </w:rPr>
        <w:t xml:space="preserve"> </w:t>
      </w:r>
      <w:r w:rsidRPr="002B7527">
        <w:rPr>
          <w:rFonts w:cs="Arial"/>
          <w:sz w:val="20"/>
          <w:szCs w:val="20"/>
          <w:lang w:val="fr-FR"/>
        </w:rPr>
        <w:t>à</w:t>
      </w:r>
      <w:r w:rsidRPr="002B7527">
        <w:rPr>
          <w:rFonts w:cs="Arial"/>
          <w:spacing w:val="-16"/>
          <w:sz w:val="20"/>
          <w:szCs w:val="20"/>
          <w:lang w:val="fr-FR"/>
        </w:rPr>
        <w:t xml:space="preserve"> </w:t>
      </w:r>
      <w:r w:rsidRPr="002B7527">
        <w:rPr>
          <w:rFonts w:cs="Arial"/>
          <w:sz w:val="20"/>
          <w:szCs w:val="20"/>
          <w:lang w:val="fr-FR"/>
        </w:rPr>
        <w:t>domicile</w:t>
      </w:r>
      <w:r w:rsidRPr="002B7527">
        <w:rPr>
          <w:rFonts w:cs="Arial"/>
          <w:spacing w:val="-16"/>
          <w:sz w:val="20"/>
          <w:szCs w:val="20"/>
          <w:lang w:val="fr-FR"/>
        </w:rPr>
        <w:t xml:space="preserve"> </w:t>
      </w:r>
      <w:r w:rsidRPr="002B7527">
        <w:rPr>
          <w:rFonts w:cs="Arial"/>
          <w:sz w:val="20"/>
          <w:szCs w:val="20"/>
          <w:lang w:val="fr-FR"/>
        </w:rPr>
        <w:t>après</w:t>
      </w:r>
      <w:r w:rsidRPr="002B7527">
        <w:rPr>
          <w:rFonts w:cs="Arial"/>
          <w:spacing w:val="-16"/>
          <w:sz w:val="20"/>
          <w:szCs w:val="20"/>
          <w:lang w:val="fr-FR"/>
        </w:rPr>
        <w:t xml:space="preserve"> </w:t>
      </w:r>
      <w:r w:rsidRPr="002B7527">
        <w:rPr>
          <w:rFonts w:cs="Arial"/>
          <w:sz w:val="20"/>
          <w:szCs w:val="20"/>
          <w:lang w:val="fr-FR"/>
        </w:rPr>
        <w:t>l’hospitalisation</w:t>
      </w:r>
      <w:r w:rsidRPr="002B7527">
        <w:rPr>
          <w:rFonts w:cs="Arial"/>
          <w:spacing w:val="-16"/>
          <w:sz w:val="20"/>
          <w:szCs w:val="20"/>
          <w:lang w:val="fr-FR"/>
        </w:rPr>
        <w:t xml:space="preserve"> </w:t>
      </w:r>
      <w:r w:rsidRPr="002B7527">
        <w:rPr>
          <w:rFonts w:cs="Arial"/>
          <w:sz w:val="20"/>
          <w:szCs w:val="20"/>
          <w:lang w:val="fr-FR"/>
        </w:rPr>
        <w:t>est</w:t>
      </w:r>
      <w:r w:rsidRPr="002B7527">
        <w:rPr>
          <w:rFonts w:cs="Arial"/>
          <w:spacing w:val="-17"/>
          <w:sz w:val="20"/>
          <w:szCs w:val="20"/>
          <w:lang w:val="fr-FR"/>
        </w:rPr>
        <w:t xml:space="preserve"> </w:t>
      </w:r>
      <w:r w:rsidRPr="002B7527">
        <w:rPr>
          <w:rFonts w:cs="Arial"/>
          <w:sz w:val="20"/>
          <w:szCs w:val="20"/>
          <w:lang w:val="fr-FR"/>
        </w:rPr>
        <w:t>préparé</w:t>
      </w:r>
      <w:r w:rsidRPr="002B7527">
        <w:rPr>
          <w:rFonts w:cs="Arial"/>
          <w:spacing w:val="-18"/>
          <w:sz w:val="20"/>
          <w:szCs w:val="20"/>
          <w:lang w:val="fr-FR"/>
        </w:rPr>
        <w:t xml:space="preserve"> </w:t>
      </w:r>
      <w:r w:rsidRPr="002B7527">
        <w:rPr>
          <w:rFonts w:cs="Arial"/>
          <w:sz w:val="20"/>
          <w:szCs w:val="20"/>
          <w:lang w:val="fr-FR"/>
        </w:rPr>
        <w:t>(logistique,</w:t>
      </w:r>
      <w:r w:rsidRPr="002B7527">
        <w:rPr>
          <w:rFonts w:cs="Arial"/>
          <w:spacing w:val="-14"/>
          <w:sz w:val="20"/>
          <w:szCs w:val="20"/>
          <w:lang w:val="fr-FR"/>
        </w:rPr>
        <w:t xml:space="preserve"> </w:t>
      </w:r>
      <w:r w:rsidRPr="002B7527">
        <w:rPr>
          <w:rFonts w:cs="Arial"/>
          <w:sz w:val="20"/>
          <w:szCs w:val="20"/>
          <w:lang w:val="fr-FR"/>
        </w:rPr>
        <w:t>les</w:t>
      </w:r>
      <w:r w:rsidRPr="002B7527">
        <w:rPr>
          <w:rFonts w:cs="Arial"/>
          <w:spacing w:val="-18"/>
          <w:sz w:val="20"/>
          <w:szCs w:val="20"/>
          <w:lang w:val="fr-FR"/>
        </w:rPr>
        <w:t xml:space="preserve"> </w:t>
      </w:r>
      <w:r w:rsidRPr="002B7527">
        <w:rPr>
          <w:rFonts w:cs="Arial"/>
          <w:sz w:val="20"/>
          <w:szCs w:val="20"/>
          <w:lang w:val="fr-FR"/>
        </w:rPr>
        <w:t>précautions</w:t>
      </w:r>
      <w:r w:rsidRPr="002B7527">
        <w:rPr>
          <w:rFonts w:cs="Arial"/>
          <w:spacing w:val="-16"/>
          <w:sz w:val="20"/>
          <w:szCs w:val="20"/>
          <w:lang w:val="fr-FR"/>
        </w:rPr>
        <w:t xml:space="preserve"> </w:t>
      </w:r>
      <w:r w:rsidRPr="002B7527">
        <w:rPr>
          <w:rFonts w:cs="Arial"/>
          <w:sz w:val="20"/>
          <w:szCs w:val="20"/>
          <w:lang w:val="fr-FR"/>
        </w:rPr>
        <w:t>sont prises,</w:t>
      </w:r>
      <w:r w:rsidRPr="002B7527">
        <w:rPr>
          <w:rFonts w:cs="Arial"/>
          <w:spacing w:val="-2"/>
          <w:sz w:val="20"/>
          <w:szCs w:val="20"/>
          <w:lang w:val="fr-FR"/>
        </w:rPr>
        <w:t xml:space="preserve"> </w:t>
      </w:r>
      <w:r w:rsidRPr="002B7527">
        <w:rPr>
          <w:rFonts w:cs="Arial"/>
          <w:sz w:val="20"/>
          <w:szCs w:val="20"/>
          <w:lang w:val="fr-FR"/>
        </w:rPr>
        <w:t>…)</w:t>
      </w:r>
    </w:p>
    <w:p w14:paraId="305047A6" w14:textId="77777777" w:rsidR="002B7527" w:rsidRPr="002B7527" w:rsidRDefault="002B7527" w:rsidP="002B7527">
      <w:pPr>
        <w:widowControl w:val="0"/>
        <w:numPr>
          <w:ilvl w:val="2"/>
          <w:numId w:val="12"/>
        </w:numPr>
        <w:tabs>
          <w:tab w:val="left" w:pos="1180"/>
          <w:tab w:val="left" w:pos="1181"/>
        </w:tabs>
        <w:autoSpaceDE w:val="0"/>
        <w:autoSpaceDN w:val="0"/>
        <w:spacing w:before="4" w:line="237" w:lineRule="auto"/>
        <w:ind w:right="121"/>
        <w:rPr>
          <w:rFonts w:cs="Arial"/>
          <w:sz w:val="20"/>
          <w:szCs w:val="20"/>
          <w:lang w:val="fr-FR"/>
        </w:rPr>
      </w:pPr>
      <w:r w:rsidRPr="002B7527">
        <w:rPr>
          <w:rFonts w:cs="Arial"/>
          <w:sz w:val="20"/>
          <w:szCs w:val="20"/>
          <w:lang w:val="fr-FR"/>
        </w:rPr>
        <w:t>La situation de base du patient est établie (</w:t>
      </w:r>
      <w:proofErr w:type="spellStart"/>
      <w:r w:rsidRPr="002B7527">
        <w:rPr>
          <w:rFonts w:cs="Arial"/>
          <w:sz w:val="20"/>
          <w:szCs w:val="20"/>
          <w:lang w:val="fr-FR"/>
        </w:rPr>
        <w:t>PROMs</w:t>
      </w:r>
      <w:proofErr w:type="spellEnd"/>
      <w:r w:rsidRPr="002B7527">
        <w:rPr>
          <w:rFonts w:cs="Arial"/>
          <w:sz w:val="20"/>
          <w:szCs w:val="20"/>
          <w:lang w:val="fr-FR"/>
        </w:rPr>
        <w:t>, questionnaires quotidiens, questions,</w:t>
      </w:r>
      <w:r w:rsidRPr="002B7527">
        <w:rPr>
          <w:rFonts w:cs="Arial"/>
          <w:spacing w:val="-2"/>
          <w:sz w:val="20"/>
          <w:szCs w:val="20"/>
          <w:lang w:val="fr-FR"/>
        </w:rPr>
        <w:t xml:space="preserve"> </w:t>
      </w:r>
      <w:r w:rsidRPr="002B7527">
        <w:rPr>
          <w:rFonts w:cs="Arial"/>
          <w:sz w:val="20"/>
          <w:szCs w:val="20"/>
          <w:lang w:val="fr-FR"/>
        </w:rPr>
        <w:t>…)</w:t>
      </w:r>
    </w:p>
    <w:p w14:paraId="12D98765" w14:textId="77777777" w:rsidR="002B7527" w:rsidRPr="002B7527" w:rsidRDefault="002B7527" w:rsidP="002B7527">
      <w:pPr>
        <w:widowControl w:val="0"/>
        <w:numPr>
          <w:ilvl w:val="2"/>
          <w:numId w:val="12"/>
        </w:numPr>
        <w:tabs>
          <w:tab w:val="left" w:pos="1180"/>
          <w:tab w:val="left" w:pos="1181"/>
        </w:tabs>
        <w:autoSpaceDE w:val="0"/>
        <w:autoSpaceDN w:val="0"/>
        <w:spacing w:before="2" w:line="268" w:lineRule="exact"/>
        <w:ind w:hanging="361"/>
        <w:rPr>
          <w:rFonts w:cs="Arial"/>
          <w:sz w:val="20"/>
          <w:szCs w:val="20"/>
          <w:lang w:val="fr-FR"/>
        </w:rPr>
      </w:pPr>
      <w:r w:rsidRPr="002B7527">
        <w:rPr>
          <w:rFonts w:cs="Arial"/>
          <w:sz w:val="20"/>
          <w:szCs w:val="20"/>
          <w:lang w:val="fr-FR"/>
        </w:rPr>
        <w:t>Le profil médical du patient a été analysé et défini, l’anamnèse a été</w:t>
      </w:r>
      <w:r w:rsidRPr="002B7527">
        <w:rPr>
          <w:rFonts w:cs="Arial"/>
          <w:spacing w:val="-27"/>
          <w:sz w:val="20"/>
          <w:szCs w:val="20"/>
          <w:lang w:val="fr-FR"/>
        </w:rPr>
        <w:t xml:space="preserve"> </w:t>
      </w:r>
      <w:r w:rsidRPr="002B7527">
        <w:rPr>
          <w:rFonts w:cs="Arial"/>
          <w:sz w:val="20"/>
          <w:szCs w:val="20"/>
          <w:lang w:val="fr-FR"/>
        </w:rPr>
        <w:t>faite.</w:t>
      </w:r>
    </w:p>
    <w:p w14:paraId="3E2BEA3C" w14:textId="77777777" w:rsidR="002B7527" w:rsidRPr="002B7527" w:rsidRDefault="002B7527" w:rsidP="002B7527">
      <w:pPr>
        <w:widowControl w:val="0"/>
        <w:numPr>
          <w:ilvl w:val="2"/>
          <w:numId w:val="12"/>
        </w:numPr>
        <w:tabs>
          <w:tab w:val="left" w:pos="1180"/>
          <w:tab w:val="left" w:pos="1181"/>
        </w:tabs>
        <w:autoSpaceDE w:val="0"/>
        <w:autoSpaceDN w:val="0"/>
        <w:spacing w:line="268" w:lineRule="exact"/>
        <w:ind w:hanging="361"/>
        <w:rPr>
          <w:rFonts w:cs="Arial"/>
          <w:sz w:val="20"/>
          <w:szCs w:val="20"/>
          <w:lang w:val="fr-FR"/>
        </w:rPr>
      </w:pPr>
      <w:r w:rsidRPr="002B7527">
        <w:rPr>
          <w:rFonts w:cs="Arial"/>
          <w:sz w:val="20"/>
          <w:szCs w:val="20"/>
          <w:lang w:val="fr-FR"/>
        </w:rPr>
        <w:t>Le traitement post opératoire est prêt.</w:t>
      </w:r>
    </w:p>
    <w:p w14:paraId="35C5D0A5" w14:textId="77777777" w:rsidR="002B7527" w:rsidRPr="002B7527" w:rsidRDefault="002B7527" w:rsidP="002B7527">
      <w:pPr>
        <w:tabs>
          <w:tab w:val="left" w:pos="1116"/>
        </w:tabs>
        <w:spacing w:before="1"/>
        <w:jc w:val="both"/>
        <w:rPr>
          <w:rFonts w:cs="Arial"/>
          <w:sz w:val="32"/>
          <w:szCs w:val="20"/>
          <w:lang w:val="fr-FR"/>
        </w:rPr>
      </w:pPr>
    </w:p>
    <w:p w14:paraId="00E22369" w14:textId="77777777" w:rsidR="002B7527" w:rsidRPr="002B7527" w:rsidRDefault="002B7527" w:rsidP="002B7527">
      <w:pPr>
        <w:widowControl w:val="0"/>
        <w:tabs>
          <w:tab w:val="left" w:pos="-720"/>
        </w:tabs>
        <w:suppressAutoHyphens/>
        <w:ind w:left="100"/>
        <w:outlineLvl w:val="0"/>
        <w:rPr>
          <w:rFonts w:cs="Arial"/>
          <w:b/>
          <w:snapToGrid w:val="0"/>
          <w:sz w:val="20"/>
          <w:szCs w:val="20"/>
          <w:lang w:val="fr-FR"/>
        </w:rPr>
      </w:pPr>
      <w:r w:rsidRPr="002B7527">
        <w:rPr>
          <w:rFonts w:cs="Arial"/>
          <w:snapToGrid w:val="0"/>
          <w:spacing w:val="-56"/>
          <w:sz w:val="20"/>
          <w:szCs w:val="20"/>
          <w:lang w:val="fr-FR"/>
        </w:rPr>
        <w:t xml:space="preserve"> </w:t>
      </w:r>
      <w:r w:rsidRPr="002B7527">
        <w:rPr>
          <w:rFonts w:cs="Arial"/>
          <w:b/>
          <w:snapToGrid w:val="0"/>
          <w:sz w:val="20"/>
          <w:szCs w:val="20"/>
          <w:u w:val="thick"/>
          <w:lang w:val="fr-FR"/>
        </w:rPr>
        <w:t>Séjour à l’hôpital : de l’admission à la sortie:</w:t>
      </w:r>
    </w:p>
    <w:p w14:paraId="7E7521F9" w14:textId="77777777" w:rsidR="002B7527" w:rsidRPr="002B7527" w:rsidRDefault="002B7527" w:rsidP="002B7527">
      <w:pPr>
        <w:tabs>
          <w:tab w:val="left" w:pos="1116"/>
        </w:tabs>
        <w:jc w:val="both"/>
        <w:rPr>
          <w:rFonts w:cs="Arial"/>
          <w:b/>
          <w:sz w:val="20"/>
          <w:szCs w:val="20"/>
          <w:lang w:val="fr-FR"/>
        </w:rPr>
      </w:pPr>
    </w:p>
    <w:p w14:paraId="6EA53B73" w14:textId="77777777" w:rsidR="002B7527" w:rsidRPr="002B7527" w:rsidRDefault="002B7527" w:rsidP="002B7527">
      <w:pPr>
        <w:tabs>
          <w:tab w:val="left" w:pos="1116"/>
        </w:tabs>
        <w:spacing w:before="1"/>
        <w:jc w:val="both"/>
        <w:rPr>
          <w:rFonts w:cs="Arial"/>
          <w:b/>
          <w:sz w:val="23"/>
          <w:szCs w:val="20"/>
          <w:lang w:val="fr-FR"/>
        </w:rPr>
      </w:pPr>
    </w:p>
    <w:p w14:paraId="53E6A908" w14:textId="77777777" w:rsidR="002B7527" w:rsidRPr="002B7527" w:rsidRDefault="002B7527" w:rsidP="002B7527">
      <w:pPr>
        <w:widowControl w:val="0"/>
        <w:numPr>
          <w:ilvl w:val="0"/>
          <w:numId w:val="12"/>
        </w:numPr>
        <w:tabs>
          <w:tab w:val="left" w:pos="461"/>
        </w:tabs>
        <w:autoSpaceDE w:val="0"/>
        <w:autoSpaceDN w:val="0"/>
        <w:ind w:right="115"/>
        <w:jc w:val="both"/>
        <w:rPr>
          <w:rFonts w:cs="Arial"/>
          <w:sz w:val="20"/>
          <w:szCs w:val="20"/>
          <w:lang w:val="fr-FR"/>
        </w:rPr>
      </w:pPr>
      <w:r w:rsidRPr="002B7527">
        <w:rPr>
          <w:rFonts w:cs="Arial"/>
          <w:sz w:val="20"/>
          <w:szCs w:val="20"/>
          <w:lang w:val="fr-FR"/>
        </w:rPr>
        <w:t>Après l’opération, les données de celle-ci (type d’implant, anesthésie, …) sont ajoutées au profil du patient. La rééducation, mobilisation de base et enregistrement de la douleur, commence à partir du jour 0, après le réveil de</w:t>
      </w:r>
      <w:r w:rsidRPr="002B7527">
        <w:rPr>
          <w:rFonts w:cs="Arial"/>
          <w:spacing w:val="-10"/>
          <w:sz w:val="20"/>
          <w:szCs w:val="20"/>
          <w:lang w:val="fr-FR"/>
        </w:rPr>
        <w:t xml:space="preserve"> </w:t>
      </w:r>
      <w:r w:rsidRPr="002B7527">
        <w:rPr>
          <w:rFonts w:cs="Arial"/>
          <w:sz w:val="20"/>
          <w:szCs w:val="20"/>
          <w:lang w:val="fr-FR"/>
        </w:rPr>
        <w:t>l’anesthésie.</w:t>
      </w:r>
    </w:p>
    <w:p w14:paraId="52EF744B" w14:textId="77777777" w:rsidR="002B7527" w:rsidRPr="002B7527" w:rsidRDefault="002B7527" w:rsidP="002B7527">
      <w:pPr>
        <w:tabs>
          <w:tab w:val="left" w:pos="1116"/>
        </w:tabs>
        <w:spacing w:before="10"/>
        <w:jc w:val="both"/>
        <w:rPr>
          <w:rFonts w:cs="Arial"/>
          <w:sz w:val="21"/>
          <w:szCs w:val="20"/>
          <w:lang w:val="fr-FR"/>
        </w:rPr>
      </w:pPr>
    </w:p>
    <w:p w14:paraId="474D39A9" w14:textId="77777777" w:rsidR="002B7527" w:rsidRPr="002B7527" w:rsidRDefault="002B7527" w:rsidP="002B7527">
      <w:pPr>
        <w:widowControl w:val="0"/>
        <w:numPr>
          <w:ilvl w:val="1"/>
          <w:numId w:val="12"/>
        </w:numPr>
        <w:tabs>
          <w:tab w:val="left" w:pos="821"/>
        </w:tabs>
        <w:autoSpaceDE w:val="0"/>
        <w:autoSpaceDN w:val="0"/>
        <w:spacing w:before="1"/>
        <w:ind w:left="820" w:right="117"/>
        <w:rPr>
          <w:rFonts w:cs="Arial"/>
          <w:sz w:val="20"/>
          <w:szCs w:val="20"/>
          <w:lang w:val="fr-FR"/>
        </w:rPr>
      </w:pPr>
      <w:r w:rsidRPr="002B7527">
        <w:rPr>
          <w:rFonts w:cs="Arial"/>
          <w:sz w:val="20"/>
          <w:szCs w:val="20"/>
          <w:lang w:val="fr-FR"/>
        </w:rPr>
        <w:t>Communication au patient : se reposer suffisamment, répondre aux questions, donner des conseils (glace, position,</w:t>
      </w:r>
      <w:r w:rsidRPr="002B7527">
        <w:rPr>
          <w:rFonts w:cs="Arial"/>
          <w:spacing w:val="-1"/>
          <w:sz w:val="20"/>
          <w:szCs w:val="20"/>
          <w:lang w:val="fr-FR"/>
        </w:rPr>
        <w:t xml:space="preserve"> </w:t>
      </w:r>
      <w:r w:rsidRPr="002B7527">
        <w:rPr>
          <w:rFonts w:cs="Arial"/>
          <w:sz w:val="20"/>
          <w:szCs w:val="20"/>
          <w:lang w:val="fr-FR"/>
        </w:rPr>
        <w:t>…)</w:t>
      </w:r>
    </w:p>
    <w:p w14:paraId="78A9EF1E" w14:textId="77777777" w:rsidR="002B7527" w:rsidRPr="002B7527" w:rsidRDefault="002B7527" w:rsidP="002B7527">
      <w:pPr>
        <w:tabs>
          <w:tab w:val="left" w:pos="1116"/>
        </w:tabs>
        <w:spacing w:before="10"/>
        <w:jc w:val="both"/>
        <w:rPr>
          <w:rFonts w:cs="Arial"/>
          <w:sz w:val="21"/>
          <w:szCs w:val="20"/>
          <w:lang w:val="fr-FR"/>
        </w:rPr>
      </w:pPr>
    </w:p>
    <w:p w14:paraId="2A47533A" w14:textId="77777777" w:rsidR="002B7527" w:rsidRPr="002B7527" w:rsidRDefault="002B7527" w:rsidP="002B7527">
      <w:pPr>
        <w:widowControl w:val="0"/>
        <w:numPr>
          <w:ilvl w:val="1"/>
          <w:numId w:val="12"/>
        </w:numPr>
        <w:tabs>
          <w:tab w:val="left" w:pos="821"/>
        </w:tabs>
        <w:autoSpaceDE w:val="0"/>
        <w:autoSpaceDN w:val="0"/>
        <w:spacing w:before="1"/>
        <w:ind w:left="820" w:right="115"/>
        <w:rPr>
          <w:rFonts w:cs="Arial"/>
          <w:sz w:val="20"/>
          <w:szCs w:val="20"/>
          <w:lang w:val="fr-FR"/>
        </w:rPr>
      </w:pPr>
      <w:r w:rsidRPr="002B7527">
        <w:rPr>
          <w:rFonts w:cs="Arial"/>
          <w:sz w:val="20"/>
          <w:szCs w:val="20"/>
          <w:lang w:val="fr-FR"/>
        </w:rPr>
        <w:t>Des</w:t>
      </w:r>
      <w:r w:rsidRPr="002B7527">
        <w:rPr>
          <w:rFonts w:cs="Arial"/>
          <w:spacing w:val="-3"/>
          <w:sz w:val="20"/>
          <w:szCs w:val="20"/>
          <w:lang w:val="fr-FR"/>
        </w:rPr>
        <w:t xml:space="preserve"> </w:t>
      </w:r>
      <w:r w:rsidRPr="002B7527">
        <w:rPr>
          <w:rFonts w:cs="Arial"/>
          <w:sz w:val="20"/>
          <w:szCs w:val="20"/>
          <w:lang w:val="fr-FR"/>
        </w:rPr>
        <w:t>exercices</w:t>
      </w:r>
      <w:r w:rsidRPr="002B7527">
        <w:rPr>
          <w:rFonts w:cs="Arial"/>
          <w:spacing w:val="-2"/>
          <w:sz w:val="20"/>
          <w:szCs w:val="20"/>
          <w:lang w:val="fr-FR"/>
        </w:rPr>
        <w:t xml:space="preserve"> </w:t>
      </w:r>
      <w:r w:rsidRPr="002B7527">
        <w:rPr>
          <w:rFonts w:cs="Arial"/>
          <w:sz w:val="20"/>
          <w:szCs w:val="20"/>
          <w:lang w:val="fr-FR"/>
        </w:rPr>
        <w:t>circulatoires</w:t>
      </w:r>
      <w:r w:rsidRPr="002B7527">
        <w:rPr>
          <w:rFonts w:cs="Arial"/>
          <w:spacing w:val="-3"/>
          <w:sz w:val="20"/>
          <w:szCs w:val="20"/>
          <w:lang w:val="fr-FR"/>
        </w:rPr>
        <w:t xml:space="preserve"> </w:t>
      </w:r>
      <w:r w:rsidRPr="002B7527">
        <w:rPr>
          <w:rFonts w:cs="Arial"/>
          <w:sz w:val="20"/>
          <w:szCs w:val="20"/>
          <w:lang w:val="fr-FR"/>
        </w:rPr>
        <w:t>et</w:t>
      </w:r>
      <w:r w:rsidRPr="002B7527">
        <w:rPr>
          <w:rFonts w:cs="Arial"/>
          <w:spacing w:val="-3"/>
          <w:sz w:val="20"/>
          <w:szCs w:val="20"/>
          <w:lang w:val="fr-FR"/>
        </w:rPr>
        <w:t xml:space="preserve"> </w:t>
      </w:r>
      <w:r w:rsidRPr="002B7527">
        <w:rPr>
          <w:rFonts w:cs="Arial"/>
          <w:sz w:val="20"/>
          <w:szCs w:val="20"/>
          <w:lang w:val="fr-FR"/>
        </w:rPr>
        <w:t>de</w:t>
      </w:r>
      <w:r w:rsidRPr="002B7527">
        <w:rPr>
          <w:rFonts w:cs="Arial"/>
          <w:spacing w:val="-5"/>
          <w:sz w:val="20"/>
          <w:szCs w:val="20"/>
          <w:lang w:val="fr-FR"/>
        </w:rPr>
        <w:t xml:space="preserve"> </w:t>
      </w:r>
      <w:r w:rsidRPr="002B7527">
        <w:rPr>
          <w:rFonts w:cs="Arial"/>
          <w:sz w:val="20"/>
          <w:szCs w:val="20"/>
          <w:lang w:val="fr-FR"/>
        </w:rPr>
        <w:t>mobilité</w:t>
      </w:r>
      <w:r w:rsidRPr="002B7527">
        <w:rPr>
          <w:rFonts w:cs="Arial"/>
          <w:spacing w:val="-3"/>
          <w:sz w:val="20"/>
          <w:szCs w:val="20"/>
          <w:lang w:val="fr-FR"/>
        </w:rPr>
        <w:t xml:space="preserve"> </w:t>
      </w:r>
      <w:r w:rsidRPr="002B7527">
        <w:rPr>
          <w:rFonts w:cs="Arial"/>
          <w:sz w:val="20"/>
          <w:szCs w:val="20"/>
          <w:lang w:val="fr-FR"/>
        </w:rPr>
        <w:t>de</w:t>
      </w:r>
      <w:r w:rsidRPr="002B7527">
        <w:rPr>
          <w:rFonts w:cs="Arial"/>
          <w:spacing w:val="-2"/>
          <w:sz w:val="20"/>
          <w:szCs w:val="20"/>
          <w:lang w:val="fr-FR"/>
        </w:rPr>
        <w:t xml:space="preserve"> </w:t>
      </w:r>
      <w:r w:rsidRPr="002B7527">
        <w:rPr>
          <w:rFonts w:cs="Arial"/>
          <w:sz w:val="20"/>
          <w:szCs w:val="20"/>
          <w:lang w:val="fr-FR"/>
        </w:rPr>
        <w:t>base</w:t>
      </w:r>
      <w:r w:rsidRPr="002B7527">
        <w:rPr>
          <w:rFonts w:cs="Arial"/>
          <w:spacing w:val="-4"/>
          <w:sz w:val="20"/>
          <w:szCs w:val="20"/>
          <w:lang w:val="fr-FR"/>
        </w:rPr>
        <w:t xml:space="preserve"> </w:t>
      </w:r>
      <w:r w:rsidRPr="002B7527">
        <w:rPr>
          <w:rFonts w:cs="Arial"/>
          <w:sz w:val="20"/>
          <w:szCs w:val="20"/>
          <w:lang w:val="fr-FR"/>
        </w:rPr>
        <w:t>sont</w:t>
      </w:r>
      <w:r w:rsidRPr="002B7527">
        <w:rPr>
          <w:rFonts w:cs="Arial"/>
          <w:spacing w:val="-4"/>
          <w:sz w:val="20"/>
          <w:szCs w:val="20"/>
          <w:lang w:val="fr-FR"/>
        </w:rPr>
        <w:t xml:space="preserve"> </w:t>
      </w:r>
      <w:r w:rsidRPr="002B7527">
        <w:rPr>
          <w:rFonts w:cs="Arial"/>
          <w:sz w:val="20"/>
          <w:szCs w:val="20"/>
          <w:lang w:val="fr-FR"/>
        </w:rPr>
        <w:t>donnés</w:t>
      </w:r>
      <w:r w:rsidRPr="002B7527">
        <w:rPr>
          <w:rFonts w:cs="Arial"/>
          <w:spacing w:val="-2"/>
          <w:sz w:val="20"/>
          <w:szCs w:val="20"/>
          <w:lang w:val="fr-FR"/>
        </w:rPr>
        <w:t xml:space="preserve"> </w:t>
      </w:r>
      <w:r w:rsidRPr="002B7527">
        <w:rPr>
          <w:rFonts w:cs="Arial"/>
          <w:sz w:val="20"/>
          <w:szCs w:val="20"/>
          <w:lang w:val="fr-FR"/>
        </w:rPr>
        <w:t>au</w:t>
      </w:r>
      <w:r w:rsidRPr="002B7527">
        <w:rPr>
          <w:rFonts w:cs="Arial"/>
          <w:spacing w:val="-5"/>
          <w:sz w:val="20"/>
          <w:szCs w:val="20"/>
          <w:lang w:val="fr-FR"/>
        </w:rPr>
        <w:t xml:space="preserve"> </w:t>
      </w:r>
      <w:r w:rsidRPr="002B7527">
        <w:rPr>
          <w:rFonts w:cs="Arial"/>
          <w:sz w:val="20"/>
          <w:szCs w:val="20"/>
          <w:lang w:val="fr-FR"/>
        </w:rPr>
        <w:t>patient</w:t>
      </w:r>
      <w:r w:rsidRPr="002B7527">
        <w:rPr>
          <w:rFonts w:cs="Arial"/>
          <w:spacing w:val="-6"/>
          <w:sz w:val="20"/>
          <w:szCs w:val="20"/>
          <w:lang w:val="fr-FR"/>
        </w:rPr>
        <w:t xml:space="preserve"> </w:t>
      </w:r>
      <w:r w:rsidRPr="002B7527">
        <w:rPr>
          <w:rFonts w:cs="Arial"/>
          <w:sz w:val="20"/>
          <w:szCs w:val="20"/>
          <w:lang w:val="fr-FR"/>
        </w:rPr>
        <w:t>en</w:t>
      </w:r>
      <w:r w:rsidRPr="002B7527">
        <w:rPr>
          <w:rFonts w:cs="Arial"/>
          <w:spacing w:val="-2"/>
          <w:sz w:val="20"/>
          <w:szCs w:val="20"/>
          <w:lang w:val="fr-FR"/>
        </w:rPr>
        <w:t xml:space="preserve"> </w:t>
      </w:r>
      <w:r w:rsidRPr="002B7527">
        <w:rPr>
          <w:rFonts w:cs="Arial"/>
          <w:sz w:val="20"/>
          <w:szCs w:val="20"/>
          <w:lang w:val="fr-FR"/>
        </w:rPr>
        <w:t>accord</w:t>
      </w:r>
      <w:r w:rsidRPr="002B7527">
        <w:rPr>
          <w:rFonts w:cs="Arial"/>
          <w:spacing w:val="-4"/>
          <w:sz w:val="20"/>
          <w:szCs w:val="20"/>
          <w:lang w:val="fr-FR"/>
        </w:rPr>
        <w:t xml:space="preserve"> </w:t>
      </w:r>
      <w:r w:rsidRPr="002B7527">
        <w:rPr>
          <w:rFonts w:cs="Arial"/>
          <w:sz w:val="20"/>
          <w:szCs w:val="20"/>
          <w:lang w:val="fr-FR"/>
        </w:rPr>
        <w:t>avec l’équipe de soins de</w:t>
      </w:r>
      <w:r w:rsidRPr="002B7527">
        <w:rPr>
          <w:rFonts w:cs="Arial"/>
          <w:spacing w:val="-3"/>
          <w:sz w:val="20"/>
          <w:szCs w:val="20"/>
          <w:lang w:val="fr-FR"/>
        </w:rPr>
        <w:t xml:space="preserve"> </w:t>
      </w:r>
      <w:r w:rsidRPr="002B7527">
        <w:rPr>
          <w:rFonts w:cs="Arial"/>
          <w:sz w:val="20"/>
          <w:szCs w:val="20"/>
          <w:lang w:val="fr-FR"/>
        </w:rPr>
        <w:t>l’hôpital</w:t>
      </w:r>
    </w:p>
    <w:p w14:paraId="0D509F55" w14:textId="77777777" w:rsidR="002B7527" w:rsidRPr="002B7527" w:rsidRDefault="002B7527" w:rsidP="002B7527">
      <w:pPr>
        <w:tabs>
          <w:tab w:val="left" w:pos="1116"/>
        </w:tabs>
        <w:spacing w:before="1"/>
        <w:jc w:val="both"/>
        <w:rPr>
          <w:rFonts w:cs="Arial"/>
          <w:sz w:val="22"/>
          <w:szCs w:val="20"/>
          <w:lang w:val="fr-FR"/>
        </w:rPr>
      </w:pPr>
    </w:p>
    <w:p w14:paraId="68FD2963" w14:textId="77777777" w:rsidR="002B7527" w:rsidRPr="002B7527" w:rsidRDefault="002B7527" w:rsidP="002B7527">
      <w:pPr>
        <w:widowControl w:val="0"/>
        <w:numPr>
          <w:ilvl w:val="1"/>
          <w:numId w:val="12"/>
        </w:numPr>
        <w:tabs>
          <w:tab w:val="left" w:pos="821"/>
        </w:tabs>
        <w:autoSpaceDE w:val="0"/>
        <w:autoSpaceDN w:val="0"/>
        <w:ind w:left="820" w:right="118"/>
        <w:rPr>
          <w:rFonts w:cs="Arial"/>
          <w:sz w:val="20"/>
          <w:szCs w:val="20"/>
          <w:lang w:val="fr-FR"/>
        </w:rPr>
      </w:pPr>
      <w:r w:rsidRPr="002B7527">
        <w:rPr>
          <w:rFonts w:cs="Arial"/>
          <w:sz w:val="20"/>
          <w:szCs w:val="20"/>
          <w:lang w:val="fr-FR"/>
        </w:rPr>
        <w:t>Pendant le séjour à l’hôpital, le patient répond quotidiennement à un court questionnaire sur l’application mobile.</w:t>
      </w:r>
    </w:p>
    <w:p w14:paraId="5329ACEE" w14:textId="77777777" w:rsidR="002B7527" w:rsidRPr="002B7527" w:rsidRDefault="002B7527" w:rsidP="002B7527">
      <w:pPr>
        <w:tabs>
          <w:tab w:val="left" w:pos="1116"/>
        </w:tabs>
        <w:jc w:val="both"/>
        <w:rPr>
          <w:rFonts w:cs="Arial"/>
          <w:sz w:val="22"/>
          <w:szCs w:val="20"/>
          <w:lang w:val="fr-FR"/>
        </w:rPr>
      </w:pPr>
    </w:p>
    <w:p w14:paraId="00DC0ADE" w14:textId="77777777" w:rsidR="002B7527" w:rsidRPr="002B7527" w:rsidRDefault="002B7527" w:rsidP="002B7527">
      <w:pPr>
        <w:widowControl w:val="0"/>
        <w:numPr>
          <w:ilvl w:val="1"/>
          <w:numId w:val="12"/>
        </w:numPr>
        <w:tabs>
          <w:tab w:val="left" w:pos="821"/>
        </w:tabs>
        <w:autoSpaceDE w:val="0"/>
        <w:autoSpaceDN w:val="0"/>
        <w:ind w:left="820" w:right="121"/>
        <w:rPr>
          <w:rFonts w:cs="Arial"/>
          <w:sz w:val="20"/>
          <w:szCs w:val="20"/>
          <w:lang w:val="fr-FR"/>
        </w:rPr>
      </w:pPr>
      <w:r w:rsidRPr="002B7527">
        <w:rPr>
          <w:rFonts w:cs="Arial"/>
          <w:sz w:val="20"/>
          <w:szCs w:val="20"/>
          <w:lang w:val="fr-FR"/>
        </w:rPr>
        <w:t>A la sortie, un score médical est utilisé pour évaluer le séjour hospitalier et pour évaluer les capacités physiques du patient (amplitude, escaliers, béquille,</w:t>
      </w:r>
      <w:r w:rsidRPr="002B7527">
        <w:rPr>
          <w:rFonts w:cs="Arial"/>
          <w:spacing w:val="-12"/>
          <w:sz w:val="20"/>
          <w:szCs w:val="20"/>
          <w:lang w:val="fr-FR"/>
        </w:rPr>
        <w:t xml:space="preserve"> </w:t>
      </w:r>
      <w:r w:rsidRPr="002B7527">
        <w:rPr>
          <w:rFonts w:cs="Arial"/>
          <w:sz w:val="20"/>
          <w:szCs w:val="20"/>
          <w:lang w:val="fr-FR"/>
        </w:rPr>
        <w:t>…)</w:t>
      </w:r>
    </w:p>
    <w:p w14:paraId="1499A96A" w14:textId="77777777" w:rsidR="002B7527" w:rsidRPr="002B7527" w:rsidRDefault="002B7527" w:rsidP="002B7527">
      <w:pPr>
        <w:tabs>
          <w:tab w:val="left" w:pos="1116"/>
        </w:tabs>
        <w:jc w:val="both"/>
        <w:rPr>
          <w:rFonts w:cs="Arial"/>
          <w:szCs w:val="20"/>
          <w:lang w:val="fr-FR"/>
        </w:rPr>
      </w:pPr>
    </w:p>
    <w:p w14:paraId="6604F4EA" w14:textId="77777777" w:rsidR="002B7527" w:rsidRPr="002B7527" w:rsidRDefault="002B7527" w:rsidP="002B7527">
      <w:pPr>
        <w:tabs>
          <w:tab w:val="left" w:pos="1116"/>
        </w:tabs>
        <w:jc w:val="both"/>
        <w:rPr>
          <w:rFonts w:cs="Arial"/>
          <w:szCs w:val="20"/>
          <w:lang w:val="fr-FR"/>
        </w:rPr>
      </w:pPr>
    </w:p>
    <w:p w14:paraId="67349D32" w14:textId="77777777" w:rsidR="002B7527" w:rsidRPr="002B7527" w:rsidRDefault="002B7527" w:rsidP="002B7527">
      <w:pPr>
        <w:widowControl w:val="0"/>
        <w:tabs>
          <w:tab w:val="left" w:pos="-720"/>
        </w:tabs>
        <w:suppressAutoHyphens/>
        <w:spacing w:before="191"/>
        <w:ind w:left="100"/>
        <w:outlineLvl w:val="0"/>
        <w:rPr>
          <w:rFonts w:cs="Arial"/>
          <w:b/>
          <w:snapToGrid w:val="0"/>
          <w:sz w:val="20"/>
          <w:szCs w:val="20"/>
          <w:lang w:val="fr-FR"/>
        </w:rPr>
      </w:pPr>
      <w:r w:rsidRPr="002B7527">
        <w:rPr>
          <w:rFonts w:cs="Arial"/>
          <w:snapToGrid w:val="0"/>
          <w:spacing w:val="-56"/>
          <w:sz w:val="20"/>
          <w:szCs w:val="20"/>
          <w:lang w:val="fr-FR"/>
        </w:rPr>
        <w:t xml:space="preserve"> </w:t>
      </w:r>
      <w:r w:rsidRPr="002B7527">
        <w:rPr>
          <w:rFonts w:cs="Arial"/>
          <w:b/>
          <w:snapToGrid w:val="0"/>
          <w:sz w:val="20"/>
          <w:szCs w:val="20"/>
          <w:u w:val="thick"/>
          <w:lang w:val="fr-FR"/>
        </w:rPr>
        <w:t>Après la sortie de l’hôpital :</w:t>
      </w:r>
    </w:p>
    <w:p w14:paraId="687F63C6" w14:textId="77777777" w:rsidR="002B7527" w:rsidRPr="002B7527" w:rsidRDefault="002B7527" w:rsidP="002B7527">
      <w:pPr>
        <w:tabs>
          <w:tab w:val="left" w:pos="1116"/>
        </w:tabs>
        <w:jc w:val="both"/>
        <w:rPr>
          <w:rFonts w:cs="Arial"/>
          <w:b/>
          <w:sz w:val="20"/>
          <w:szCs w:val="20"/>
          <w:lang w:val="fr-FR"/>
        </w:rPr>
      </w:pPr>
    </w:p>
    <w:p w14:paraId="7A23903F" w14:textId="77777777" w:rsidR="002B7527" w:rsidRPr="002B7527" w:rsidRDefault="002B7527" w:rsidP="002B7527">
      <w:pPr>
        <w:tabs>
          <w:tab w:val="left" w:pos="1116"/>
        </w:tabs>
        <w:spacing w:before="1"/>
        <w:jc w:val="both"/>
        <w:rPr>
          <w:rFonts w:cs="Arial"/>
          <w:b/>
          <w:sz w:val="23"/>
          <w:szCs w:val="20"/>
          <w:lang w:val="fr-FR"/>
        </w:rPr>
      </w:pPr>
    </w:p>
    <w:p w14:paraId="4161C19D" w14:textId="77777777" w:rsidR="002B7527" w:rsidRPr="002B7527" w:rsidRDefault="002B7527" w:rsidP="002B7527">
      <w:pPr>
        <w:widowControl w:val="0"/>
        <w:numPr>
          <w:ilvl w:val="0"/>
          <w:numId w:val="12"/>
        </w:numPr>
        <w:tabs>
          <w:tab w:val="left" w:pos="461"/>
        </w:tabs>
        <w:autoSpaceDE w:val="0"/>
        <w:autoSpaceDN w:val="0"/>
        <w:ind w:right="113"/>
        <w:jc w:val="both"/>
        <w:rPr>
          <w:rFonts w:cs="Arial"/>
          <w:sz w:val="20"/>
          <w:szCs w:val="20"/>
          <w:lang w:val="fr-FR"/>
        </w:rPr>
      </w:pPr>
      <w:r w:rsidRPr="002B7527">
        <w:rPr>
          <w:rFonts w:cs="Arial"/>
          <w:sz w:val="20"/>
          <w:szCs w:val="20"/>
          <w:lang w:val="fr-FR"/>
        </w:rPr>
        <w:t>Dès sa sortie de l’hôpital, le patient suit sa rééducation chez le kinésithérapeute avec le soutien de l’application mobile. L’application propose quotidiennement un programme de rééducation: une combinaison d’activités et d’exercices. Ce traitement est adapté quotidiennement grâce à l’analyse des données objectives (activité physique et sommeil mesuré par la montre, informations transmises par le prestataire de soins, les données de l’environnement,</w:t>
      </w:r>
      <w:r w:rsidRPr="002B7527">
        <w:rPr>
          <w:rFonts w:cs="Arial"/>
          <w:spacing w:val="44"/>
          <w:sz w:val="20"/>
          <w:szCs w:val="20"/>
          <w:lang w:val="fr-FR"/>
        </w:rPr>
        <w:t xml:space="preserve"> </w:t>
      </w:r>
      <w:r w:rsidRPr="002B7527">
        <w:rPr>
          <w:rFonts w:cs="Arial"/>
          <w:sz w:val="20"/>
          <w:szCs w:val="20"/>
          <w:lang w:val="fr-FR"/>
        </w:rPr>
        <w:t>…)</w:t>
      </w:r>
      <w:r w:rsidRPr="002B7527">
        <w:rPr>
          <w:rFonts w:cs="Arial"/>
          <w:spacing w:val="47"/>
          <w:sz w:val="20"/>
          <w:szCs w:val="20"/>
          <w:lang w:val="fr-FR"/>
        </w:rPr>
        <w:t xml:space="preserve"> </w:t>
      </w:r>
      <w:r w:rsidRPr="002B7527">
        <w:rPr>
          <w:rFonts w:cs="Arial"/>
          <w:sz w:val="20"/>
          <w:szCs w:val="20"/>
          <w:lang w:val="fr-FR"/>
        </w:rPr>
        <w:t>et</w:t>
      </w:r>
      <w:r w:rsidRPr="002B7527">
        <w:rPr>
          <w:rFonts w:cs="Arial"/>
          <w:spacing w:val="42"/>
          <w:sz w:val="20"/>
          <w:szCs w:val="20"/>
          <w:lang w:val="fr-FR"/>
        </w:rPr>
        <w:t xml:space="preserve"> </w:t>
      </w:r>
      <w:r w:rsidRPr="002B7527">
        <w:rPr>
          <w:rFonts w:cs="Arial"/>
          <w:sz w:val="20"/>
          <w:szCs w:val="20"/>
          <w:lang w:val="fr-FR"/>
        </w:rPr>
        <w:t>les</w:t>
      </w:r>
      <w:r w:rsidRPr="002B7527">
        <w:rPr>
          <w:rFonts w:cs="Arial"/>
          <w:spacing w:val="46"/>
          <w:sz w:val="20"/>
          <w:szCs w:val="20"/>
          <w:lang w:val="fr-FR"/>
        </w:rPr>
        <w:t xml:space="preserve"> </w:t>
      </w:r>
      <w:r w:rsidRPr="002B7527">
        <w:rPr>
          <w:rFonts w:cs="Arial"/>
          <w:sz w:val="20"/>
          <w:szCs w:val="20"/>
          <w:lang w:val="fr-FR"/>
        </w:rPr>
        <w:t>données</w:t>
      </w:r>
      <w:r w:rsidRPr="002B7527">
        <w:rPr>
          <w:rFonts w:cs="Arial"/>
          <w:spacing w:val="43"/>
          <w:sz w:val="20"/>
          <w:szCs w:val="20"/>
          <w:lang w:val="fr-FR"/>
        </w:rPr>
        <w:t xml:space="preserve"> </w:t>
      </w:r>
      <w:r w:rsidRPr="002B7527">
        <w:rPr>
          <w:rFonts w:cs="Arial"/>
          <w:sz w:val="20"/>
          <w:szCs w:val="20"/>
          <w:lang w:val="fr-FR"/>
        </w:rPr>
        <w:t>subjectives</w:t>
      </w:r>
      <w:r w:rsidRPr="002B7527">
        <w:rPr>
          <w:rFonts w:cs="Arial"/>
          <w:spacing w:val="46"/>
          <w:sz w:val="20"/>
          <w:szCs w:val="20"/>
          <w:lang w:val="fr-FR"/>
        </w:rPr>
        <w:t xml:space="preserve"> </w:t>
      </w:r>
      <w:r w:rsidRPr="002B7527">
        <w:rPr>
          <w:rFonts w:cs="Arial"/>
          <w:sz w:val="20"/>
          <w:szCs w:val="20"/>
          <w:lang w:val="fr-FR"/>
        </w:rPr>
        <w:t>(un</w:t>
      </w:r>
      <w:r w:rsidRPr="002B7527">
        <w:rPr>
          <w:rFonts w:cs="Arial"/>
          <w:spacing w:val="43"/>
          <w:sz w:val="20"/>
          <w:szCs w:val="20"/>
          <w:lang w:val="fr-FR"/>
        </w:rPr>
        <w:t xml:space="preserve"> </w:t>
      </w:r>
      <w:r w:rsidRPr="002B7527">
        <w:rPr>
          <w:rFonts w:cs="Arial"/>
          <w:sz w:val="20"/>
          <w:szCs w:val="20"/>
          <w:lang w:val="fr-FR"/>
        </w:rPr>
        <w:t>court</w:t>
      </w:r>
      <w:r w:rsidRPr="002B7527">
        <w:rPr>
          <w:rFonts w:cs="Arial"/>
          <w:spacing w:val="42"/>
          <w:sz w:val="20"/>
          <w:szCs w:val="20"/>
          <w:lang w:val="fr-FR"/>
        </w:rPr>
        <w:t xml:space="preserve"> </w:t>
      </w:r>
    </w:p>
    <w:p w14:paraId="5E4D8045"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5E3EC7E8"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2987FE40"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6131B776"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4B581E61"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0E925A64"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1FA25811"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32193E52"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0D78A7D5"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68CB5A43"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5C52ABE8"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6A99CEE0"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29A26149" w14:textId="77777777" w:rsidR="002B7527" w:rsidRPr="002B7527" w:rsidRDefault="002B7527" w:rsidP="002B7527">
      <w:pPr>
        <w:widowControl w:val="0"/>
        <w:tabs>
          <w:tab w:val="left" w:pos="461"/>
        </w:tabs>
        <w:autoSpaceDE w:val="0"/>
        <w:autoSpaceDN w:val="0"/>
        <w:ind w:left="460" w:right="113"/>
        <w:jc w:val="both"/>
        <w:rPr>
          <w:rFonts w:cs="Arial"/>
          <w:spacing w:val="42"/>
          <w:sz w:val="20"/>
          <w:szCs w:val="20"/>
          <w:lang w:val="fr-FR"/>
        </w:rPr>
      </w:pPr>
    </w:p>
    <w:p w14:paraId="557AF54D" w14:textId="77777777" w:rsidR="002B7527" w:rsidRPr="002B7527" w:rsidRDefault="002B7527" w:rsidP="002B7527">
      <w:pPr>
        <w:widowControl w:val="0"/>
        <w:tabs>
          <w:tab w:val="left" w:pos="461"/>
        </w:tabs>
        <w:autoSpaceDE w:val="0"/>
        <w:autoSpaceDN w:val="0"/>
        <w:ind w:left="460" w:right="113"/>
        <w:jc w:val="both"/>
        <w:rPr>
          <w:rFonts w:cs="Arial"/>
          <w:sz w:val="20"/>
          <w:szCs w:val="20"/>
          <w:lang w:val="fr-FR"/>
        </w:rPr>
      </w:pPr>
      <w:r w:rsidRPr="002B7527">
        <w:rPr>
          <w:rFonts w:cs="Arial"/>
          <w:sz w:val="20"/>
          <w:szCs w:val="20"/>
          <w:lang w:val="fr-FR"/>
        </w:rPr>
        <w:t>questionnaire</w:t>
      </w:r>
      <w:r w:rsidRPr="002B7527">
        <w:rPr>
          <w:rFonts w:cs="Arial"/>
          <w:spacing w:val="41"/>
          <w:sz w:val="20"/>
          <w:szCs w:val="20"/>
          <w:lang w:val="fr-FR"/>
        </w:rPr>
        <w:t xml:space="preserve"> </w:t>
      </w:r>
      <w:r w:rsidRPr="002B7527">
        <w:rPr>
          <w:rFonts w:cs="Arial"/>
          <w:sz w:val="20"/>
          <w:szCs w:val="20"/>
          <w:lang w:val="fr-FR"/>
        </w:rPr>
        <w:t>quotidien</w:t>
      </w:r>
      <w:r w:rsidRPr="002B7527">
        <w:rPr>
          <w:rFonts w:cs="Arial"/>
          <w:spacing w:val="46"/>
          <w:sz w:val="20"/>
          <w:szCs w:val="20"/>
          <w:lang w:val="fr-FR"/>
        </w:rPr>
        <w:t xml:space="preserve"> </w:t>
      </w:r>
      <w:r w:rsidRPr="002B7527">
        <w:rPr>
          <w:rFonts w:cs="Arial"/>
          <w:sz w:val="20"/>
          <w:szCs w:val="20"/>
          <w:lang w:val="fr-FR"/>
        </w:rPr>
        <w:t>sur</w:t>
      </w:r>
      <w:r w:rsidRPr="002B7527">
        <w:rPr>
          <w:rFonts w:cs="Arial"/>
          <w:spacing w:val="46"/>
          <w:sz w:val="20"/>
          <w:szCs w:val="20"/>
          <w:lang w:val="fr-FR"/>
        </w:rPr>
        <w:t xml:space="preserve"> </w:t>
      </w:r>
      <w:r w:rsidRPr="002B7527">
        <w:rPr>
          <w:rFonts w:cs="Arial"/>
          <w:sz w:val="20"/>
          <w:szCs w:val="20"/>
          <w:lang w:val="fr-FR"/>
        </w:rPr>
        <w:t>la douleur la nuit, au repos et en activité mais aussi la motivation et les prises de médicaments) et grâce au suivi actif de ces données par le kinésithérapeute.</w:t>
      </w:r>
    </w:p>
    <w:p w14:paraId="69216542" w14:textId="77777777" w:rsidR="002B7527" w:rsidRPr="002B7527" w:rsidRDefault="002B7527" w:rsidP="002B7527">
      <w:pPr>
        <w:tabs>
          <w:tab w:val="left" w:pos="1116"/>
        </w:tabs>
        <w:spacing w:before="11"/>
        <w:jc w:val="both"/>
        <w:rPr>
          <w:rFonts w:cs="Arial"/>
          <w:sz w:val="20"/>
          <w:szCs w:val="20"/>
          <w:lang w:val="fr-FR"/>
        </w:rPr>
      </w:pPr>
    </w:p>
    <w:p w14:paraId="41369075" w14:textId="77777777" w:rsidR="002B7527" w:rsidRPr="002B7527" w:rsidRDefault="002B7527" w:rsidP="002B7527">
      <w:pPr>
        <w:widowControl w:val="0"/>
        <w:numPr>
          <w:ilvl w:val="0"/>
          <w:numId w:val="11"/>
        </w:numPr>
        <w:tabs>
          <w:tab w:val="left" w:pos="821"/>
        </w:tabs>
        <w:autoSpaceDE w:val="0"/>
        <w:autoSpaceDN w:val="0"/>
        <w:ind w:hanging="361"/>
        <w:rPr>
          <w:rFonts w:cs="Arial"/>
          <w:sz w:val="20"/>
          <w:szCs w:val="20"/>
          <w:lang w:val="fr-FR"/>
        </w:rPr>
      </w:pPr>
      <w:r w:rsidRPr="002B7527">
        <w:rPr>
          <w:rFonts w:cs="Arial"/>
          <w:sz w:val="20"/>
          <w:szCs w:val="20"/>
          <w:lang w:val="fr-FR"/>
        </w:rPr>
        <w:t>Suivi quotidien du</w:t>
      </w:r>
      <w:r w:rsidRPr="002B7527">
        <w:rPr>
          <w:rFonts w:cs="Arial"/>
          <w:spacing w:val="-6"/>
          <w:sz w:val="20"/>
          <w:szCs w:val="20"/>
          <w:lang w:val="fr-FR"/>
        </w:rPr>
        <w:t xml:space="preserve"> </w:t>
      </w:r>
      <w:r w:rsidRPr="002B7527">
        <w:rPr>
          <w:rFonts w:cs="Arial"/>
          <w:sz w:val="20"/>
          <w:szCs w:val="20"/>
          <w:lang w:val="fr-FR"/>
        </w:rPr>
        <w:t>kinésithérapeute.</w:t>
      </w:r>
    </w:p>
    <w:p w14:paraId="6550BF87" w14:textId="77777777" w:rsidR="002B7527" w:rsidRPr="002B7527" w:rsidRDefault="002B7527" w:rsidP="002B7527">
      <w:pPr>
        <w:tabs>
          <w:tab w:val="left" w:pos="1116"/>
        </w:tabs>
        <w:jc w:val="both"/>
        <w:rPr>
          <w:rFonts w:cs="Arial"/>
          <w:sz w:val="20"/>
          <w:szCs w:val="20"/>
          <w:lang w:val="fr-FR"/>
        </w:rPr>
      </w:pPr>
    </w:p>
    <w:p w14:paraId="65D094E1" w14:textId="77777777" w:rsidR="002B7527" w:rsidRPr="002B7527" w:rsidRDefault="002B7527" w:rsidP="002B7527">
      <w:pPr>
        <w:widowControl w:val="0"/>
        <w:numPr>
          <w:ilvl w:val="1"/>
          <w:numId w:val="11"/>
        </w:numPr>
        <w:tabs>
          <w:tab w:val="left" w:pos="1181"/>
        </w:tabs>
        <w:autoSpaceDE w:val="0"/>
        <w:autoSpaceDN w:val="0"/>
        <w:ind w:hanging="361"/>
        <w:rPr>
          <w:rFonts w:cs="Arial"/>
          <w:sz w:val="20"/>
          <w:szCs w:val="20"/>
          <w:lang w:val="fr-FR"/>
        </w:rPr>
      </w:pPr>
      <w:r w:rsidRPr="002B7527">
        <w:rPr>
          <w:rFonts w:cs="Arial"/>
          <w:sz w:val="20"/>
          <w:szCs w:val="20"/>
          <w:lang w:val="fr-FR"/>
        </w:rPr>
        <w:t>Analyse de l’évolution du</w:t>
      </w:r>
      <w:r w:rsidRPr="002B7527">
        <w:rPr>
          <w:rFonts w:cs="Arial"/>
          <w:spacing w:val="-1"/>
          <w:sz w:val="20"/>
          <w:szCs w:val="20"/>
          <w:lang w:val="fr-FR"/>
        </w:rPr>
        <w:t xml:space="preserve"> </w:t>
      </w:r>
      <w:r w:rsidRPr="002B7527">
        <w:rPr>
          <w:rFonts w:cs="Arial"/>
          <w:sz w:val="20"/>
          <w:szCs w:val="20"/>
          <w:lang w:val="fr-FR"/>
        </w:rPr>
        <w:t>patient</w:t>
      </w:r>
    </w:p>
    <w:p w14:paraId="0DEC58BA" w14:textId="77777777" w:rsidR="002B7527" w:rsidRPr="002B7527" w:rsidRDefault="002B7527" w:rsidP="002B7527">
      <w:pPr>
        <w:widowControl w:val="0"/>
        <w:numPr>
          <w:ilvl w:val="2"/>
          <w:numId w:val="11"/>
        </w:numPr>
        <w:tabs>
          <w:tab w:val="left" w:pos="1540"/>
          <w:tab w:val="left" w:pos="1541"/>
        </w:tabs>
        <w:autoSpaceDE w:val="0"/>
        <w:autoSpaceDN w:val="0"/>
        <w:spacing w:before="1" w:line="269" w:lineRule="exact"/>
        <w:ind w:hanging="361"/>
        <w:rPr>
          <w:rFonts w:cs="Arial"/>
          <w:sz w:val="20"/>
          <w:szCs w:val="20"/>
          <w:lang w:val="fr-FR"/>
        </w:rPr>
      </w:pPr>
      <w:r w:rsidRPr="002B7527">
        <w:rPr>
          <w:rFonts w:cs="Arial"/>
          <w:sz w:val="20"/>
          <w:szCs w:val="20"/>
          <w:lang w:val="fr-FR"/>
        </w:rPr>
        <w:t>Douleur (jour / nuit / pendant les exercices)</w:t>
      </w:r>
    </w:p>
    <w:p w14:paraId="3F149B02" w14:textId="77777777" w:rsidR="002B7527" w:rsidRPr="002B7527" w:rsidRDefault="002B7527" w:rsidP="002B7527">
      <w:pPr>
        <w:widowControl w:val="0"/>
        <w:numPr>
          <w:ilvl w:val="2"/>
          <w:numId w:val="11"/>
        </w:numPr>
        <w:tabs>
          <w:tab w:val="left" w:pos="1540"/>
          <w:tab w:val="left" w:pos="1541"/>
        </w:tabs>
        <w:autoSpaceDE w:val="0"/>
        <w:autoSpaceDN w:val="0"/>
        <w:spacing w:line="268" w:lineRule="exact"/>
        <w:ind w:hanging="361"/>
        <w:rPr>
          <w:rFonts w:cs="Arial"/>
          <w:sz w:val="20"/>
          <w:szCs w:val="20"/>
          <w:lang w:val="fr-FR"/>
        </w:rPr>
      </w:pPr>
      <w:r w:rsidRPr="002B7527">
        <w:rPr>
          <w:rFonts w:cs="Arial"/>
          <w:sz w:val="20"/>
          <w:szCs w:val="20"/>
          <w:lang w:val="fr-FR"/>
        </w:rPr>
        <w:t>Situation</w:t>
      </w:r>
      <w:r w:rsidRPr="002B7527">
        <w:rPr>
          <w:rFonts w:cs="Arial"/>
          <w:spacing w:val="-3"/>
          <w:sz w:val="20"/>
          <w:szCs w:val="20"/>
          <w:lang w:val="fr-FR"/>
        </w:rPr>
        <w:t xml:space="preserve"> </w:t>
      </w:r>
      <w:r w:rsidRPr="002B7527">
        <w:rPr>
          <w:rFonts w:cs="Arial"/>
          <w:sz w:val="20"/>
          <w:szCs w:val="20"/>
          <w:lang w:val="fr-FR"/>
        </w:rPr>
        <w:t>générale</w:t>
      </w:r>
    </w:p>
    <w:p w14:paraId="148B617D" w14:textId="77777777" w:rsidR="002B7527" w:rsidRPr="002B7527" w:rsidRDefault="002B7527" w:rsidP="002B7527">
      <w:pPr>
        <w:widowControl w:val="0"/>
        <w:numPr>
          <w:ilvl w:val="2"/>
          <w:numId w:val="11"/>
        </w:numPr>
        <w:tabs>
          <w:tab w:val="left" w:pos="1540"/>
          <w:tab w:val="left" w:pos="1541"/>
        </w:tabs>
        <w:autoSpaceDE w:val="0"/>
        <w:autoSpaceDN w:val="0"/>
        <w:spacing w:line="268" w:lineRule="exact"/>
        <w:ind w:hanging="361"/>
        <w:rPr>
          <w:rFonts w:cs="Arial"/>
          <w:sz w:val="20"/>
          <w:szCs w:val="20"/>
          <w:lang w:val="fr-FR"/>
        </w:rPr>
      </w:pPr>
      <w:r w:rsidRPr="002B7527">
        <w:rPr>
          <w:rFonts w:cs="Arial"/>
          <w:sz w:val="20"/>
          <w:szCs w:val="20"/>
          <w:lang w:val="fr-FR"/>
        </w:rPr>
        <w:t>Raideur</w:t>
      </w:r>
    </w:p>
    <w:p w14:paraId="4227B002" w14:textId="77777777" w:rsidR="002B7527" w:rsidRPr="002B7527" w:rsidRDefault="002B7527" w:rsidP="002B7527">
      <w:pPr>
        <w:widowControl w:val="0"/>
        <w:numPr>
          <w:ilvl w:val="2"/>
          <w:numId w:val="11"/>
        </w:numPr>
        <w:tabs>
          <w:tab w:val="left" w:pos="1540"/>
          <w:tab w:val="left" w:pos="1541"/>
        </w:tabs>
        <w:autoSpaceDE w:val="0"/>
        <w:autoSpaceDN w:val="0"/>
        <w:spacing w:line="268" w:lineRule="exact"/>
        <w:ind w:hanging="361"/>
        <w:rPr>
          <w:rFonts w:cs="Arial"/>
          <w:sz w:val="20"/>
          <w:szCs w:val="20"/>
          <w:lang w:val="fr-FR"/>
        </w:rPr>
      </w:pPr>
      <w:r w:rsidRPr="002B7527">
        <w:rPr>
          <w:rFonts w:cs="Arial"/>
          <w:sz w:val="20"/>
          <w:szCs w:val="20"/>
          <w:lang w:val="fr-FR"/>
        </w:rPr>
        <w:t>Chaleur de l’articulation</w:t>
      </w:r>
    </w:p>
    <w:p w14:paraId="07980E07" w14:textId="77777777" w:rsidR="002B7527" w:rsidRPr="002B7527" w:rsidRDefault="002B7527" w:rsidP="002B7527">
      <w:pPr>
        <w:widowControl w:val="0"/>
        <w:numPr>
          <w:ilvl w:val="2"/>
          <w:numId w:val="11"/>
        </w:numPr>
        <w:tabs>
          <w:tab w:val="left" w:pos="1540"/>
          <w:tab w:val="left" w:pos="1541"/>
        </w:tabs>
        <w:autoSpaceDE w:val="0"/>
        <w:autoSpaceDN w:val="0"/>
        <w:spacing w:line="268" w:lineRule="exact"/>
        <w:ind w:hanging="361"/>
        <w:rPr>
          <w:rFonts w:cs="Arial"/>
          <w:sz w:val="20"/>
          <w:szCs w:val="20"/>
          <w:lang w:val="fr-FR"/>
        </w:rPr>
      </w:pPr>
      <w:r w:rsidRPr="002B7527">
        <w:rPr>
          <w:rFonts w:cs="Arial"/>
          <w:sz w:val="20"/>
          <w:szCs w:val="20"/>
          <w:lang w:val="fr-FR"/>
        </w:rPr>
        <w:t>Gonflement</w:t>
      </w:r>
    </w:p>
    <w:p w14:paraId="6F5ED917" w14:textId="77777777" w:rsidR="002B7527" w:rsidRPr="002B7527" w:rsidRDefault="002B7527" w:rsidP="002B7527">
      <w:pPr>
        <w:widowControl w:val="0"/>
        <w:numPr>
          <w:ilvl w:val="2"/>
          <w:numId w:val="11"/>
        </w:numPr>
        <w:tabs>
          <w:tab w:val="left" w:pos="1540"/>
          <w:tab w:val="left" w:pos="1541"/>
        </w:tabs>
        <w:autoSpaceDE w:val="0"/>
        <w:autoSpaceDN w:val="0"/>
        <w:spacing w:line="269" w:lineRule="exact"/>
        <w:ind w:hanging="361"/>
        <w:rPr>
          <w:rFonts w:cs="Arial"/>
          <w:sz w:val="20"/>
          <w:szCs w:val="20"/>
          <w:lang w:val="fr-FR"/>
        </w:rPr>
      </w:pPr>
      <w:r w:rsidRPr="002B7527">
        <w:rPr>
          <w:rFonts w:cs="Arial"/>
          <w:sz w:val="20"/>
          <w:szCs w:val="20"/>
          <w:lang w:val="fr-FR"/>
        </w:rPr>
        <w:t>Activité physique (pas mesurée et autres activités</w:t>
      </w:r>
      <w:r w:rsidRPr="002B7527">
        <w:rPr>
          <w:rFonts w:cs="Arial"/>
          <w:spacing w:val="-3"/>
          <w:sz w:val="20"/>
          <w:szCs w:val="20"/>
          <w:lang w:val="fr-FR"/>
        </w:rPr>
        <w:t xml:space="preserve"> </w:t>
      </w:r>
      <w:r w:rsidRPr="002B7527">
        <w:rPr>
          <w:rFonts w:cs="Arial"/>
          <w:sz w:val="20"/>
          <w:szCs w:val="20"/>
          <w:lang w:val="fr-FR"/>
        </w:rPr>
        <w:t>réalisées)</w:t>
      </w:r>
    </w:p>
    <w:p w14:paraId="24BB2A30" w14:textId="77777777" w:rsidR="002B7527" w:rsidRPr="002B7527" w:rsidRDefault="002B7527" w:rsidP="002B7527">
      <w:pPr>
        <w:widowControl w:val="0"/>
        <w:numPr>
          <w:ilvl w:val="2"/>
          <w:numId w:val="11"/>
        </w:numPr>
        <w:tabs>
          <w:tab w:val="left" w:pos="1540"/>
          <w:tab w:val="left" w:pos="1541"/>
        </w:tabs>
        <w:autoSpaceDE w:val="0"/>
        <w:autoSpaceDN w:val="0"/>
        <w:spacing w:line="268" w:lineRule="exact"/>
        <w:ind w:hanging="361"/>
        <w:rPr>
          <w:rFonts w:cs="Arial"/>
          <w:sz w:val="20"/>
          <w:szCs w:val="20"/>
          <w:lang w:val="fr-FR"/>
        </w:rPr>
      </w:pPr>
      <w:r w:rsidRPr="002B7527">
        <w:rPr>
          <w:rFonts w:cs="Arial"/>
          <w:sz w:val="20"/>
          <w:szCs w:val="20"/>
          <w:lang w:val="fr-FR"/>
        </w:rPr>
        <w:t>Médicament utilisé (NSAID ou autres</w:t>
      </w:r>
      <w:r w:rsidRPr="002B7527">
        <w:rPr>
          <w:rFonts w:cs="Arial"/>
          <w:spacing w:val="1"/>
          <w:sz w:val="20"/>
          <w:szCs w:val="20"/>
          <w:lang w:val="fr-FR"/>
        </w:rPr>
        <w:t xml:space="preserve"> </w:t>
      </w:r>
      <w:r w:rsidRPr="002B7527">
        <w:rPr>
          <w:rFonts w:cs="Arial"/>
          <w:sz w:val="20"/>
          <w:szCs w:val="20"/>
          <w:lang w:val="fr-FR"/>
        </w:rPr>
        <w:t>anti-douleurs)</w:t>
      </w:r>
    </w:p>
    <w:p w14:paraId="3B4E3D64" w14:textId="77777777" w:rsidR="002B7527" w:rsidRPr="002B7527" w:rsidRDefault="002B7527" w:rsidP="002B7527">
      <w:pPr>
        <w:widowControl w:val="0"/>
        <w:numPr>
          <w:ilvl w:val="2"/>
          <w:numId w:val="11"/>
        </w:numPr>
        <w:tabs>
          <w:tab w:val="left" w:pos="1540"/>
          <w:tab w:val="left" w:pos="1541"/>
        </w:tabs>
        <w:autoSpaceDE w:val="0"/>
        <w:autoSpaceDN w:val="0"/>
        <w:spacing w:line="268" w:lineRule="exact"/>
        <w:ind w:hanging="361"/>
        <w:rPr>
          <w:rFonts w:cs="Arial"/>
          <w:sz w:val="20"/>
          <w:szCs w:val="20"/>
          <w:lang w:val="fr-FR"/>
        </w:rPr>
      </w:pPr>
      <w:r w:rsidRPr="002B7527">
        <w:rPr>
          <w:rFonts w:cs="Arial"/>
          <w:sz w:val="20"/>
          <w:szCs w:val="20"/>
          <w:lang w:val="fr-FR"/>
        </w:rPr>
        <w:t>Utilisation des</w:t>
      </w:r>
      <w:r w:rsidRPr="002B7527">
        <w:rPr>
          <w:rFonts w:cs="Arial"/>
          <w:spacing w:val="-1"/>
          <w:sz w:val="20"/>
          <w:szCs w:val="20"/>
          <w:lang w:val="fr-FR"/>
        </w:rPr>
        <w:t xml:space="preserve"> </w:t>
      </w:r>
      <w:r w:rsidRPr="002B7527">
        <w:rPr>
          <w:rFonts w:cs="Arial"/>
          <w:sz w:val="20"/>
          <w:szCs w:val="20"/>
          <w:lang w:val="fr-FR"/>
        </w:rPr>
        <w:t>béquilles</w:t>
      </w:r>
    </w:p>
    <w:p w14:paraId="439609E2" w14:textId="77777777" w:rsidR="002B7527" w:rsidRPr="002B7527" w:rsidRDefault="002B7527" w:rsidP="002B7527">
      <w:pPr>
        <w:tabs>
          <w:tab w:val="left" w:pos="1116"/>
        </w:tabs>
        <w:spacing w:before="10"/>
        <w:jc w:val="both"/>
        <w:rPr>
          <w:rFonts w:cs="Arial"/>
          <w:sz w:val="20"/>
          <w:szCs w:val="20"/>
          <w:lang w:val="fr-FR"/>
        </w:rPr>
      </w:pPr>
    </w:p>
    <w:p w14:paraId="6E05F3CC" w14:textId="77777777" w:rsidR="002B7527" w:rsidRPr="002B7527" w:rsidRDefault="002B7527" w:rsidP="002B7527">
      <w:pPr>
        <w:widowControl w:val="0"/>
        <w:numPr>
          <w:ilvl w:val="1"/>
          <w:numId w:val="11"/>
        </w:numPr>
        <w:tabs>
          <w:tab w:val="left" w:pos="1181"/>
        </w:tabs>
        <w:autoSpaceDE w:val="0"/>
        <w:autoSpaceDN w:val="0"/>
        <w:ind w:hanging="361"/>
        <w:rPr>
          <w:rFonts w:cs="Arial"/>
          <w:sz w:val="20"/>
          <w:szCs w:val="20"/>
          <w:lang w:val="fr-FR"/>
        </w:rPr>
      </w:pPr>
      <w:r w:rsidRPr="002B7527">
        <w:rPr>
          <w:rFonts w:cs="Arial"/>
          <w:sz w:val="20"/>
          <w:szCs w:val="20"/>
          <w:lang w:val="fr-FR"/>
        </w:rPr>
        <w:t>En fonction de l’évolution du</w:t>
      </w:r>
      <w:r w:rsidRPr="002B7527">
        <w:rPr>
          <w:rFonts w:cs="Arial"/>
          <w:spacing w:val="-3"/>
          <w:sz w:val="20"/>
          <w:szCs w:val="20"/>
          <w:lang w:val="fr-FR"/>
        </w:rPr>
        <w:t xml:space="preserve"> </w:t>
      </w:r>
      <w:r w:rsidRPr="002B7527">
        <w:rPr>
          <w:rFonts w:cs="Arial"/>
          <w:sz w:val="20"/>
          <w:szCs w:val="20"/>
          <w:lang w:val="fr-FR"/>
        </w:rPr>
        <w:t>patient</w:t>
      </w:r>
    </w:p>
    <w:p w14:paraId="7566CAFF" w14:textId="77777777" w:rsidR="002B7527" w:rsidRPr="002B7527" w:rsidRDefault="002B7527" w:rsidP="002B7527">
      <w:pPr>
        <w:widowControl w:val="0"/>
        <w:numPr>
          <w:ilvl w:val="2"/>
          <w:numId w:val="11"/>
        </w:numPr>
        <w:tabs>
          <w:tab w:val="left" w:pos="1540"/>
          <w:tab w:val="left" w:pos="1541"/>
        </w:tabs>
        <w:autoSpaceDE w:val="0"/>
        <w:autoSpaceDN w:val="0"/>
        <w:spacing w:before="4" w:line="237" w:lineRule="auto"/>
        <w:ind w:right="119"/>
        <w:rPr>
          <w:rFonts w:cs="Arial"/>
          <w:sz w:val="20"/>
          <w:szCs w:val="20"/>
          <w:lang w:val="fr-FR"/>
        </w:rPr>
      </w:pPr>
      <w:r w:rsidRPr="002B7527">
        <w:rPr>
          <w:rFonts w:cs="Arial"/>
          <w:sz w:val="20"/>
          <w:szCs w:val="20"/>
          <w:lang w:val="fr-FR"/>
        </w:rPr>
        <w:t>Analyse en détail des réponses au questionnaire quotidien et aux scores médicaux.</w:t>
      </w:r>
    </w:p>
    <w:p w14:paraId="03869C71" w14:textId="77777777" w:rsidR="002B7527" w:rsidRPr="002B7527" w:rsidRDefault="002B7527" w:rsidP="002B7527">
      <w:pPr>
        <w:widowControl w:val="0"/>
        <w:numPr>
          <w:ilvl w:val="2"/>
          <w:numId w:val="11"/>
        </w:numPr>
        <w:tabs>
          <w:tab w:val="left" w:pos="1540"/>
          <w:tab w:val="left" w:pos="1541"/>
        </w:tabs>
        <w:autoSpaceDE w:val="0"/>
        <w:autoSpaceDN w:val="0"/>
        <w:spacing w:before="3" w:line="237" w:lineRule="auto"/>
        <w:ind w:right="121"/>
        <w:rPr>
          <w:rFonts w:cs="Arial"/>
          <w:sz w:val="20"/>
          <w:szCs w:val="20"/>
          <w:lang w:val="fr-FR"/>
        </w:rPr>
      </w:pPr>
      <w:r w:rsidRPr="002B7527">
        <w:rPr>
          <w:rFonts w:cs="Arial"/>
          <w:sz w:val="20"/>
          <w:szCs w:val="20"/>
          <w:lang w:val="fr-FR"/>
        </w:rPr>
        <w:t>Demande et analyse de vidéo (analyse de la marche, amplitude articulaire, exécution d’un</w:t>
      </w:r>
      <w:r w:rsidRPr="002B7527">
        <w:rPr>
          <w:rFonts w:cs="Arial"/>
          <w:spacing w:val="-1"/>
          <w:sz w:val="20"/>
          <w:szCs w:val="20"/>
          <w:lang w:val="fr-FR"/>
        </w:rPr>
        <w:t xml:space="preserve"> </w:t>
      </w:r>
      <w:r w:rsidRPr="002B7527">
        <w:rPr>
          <w:rFonts w:cs="Arial"/>
          <w:sz w:val="20"/>
          <w:szCs w:val="20"/>
          <w:lang w:val="fr-FR"/>
        </w:rPr>
        <w:t>exercice.</w:t>
      </w:r>
    </w:p>
    <w:p w14:paraId="5E2C3BA5" w14:textId="77777777" w:rsidR="002B7527" w:rsidRPr="002B7527" w:rsidRDefault="002B7527" w:rsidP="002B7527">
      <w:pPr>
        <w:widowControl w:val="0"/>
        <w:numPr>
          <w:ilvl w:val="2"/>
          <w:numId w:val="11"/>
        </w:numPr>
        <w:tabs>
          <w:tab w:val="left" w:pos="1540"/>
          <w:tab w:val="left" w:pos="1541"/>
        </w:tabs>
        <w:autoSpaceDE w:val="0"/>
        <w:autoSpaceDN w:val="0"/>
        <w:spacing w:before="1" w:line="268" w:lineRule="exact"/>
        <w:ind w:hanging="361"/>
        <w:rPr>
          <w:rFonts w:cs="Arial"/>
          <w:sz w:val="20"/>
          <w:szCs w:val="20"/>
          <w:lang w:val="fr-FR"/>
        </w:rPr>
      </w:pPr>
      <w:r w:rsidRPr="002B7527">
        <w:rPr>
          <w:rFonts w:cs="Arial"/>
          <w:sz w:val="20"/>
          <w:szCs w:val="20"/>
          <w:lang w:val="fr-FR"/>
        </w:rPr>
        <w:t>Communication prévue et adaptée au</w:t>
      </w:r>
      <w:r w:rsidRPr="002B7527">
        <w:rPr>
          <w:rFonts w:cs="Arial"/>
          <w:spacing w:val="-3"/>
          <w:sz w:val="20"/>
          <w:szCs w:val="20"/>
          <w:lang w:val="fr-FR"/>
        </w:rPr>
        <w:t xml:space="preserve"> </w:t>
      </w:r>
      <w:r w:rsidRPr="002B7527">
        <w:rPr>
          <w:rFonts w:cs="Arial"/>
          <w:sz w:val="20"/>
          <w:szCs w:val="20"/>
          <w:lang w:val="fr-FR"/>
        </w:rPr>
        <w:t>patient</w:t>
      </w:r>
    </w:p>
    <w:p w14:paraId="61F9034E" w14:textId="77777777" w:rsidR="002B7527" w:rsidRPr="002B7527" w:rsidRDefault="002B7527" w:rsidP="002B7527">
      <w:pPr>
        <w:widowControl w:val="0"/>
        <w:numPr>
          <w:ilvl w:val="3"/>
          <w:numId w:val="11"/>
        </w:numPr>
        <w:tabs>
          <w:tab w:val="left" w:pos="1900"/>
          <w:tab w:val="left" w:pos="1901"/>
        </w:tabs>
        <w:autoSpaceDE w:val="0"/>
        <w:autoSpaceDN w:val="0"/>
        <w:spacing w:line="261" w:lineRule="exact"/>
        <w:ind w:hanging="361"/>
        <w:rPr>
          <w:rFonts w:cs="Arial"/>
          <w:sz w:val="20"/>
          <w:szCs w:val="20"/>
          <w:lang w:val="fr-FR"/>
        </w:rPr>
      </w:pPr>
      <w:r w:rsidRPr="002B7527">
        <w:rPr>
          <w:rFonts w:cs="Arial"/>
          <w:sz w:val="20"/>
          <w:szCs w:val="20"/>
          <w:lang w:val="fr-FR"/>
        </w:rPr>
        <w:t>Réponse aux</w:t>
      </w:r>
      <w:r w:rsidRPr="002B7527">
        <w:rPr>
          <w:rFonts w:cs="Arial"/>
          <w:spacing w:val="-2"/>
          <w:sz w:val="20"/>
          <w:szCs w:val="20"/>
          <w:lang w:val="fr-FR"/>
        </w:rPr>
        <w:t xml:space="preserve"> </w:t>
      </w:r>
      <w:r w:rsidRPr="002B7527">
        <w:rPr>
          <w:rFonts w:cs="Arial"/>
          <w:sz w:val="20"/>
          <w:szCs w:val="20"/>
          <w:lang w:val="fr-FR"/>
        </w:rPr>
        <w:t>questions</w:t>
      </w:r>
    </w:p>
    <w:p w14:paraId="2900A36D" w14:textId="77777777" w:rsidR="002B7527" w:rsidRPr="002B7527" w:rsidRDefault="002B7527" w:rsidP="002B7527">
      <w:pPr>
        <w:widowControl w:val="0"/>
        <w:numPr>
          <w:ilvl w:val="3"/>
          <w:numId w:val="11"/>
        </w:numPr>
        <w:tabs>
          <w:tab w:val="left" w:pos="1900"/>
          <w:tab w:val="left" w:pos="1901"/>
        </w:tabs>
        <w:autoSpaceDE w:val="0"/>
        <w:autoSpaceDN w:val="0"/>
        <w:spacing w:line="252" w:lineRule="exact"/>
        <w:ind w:hanging="361"/>
        <w:rPr>
          <w:rFonts w:cs="Arial"/>
          <w:sz w:val="20"/>
          <w:szCs w:val="20"/>
          <w:lang w:val="fr-FR"/>
        </w:rPr>
      </w:pPr>
      <w:r w:rsidRPr="002B7527">
        <w:rPr>
          <w:rFonts w:cs="Arial"/>
          <w:sz w:val="20"/>
          <w:szCs w:val="20"/>
          <w:lang w:val="fr-FR"/>
        </w:rPr>
        <w:t>Demande d’informations</w:t>
      </w:r>
      <w:r w:rsidRPr="002B7527">
        <w:rPr>
          <w:rFonts w:cs="Arial"/>
          <w:spacing w:val="-3"/>
          <w:sz w:val="20"/>
          <w:szCs w:val="20"/>
          <w:lang w:val="fr-FR"/>
        </w:rPr>
        <w:t xml:space="preserve"> </w:t>
      </w:r>
      <w:r w:rsidRPr="002B7527">
        <w:rPr>
          <w:rFonts w:cs="Arial"/>
          <w:sz w:val="20"/>
          <w:szCs w:val="20"/>
          <w:lang w:val="fr-FR"/>
        </w:rPr>
        <w:t>complémentaires</w:t>
      </w:r>
    </w:p>
    <w:p w14:paraId="188A4924" w14:textId="77777777" w:rsidR="002B7527" w:rsidRPr="002B7527" w:rsidRDefault="002B7527" w:rsidP="002B7527">
      <w:pPr>
        <w:widowControl w:val="0"/>
        <w:numPr>
          <w:ilvl w:val="3"/>
          <w:numId w:val="11"/>
        </w:numPr>
        <w:tabs>
          <w:tab w:val="left" w:pos="1900"/>
          <w:tab w:val="left" w:pos="1901"/>
        </w:tabs>
        <w:autoSpaceDE w:val="0"/>
        <w:autoSpaceDN w:val="0"/>
        <w:spacing w:line="253" w:lineRule="exact"/>
        <w:ind w:hanging="361"/>
        <w:rPr>
          <w:rFonts w:cs="Arial"/>
          <w:sz w:val="20"/>
          <w:szCs w:val="20"/>
          <w:lang w:val="fr-FR"/>
        </w:rPr>
      </w:pPr>
      <w:r w:rsidRPr="002B7527">
        <w:rPr>
          <w:rFonts w:cs="Arial"/>
          <w:sz w:val="20"/>
          <w:szCs w:val="20"/>
          <w:lang w:val="fr-FR"/>
        </w:rPr>
        <w:t>Explication des étapes de la rééducation et message</w:t>
      </w:r>
      <w:r w:rsidRPr="002B7527">
        <w:rPr>
          <w:rFonts w:cs="Arial"/>
          <w:spacing w:val="-7"/>
          <w:sz w:val="20"/>
          <w:szCs w:val="20"/>
          <w:lang w:val="fr-FR"/>
        </w:rPr>
        <w:t xml:space="preserve"> </w:t>
      </w:r>
      <w:r w:rsidRPr="002B7527">
        <w:rPr>
          <w:rFonts w:cs="Arial"/>
          <w:sz w:val="20"/>
          <w:szCs w:val="20"/>
          <w:lang w:val="fr-FR"/>
        </w:rPr>
        <w:t>motivationnel</w:t>
      </w:r>
    </w:p>
    <w:p w14:paraId="0C24BAEE" w14:textId="77777777" w:rsidR="002B7527" w:rsidRPr="002B7527" w:rsidRDefault="002B7527" w:rsidP="002B7527">
      <w:pPr>
        <w:tabs>
          <w:tab w:val="left" w:pos="1116"/>
          <w:tab w:val="left" w:pos="1540"/>
        </w:tabs>
        <w:spacing w:line="263" w:lineRule="exact"/>
        <w:ind w:left="1180"/>
        <w:jc w:val="both"/>
        <w:rPr>
          <w:rFonts w:cs="Arial"/>
          <w:sz w:val="20"/>
          <w:szCs w:val="20"/>
          <w:lang w:val="fr-FR"/>
        </w:rPr>
      </w:pPr>
      <w:r w:rsidRPr="002B7527">
        <w:rPr>
          <w:rFonts w:cs="Arial"/>
          <w:sz w:val="20"/>
          <w:szCs w:val="20"/>
          <w:lang w:val="fr-FR"/>
        </w:rPr>
        <w:t>o</w:t>
      </w:r>
      <w:r w:rsidRPr="002B7527">
        <w:rPr>
          <w:rFonts w:cs="Arial"/>
          <w:sz w:val="20"/>
          <w:szCs w:val="20"/>
          <w:lang w:val="fr-FR"/>
        </w:rPr>
        <w:tab/>
        <w:t>Transmission à la 2ème ligne via la fonction « alerte</w:t>
      </w:r>
      <w:r w:rsidRPr="002B7527">
        <w:rPr>
          <w:rFonts w:cs="Arial"/>
          <w:spacing w:val="-4"/>
          <w:sz w:val="20"/>
          <w:szCs w:val="20"/>
          <w:lang w:val="fr-FR"/>
        </w:rPr>
        <w:t xml:space="preserve"> </w:t>
      </w:r>
      <w:r w:rsidRPr="002B7527">
        <w:rPr>
          <w:rFonts w:cs="Arial"/>
          <w:sz w:val="20"/>
          <w:szCs w:val="20"/>
          <w:lang w:val="fr-FR"/>
        </w:rPr>
        <w:t>»</w:t>
      </w:r>
    </w:p>
    <w:p w14:paraId="7823EF8F" w14:textId="77777777" w:rsidR="002B7527" w:rsidRPr="002B7527" w:rsidRDefault="002B7527" w:rsidP="002B7527">
      <w:pPr>
        <w:tabs>
          <w:tab w:val="left" w:pos="1116"/>
        </w:tabs>
        <w:spacing w:before="5"/>
        <w:jc w:val="both"/>
        <w:rPr>
          <w:rFonts w:cs="Arial"/>
          <w:sz w:val="20"/>
          <w:szCs w:val="20"/>
          <w:lang w:val="fr-FR"/>
        </w:rPr>
      </w:pPr>
    </w:p>
    <w:p w14:paraId="15AA3C82" w14:textId="77777777" w:rsidR="002B7527" w:rsidRPr="002B7527" w:rsidRDefault="002B7527" w:rsidP="002B7527">
      <w:pPr>
        <w:widowControl w:val="0"/>
        <w:numPr>
          <w:ilvl w:val="1"/>
          <w:numId w:val="11"/>
        </w:numPr>
        <w:tabs>
          <w:tab w:val="left" w:pos="1181"/>
        </w:tabs>
        <w:autoSpaceDE w:val="0"/>
        <w:autoSpaceDN w:val="0"/>
        <w:ind w:hanging="361"/>
        <w:jc w:val="both"/>
        <w:rPr>
          <w:rFonts w:cs="Arial"/>
          <w:sz w:val="20"/>
          <w:szCs w:val="20"/>
          <w:lang w:val="fr-FR"/>
        </w:rPr>
      </w:pPr>
      <w:r w:rsidRPr="002B7527">
        <w:rPr>
          <w:rFonts w:cs="Arial"/>
          <w:sz w:val="20"/>
          <w:szCs w:val="20"/>
          <w:lang w:val="fr-FR"/>
        </w:rPr>
        <w:t>Adaptation du traitement</w:t>
      </w:r>
      <w:r w:rsidRPr="002B7527">
        <w:rPr>
          <w:rFonts w:cs="Arial"/>
          <w:spacing w:val="-6"/>
          <w:sz w:val="20"/>
          <w:szCs w:val="20"/>
          <w:lang w:val="fr-FR"/>
        </w:rPr>
        <w:t xml:space="preserve"> </w:t>
      </w:r>
      <w:r w:rsidRPr="002B7527">
        <w:rPr>
          <w:rFonts w:cs="Arial"/>
          <w:sz w:val="20"/>
          <w:szCs w:val="20"/>
          <w:lang w:val="fr-FR"/>
        </w:rPr>
        <w:t>quotidien</w:t>
      </w:r>
    </w:p>
    <w:p w14:paraId="3EE00EEF" w14:textId="77777777" w:rsidR="002B7527" w:rsidRPr="002B7527" w:rsidRDefault="002B7527" w:rsidP="002B7527">
      <w:pPr>
        <w:widowControl w:val="0"/>
        <w:numPr>
          <w:ilvl w:val="2"/>
          <w:numId w:val="11"/>
        </w:numPr>
        <w:tabs>
          <w:tab w:val="left" w:pos="1541"/>
        </w:tabs>
        <w:autoSpaceDE w:val="0"/>
        <w:autoSpaceDN w:val="0"/>
        <w:spacing w:before="1" w:line="268" w:lineRule="exact"/>
        <w:ind w:hanging="361"/>
        <w:jc w:val="both"/>
        <w:rPr>
          <w:rFonts w:cs="Arial"/>
          <w:sz w:val="20"/>
          <w:szCs w:val="20"/>
          <w:lang w:val="fr-FR"/>
        </w:rPr>
      </w:pPr>
      <w:r w:rsidRPr="002B7527">
        <w:rPr>
          <w:rFonts w:cs="Arial"/>
          <w:sz w:val="20"/>
          <w:szCs w:val="20"/>
          <w:lang w:val="fr-FR"/>
        </w:rPr>
        <w:t>Exercices</w:t>
      </w:r>
    </w:p>
    <w:p w14:paraId="34A9BA25" w14:textId="77777777" w:rsidR="002B7527" w:rsidRPr="002B7527" w:rsidRDefault="002B7527" w:rsidP="002B7527">
      <w:pPr>
        <w:tabs>
          <w:tab w:val="left" w:pos="1116"/>
        </w:tabs>
        <w:ind w:left="1540" w:right="116"/>
        <w:jc w:val="both"/>
        <w:rPr>
          <w:rFonts w:cs="Arial"/>
          <w:sz w:val="20"/>
          <w:szCs w:val="20"/>
          <w:lang w:val="fr-FR"/>
        </w:rPr>
      </w:pPr>
      <w:r w:rsidRPr="002B7527">
        <w:rPr>
          <w:rFonts w:cs="Arial"/>
          <w:sz w:val="20"/>
          <w:szCs w:val="20"/>
          <w:lang w:val="fr-FR"/>
        </w:rPr>
        <w:t>La clé ici est d’adapter le schéma d’exercices à l’évolution quotidienne et à la récupération du patient mais également à d’autres paramètres dans le profil du patient.</w:t>
      </w:r>
    </w:p>
    <w:p w14:paraId="6E56F6AE" w14:textId="77777777" w:rsidR="002B7527" w:rsidRPr="002B7527" w:rsidRDefault="002B7527" w:rsidP="002B7527">
      <w:pPr>
        <w:tabs>
          <w:tab w:val="left" w:pos="1116"/>
        </w:tabs>
        <w:ind w:left="1540" w:right="117"/>
        <w:jc w:val="both"/>
        <w:rPr>
          <w:rFonts w:cs="Arial"/>
          <w:sz w:val="20"/>
          <w:szCs w:val="20"/>
          <w:lang w:val="fr-FR"/>
        </w:rPr>
      </w:pPr>
      <w:r w:rsidRPr="002B7527">
        <w:rPr>
          <w:rFonts w:cs="Arial"/>
          <w:sz w:val="20"/>
          <w:szCs w:val="20"/>
          <w:lang w:val="fr-FR"/>
        </w:rPr>
        <w:t>Le schéma d’exercices est composé de différentes catégories d’exercices avec des objectifs différents (circulatoire, mobilité, renforcement, proprioception, fonctionnalité).</w:t>
      </w:r>
    </w:p>
    <w:p w14:paraId="194257DE" w14:textId="77777777" w:rsidR="002B7527" w:rsidRPr="002B7527" w:rsidRDefault="002B7527" w:rsidP="002B7527">
      <w:pPr>
        <w:tabs>
          <w:tab w:val="left" w:pos="1116"/>
        </w:tabs>
        <w:spacing w:line="252" w:lineRule="exact"/>
        <w:ind w:left="1540"/>
        <w:jc w:val="both"/>
        <w:rPr>
          <w:rFonts w:cs="Arial"/>
          <w:sz w:val="20"/>
          <w:szCs w:val="20"/>
          <w:lang w:val="fr-FR"/>
        </w:rPr>
      </w:pPr>
      <w:r w:rsidRPr="002B7527">
        <w:rPr>
          <w:rFonts w:cs="Arial"/>
          <w:sz w:val="20"/>
          <w:szCs w:val="20"/>
          <w:lang w:val="fr-FR"/>
        </w:rPr>
        <w:t>Dans chaque catégorie, il y a différents niveaux de difficultés et de charges.</w:t>
      </w:r>
    </w:p>
    <w:p w14:paraId="21318D6F" w14:textId="77777777" w:rsidR="002B7527" w:rsidRPr="002B7527" w:rsidRDefault="002B7527" w:rsidP="002B7527">
      <w:pPr>
        <w:tabs>
          <w:tab w:val="left" w:pos="1116"/>
        </w:tabs>
        <w:ind w:left="1540" w:right="116"/>
        <w:jc w:val="both"/>
        <w:rPr>
          <w:rFonts w:cs="Arial"/>
          <w:sz w:val="20"/>
          <w:szCs w:val="20"/>
          <w:lang w:val="fr-FR"/>
        </w:rPr>
      </w:pPr>
      <w:r w:rsidRPr="002B7527">
        <w:rPr>
          <w:rFonts w:cs="Arial"/>
          <w:sz w:val="20"/>
          <w:szCs w:val="20"/>
          <w:lang w:val="fr-FR"/>
        </w:rPr>
        <w:t>Afin de sélectionner le schéma d’exercices le plus approprié, le kinésithérapeute suit le protocole basé sur l’expertise de l’application mobile (protocole et arbre de décision de l’application) mais également son expérience clinique.</w:t>
      </w:r>
    </w:p>
    <w:p w14:paraId="050B8E21" w14:textId="77777777" w:rsidR="002B7527" w:rsidRPr="002B7527" w:rsidRDefault="002B7527" w:rsidP="002B7527">
      <w:pPr>
        <w:tabs>
          <w:tab w:val="left" w:pos="1116"/>
        </w:tabs>
        <w:spacing w:before="1"/>
        <w:jc w:val="both"/>
        <w:rPr>
          <w:rFonts w:cs="Arial"/>
          <w:sz w:val="20"/>
          <w:szCs w:val="20"/>
          <w:lang w:val="fr-FR"/>
        </w:rPr>
      </w:pPr>
    </w:p>
    <w:p w14:paraId="2758414F" w14:textId="77777777" w:rsidR="002B7527" w:rsidRPr="002B7527" w:rsidRDefault="002B7527" w:rsidP="002B7527">
      <w:pPr>
        <w:widowControl w:val="0"/>
        <w:numPr>
          <w:ilvl w:val="2"/>
          <w:numId w:val="11"/>
        </w:numPr>
        <w:tabs>
          <w:tab w:val="left" w:pos="1541"/>
        </w:tabs>
        <w:autoSpaceDE w:val="0"/>
        <w:autoSpaceDN w:val="0"/>
        <w:spacing w:line="268" w:lineRule="exact"/>
        <w:ind w:hanging="361"/>
        <w:jc w:val="both"/>
        <w:rPr>
          <w:rFonts w:cs="Arial"/>
          <w:sz w:val="20"/>
          <w:szCs w:val="20"/>
          <w:lang w:val="fr-FR"/>
        </w:rPr>
      </w:pPr>
      <w:r w:rsidRPr="002B7527">
        <w:rPr>
          <w:rFonts w:cs="Arial"/>
          <w:sz w:val="20"/>
          <w:szCs w:val="20"/>
          <w:lang w:val="fr-FR"/>
        </w:rPr>
        <w:t>Conseil sur l’activité physique</w:t>
      </w:r>
    </w:p>
    <w:p w14:paraId="7FCE4BD0" w14:textId="77777777" w:rsidR="002B7527" w:rsidRPr="002B7527" w:rsidRDefault="002B7527" w:rsidP="002B7527">
      <w:pPr>
        <w:tabs>
          <w:tab w:val="left" w:pos="1116"/>
        </w:tabs>
        <w:ind w:left="1540" w:right="113"/>
        <w:jc w:val="both"/>
        <w:rPr>
          <w:rFonts w:cs="Arial"/>
          <w:sz w:val="20"/>
          <w:szCs w:val="20"/>
          <w:lang w:val="fr-FR"/>
        </w:rPr>
      </w:pPr>
      <w:r w:rsidRPr="002B7527">
        <w:rPr>
          <w:rFonts w:cs="Arial"/>
          <w:sz w:val="20"/>
          <w:szCs w:val="20"/>
          <w:lang w:val="fr-FR"/>
        </w:rPr>
        <w:t>Quotidiennement, le kinésithérapeute définit le nombre de pas maximum pour le patient</w:t>
      </w:r>
      <w:r w:rsidRPr="002B7527">
        <w:rPr>
          <w:rFonts w:cs="Arial"/>
          <w:spacing w:val="-8"/>
          <w:sz w:val="20"/>
          <w:szCs w:val="20"/>
          <w:lang w:val="fr-FR"/>
        </w:rPr>
        <w:t xml:space="preserve"> </w:t>
      </w:r>
      <w:r w:rsidRPr="002B7527">
        <w:rPr>
          <w:rFonts w:cs="Arial"/>
          <w:sz w:val="20"/>
          <w:szCs w:val="20"/>
          <w:lang w:val="fr-FR"/>
        </w:rPr>
        <w:t>sur</w:t>
      </w:r>
      <w:r w:rsidRPr="002B7527">
        <w:rPr>
          <w:rFonts w:cs="Arial"/>
          <w:spacing w:val="-7"/>
          <w:sz w:val="20"/>
          <w:szCs w:val="20"/>
          <w:lang w:val="fr-FR"/>
        </w:rPr>
        <w:t xml:space="preserve"> </w:t>
      </w:r>
      <w:r w:rsidRPr="002B7527">
        <w:rPr>
          <w:rFonts w:cs="Arial"/>
          <w:sz w:val="20"/>
          <w:szCs w:val="20"/>
          <w:lang w:val="fr-FR"/>
        </w:rPr>
        <w:t>base</w:t>
      </w:r>
      <w:r w:rsidRPr="002B7527">
        <w:rPr>
          <w:rFonts w:cs="Arial"/>
          <w:spacing w:val="-8"/>
          <w:sz w:val="20"/>
          <w:szCs w:val="20"/>
          <w:lang w:val="fr-FR"/>
        </w:rPr>
        <w:t xml:space="preserve"> </w:t>
      </w:r>
      <w:r w:rsidRPr="002B7527">
        <w:rPr>
          <w:rFonts w:cs="Arial"/>
          <w:sz w:val="20"/>
          <w:szCs w:val="20"/>
          <w:lang w:val="fr-FR"/>
        </w:rPr>
        <w:t>des</w:t>
      </w:r>
      <w:r w:rsidRPr="002B7527">
        <w:rPr>
          <w:rFonts w:cs="Arial"/>
          <w:spacing w:val="-7"/>
          <w:sz w:val="20"/>
          <w:szCs w:val="20"/>
          <w:lang w:val="fr-FR"/>
        </w:rPr>
        <w:t xml:space="preserve"> </w:t>
      </w:r>
      <w:r w:rsidRPr="002B7527">
        <w:rPr>
          <w:rFonts w:cs="Arial"/>
          <w:sz w:val="20"/>
          <w:szCs w:val="20"/>
          <w:lang w:val="fr-FR"/>
        </w:rPr>
        <w:t>paramètres</w:t>
      </w:r>
      <w:r w:rsidRPr="002B7527">
        <w:rPr>
          <w:rFonts w:cs="Arial"/>
          <w:spacing w:val="-8"/>
          <w:sz w:val="20"/>
          <w:szCs w:val="20"/>
          <w:lang w:val="fr-FR"/>
        </w:rPr>
        <w:t xml:space="preserve"> </w:t>
      </w:r>
      <w:r w:rsidRPr="002B7527">
        <w:rPr>
          <w:rFonts w:cs="Arial"/>
          <w:sz w:val="20"/>
          <w:szCs w:val="20"/>
          <w:lang w:val="fr-FR"/>
        </w:rPr>
        <w:t>passés</w:t>
      </w:r>
      <w:r w:rsidRPr="002B7527">
        <w:rPr>
          <w:rFonts w:cs="Arial"/>
          <w:spacing w:val="-8"/>
          <w:sz w:val="20"/>
          <w:szCs w:val="20"/>
          <w:lang w:val="fr-FR"/>
        </w:rPr>
        <w:t xml:space="preserve"> </w:t>
      </w:r>
      <w:r w:rsidRPr="002B7527">
        <w:rPr>
          <w:rFonts w:cs="Arial"/>
          <w:sz w:val="20"/>
          <w:szCs w:val="20"/>
          <w:lang w:val="fr-FR"/>
        </w:rPr>
        <w:t>et</w:t>
      </w:r>
      <w:r w:rsidRPr="002B7527">
        <w:rPr>
          <w:rFonts w:cs="Arial"/>
          <w:spacing w:val="-7"/>
          <w:sz w:val="20"/>
          <w:szCs w:val="20"/>
          <w:lang w:val="fr-FR"/>
        </w:rPr>
        <w:t xml:space="preserve"> </w:t>
      </w:r>
      <w:r w:rsidRPr="002B7527">
        <w:rPr>
          <w:rFonts w:cs="Arial"/>
          <w:sz w:val="20"/>
          <w:szCs w:val="20"/>
          <w:lang w:val="fr-FR"/>
        </w:rPr>
        <w:t>actuels</w:t>
      </w:r>
      <w:r w:rsidRPr="002B7527">
        <w:rPr>
          <w:rFonts w:cs="Arial"/>
          <w:spacing w:val="-7"/>
          <w:sz w:val="20"/>
          <w:szCs w:val="20"/>
          <w:lang w:val="fr-FR"/>
        </w:rPr>
        <w:t xml:space="preserve"> </w:t>
      </w:r>
      <w:r w:rsidRPr="002B7527">
        <w:rPr>
          <w:rFonts w:cs="Arial"/>
          <w:sz w:val="20"/>
          <w:szCs w:val="20"/>
          <w:lang w:val="fr-FR"/>
        </w:rPr>
        <w:t>du</w:t>
      </w:r>
      <w:r w:rsidRPr="002B7527">
        <w:rPr>
          <w:rFonts w:cs="Arial"/>
          <w:spacing w:val="-8"/>
          <w:sz w:val="20"/>
          <w:szCs w:val="20"/>
          <w:lang w:val="fr-FR"/>
        </w:rPr>
        <w:t xml:space="preserve"> </w:t>
      </w:r>
      <w:r w:rsidRPr="002B7527">
        <w:rPr>
          <w:rFonts w:cs="Arial"/>
          <w:sz w:val="20"/>
          <w:szCs w:val="20"/>
          <w:lang w:val="fr-FR"/>
        </w:rPr>
        <w:t>patient.</w:t>
      </w:r>
      <w:r w:rsidRPr="002B7527">
        <w:rPr>
          <w:rFonts w:cs="Arial"/>
          <w:spacing w:val="-7"/>
          <w:sz w:val="20"/>
          <w:szCs w:val="20"/>
          <w:lang w:val="fr-FR"/>
        </w:rPr>
        <w:t xml:space="preserve"> </w:t>
      </w:r>
      <w:r w:rsidRPr="002B7527">
        <w:rPr>
          <w:rFonts w:cs="Arial"/>
          <w:sz w:val="20"/>
          <w:szCs w:val="20"/>
          <w:lang w:val="fr-FR"/>
        </w:rPr>
        <w:t>Le</w:t>
      </w:r>
      <w:r w:rsidRPr="002B7527">
        <w:rPr>
          <w:rFonts w:cs="Arial"/>
          <w:spacing w:val="-11"/>
          <w:sz w:val="20"/>
          <w:szCs w:val="20"/>
          <w:lang w:val="fr-FR"/>
        </w:rPr>
        <w:t xml:space="preserve"> </w:t>
      </w:r>
      <w:r w:rsidRPr="002B7527">
        <w:rPr>
          <w:rFonts w:cs="Arial"/>
          <w:sz w:val="20"/>
          <w:szCs w:val="20"/>
          <w:lang w:val="fr-FR"/>
        </w:rPr>
        <w:t>kinésithérapeute va</w:t>
      </w:r>
      <w:r w:rsidRPr="002B7527">
        <w:rPr>
          <w:rFonts w:cs="Arial"/>
          <w:spacing w:val="-6"/>
          <w:sz w:val="20"/>
          <w:szCs w:val="20"/>
          <w:lang w:val="fr-FR"/>
        </w:rPr>
        <w:t xml:space="preserve"> </w:t>
      </w:r>
      <w:r w:rsidRPr="002B7527">
        <w:rPr>
          <w:rFonts w:cs="Arial"/>
          <w:sz w:val="20"/>
          <w:szCs w:val="20"/>
          <w:lang w:val="fr-FR"/>
        </w:rPr>
        <w:t>également</w:t>
      </w:r>
      <w:r w:rsidRPr="002B7527">
        <w:rPr>
          <w:rFonts w:cs="Arial"/>
          <w:spacing w:val="-7"/>
          <w:sz w:val="20"/>
          <w:szCs w:val="20"/>
          <w:lang w:val="fr-FR"/>
        </w:rPr>
        <w:t xml:space="preserve"> </w:t>
      </w:r>
      <w:r w:rsidRPr="002B7527">
        <w:rPr>
          <w:rFonts w:cs="Arial"/>
          <w:sz w:val="20"/>
          <w:szCs w:val="20"/>
          <w:lang w:val="fr-FR"/>
        </w:rPr>
        <w:t>évaluer</w:t>
      </w:r>
      <w:r w:rsidRPr="002B7527">
        <w:rPr>
          <w:rFonts w:cs="Arial"/>
          <w:spacing w:val="-5"/>
          <w:sz w:val="20"/>
          <w:szCs w:val="20"/>
          <w:lang w:val="fr-FR"/>
        </w:rPr>
        <w:t xml:space="preserve"> </w:t>
      </w:r>
      <w:r w:rsidRPr="002B7527">
        <w:rPr>
          <w:rFonts w:cs="Arial"/>
          <w:sz w:val="20"/>
          <w:szCs w:val="20"/>
          <w:lang w:val="fr-FR"/>
        </w:rPr>
        <w:t>la</w:t>
      </w:r>
      <w:r w:rsidRPr="002B7527">
        <w:rPr>
          <w:rFonts w:cs="Arial"/>
          <w:spacing w:val="-6"/>
          <w:sz w:val="20"/>
          <w:szCs w:val="20"/>
          <w:lang w:val="fr-FR"/>
        </w:rPr>
        <w:t xml:space="preserve"> </w:t>
      </w:r>
      <w:r w:rsidRPr="002B7527">
        <w:rPr>
          <w:rFonts w:cs="Arial"/>
          <w:sz w:val="20"/>
          <w:szCs w:val="20"/>
          <w:lang w:val="fr-FR"/>
        </w:rPr>
        <w:t>charge</w:t>
      </w:r>
      <w:r w:rsidRPr="002B7527">
        <w:rPr>
          <w:rFonts w:cs="Arial"/>
          <w:spacing w:val="-8"/>
          <w:sz w:val="20"/>
          <w:szCs w:val="20"/>
          <w:lang w:val="fr-FR"/>
        </w:rPr>
        <w:t xml:space="preserve"> </w:t>
      </w:r>
      <w:r w:rsidRPr="002B7527">
        <w:rPr>
          <w:rFonts w:cs="Arial"/>
          <w:sz w:val="20"/>
          <w:szCs w:val="20"/>
          <w:lang w:val="fr-FR"/>
        </w:rPr>
        <w:t>globale</w:t>
      </w:r>
      <w:r w:rsidRPr="002B7527">
        <w:rPr>
          <w:rFonts w:cs="Arial"/>
          <w:spacing w:val="-5"/>
          <w:sz w:val="20"/>
          <w:szCs w:val="20"/>
          <w:lang w:val="fr-FR"/>
        </w:rPr>
        <w:t xml:space="preserve"> </w:t>
      </w:r>
      <w:r w:rsidRPr="002B7527">
        <w:rPr>
          <w:rFonts w:cs="Arial"/>
          <w:sz w:val="20"/>
          <w:szCs w:val="20"/>
          <w:lang w:val="fr-FR"/>
        </w:rPr>
        <w:t>sur</w:t>
      </w:r>
      <w:r w:rsidRPr="002B7527">
        <w:rPr>
          <w:rFonts w:cs="Arial"/>
          <w:spacing w:val="-6"/>
          <w:sz w:val="20"/>
          <w:szCs w:val="20"/>
          <w:lang w:val="fr-FR"/>
        </w:rPr>
        <w:t xml:space="preserve"> </w:t>
      </w:r>
      <w:r w:rsidRPr="002B7527">
        <w:rPr>
          <w:rFonts w:cs="Arial"/>
          <w:sz w:val="20"/>
          <w:szCs w:val="20"/>
          <w:lang w:val="fr-FR"/>
        </w:rPr>
        <w:t>le</w:t>
      </w:r>
      <w:r w:rsidRPr="002B7527">
        <w:rPr>
          <w:rFonts w:cs="Arial"/>
          <w:spacing w:val="-6"/>
          <w:sz w:val="20"/>
          <w:szCs w:val="20"/>
          <w:lang w:val="fr-FR"/>
        </w:rPr>
        <w:t xml:space="preserve"> </w:t>
      </w:r>
      <w:r w:rsidRPr="002B7527">
        <w:rPr>
          <w:rFonts w:cs="Arial"/>
          <w:sz w:val="20"/>
          <w:szCs w:val="20"/>
          <w:lang w:val="fr-FR"/>
        </w:rPr>
        <w:t>corps</w:t>
      </w:r>
      <w:r w:rsidRPr="002B7527">
        <w:rPr>
          <w:rFonts w:cs="Arial"/>
          <w:spacing w:val="-5"/>
          <w:sz w:val="20"/>
          <w:szCs w:val="20"/>
          <w:lang w:val="fr-FR"/>
        </w:rPr>
        <w:t xml:space="preserve"> </w:t>
      </w:r>
      <w:r w:rsidRPr="002B7527">
        <w:rPr>
          <w:rFonts w:cs="Arial"/>
          <w:sz w:val="20"/>
          <w:szCs w:val="20"/>
          <w:lang w:val="fr-FR"/>
        </w:rPr>
        <w:t>et</w:t>
      </w:r>
      <w:r w:rsidRPr="002B7527">
        <w:rPr>
          <w:rFonts w:cs="Arial"/>
          <w:spacing w:val="-5"/>
          <w:sz w:val="20"/>
          <w:szCs w:val="20"/>
          <w:lang w:val="fr-FR"/>
        </w:rPr>
        <w:t xml:space="preserve"> </w:t>
      </w:r>
      <w:r w:rsidRPr="002B7527">
        <w:rPr>
          <w:rFonts w:cs="Arial"/>
          <w:sz w:val="20"/>
          <w:szCs w:val="20"/>
          <w:lang w:val="fr-FR"/>
        </w:rPr>
        <w:t>plus</w:t>
      </w:r>
      <w:r w:rsidRPr="002B7527">
        <w:rPr>
          <w:rFonts w:cs="Arial"/>
          <w:spacing w:val="-5"/>
          <w:sz w:val="20"/>
          <w:szCs w:val="20"/>
          <w:lang w:val="fr-FR"/>
        </w:rPr>
        <w:t xml:space="preserve"> </w:t>
      </w:r>
      <w:r w:rsidRPr="002B7527">
        <w:rPr>
          <w:rFonts w:cs="Arial"/>
          <w:sz w:val="20"/>
          <w:szCs w:val="20"/>
          <w:lang w:val="fr-FR"/>
        </w:rPr>
        <w:t>particulièrement</w:t>
      </w:r>
      <w:r w:rsidRPr="002B7527">
        <w:rPr>
          <w:rFonts w:cs="Arial"/>
          <w:spacing w:val="-5"/>
          <w:sz w:val="20"/>
          <w:szCs w:val="20"/>
          <w:lang w:val="fr-FR"/>
        </w:rPr>
        <w:t xml:space="preserve"> </w:t>
      </w:r>
      <w:r w:rsidRPr="002B7527">
        <w:rPr>
          <w:rFonts w:cs="Arial"/>
          <w:sz w:val="20"/>
          <w:szCs w:val="20"/>
          <w:lang w:val="fr-FR"/>
        </w:rPr>
        <w:t>sur</w:t>
      </w:r>
      <w:r w:rsidRPr="002B7527">
        <w:rPr>
          <w:rFonts w:cs="Arial"/>
          <w:spacing w:val="-7"/>
          <w:sz w:val="20"/>
          <w:szCs w:val="20"/>
          <w:lang w:val="fr-FR"/>
        </w:rPr>
        <w:t xml:space="preserve"> </w:t>
      </w:r>
      <w:r w:rsidRPr="002B7527">
        <w:rPr>
          <w:rFonts w:cs="Arial"/>
          <w:sz w:val="20"/>
          <w:szCs w:val="20"/>
          <w:lang w:val="fr-FR"/>
        </w:rPr>
        <w:t>le membre opéré pour fonder son conseil d’activité physique maximale. Cette évaluation tient compte du schéma</w:t>
      </w:r>
      <w:r w:rsidRPr="002B7527">
        <w:rPr>
          <w:rFonts w:cs="Arial"/>
          <w:spacing w:val="-2"/>
          <w:sz w:val="20"/>
          <w:szCs w:val="20"/>
          <w:lang w:val="fr-FR"/>
        </w:rPr>
        <w:t xml:space="preserve"> </w:t>
      </w:r>
      <w:r w:rsidRPr="002B7527">
        <w:rPr>
          <w:rFonts w:cs="Arial"/>
          <w:sz w:val="20"/>
          <w:szCs w:val="20"/>
          <w:lang w:val="fr-FR"/>
        </w:rPr>
        <w:t>d’exercices.</w:t>
      </w:r>
    </w:p>
    <w:p w14:paraId="283F5BC8" w14:textId="77777777" w:rsidR="002B7527" w:rsidRPr="002B7527" w:rsidRDefault="002B7527" w:rsidP="002B7527">
      <w:pPr>
        <w:tabs>
          <w:tab w:val="left" w:pos="1116"/>
        </w:tabs>
        <w:ind w:left="1540" w:right="118"/>
        <w:jc w:val="both"/>
        <w:rPr>
          <w:rFonts w:cs="Arial"/>
          <w:sz w:val="20"/>
          <w:szCs w:val="20"/>
          <w:lang w:val="fr-FR"/>
        </w:rPr>
      </w:pPr>
      <w:r w:rsidRPr="002B7527">
        <w:rPr>
          <w:rFonts w:cs="Arial"/>
          <w:sz w:val="20"/>
          <w:szCs w:val="20"/>
          <w:lang w:val="fr-FR"/>
        </w:rPr>
        <w:t>Le kinésithérapeute communique et explique au patient les raisons de cette</w:t>
      </w:r>
      <w:r w:rsidRPr="002B7527">
        <w:rPr>
          <w:rFonts w:cs="Arial"/>
          <w:spacing w:val="-30"/>
          <w:sz w:val="20"/>
          <w:szCs w:val="20"/>
          <w:lang w:val="fr-FR"/>
        </w:rPr>
        <w:t xml:space="preserve"> </w:t>
      </w:r>
      <w:r w:rsidRPr="002B7527">
        <w:rPr>
          <w:rFonts w:cs="Arial"/>
          <w:sz w:val="20"/>
          <w:szCs w:val="20"/>
          <w:lang w:val="fr-FR"/>
        </w:rPr>
        <w:t>limite maximum de pas et donne si nécessaire des conseils sur la gestion de la</w:t>
      </w:r>
      <w:r w:rsidRPr="002B7527">
        <w:rPr>
          <w:rFonts w:cs="Arial"/>
          <w:spacing w:val="-19"/>
          <w:sz w:val="20"/>
          <w:szCs w:val="20"/>
          <w:lang w:val="fr-FR"/>
        </w:rPr>
        <w:t xml:space="preserve"> </w:t>
      </w:r>
      <w:r w:rsidRPr="002B7527">
        <w:rPr>
          <w:rFonts w:cs="Arial"/>
          <w:sz w:val="20"/>
          <w:szCs w:val="20"/>
          <w:lang w:val="fr-FR"/>
        </w:rPr>
        <w:t>charge.</w:t>
      </w:r>
    </w:p>
    <w:p w14:paraId="21B0CCD1" w14:textId="77777777" w:rsidR="002B7527" w:rsidRPr="002B7527" w:rsidRDefault="002B7527" w:rsidP="002B7527">
      <w:pPr>
        <w:jc w:val="both"/>
        <w:rPr>
          <w:rFonts w:ascii="Times New Roman" w:hAnsi="Times New Roman"/>
          <w:sz w:val="20"/>
          <w:szCs w:val="20"/>
          <w:lang w:val="fr-FR"/>
        </w:rPr>
        <w:sectPr w:rsidR="002B7527" w:rsidRPr="002B7527">
          <w:pgSz w:w="12240" w:h="15840"/>
          <w:pgMar w:top="1360" w:right="1320" w:bottom="280" w:left="1340" w:header="720" w:footer="720" w:gutter="0"/>
          <w:cols w:space="720"/>
        </w:sectPr>
      </w:pPr>
    </w:p>
    <w:p w14:paraId="16AE3A81" w14:textId="77777777" w:rsidR="002B7527" w:rsidRPr="002B7527" w:rsidRDefault="002B7527" w:rsidP="002B7527">
      <w:pPr>
        <w:widowControl w:val="0"/>
        <w:numPr>
          <w:ilvl w:val="2"/>
          <w:numId w:val="11"/>
        </w:numPr>
        <w:tabs>
          <w:tab w:val="left" w:pos="1541"/>
        </w:tabs>
        <w:autoSpaceDE w:val="0"/>
        <w:autoSpaceDN w:val="0"/>
        <w:spacing w:before="80" w:line="268" w:lineRule="exact"/>
        <w:ind w:hanging="361"/>
        <w:jc w:val="both"/>
        <w:rPr>
          <w:rFonts w:cs="Arial"/>
          <w:sz w:val="20"/>
          <w:szCs w:val="20"/>
          <w:lang w:val="fr-FR"/>
        </w:rPr>
      </w:pPr>
      <w:r w:rsidRPr="002B7527">
        <w:rPr>
          <w:rFonts w:cs="Arial"/>
          <w:sz w:val="20"/>
          <w:szCs w:val="20"/>
          <w:lang w:val="fr-FR"/>
        </w:rPr>
        <w:lastRenderedPageBreak/>
        <w:t>Communication</w:t>
      </w:r>
    </w:p>
    <w:p w14:paraId="350732C4" w14:textId="77777777" w:rsidR="002B7527" w:rsidRPr="002B7527" w:rsidRDefault="002B7527" w:rsidP="002B7527">
      <w:pPr>
        <w:tabs>
          <w:tab w:val="left" w:pos="1116"/>
        </w:tabs>
        <w:ind w:left="1540" w:right="117"/>
        <w:jc w:val="both"/>
        <w:rPr>
          <w:rFonts w:cs="Arial"/>
          <w:sz w:val="20"/>
          <w:szCs w:val="20"/>
          <w:lang w:val="fr-FR"/>
        </w:rPr>
      </w:pPr>
      <w:r w:rsidRPr="002B7527">
        <w:rPr>
          <w:rFonts w:cs="Arial"/>
          <w:sz w:val="20"/>
          <w:szCs w:val="20"/>
          <w:lang w:val="fr-FR"/>
        </w:rPr>
        <w:t>Le patient peut quotidiennement (7/7) poser ses questions via un système de messagerie dans l’application mobile. Le kinésithérapeute répondra au patient en tenant compte de son profil et de son évolution.</w:t>
      </w:r>
    </w:p>
    <w:p w14:paraId="7033631D" w14:textId="77777777" w:rsidR="002B7527" w:rsidRPr="002B7527" w:rsidRDefault="002B7527" w:rsidP="002B7527">
      <w:pPr>
        <w:tabs>
          <w:tab w:val="left" w:pos="1116"/>
        </w:tabs>
        <w:ind w:left="1540" w:right="114"/>
        <w:jc w:val="both"/>
        <w:rPr>
          <w:rFonts w:cs="Arial"/>
          <w:sz w:val="20"/>
          <w:szCs w:val="20"/>
          <w:lang w:val="fr-FR"/>
        </w:rPr>
      </w:pPr>
      <w:r w:rsidRPr="002B7527">
        <w:rPr>
          <w:rFonts w:cs="Arial"/>
          <w:sz w:val="20"/>
          <w:szCs w:val="20"/>
          <w:lang w:val="fr-FR"/>
        </w:rPr>
        <w:t>Le kinésithérapeute donne de manière régulière des conseils et des messages motivationnels qui sont personnalisés grâce aux données et aux progrès du patient.</w:t>
      </w:r>
    </w:p>
    <w:p w14:paraId="7E6E4E89" w14:textId="77777777" w:rsidR="002B7527" w:rsidRPr="002B7527" w:rsidRDefault="002B7527" w:rsidP="002B7527">
      <w:pPr>
        <w:tabs>
          <w:tab w:val="left" w:pos="1116"/>
        </w:tabs>
        <w:ind w:left="1540" w:right="122"/>
        <w:jc w:val="both"/>
        <w:rPr>
          <w:rFonts w:cs="Arial"/>
          <w:sz w:val="20"/>
          <w:szCs w:val="20"/>
          <w:lang w:val="fr-FR"/>
        </w:rPr>
      </w:pPr>
      <w:r w:rsidRPr="002B7527">
        <w:rPr>
          <w:rFonts w:cs="Arial"/>
          <w:sz w:val="20"/>
          <w:szCs w:val="20"/>
          <w:lang w:val="fr-FR"/>
        </w:rPr>
        <w:t>Ce suivi rapproché et cette communication ont pour but de renforcer la confiance du patient dans son kinésithérapeute. L’alliance thérapeutique en est renforcée.</w:t>
      </w:r>
    </w:p>
    <w:p w14:paraId="68C7D979" w14:textId="77777777" w:rsidR="002B7527" w:rsidRPr="002B7527" w:rsidRDefault="002B7527" w:rsidP="002B7527">
      <w:pPr>
        <w:tabs>
          <w:tab w:val="left" w:pos="1116"/>
        </w:tabs>
        <w:spacing w:before="10"/>
        <w:jc w:val="both"/>
        <w:rPr>
          <w:rFonts w:cs="Arial"/>
          <w:sz w:val="20"/>
          <w:szCs w:val="20"/>
          <w:lang w:val="fr-FR"/>
        </w:rPr>
      </w:pPr>
    </w:p>
    <w:p w14:paraId="55EEF2F6" w14:textId="77777777" w:rsidR="002B7527" w:rsidRPr="002B7527" w:rsidRDefault="002B7527" w:rsidP="002B7527">
      <w:pPr>
        <w:widowControl w:val="0"/>
        <w:numPr>
          <w:ilvl w:val="2"/>
          <w:numId w:val="11"/>
        </w:numPr>
        <w:tabs>
          <w:tab w:val="left" w:pos="1541"/>
        </w:tabs>
        <w:autoSpaceDE w:val="0"/>
        <w:autoSpaceDN w:val="0"/>
        <w:spacing w:line="268" w:lineRule="exact"/>
        <w:ind w:hanging="361"/>
        <w:jc w:val="both"/>
        <w:rPr>
          <w:rFonts w:cs="Arial"/>
          <w:sz w:val="20"/>
          <w:szCs w:val="20"/>
          <w:lang w:val="fr-FR"/>
        </w:rPr>
      </w:pPr>
      <w:r w:rsidRPr="002B7527">
        <w:rPr>
          <w:rFonts w:cs="Arial"/>
          <w:sz w:val="20"/>
          <w:szCs w:val="20"/>
          <w:lang w:val="fr-FR"/>
        </w:rPr>
        <w:t>Demande de</w:t>
      </w:r>
      <w:r w:rsidRPr="002B7527">
        <w:rPr>
          <w:rFonts w:cs="Arial"/>
          <w:spacing w:val="-3"/>
          <w:sz w:val="20"/>
          <w:szCs w:val="20"/>
          <w:lang w:val="fr-FR"/>
        </w:rPr>
        <w:t xml:space="preserve"> </w:t>
      </w:r>
      <w:r w:rsidRPr="002B7527">
        <w:rPr>
          <w:rFonts w:cs="Arial"/>
          <w:sz w:val="20"/>
          <w:szCs w:val="20"/>
          <w:lang w:val="fr-FR"/>
        </w:rPr>
        <w:t>vidéo</w:t>
      </w:r>
    </w:p>
    <w:p w14:paraId="4AEBB8CF" w14:textId="77777777" w:rsidR="002B7527" w:rsidRPr="002B7527" w:rsidRDefault="002B7527" w:rsidP="002B7527">
      <w:pPr>
        <w:tabs>
          <w:tab w:val="left" w:pos="1116"/>
        </w:tabs>
        <w:ind w:left="1540" w:right="113"/>
        <w:jc w:val="both"/>
        <w:rPr>
          <w:rFonts w:cs="Arial"/>
          <w:sz w:val="20"/>
          <w:szCs w:val="20"/>
          <w:lang w:val="fr-FR"/>
        </w:rPr>
      </w:pPr>
      <w:r w:rsidRPr="002B7527">
        <w:rPr>
          <w:rFonts w:cs="Arial"/>
          <w:sz w:val="20"/>
          <w:szCs w:val="20"/>
          <w:lang w:val="fr-FR"/>
        </w:rPr>
        <w:t>Sur base régulière et en fonction du protocole et de l’évolution du patient, le kinésithérapeute</w:t>
      </w:r>
      <w:r w:rsidRPr="002B7527">
        <w:rPr>
          <w:rFonts w:cs="Arial"/>
          <w:spacing w:val="-11"/>
          <w:sz w:val="20"/>
          <w:szCs w:val="20"/>
          <w:lang w:val="fr-FR"/>
        </w:rPr>
        <w:t xml:space="preserve"> </w:t>
      </w:r>
      <w:r w:rsidRPr="002B7527">
        <w:rPr>
          <w:rFonts w:cs="Arial"/>
          <w:sz w:val="20"/>
          <w:szCs w:val="20"/>
          <w:lang w:val="fr-FR"/>
        </w:rPr>
        <w:t>demande</w:t>
      </w:r>
      <w:r w:rsidRPr="002B7527">
        <w:rPr>
          <w:rFonts w:cs="Arial"/>
          <w:spacing w:val="-9"/>
          <w:sz w:val="20"/>
          <w:szCs w:val="20"/>
          <w:lang w:val="fr-FR"/>
        </w:rPr>
        <w:t xml:space="preserve"> </w:t>
      </w:r>
      <w:r w:rsidRPr="002B7527">
        <w:rPr>
          <w:rFonts w:cs="Arial"/>
          <w:sz w:val="20"/>
          <w:szCs w:val="20"/>
          <w:lang w:val="fr-FR"/>
        </w:rPr>
        <w:t>différentes</w:t>
      </w:r>
      <w:r w:rsidRPr="002B7527">
        <w:rPr>
          <w:rFonts w:cs="Arial"/>
          <w:spacing w:val="-10"/>
          <w:sz w:val="20"/>
          <w:szCs w:val="20"/>
          <w:lang w:val="fr-FR"/>
        </w:rPr>
        <w:t xml:space="preserve"> </w:t>
      </w:r>
      <w:r w:rsidRPr="002B7527">
        <w:rPr>
          <w:rFonts w:cs="Arial"/>
          <w:sz w:val="20"/>
          <w:szCs w:val="20"/>
          <w:lang w:val="fr-FR"/>
        </w:rPr>
        <w:t>sortes</w:t>
      </w:r>
      <w:r w:rsidRPr="002B7527">
        <w:rPr>
          <w:rFonts w:cs="Arial"/>
          <w:spacing w:val="-9"/>
          <w:sz w:val="20"/>
          <w:szCs w:val="20"/>
          <w:lang w:val="fr-FR"/>
        </w:rPr>
        <w:t xml:space="preserve"> </w:t>
      </w:r>
      <w:r w:rsidRPr="002B7527">
        <w:rPr>
          <w:rFonts w:cs="Arial"/>
          <w:sz w:val="20"/>
          <w:szCs w:val="20"/>
          <w:lang w:val="fr-FR"/>
        </w:rPr>
        <w:t>de</w:t>
      </w:r>
      <w:r w:rsidRPr="002B7527">
        <w:rPr>
          <w:rFonts w:cs="Arial"/>
          <w:spacing w:val="-10"/>
          <w:sz w:val="20"/>
          <w:szCs w:val="20"/>
          <w:lang w:val="fr-FR"/>
        </w:rPr>
        <w:t xml:space="preserve"> </w:t>
      </w:r>
      <w:r w:rsidRPr="002B7527">
        <w:rPr>
          <w:rFonts w:cs="Arial"/>
          <w:sz w:val="20"/>
          <w:szCs w:val="20"/>
          <w:lang w:val="fr-FR"/>
        </w:rPr>
        <w:t>vidéo</w:t>
      </w:r>
      <w:r w:rsidRPr="002B7527">
        <w:rPr>
          <w:rFonts w:cs="Arial"/>
          <w:spacing w:val="-9"/>
          <w:sz w:val="20"/>
          <w:szCs w:val="20"/>
          <w:lang w:val="fr-FR"/>
        </w:rPr>
        <w:t xml:space="preserve"> </w:t>
      </w:r>
      <w:r w:rsidRPr="002B7527">
        <w:rPr>
          <w:rFonts w:cs="Arial"/>
          <w:sz w:val="20"/>
          <w:szCs w:val="20"/>
          <w:lang w:val="fr-FR"/>
        </w:rPr>
        <w:t>afin</w:t>
      </w:r>
      <w:r w:rsidRPr="002B7527">
        <w:rPr>
          <w:rFonts w:cs="Arial"/>
          <w:spacing w:val="-9"/>
          <w:sz w:val="20"/>
          <w:szCs w:val="20"/>
          <w:lang w:val="fr-FR"/>
        </w:rPr>
        <w:t xml:space="preserve"> </w:t>
      </w:r>
      <w:r w:rsidRPr="002B7527">
        <w:rPr>
          <w:rFonts w:cs="Arial"/>
          <w:sz w:val="20"/>
          <w:szCs w:val="20"/>
          <w:lang w:val="fr-FR"/>
        </w:rPr>
        <w:t>de</w:t>
      </w:r>
      <w:r w:rsidRPr="002B7527">
        <w:rPr>
          <w:rFonts w:cs="Arial"/>
          <w:spacing w:val="-9"/>
          <w:sz w:val="20"/>
          <w:szCs w:val="20"/>
          <w:lang w:val="fr-FR"/>
        </w:rPr>
        <w:t xml:space="preserve"> </w:t>
      </w:r>
      <w:r w:rsidRPr="002B7527">
        <w:rPr>
          <w:rFonts w:cs="Arial"/>
          <w:sz w:val="20"/>
          <w:szCs w:val="20"/>
          <w:lang w:val="fr-FR"/>
        </w:rPr>
        <w:t>contrôler</w:t>
      </w:r>
      <w:r w:rsidRPr="002B7527">
        <w:rPr>
          <w:rFonts w:cs="Arial"/>
          <w:spacing w:val="-8"/>
          <w:sz w:val="20"/>
          <w:szCs w:val="20"/>
          <w:lang w:val="fr-FR"/>
        </w:rPr>
        <w:t xml:space="preserve"> </w:t>
      </w:r>
      <w:r w:rsidRPr="002B7527">
        <w:rPr>
          <w:rFonts w:cs="Arial"/>
          <w:sz w:val="20"/>
          <w:szCs w:val="20"/>
          <w:lang w:val="fr-FR"/>
        </w:rPr>
        <w:t>la</w:t>
      </w:r>
      <w:r w:rsidRPr="002B7527">
        <w:rPr>
          <w:rFonts w:cs="Arial"/>
          <w:spacing w:val="-9"/>
          <w:sz w:val="20"/>
          <w:szCs w:val="20"/>
          <w:lang w:val="fr-FR"/>
        </w:rPr>
        <w:t xml:space="preserve"> </w:t>
      </w:r>
      <w:r w:rsidRPr="002B7527">
        <w:rPr>
          <w:rFonts w:cs="Arial"/>
          <w:sz w:val="20"/>
          <w:szCs w:val="20"/>
          <w:lang w:val="fr-FR"/>
        </w:rPr>
        <w:t xml:space="preserve">situation fonctionnelle du patient. Exemple : analyse de la marche, amplitude articulaire, exécution d’exercices, …Le kinésithérapeute peut ainsi décider quand </w:t>
      </w:r>
      <w:r w:rsidRPr="002B7527">
        <w:rPr>
          <w:rFonts w:cs="Arial"/>
          <w:spacing w:val="-3"/>
          <w:sz w:val="20"/>
          <w:szCs w:val="20"/>
          <w:lang w:val="fr-FR"/>
        </w:rPr>
        <w:t xml:space="preserve">est </w:t>
      </w:r>
      <w:r w:rsidRPr="002B7527">
        <w:rPr>
          <w:rFonts w:cs="Arial"/>
          <w:sz w:val="20"/>
          <w:szCs w:val="20"/>
          <w:lang w:val="fr-FR"/>
        </w:rPr>
        <w:t>nécessaire une session physique et au moins 1 fois par</w:t>
      </w:r>
      <w:r w:rsidRPr="002B7527">
        <w:rPr>
          <w:rFonts w:cs="Arial"/>
          <w:spacing w:val="-9"/>
          <w:sz w:val="20"/>
          <w:szCs w:val="20"/>
          <w:lang w:val="fr-FR"/>
        </w:rPr>
        <w:t xml:space="preserve"> </w:t>
      </w:r>
      <w:r w:rsidRPr="002B7527">
        <w:rPr>
          <w:rFonts w:cs="Arial"/>
          <w:sz w:val="20"/>
          <w:szCs w:val="20"/>
          <w:lang w:val="fr-FR"/>
        </w:rPr>
        <w:t>mois.</w:t>
      </w:r>
    </w:p>
    <w:p w14:paraId="501DB730" w14:textId="77777777" w:rsidR="002B7527" w:rsidRPr="002B7527" w:rsidRDefault="002B7527" w:rsidP="002B7527">
      <w:pPr>
        <w:tabs>
          <w:tab w:val="left" w:pos="1116"/>
        </w:tabs>
        <w:spacing w:before="10"/>
        <w:jc w:val="both"/>
        <w:rPr>
          <w:rFonts w:cs="Arial"/>
          <w:sz w:val="20"/>
          <w:szCs w:val="20"/>
          <w:lang w:val="fr-FR"/>
        </w:rPr>
      </w:pPr>
    </w:p>
    <w:p w14:paraId="1F098C0C" w14:textId="77777777" w:rsidR="002B7527" w:rsidRPr="002B7527" w:rsidRDefault="002B7527" w:rsidP="002B7527">
      <w:pPr>
        <w:widowControl w:val="0"/>
        <w:numPr>
          <w:ilvl w:val="0"/>
          <w:numId w:val="11"/>
        </w:numPr>
        <w:tabs>
          <w:tab w:val="left" w:pos="821"/>
        </w:tabs>
        <w:autoSpaceDE w:val="0"/>
        <w:autoSpaceDN w:val="0"/>
        <w:ind w:hanging="361"/>
        <w:rPr>
          <w:rFonts w:cs="Arial"/>
          <w:sz w:val="20"/>
          <w:szCs w:val="20"/>
          <w:lang w:val="fr-FR"/>
        </w:rPr>
      </w:pPr>
      <w:r w:rsidRPr="002B7527">
        <w:rPr>
          <w:rFonts w:cs="Arial"/>
          <w:sz w:val="20"/>
          <w:szCs w:val="20"/>
          <w:lang w:val="fr-FR"/>
        </w:rPr>
        <w:t>Communication Intra et interdisciplinaire au sein de la</w:t>
      </w:r>
      <w:r w:rsidRPr="002B7527">
        <w:rPr>
          <w:rFonts w:cs="Arial"/>
          <w:spacing w:val="-11"/>
          <w:sz w:val="20"/>
          <w:szCs w:val="20"/>
          <w:lang w:val="fr-FR"/>
        </w:rPr>
        <w:t xml:space="preserve"> </w:t>
      </w:r>
      <w:r w:rsidRPr="002B7527">
        <w:rPr>
          <w:rFonts w:cs="Arial"/>
          <w:sz w:val="20"/>
          <w:szCs w:val="20"/>
          <w:lang w:val="fr-FR"/>
        </w:rPr>
        <w:t>plateforme</w:t>
      </w:r>
    </w:p>
    <w:p w14:paraId="4C4E7982" w14:textId="77777777" w:rsidR="002B7527" w:rsidRPr="002B7527" w:rsidRDefault="002B7527" w:rsidP="002B7527">
      <w:pPr>
        <w:tabs>
          <w:tab w:val="left" w:pos="1116"/>
        </w:tabs>
        <w:jc w:val="both"/>
        <w:rPr>
          <w:rFonts w:cs="Arial"/>
          <w:sz w:val="20"/>
          <w:szCs w:val="20"/>
          <w:lang w:val="fr-FR"/>
        </w:rPr>
      </w:pPr>
    </w:p>
    <w:p w14:paraId="79983F33" w14:textId="77777777" w:rsidR="002B7527" w:rsidRPr="002B7527" w:rsidRDefault="002B7527" w:rsidP="002B7527">
      <w:pPr>
        <w:widowControl w:val="0"/>
        <w:numPr>
          <w:ilvl w:val="0"/>
          <w:numId w:val="10"/>
        </w:numPr>
        <w:tabs>
          <w:tab w:val="left" w:pos="1541"/>
        </w:tabs>
        <w:autoSpaceDE w:val="0"/>
        <w:autoSpaceDN w:val="0"/>
        <w:ind w:right="110"/>
        <w:jc w:val="both"/>
        <w:rPr>
          <w:rFonts w:cs="Arial"/>
          <w:sz w:val="20"/>
          <w:szCs w:val="20"/>
          <w:lang w:val="fr-FR"/>
        </w:rPr>
      </w:pPr>
      <w:r w:rsidRPr="002B7527">
        <w:rPr>
          <w:rFonts w:cs="Arial"/>
          <w:sz w:val="20"/>
          <w:szCs w:val="20"/>
          <w:lang w:val="fr-FR"/>
        </w:rPr>
        <w:t>En cas de nécessité (médico-légal ou suivant l’expertise), le kinésithérapeute traitant peut référer le patient avec sa question au médecin généraliste traitant ou médecin-spécialiste</w:t>
      </w:r>
      <w:r w:rsidRPr="002B7527">
        <w:rPr>
          <w:rFonts w:cs="Arial"/>
          <w:spacing w:val="-3"/>
          <w:sz w:val="20"/>
          <w:szCs w:val="20"/>
          <w:lang w:val="fr-FR"/>
        </w:rPr>
        <w:t xml:space="preserve"> </w:t>
      </w:r>
      <w:r w:rsidRPr="002B7527">
        <w:rPr>
          <w:rFonts w:cs="Arial"/>
          <w:sz w:val="20"/>
          <w:szCs w:val="20"/>
          <w:lang w:val="fr-FR"/>
        </w:rPr>
        <w:t>traitant</w:t>
      </w:r>
    </w:p>
    <w:p w14:paraId="60BD7299" w14:textId="77777777" w:rsidR="002B7527" w:rsidRPr="002B7527" w:rsidRDefault="002B7527" w:rsidP="002B7527">
      <w:pPr>
        <w:tabs>
          <w:tab w:val="left" w:pos="1116"/>
        </w:tabs>
        <w:spacing w:before="1"/>
        <w:jc w:val="both"/>
        <w:rPr>
          <w:rFonts w:cs="Arial"/>
          <w:sz w:val="20"/>
          <w:szCs w:val="20"/>
          <w:lang w:val="fr-FR"/>
        </w:rPr>
      </w:pPr>
    </w:p>
    <w:p w14:paraId="5EE24726" w14:textId="77777777" w:rsidR="002B7527" w:rsidRPr="002B7527" w:rsidRDefault="002B7527" w:rsidP="002B7527">
      <w:pPr>
        <w:widowControl w:val="0"/>
        <w:numPr>
          <w:ilvl w:val="0"/>
          <w:numId w:val="10"/>
        </w:numPr>
        <w:tabs>
          <w:tab w:val="left" w:pos="1541"/>
        </w:tabs>
        <w:autoSpaceDE w:val="0"/>
        <w:autoSpaceDN w:val="0"/>
        <w:ind w:right="119"/>
        <w:jc w:val="both"/>
        <w:rPr>
          <w:rFonts w:cs="Arial"/>
          <w:sz w:val="20"/>
          <w:szCs w:val="20"/>
          <w:lang w:val="fr-FR"/>
        </w:rPr>
      </w:pPr>
      <w:r w:rsidRPr="002B7527">
        <w:rPr>
          <w:rFonts w:cs="Arial"/>
          <w:sz w:val="20"/>
          <w:szCs w:val="20"/>
          <w:lang w:val="fr-FR"/>
        </w:rPr>
        <w:t>Les prestataires de soins (kiné ou médecin) peuvent noter et partager des informations sur le patient dans un</w:t>
      </w:r>
      <w:r w:rsidRPr="002B7527">
        <w:rPr>
          <w:rFonts w:cs="Arial"/>
          <w:spacing w:val="-3"/>
          <w:sz w:val="20"/>
          <w:szCs w:val="20"/>
          <w:lang w:val="fr-FR"/>
        </w:rPr>
        <w:t xml:space="preserve"> </w:t>
      </w:r>
      <w:proofErr w:type="spellStart"/>
      <w:r w:rsidRPr="002B7527">
        <w:rPr>
          <w:rFonts w:cs="Arial"/>
          <w:sz w:val="20"/>
          <w:szCs w:val="20"/>
          <w:lang w:val="fr-FR"/>
        </w:rPr>
        <w:t>logbook</w:t>
      </w:r>
      <w:proofErr w:type="spellEnd"/>
      <w:r w:rsidRPr="002B7527">
        <w:rPr>
          <w:rFonts w:cs="Arial"/>
          <w:sz w:val="20"/>
          <w:szCs w:val="20"/>
          <w:lang w:val="fr-FR"/>
        </w:rPr>
        <w:t>.</w:t>
      </w:r>
    </w:p>
    <w:p w14:paraId="29D06867" w14:textId="77777777" w:rsidR="002B7527" w:rsidRPr="002B7527" w:rsidRDefault="002B7527" w:rsidP="002B7527">
      <w:pPr>
        <w:tabs>
          <w:tab w:val="left" w:pos="1116"/>
        </w:tabs>
        <w:jc w:val="both"/>
        <w:rPr>
          <w:rFonts w:cs="Arial"/>
          <w:sz w:val="20"/>
          <w:szCs w:val="20"/>
          <w:lang w:val="fr-FR"/>
        </w:rPr>
      </w:pPr>
    </w:p>
    <w:p w14:paraId="3B420AF7" w14:textId="77777777" w:rsidR="002B7527" w:rsidRPr="002B7527" w:rsidRDefault="002B7527" w:rsidP="002B7527">
      <w:pPr>
        <w:widowControl w:val="0"/>
        <w:numPr>
          <w:ilvl w:val="0"/>
          <w:numId w:val="10"/>
        </w:numPr>
        <w:tabs>
          <w:tab w:val="left" w:pos="1541"/>
        </w:tabs>
        <w:autoSpaceDE w:val="0"/>
        <w:autoSpaceDN w:val="0"/>
        <w:ind w:right="117"/>
        <w:jc w:val="both"/>
        <w:rPr>
          <w:rFonts w:cs="Arial"/>
          <w:sz w:val="20"/>
          <w:szCs w:val="20"/>
          <w:lang w:val="fr-FR"/>
        </w:rPr>
      </w:pPr>
      <w:r w:rsidRPr="002B7527">
        <w:rPr>
          <w:rFonts w:cs="Arial"/>
          <w:sz w:val="20"/>
          <w:szCs w:val="20"/>
          <w:lang w:val="fr-FR"/>
        </w:rPr>
        <w:t>Renvoi (en dehors de la plateforme) : l’application mobile a une fonction d’alerte proposant au kinésithérapeute traitant de référer le patient chez son médecin traitant ou son</w:t>
      </w:r>
      <w:r w:rsidRPr="002B7527">
        <w:rPr>
          <w:rFonts w:cs="Arial"/>
          <w:spacing w:val="-3"/>
          <w:sz w:val="20"/>
          <w:szCs w:val="20"/>
          <w:lang w:val="fr-FR"/>
        </w:rPr>
        <w:t xml:space="preserve"> </w:t>
      </w:r>
      <w:r w:rsidRPr="002B7527">
        <w:rPr>
          <w:rFonts w:cs="Arial"/>
          <w:sz w:val="20"/>
          <w:szCs w:val="20"/>
          <w:lang w:val="fr-FR"/>
        </w:rPr>
        <w:t>médecin-spécialiste.</w:t>
      </w:r>
    </w:p>
    <w:p w14:paraId="6FAB6D82" w14:textId="77777777" w:rsidR="002B7527" w:rsidRPr="002B7527" w:rsidRDefault="002B7527" w:rsidP="002B7527">
      <w:pPr>
        <w:tabs>
          <w:tab w:val="left" w:pos="1116"/>
        </w:tabs>
        <w:spacing w:before="1"/>
        <w:jc w:val="both"/>
        <w:rPr>
          <w:rFonts w:cs="Arial"/>
          <w:sz w:val="20"/>
          <w:szCs w:val="20"/>
          <w:lang w:val="fr-FR"/>
        </w:rPr>
      </w:pPr>
    </w:p>
    <w:p w14:paraId="1E9514E1" w14:textId="77777777" w:rsidR="002B7527" w:rsidRPr="002B7527" w:rsidRDefault="002B7527" w:rsidP="002B7527">
      <w:pPr>
        <w:widowControl w:val="0"/>
        <w:numPr>
          <w:ilvl w:val="0"/>
          <w:numId w:val="12"/>
        </w:numPr>
        <w:tabs>
          <w:tab w:val="left" w:pos="528"/>
        </w:tabs>
        <w:autoSpaceDE w:val="0"/>
        <w:autoSpaceDN w:val="0"/>
        <w:ind w:left="527" w:right="120" w:hanging="428"/>
        <w:rPr>
          <w:rFonts w:cs="Arial"/>
          <w:sz w:val="20"/>
          <w:szCs w:val="20"/>
          <w:lang w:val="fr-FR"/>
        </w:rPr>
      </w:pPr>
      <w:r w:rsidRPr="002B7527">
        <w:rPr>
          <w:rFonts w:cs="Arial"/>
          <w:sz w:val="20"/>
          <w:szCs w:val="20"/>
          <w:lang w:val="fr-FR"/>
        </w:rPr>
        <w:t xml:space="preserve">Six semaines après l’opération : Consultation de suivi avec le médecin spécialiste, les </w:t>
      </w:r>
      <w:proofErr w:type="spellStart"/>
      <w:r w:rsidRPr="002B7527">
        <w:rPr>
          <w:rFonts w:cs="Arial"/>
          <w:sz w:val="20"/>
          <w:szCs w:val="20"/>
          <w:lang w:val="fr-FR"/>
        </w:rPr>
        <w:t>PROMs</w:t>
      </w:r>
      <w:proofErr w:type="spellEnd"/>
      <w:r w:rsidRPr="002B7527">
        <w:rPr>
          <w:rFonts w:cs="Arial"/>
          <w:sz w:val="20"/>
          <w:szCs w:val="20"/>
          <w:lang w:val="fr-FR"/>
        </w:rPr>
        <w:t xml:space="preserve"> et un rapport d’évolution sont mis à disposition du médecin via l’application</w:t>
      </w:r>
      <w:r w:rsidRPr="002B7527">
        <w:rPr>
          <w:rFonts w:cs="Arial"/>
          <w:spacing w:val="-38"/>
          <w:sz w:val="20"/>
          <w:szCs w:val="20"/>
          <w:lang w:val="fr-FR"/>
        </w:rPr>
        <w:t xml:space="preserve"> </w:t>
      </w:r>
      <w:r w:rsidRPr="002B7527">
        <w:rPr>
          <w:rFonts w:cs="Arial"/>
          <w:sz w:val="20"/>
          <w:szCs w:val="20"/>
          <w:lang w:val="fr-FR"/>
        </w:rPr>
        <w:t>mobile.</w:t>
      </w:r>
    </w:p>
    <w:p w14:paraId="584ED0EE" w14:textId="77777777" w:rsidR="002B7527" w:rsidRPr="002B7527" w:rsidRDefault="002B7527" w:rsidP="002B7527">
      <w:pPr>
        <w:tabs>
          <w:tab w:val="left" w:pos="1116"/>
        </w:tabs>
        <w:spacing w:before="11"/>
        <w:jc w:val="both"/>
        <w:rPr>
          <w:rFonts w:cs="Arial"/>
          <w:sz w:val="20"/>
          <w:szCs w:val="20"/>
          <w:lang w:val="fr-FR"/>
        </w:rPr>
      </w:pPr>
    </w:p>
    <w:p w14:paraId="62B22874" w14:textId="77777777" w:rsidR="002B7527" w:rsidRPr="002B7527" w:rsidRDefault="002B7527" w:rsidP="002B7527">
      <w:pPr>
        <w:widowControl w:val="0"/>
        <w:numPr>
          <w:ilvl w:val="0"/>
          <w:numId w:val="12"/>
        </w:numPr>
        <w:tabs>
          <w:tab w:val="left" w:pos="528"/>
        </w:tabs>
        <w:autoSpaceDE w:val="0"/>
        <w:autoSpaceDN w:val="0"/>
        <w:ind w:left="527" w:right="118" w:hanging="428"/>
        <w:rPr>
          <w:rFonts w:cs="Arial"/>
          <w:sz w:val="20"/>
          <w:szCs w:val="20"/>
          <w:lang w:val="fr-FR"/>
        </w:rPr>
      </w:pPr>
      <w:r w:rsidRPr="002B7527">
        <w:rPr>
          <w:rFonts w:cs="Arial"/>
          <w:sz w:val="20"/>
          <w:szCs w:val="20"/>
          <w:lang w:val="fr-FR"/>
        </w:rPr>
        <w:t xml:space="preserve">Douze semaines après l’opération : création d’une évaluation sur base des </w:t>
      </w:r>
      <w:proofErr w:type="spellStart"/>
      <w:r w:rsidRPr="002B7527">
        <w:rPr>
          <w:rFonts w:cs="Arial"/>
          <w:sz w:val="20"/>
          <w:szCs w:val="20"/>
          <w:lang w:val="fr-FR"/>
        </w:rPr>
        <w:t>PROMs</w:t>
      </w:r>
      <w:proofErr w:type="spellEnd"/>
      <w:r w:rsidRPr="002B7527">
        <w:rPr>
          <w:rFonts w:cs="Arial"/>
          <w:sz w:val="20"/>
          <w:szCs w:val="20"/>
          <w:lang w:val="fr-FR"/>
        </w:rPr>
        <w:t xml:space="preserve"> et d’un rapport de fin par l’application</w:t>
      </w:r>
      <w:r w:rsidRPr="002B7527">
        <w:rPr>
          <w:rFonts w:cs="Arial"/>
          <w:spacing w:val="-3"/>
          <w:sz w:val="20"/>
          <w:szCs w:val="20"/>
          <w:lang w:val="fr-FR"/>
        </w:rPr>
        <w:t xml:space="preserve"> </w:t>
      </w:r>
      <w:r w:rsidRPr="002B7527">
        <w:rPr>
          <w:rFonts w:cs="Arial"/>
          <w:sz w:val="20"/>
          <w:szCs w:val="20"/>
          <w:lang w:val="fr-FR"/>
        </w:rPr>
        <w:t>mobile.</w:t>
      </w:r>
    </w:p>
    <w:p w14:paraId="67C6DCDB" w14:textId="77777777" w:rsidR="002B7527" w:rsidRPr="002B7527" w:rsidRDefault="002B7527" w:rsidP="002B7527">
      <w:pPr>
        <w:tabs>
          <w:tab w:val="left" w:pos="1116"/>
        </w:tabs>
        <w:spacing w:before="11"/>
        <w:jc w:val="both"/>
        <w:rPr>
          <w:rFonts w:cs="Arial"/>
          <w:sz w:val="20"/>
          <w:szCs w:val="20"/>
          <w:lang w:val="fr-FR"/>
        </w:rPr>
      </w:pPr>
    </w:p>
    <w:p w14:paraId="53139AEB" w14:textId="77777777" w:rsidR="002B7527" w:rsidRPr="002B7527" w:rsidRDefault="002B7527" w:rsidP="002B7527">
      <w:pPr>
        <w:widowControl w:val="0"/>
        <w:numPr>
          <w:ilvl w:val="0"/>
          <w:numId w:val="12"/>
        </w:numPr>
        <w:tabs>
          <w:tab w:val="left" w:pos="528"/>
        </w:tabs>
        <w:autoSpaceDE w:val="0"/>
        <w:autoSpaceDN w:val="0"/>
        <w:ind w:left="527" w:right="113" w:hanging="428"/>
        <w:rPr>
          <w:rFonts w:cs="Arial"/>
          <w:sz w:val="20"/>
          <w:szCs w:val="20"/>
          <w:lang w:val="fr-FR"/>
        </w:rPr>
      </w:pPr>
      <w:r w:rsidRPr="002B7527">
        <w:rPr>
          <w:rFonts w:cs="Arial"/>
          <w:sz w:val="20"/>
          <w:szCs w:val="20"/>
          <w:lang w:val="fr-FR"/>
        </w:rPr>
        <w:t xml:space="preserve">Suivi sur du long terme : le patient est sollicité pour répondre à des </w:t>
      </w:r>
      <w:proofErr w:type="spellStart"/>
      <w:r w:rsidRPr="002B7527">
        <w:rPr>
          <w:rFonts w:cs="Arial"/>
          <w:sz w:val="20"/>
          <w:szCs w:val="20"/>
          <w:lang w:val="fr-FR"/>
        </w:rPr>
        <w:t>PROMs</w:t>
      </w:r>
      <w:proofErr w:type="spellEnd"/>
      <w:r w:rsidRPr="002B7527">
        <w:rPr>
          <w:rFonts w:cs="Arial"/>
          <w:sz w:val="20"/>
          <w:szCs w:val="20"/>
          <w:lang w:val="fr-FR"/>
        </w:rPr>
        <w:t xml:space="preserve"> sur le site web (après 3, 6, 12</w:t>
      </w:r>
      <w:r w:rsidRPr="002B7527">
        <w:rPr>
          <w:rFonts w:cs="Arial"/>
          <w:spacing w:val="-6"/>
          <w:sz w:val="20"/>
          <w:szCs w:val="20"/>
          <w:lang w:val="fr-FR"/>
        </w:rPr>
        <w:t xml:space="preserve"> </w:t>
      </w:r>
      <w:r w:rsidRPr="002B7527">
        <w:rPr>
          <w:rFonts w:cs="Arial"/>
          <w:sz w:val="20"/>
          <w:szCs w:val="20"/>
          <w:lang w:val="fr-FR"/>
        </w:rPr>
        <w:t>mois).</w:t>
      </w:r>
    </w:p>
    <w:p w14:paraId="322B0FA6" w14:textId="77777777" w:rsidR="002B7527" w:rsidRPr="002B7527" w:rsidRDefault="002B7527" w:rsidP="002B7527">
      <w:pPr>
        <w:rPr>
          <w:rFonts w:ascii="ArialMT" w:hAnsi="ArialMT"/>
          <w:color w:val="000000"/>
          <w:sz w:val="22"/>
          <w:szCs w:val="22"/>
          <w:lang w:val="fr-FR" w:eastAsia="en-GB"/>
        </w:rPr>
      </w:pPr>
      <w:r w:rsidRPr="002B7527">
        <w:rPr>
          <w:rFonts w:ascii="ArialMT" w:hAnsi="ArialMT"/>
          <w:color w:val="000000"/>
          <w:sz w:val="22"/>
          <w:szCs w:val="22"/>
          <w:lang w:val="fr-FR" w:eastAsia="en-GB"/>
        </w:rPr>
        <w:br w:type="page"/>
      </w:r>
    </w:p>
    <w:p w14:paraId="39042AD2" w14:textId="77777777" w:rsidR="002B7527" w:rsidRPr="002B7527" w:rsidRDefault="002B7527" w:rsidP="002B7527">
      <w:pPr>
        <w:widowControl w:val="0"/>
        <w:autoSpaceDE w:val="0"/>
        <w:autoSpaceDN w:val="0"/>
        <w:spacing w:before="120"/>
        <w:ind w:right="403"/>
        <w:rPr>
          <w:rFonts w:ascii="ArialMT" w:hAnsi="ArialMT"/>
          <w:color w:val="000000"/>
          <w:sz w:val="22"/>
          <w:szCs w:val="22"/>
          <w:lang w:val="fr-FR" w:eastAsia="en-GB"/>
        </w:rPr>
      </w:pPr>
      <w:r w:rsidRPr="002B7527">
        <w:rPr>
          <w:rFonts w:cs="Arial"/>
          <w:noProof/>
          <w:sz w:val="22"/>
          <w:szCs w:val="22"/>
          <w:lang w:val="nl-BE"/>
        </w:rPr>
        <w:lastRenderedPageBreak/>
        <w:drawing>
          <wp:inline distT="0" distB="0" distL="0" distR="0" wp14:anchorId="1A2C12C7" wp14:editId="27D91551">
            <wp:extent cx="5759450" cy="2429034"/>
            <wp:effectExtent l="0" t="0" r="0" b="9525"/>
            <wp:docPr id="73" name="Picture 7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2429034"/>
                    </a:xfrm>
                    <a:prstGeom prst="rect">
                      <a:avLst/>
                    </a:prstGeom>
                    <a:noFill/>
                  </pic:spPr>
                </pic:pic>
              </a:graphicData>
            </a:graphic>
          </wp:inline>
        </w:drawing>
      </w:r>
    </w:p>
    <w:p w14:paraId="6FEB9A1F" w14:textId="77777777" w:rsidR="002B7527" w:rsidRPr="002B7527" w:rsidRDefault="002B7527" w:rsidP="002B7527">
      <w:pPr>
        <w:rPr>
          <w:rFonts w:ascii="Times New Roman" w:hAnsi="Times New Roman"/>
          <w:sz w:val="20"/>
          <w:szCs w:val="20"/>
          <w:lang w:val="nl-BE"/>
        </w:rPr>
      </w:pPr>
    </w:p>
    <w:p w14:paraId="3C847D51" w14:textId="77777777" w:rsidR="002B7527" w:rsidRPr="002B7527" w:rsidRDefault="002B7527" w:rsidP="002B7527">
      <w:pPr>
        <w:rPr>
          <w:sz w:val="22"/>
          <w:szCs w:val="20"/>
          <w:lang w:val="fr-FR"/>
        </w:rPr>
      </w:pPr>
    </w:p>
    <w:p w14:paraId="41C84F30" w14:textId="77777777" w:rsidR="002B7527" w:rsidRPr="002B7527" w:rsidRDefault="002B7527" w:rsidP="002B7527">
      <w:pPr>
        <w:rPr>
          <w:rFonts w:ascii="Times New Roman" w:hAnsi="Times New Roman"/>
          <w:sz w:val="20"/>
          <w:szCs w:val="20"/>
          <w:lang w:val="fr-FR"/>
        </w:rPr>
      </w:pPr>
    </w:p>
    <w:p w14:paraId="7B5BF092" w14:textId="77777777" w:rsidR="00B65791" w:rsidRPr="00B65791" w:rsidRDefault="00B65791" w:rsidP="00B65791">
      <w:pPr>
        <w:tabs>
          <w:tab w:val="left" w:pos="1116"/>
        </w:tabs>
        <w:spacing w:before="7"/>
        <w:jc w:val="center"/>
        <w:rPr>
          <w:szCs w:val="20"/>
          <w:lang w:val="fr-FR"/>
        </w:rPr>
      </w:pPr>
    </w:p>
    <w:p w14:paraId="7DAD6754" w14:textId="77777777" w:rsidR="00B841BD" w:rsidRPr="001A25EF" w:rsidRDefault="00B841BD" w:rsidP="000473BD">
      <w:pPr>
        <w:widowControl w:val="0"/>
        <w:tabs>
          <w:tab w:val="left" w:pos="3969"/>
        </w:tabs>
        <w:autoSpaceDE w:val="0"/>
        <w:autoSpaceDN w:val="0"/>
        <w:ind w:right="607"/>
        <w:jc w:val="both"/>
        <w:rPr>
          <w:sz w:val="20"/>
          <w:szCs w:val="20"/>
          <w:lang w:val="fr-FR" w:eastAsia="nl-BE"/>
        </w:rPr>
      </w:pPr>
    </w:p>
    <w:sectPr w:rsidR="00B841BD" w:rsidRPr="001A25EF" w:rsidSect="00B93439">
      <w:headerReference w:type="default" r:id="rId20"/>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E27D" w14:textId="77777777" w:rsidR="002F5B10" w:rsidRDefault="002F5B10" w:rsidP="001A25EF">
      <w:r>
        <w:separator/>
      </w:r>
    </w:p>
  </w:endnote>
  <w:endnote w:type="continuationSeparator" w:id="0">
    <w:p w14:paraId="5DAE2BA7" w14:textId="77777777" w:rsidR="002F5B10" w:rsidRDefault="002F5B10" w:rsidP="001A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6F4F1" w14:textId="77777777" w:rsidR="002F5B10" w:rsidRDefault="002F5B10" w:rsidP="001A25EF">
      <w:r>
        <w:separator/>
      </w:r>
    </w:p>
  </w:footnote>
  <w:footnote w:type="continuationSeparator" w:id="0">
    <w:p w14:paraId="6F0B8004" w14:textId="77777777" w:rsidR="002F5B10" w:rsidRDefault="002F5B10" w:rsidP="001A25EF">
      <w:r>
        <w:continuationSeparator/>
      </w:r>
    </w:p>
  </w:footnote>
  <w:footnote w:id="1">
    <w:p w14:paraId="4E1380AB" w14:textId="77777777" w:rsidR="002B7527" w:rsidRPr="008D49EA" w:rsidRDefault="002B7527" w:rsidP="002B7527">
      <w:pPr>
        <w:pStyle w:val="FootnoteText"/>
        <w:rPr>
          <w:lang w:val="fr-FR"/>
        </w:rPr>
      </w:pPr>
      <w:r>
        <w:rPr>
          <w:rStyle w:val="FootnoteReference"/>
        </w:rPr>
        <w:footnoteRef/>
      </w:r>
      <w:r w:rsidRPr="008D49EA">
        <w:rPr>
          <w:lang w:val="fr-FR"/>
        </w:rPr>
        <w:t xml:space="preserve"> </w:t>
      </w:r>
      <w:r w:rsidRPr="008D49EA">
        <w:rPr>
          <w:rFonts w:ascii="Calibri" w:hAnsi="Calibri"/>
          <w:lang w:val="fr-FR"/>
        </w:rPr>
        <w:t>Il s’agit de l’étude visée à l’article 9 de la présente</w:t>
      </w:r>
      <w:r w:rsidRPr="008D49EA">
        <w:rPr>
          <w:rFonts w:ascii="Calibri" w:hAnsi="Calibri"/>
          <w:spacing w:val="-10"/>
          <w:lang w:val="fr-FR"/>
        </w:rPr>
        <w:t xml:space="preserve"> </w:t>
      </w:r>
      <w:r w:rsidRPr="008D49EA">
        <w:rPr>
          <w:rFonts w:ascii="Calibri" w:hAnsi="Calibri"/>
          <w:lang w:val="fr-FR"/>
        </w:rPr>
        <w:t>convention.</w:t>
      </w:r>
    </w:p>
  </w:footnote>
  <w:footnote w:id="2">
    <w:p w14:paraId="5D3BFB75" w14:textId="77777777" w:rsidR="002B7527" w:rsidRPr="008D49EA" w:rsidRDefault="002B7527" w:rsidP="002B7527">
      <w:pPr>
        <w:pStyle w:val="FootnoteText"/>
        <w:rPr>
          <w:lang w:val="fr-FR"/>
        </w:rPr>
      </w:pPr>
      <w:r>
        <w:rPr>
          <w:rStyle w:val="FootnoteReference"/>
        </w:rPr>
        <w:footnoteRef/>
      </w:r>
      <w:r w:rsidRPr="008D49EA">
        <w:rPr>
          <w:lang w:val="fr-FR"/>
        </w:rPr>
        <w:t xml:space="preserve"> </w:t>
      </w:r>
      <w:r w:rsidRPr="008D49EA">
        <w:rPr>
          <w:sz w:val="16"/>
          <w:lang w:val="fr-FR"/>
        </w:rPr>
        <w:t>La</w:t>
      </w:r>
      <w:r w:rsidRPr="008D49EA">
        <w:rPr>
          <w:spacing w:val="-3"/>
          <w:sz w:val="16"/>
          <w:lang w:val="fr-FR"/>
        </w:rPr>
        <w:t xml:space="preserve"> </w:t>
      </w:r>
      <w:r w:rsidRPr="008D49EA">
        <w:rPr>
          <w:sz w:val="16"/>
          <w:lang w:val="fr-FR"/>
        </w:rPr>
        <w:t>prestation</w:t>
      </w:r>
      <w:r w:rsidRPr="008D49EA">
        <w:rPr>
          <w:spacing w:val="-2"/>
          <w:sz w:val="16"/>
          <w:lang w:val="fr-FR"/>
        </w:rPr>
        <w:t xml:space="preserve"> </w:t>
      </w:r>
      <w:r w:rsidRPr="008D49EA">
        <w:rPr>
          <w:sz w:val="16"/>
          <w:lang w:val="fr-FR"/>
        </w:rPr>
        <w:t>567431</w:t>
      </w:r>
      <w:r w:rsidRPr="008D49EA">
        <w:rPr>
          <w:spacing w:val="-2"/>
          <w:sz w:val="16"/>
          <w:lang w:val="fr-FR"/>
        </w:rPr>
        <w:t xml:space="preserve"> </w:t>
      </w:r>
      <w:r w:rsidRPr="008D49EA">
        <w:rPr>
          <w:sz w:val="16"/>
          <w:lang w:val="fr-FR"/>
        </w:rPr>
        <w:t>ne</w:t>
      </w:r>
      <w:r w:rsidRPr="008D49EA">
        <w:rPr>
          <w:spacing w:val="-2"/>
          <w:sz w:val="16"/>
          <w:lang w:val="fr-FR"/>
        </w:rPr>
        <w:t xml:space="preserve"> </w:t>
      </w:r>
      <w:r w:rsidRPr="008D49EA">
        <w:rPr>
          <w:sz w:val="16"/>
          <w:lang w:val="fr-FR"/>
        </w:rPr>
        <w:t>peut</w:t>
      </w:r>
      <w:r w:rsidRPr="008D49EA">
        <w:rPr>
          <w:spacing w:val="-1"/>
          <w:sz w:val="16"/>
          <w:lang w:val="fr-FR"/>
        </w:rPr>
        <w:t xml:space="preserve"> </w:t>
      </w:r>
      <w:r w:rsidRPr="008D49EA">
        <w:rPr>
          <w:sz w:val="16"/>
          <w:lang w:val="fr-FR"/>
        </w:rPr>
        <w:t>être</w:t>
      </w:r>
      <w:r w:rsidRPr="008D49EA">
        <w:rPr>
          <w:spacing w:val="-7"/>
          <w:sz w:val="16"/>
          <w:lang w:val="fr-FR"/>
        </w:rPr>
        <w:t xml:space="preserve"> </w:t>
      </w:r>
      <w:r w:rsidRPr="008D49EA">
        <w:rPr>
          <w:sz w:val="16"/>
          <w:lang w:val="fr-FR"/>
        </w:rPr>
        <w:t>attestée</w:t>
      </w:r>
      <w:r w:rsidRPr="008D49EA">
        <w:rPr>
          <w:spacing w:val="-2"/>
          <w:sz w:val="16"/>
          <w:lang w:val="fr-FR"/>
        </w:rPr>
        <w:t xml:space="preserve"> </w:t>
      </w:r>
      <w:r w:rsidRPr="008D49EA">
        <w:rPr>
          <w:sz w:val="16"/>
          <w:lang w:val="fr-FR"/>
        </w:rPr>
        <w:t>plus</w:t>
      </w:r>
      <w:r w:rsidRPr="008D49EA">
        <w:rPr>
          <w:spacing w:val="-1"/>
          <w:sz w:val="16"/>
          <w:lang w:val="fr-FR"/>
        </w:rPr>
        <w:t xml:space="preserve"> </w:t>
      </w:r>
      <w:r w:rsidRPr="008D49EA">
        <w:rPr>
          <w:sz w:val="16"/>
          <w:lang w:val="fr-FR"/>
        </w:rPr>
        <w:t>d’une</w:t>
      </w:r>
      <w:r w:rsidRPr="008D49EA">
        <w:rPr>
          <w:spacing w:val="-2"/>
          <w:sz w:val="16"/>
          <w:lang w:val="fr-FR"/>
        </w:rPr>
        <w:t xml:space="preserve"> </w:t>
      </w:r>
      <w:r w:rsidRPr="008D49EA">
        <w:rPr>
          <w:sz w:val="16"/>
          <w:lang w:val="fr-FR"/>
        </w:rPr>
        <w:t>fois au</w:t>
      </w:r>
      <w:r w:rsidRPr="008D49EA">
        <w:rPr>
          <w:spacing w:val="-5"/>
          <w:sz w:val="16"/>
          <w:lang w:val="fr-FR"/>
        </w:rPr>
        <w:t xml:space="preserve"> </w:t>
      </w:r>
      <w:r w:rsidRPr="008D49EA">
        <w:rPr>
          <w:sz w:val="16"/>
          <w:lang w:val="fr-FR"/>
        </w:rPr>
        <w:t>bénéficiaire</w:t>
      </w:r>
      <w:r w:rsidRPr="008D49EA">
        <w:rPr>
          <w:spacing w:val="-3"/>
          <w:sz w:val="16"/>
          <w:lang w:val="fr-FR"/>
        </w:rPr>
        <w:t xml:space="preserve"> </w:t>
      </w:r>
      <w:r w:rsidRPr="008D49EA">
        <w:rPr>
          <w:sz w:val="16"/>
          <w:lang w:val="fr-FR"/>
        </w:rPr>
        <w:t>chez</w:t>
      </w:r>
      <w:r w:rsidRPr="008D49EA">
        <w:rPr>
          <w:spacing w:val="-3"/>
          <w:sz w:val="16"/>
          <w:lang w:val="fr-FR"/>
        </w:rPr>
        <w:t xml:space="preserve"> </w:t>
      </w:r>
      <w:r w:rsidRPr="008D49EA">
        <w:rPr>
          <w:sz w:val="16"/>
          <w:lang w:val="fr-FR"/>
        </w:rPr>
        <w:t>qui</w:t>
      </w:r>
      <w:r w:rsidRPr="008D49EA">
        <w:rPr>
          <w:spacing w:val="-2"/>
          <w:sz w:val="16"/>
          <w:lang w:val="fr-FR"/>
        </w:rPr>
        <w:t xml:space="preserve"> </w:t>
      </w:r>
      <w:r w:rsidRPr="008D49EA">
        <w:rPr>
          <w:sz w:val="16"/>
          <w:lang w:val="fr-FR"/>
        </w:rPr>
        <w:t>une</w:t>
      </w:r>
      <w:r w:rsidRPr="008D49EA">
        <w:rPr>
          <w:spacing w:val="-5"/>
          <w:sz w:val="16"/>
          <w:lang w:val="fr-FR"/>
        </w:rPr>
        <w:t xml:space="preserve"> </w:t>
      </w:r>
      <w:r w:rsidRPr="008D49EA">
        <w:rPr>
          <w:sz w:val="16"/>
          <w:lang w:val="fr-FR"/>
        </w:rPr>
        <w:t>arthroplastie</w:t>
      </w:r>
      <w:r w:rsidRPr="008D49EA">
        <w:rPr>
          <w:spacing w:val="-2"/>
          <w:sz w:val="16"/>
          <w:lang w:val="fr-FR"/>
        </w:rPr>
        <w:t xml:space="preserve"> </w:t>
      </w:r>
      <w:r w:rsidRPr="008D49EA">
        <w:rPr>
          <w:sz w:val="16"/>
          <w:lang w:val="fr-FR"/>
        </w:rPr>
        <w:t>de</w:t>
      </w:r>
      <w:r w:rsidRPr="008D49EA">
        <w:rPr>
          <w:spacing w:val="-5"/>
          <w:sz w:val="16"/>
          <w:lang w:val="fr-FR"/>
        </w:rPr>
        <w:t xml:space="preserve"> </w:t>
      </w:r>
      <w:r w:rsidRPr="008D49EA">
        <w:rPr>
          <w:sz w:val="16"/>
          <w:lang w:val="fr-FR"/>
        </w:rPr>
        <w:t>la</w:t>
      </w:r>
      <w:r w:rsidRPr="008D49EA">
        <w:rPr>
          <w:spacing w:val="-2"/>
          <w:sz w:val="16"/>
          <w:lang w:val="fr-FR"/>
        </w:rPr>
        <w:t xml:space="preserve"> </w:t>
      </w:r>
      <w:r w:rsidRPr="008D49EA">
        <w:rPr>
          <w:sz w:val="16"/>
          <w:lang w:val="fr-FR"/>
        </w:rPr>
        <w:t>hanche</w:t>
      </w:r>
      <w:r w:rsidRPr="008D49EA">
        <w:rPr>
          <w:spacing w:val="-2"/>
          <w:sz w:val="16"/>
          <w:lang w:val="fr-FR"/>
        </w:rPr>
        <w:t xml:space="preserve"> </w:t>
      </w:r>
      <w:r w:rsidRPr="008D49EA">
        <w:rPr>
          <w:sz w:val="16"/>
          <w:lang w:val="fr-FR"/>
        </w:rPr>
        <w:t>a</w:t>
      </w:r>
      <w:r w:rsidRPr="008D49EA">
        <w:rPr>
          <w:spacing w:val="-5"/>
          <w:sz w:val="16"/>
          <w:lang w:val="fr-FR"/>
        </w:rPr>
        <w:t xml:space="preserve"> </w:t>
      </w:r>
      <w:r w:rsidRPr="008D49EA">
        <w:rPr>
          <w:sz w:val="16"/>
          <w:lang w:val="fr-FR"/>
        </w:rPr>
        <w:t>eu</w:t>
      </w:r>
      <w:r w:rsidRPr="008D49EA">
        <w:rPr>
          <w:spacing w:val="-2"/>
          <w:sz w:val="16"/>
          <w:lang w:val="fr-FR"/>
        </w:rPr>
        <w:t xml:space="preserve"> </w:t>
      </w:r>
      <w:r w:rsidRPr="008D49EA">
        <w:rPr>
          <w:sz w:val="16"/>
          <w:lang w:val="fr-FR"/>
        </w:rPr>
        <w:t>lieu,</w:t>
      </w:r>
      <w:r w:rsidRPr="008D49EA">
        <w:rPr>
          <w:spacing w:val="-2"/>
          <w:sz w:val="16"/>
          <w:lang w:val="fr-FR"/>
        </w:rPr>
        <w:t xml:space="preserve"> </w:t>
      </w:r>
      <w:r w:rsidRPr="008D49EA">
        <w:rPr>
          <w:sz w:val="16"/>
          <w:lang w:val="fr-FR"/>
        </w:rPr>
        <w:t>que si une rééducation de plus de 8 semaines pour des raisons médicales, motivées par un médecin spécialiste en chirurgie orthopédique ou en médecine physique et réadaptation, est</w:t>
      </w:r>
      <w:r w:rsidRPr="008D49EA">
        <w:rPr>
          <w:spacing w:val="-4"/>
          <w:sz w:val="16"/>
          <w:lang w:val="fr-FR"/>
        </w:rPr>
        <w:t xml:space="preserve"> </w:t>
      </w:r>
      <w:r w:rsidRPr="008D49EA">
        <w:rPr>
          <w:sz w:val="16"/>
          <w:lang w:val="fr-FR"/>
        </w:rPr>
        <w:t>nécessaire.</w:t>
      </w:r>
    </w:p>
  </w:footnote>
  <w:footnote w:id="3">
    <w:p w14:paraId="612AA173" w14:textId="77777777" w:rsidR="002B7527" w:rsidRPr="008D49EA" w:rsidRDefault="002B7527" w:rsidP="002B7527">
      <w:pPr>
        <w:pStyle w:val="FootnoteText"/>
        <w:rPr>
          <w:lang w:val="fr-FR"/>
        </w:rPr>
      </w:pPr>
      <w:r>
        <w:rPr>
          <w:rStyle w:val="FootnoteReference"/>
        </w:rPr>
        <w:footnoteRef/>
      </w:r>
      <w:r w:rsidRPr="008D49EA">
        <w:rPr>
          <w:lang w:val="fr-FR"/>
        </w:rPr>
        <w:t xml:space="preserve"> </w:t>
      </w:r>
      <w:r w:rsidRPr="008D49EA">
        <w:rPr>
          <w:sz w:val="16"/>
          <w:lang w:val="fr-FR"/>
        </w:rPr>
        <w:t>Les prestations 567431 et 567696, 567755 ou 567814 ne peuvent être attestées que si une rééducation de plus de 8 semaines pour des raisons médicales, motivées par un médecin spécialiste en chirurgie orthopédique ou en médecine physique et réadaptation, est</w:t>
      </w:r>
      <w:r w:rsidRPr="008D49EA">
        <w:rPr>
          <w:spacing w:val="-1"/>
          <w:sz w:val="16"/>
          <w:lang w:val="fr-FR"/>
        </w:rPr>
        <w:t xml:space="preserve"> </w:t>
      </w:r>
      <w:r w:rsidRPr="008D49EA">
        <w:rPr>
          <w:sz w:val="16"/>
          <w:lang w:val="fr-FR"/>
        </w:rPr>
        <w:t>nécessaire.</w:t>
      </w:r>
      <w:r>
        <w:rPr>
          <w:sz w:val="16"/>
          <w:lang w:val="fr-FR"/>
        </w:rPr>
        <w:t xml:space="preserve"> </w:t>
      </w:r>
    </w:p>
  </w:footnote>
  <w:footnote w:id="4">
    <w:p w14:paraId="3B80B2D6" w14:textId="77777777" w:rsidR="002B7527" w:rsidRPr="006232A9" w:rsidRDefault="002B7527" w:rsidP="002B7527">
      <w:pPr>
        <w:pStyle w:val="FootnoteText"/>
        <w:rPr>
          <w:lang w:val="fr-FR"/>
        </w:rPr>
      </w:pPr>
      <w:r>
        <w:rPr>
          <w:rStyle w:val="FootnoteReference"/>
        </w:rPr>
        <w:footnoteRef/>
      </w:r>
      <w:r w:rsidRPr="006232A9">
        <w:rPr>
          <w:lang w:val="fr-FR"/>
        </w:rPr>
        <w:t xml:space="preserve"> </w:t>
      </w:r>
      <w:r w:rsidRPr="008D49EA">
        <w:rPr>
          <w:sz w:val="16"/>
          <w:lang w:val="fr-FR"/>
        </w:rPr>
        <w:t>Les prestations 567431 et 567696, 567755 ou 567814 ne peuvent être attestées que si une rééducation de plus de 8 semaines pour des raisons médicales, motivées par un médecin spécialiste en chirurgie orthopédique ou en médecine physique et réadaptation, est</w:t>
      </w:r>
      <w:r w:rsidRPr="008D49EA">
        <w:rPr>
          <w:spacing w:val="-1"/>
          <w:sz w:val="16"/>
          <w:lang w:val="fr-FR"/>
        </w:rPr>
        <w:t xml:space="preserve"> </w:t>
      </w:r>
      <w:r w:rsidRPr="008D49EA">
        <w:rPr>
          <w:sz w:val="16"/>
          <w:lang w:val="fr-FR"/>
        </w:rPr>
        <w:t>nécessaire.</w:t>
      </w:r>
    </w:p>
  </w:footnote>
  <w:footnote w:id="5">
    <w:p w14:paraId="53599176" w14:textId="77777777" w:rsidR="002B7527" w:rsidRPr="006232A9" w:rsidRDefault="002B7527" w:rsidP="002B7527">
      <w:pPr>
        <w:pStyle w:val="FootnoteText"/>
        <w:rPr>
          <w:lang w:val="fr-FR"/>
        </w:rPr>
      </w:pPr>
      <w:r>
        <w:rPr>
          <w:rStyle w:val="FootnoteReference"/>
        </w:rPr>
        <w:footnoteRef/>
      </w:r>
      <w:r w:rsidRPr="006232A9">
        <w:rPr>
          <w:lang w:val="fr-FR"/>
        </w:rPr>
        <w:t xml:space="preserve"> </w:t>
      </w:r>
      <w:r w:rsidRPr="006232A9">
        <w:rPr>
          <w:sz w:val="16"/>
          <w:lang w:val="fr-FR"/>
        </w:rPr>
        <w:t>Le protocole d’étude et la convention d’étude sont contenus dans un seul</w:t>
      </w:r>
      <w:r w:rsidRPr="006232A9">
        <w:rPr>
          <w:spacing w:val="-11"/>
          <w:sz w:val="16"/>
          <w:lang w:val="fr-FR"/>
        </w:rPr>
        <w:t xml:space="preserve"> </w:t>
      </w:r>
      <w:r w:rsidRPr="006232A9">
        <w:rPr>
          <w:sz w:val="16"/>
          <w:lang w:val="fr-FR"/>
        </w:rPr>
        <w:t>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2DEA" w14:textId="77777777" w:rsidR="002B7527" w:rsidRPr="00483FC7" w:rsidRDefault="002B7527" w:rsidP="008D4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4173" w14:textId="3807FF87" w:rsidR="002F5B10" w:rsidRPr="005C191D" w:rsidRDefault="002F5B10" w:rsidP="003D3A76">
    <w:pPr>
      <w:pStyle w:val="Header"/>
      <w:rPr>
        <w:lang w:val="fr-BE"/>
      </w:rPr>
    </w:pPr>
    <w:r w:rsidRPr="005C191D">
      <w:rPr>
        <w:lang w:val="fr-BE"/>
      </w:rPr>
      <w:tab/>
    </w:r>
  </w:p>
  <w:p w14:paraId="28512701" w14:textId="2D3A1DFA" w:rsidR="002F5B10" w:rsidRPr="005C191D" w:rsidRDefault="002F5B10">
    <w:pPr>
      <w:pStyle w:val="Header"/>
      <w:rPr>
        <w:lang w:val="fr-BE"/>
      </w:rPr>
    </w:pPr>
  </w:p>
  <w:p w14:paraId="7491EBEE" w14:textId="1623AC8F" w:rsidR="002F5B10" w:rsidRPr="005C191D" w:rsidRDefault="002F5B10" w:rsidP="001A25EF">
    <w:pPr>
      <w:pStyle w:val="Header"/>
      <w:ind w:left="720"/>
      <w:rPr>
        <w:lang w:val="fr-BE"/>
      </w:rPr>
    </w:pPr>
  </w:p>
  <w:p w14:paraId="2F2B235A" w14:textId="734B1B60" w:rsidR="002F5B10" w:rsidRPr="005C191D" w:rsidRDefault="002F5B10">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117A"/>
    <w:multiLevelType w:val="hybridMultilevel"/>
    <w:tmpl w:val="19F8B1F2"/>
    <w:lvl w:ilvl="0" w:tplc="06427626">
      <w:start w:val="1"/>
      <w:numFmt w:val="decimal"/>
      <w:lvlText w:val="%1."/>
      <w:lvlJc w:val="left"/>
      <w:pPr>
        <w:ind w:left="820" w:hanging="360"/>
      </w:pPr>
      <w:rPr>
        <w:rFonts w:ascii="Times New Roman" w:eastAsia="Arial" w:hAnsi="Times New Roman" w:cs="Times New Roman" w:hint="default"/>
        <w:spacing w:val="-1"/>
        <w:w w:val="100"/>
        <w:sz w:val="22"/>
        <w:szCs w:val="22"/>
        <w:lang w:val="fr-FR" w:eastAsia="fr-FR" w:bidi="fr-FR"/>
      </w:rPr>
    </w:lvl>
    <w:lvl w:ilvl="1" w:tplc="855CA09E">
      <w:start w:val="1"/>
      <w:numFmt w:val="lowerLetter"/>
      <w:lvlText w:val="%2)"/>
      <w:lvlJc w:val="left"/>
      <w:pPr>
        <w:ind w:left="1180" w:hanging="360"/>
      </w:pPr>
      <w:rPr>
        <w:rFonts w:ascii="Times New Roman" w:eastAsia="Arial" w:hAnsi="Times New Roman" w:cs="Times New Roman" w:hint="default"/>
        <w:spacing w:val="-1"/>
        <w:w w:val="100"/>
        <w:sz w:val="22"/>
        <w:szCs w:val="22"/>
        <w:lang w:val="fr-FR" w:eastAsia="fr-FR" w:bidi="fr-FR"/>
      </w:rPr>
    </w:lvl>
    <w:lvl w:ilvl="2" w:tplc="BB4CC326">
      <w:numFmt w:val="bullet"/>
      <w:lvlText w:val=""/>
      <w:lvlJc w:val="left"/>
      <w:pPr>
        <w:ind w:left="1540" w:hanging="360"/>
      </w:pPr>
      <w:rPr>
        <w:rFonts w:ascii="Symbol" w:eastAsia="Symbol" w:hAnsi="Symbol" w:cs="Symbol" w:hint="default"/>
        <w:w w:val="100"/>
        <w:sz w:val="22"/>
        <w:szCs w:val="22"/>
        <w:lang w:val="fr-FR" w:eastAsia="fr-FR" w:bidi="fr-FR"/>
      </w:rPr>
    </w:lvl>
    <w:lvl w:ilvl="3" w:tplc="152E06C6">
      <w:numFmt w:val="bullet"/>
      <w:lvlText w:val="o"/>
      <w:lvlJc w:val="left"/>
      <w:pPr>
        <w:ind w:left="1900" w:hanging="360"/>
      </w:pPr>
      <w:rPr>
        <w:rFonts w:ascii="Courier New" w:eastAsia="Courier New" w:hAnsi="Courier New" w:cs="Courier New" w:hint="default"/>
        <w:w w:val="100"/>
        <w:sz w:val="22"/>
        <w:szCs w:val="22"/>
        <w:lang w:val="fr-FR" w:eastAsia="fr-FR" w:bidi="fr-FR"/>
      </w:rPr>
    </w:lvl>
    <w:lvl w:ilvl="4" w:tplc="1A688718">
      <w:numFmt w:val="bullet"/>
      <w:lvlText w:val="•"/>
      <w:lvlJc w:val="left"/>
      <w:pPr>
        <w:ind w:left="2997" w:hanging="360"/>
      </w:pPr>
      <w:rPr>
        <w:rFonts w:hint="default"/>
        <w:lang w:val="fr-FR" w:eastAsia="fr-FR" w:bidi="fr-FR"/>
      </w:rPr>
    </w:lvl>
    <w:lvl w:ilvl="5" w:tplc="242AD980">
      <w:numFmt w:val="bullet"/>
      <w:lvlText w:val="•"/>
      <w:lvlJc w:val="left"/>
      <w:pPr>
        <w:ind w:left="4094" w:hanging="360"/>
      </w:pPr>
      <w:rPr>
        <w:rFonts w:hint="default"/>
        <w:lang w:val="fr-FR" w:eastAsia="fr-FR" w:bidi="fr-FR"/>
      </w:rPr>
    </w:lvl>
    <w:lvl w:ilvl="6" w:tplc="A3BCED54">
      <w:numFmt w:val="bullet"/>
      <w:lvlText w:val="•"/>
      <w:lvlJc w:val="left"/>
      <w:pPr>
        <w:ind w:left="5191" w:hanging="360"/>
      </w:pPr>
      <w:rPr>
        <w:rFonts w:hint="default"/>
        <w:lang w:val="fr-FR" w:eastAsia="fr-FR" w:bidi="fr-FR"/>
      </w:rPr>
    </w:lvl>
    <w:lvl w:ilvl="7" w:tplc="68561F10">
      <w:numFmt w:val="bullet"/>
      <w:lvlText w:val="•"/>
      <w:lvlJc w:val="left"/>
      <w:pPr>
        <w:ind w:left="6288" w:hanging="360"/>
      </w:pPr>
      <w:rPr>
        <w:rFonts w:hint="default"/>
        <w:lang w:val="fr-FR" w:eastAsia="fr-FR" w:bidi="fr-FR"/>
      </w:rPr>
    </w:lvl>
    <w:lvl w:ilvl="8" w:tplc="2B5A7A7A">
      <w:numFmt w:val="bullet"/>
      <w:lvlText w:val="•"/>
      <w:lvlJc w:val="left"/>
      <w:pPr>
        <w:ind w:left="7385" w:hanging="360"/>
      </w:pPr>
      <w:rPr>
        <w:rFonts w:hint="default"/>
        <w:lang w:val="fr-FR" w:eastAsia="fr-FR" w:bidi="fr-FR"/>
      </w:rPr>
    </w:lvl>
  </w:abstractNum>
  <w:abstractNum w:abstractNumId="1" w15:restartNumberingAfterBreak="0">
    <w:nsid w:val="1359712E"/>
    <w:multiLevelType w:val="hybridMultilevel"/>
    <w:tmpl w:val="6A3863BC"/>
    <w:lvl w:ilvl="0" w:tplc="85C69EFE">
      <w:start w:val="1"/>
      <w:numFmt w:val="lowerLetter"/>
      <w:lvlText w:val="%1)"/>
      <w:lvlJc w:val="left"/>
      <w:pPr>
        <w:ind w:left="940" w:hanging="360"/>
      </w:pPr>
      <w:rPr>
        <w:rFonts w:ascii="Arial" w:eastAsia="Arial" w:hAnsi="Arial" w:cs="Arial" w:hint="default"/>
        <w:b/>
        <w:bCs/>
        <w:spacing w:val="-1"/>
        <w:w w:val="100"/>
        <w:sz w:val="22"/>
        <w:szCs w:val="22"/>
        <w:lang w:val="fr-FR" w:eastAsia="fr-FR" w:bidi="fr-FR"/>
      </w:rPr>
    </w:lvl>
    <w:lvl w:ilvl="1" w:tplc="DEAE4B84">
      <w:numFmt w:val="bullet"/>
      <w:lvlText w:val="•"/>
      <w:lvlJc w:val="left"/>
      <w:pPr>
        <w:ind w:left="1844" w:hanging="360"/>
      </w:pPr>
      <w:rPr>
        <w:rFonts w:hint="default"/>
        <w:lang w:val="fr-FR" w:eastAsia="fr-FR" w:bidi="fr-FR"/>
      </w:rPr>
    </w:lvl>
    <w:lvl w:ilvl="2" w:tplc="750A8F7E">
      <w:numFmt w:val="bullet"/>
      <w:lvlText w:val="•"/>
      <w:lvlJc w:val="left"/>
      <w:pPr>
        <w:ind w:left="2748" w:hanging="360"/>
      </w:pPr>
      <w:rPr>
        <w:rFonts w:hint="default"/>
        <w:lang w:val="fr-FR" w:eastAsia="fr-FR" w:bidi="fr-FR"/>
      </w:rPr>
    </w:lvl>
    <w:lvl w:ilvl="3" w:tplc="3B7EB5C6">
      <w:numFmt w:val="bullet"/>
      <w:lvlText w:val="•"/>
      <w:lvlJc w:val="left"/>
      <w:pPr>
        <w:ind w:left="3652" w:hanging="360"/>
      </w:pPr>
      <w:rPr>
        <w:rFonts w:hint="default"/>
        <w:lang w:val="fr-FR" w:eastAsia="fr-FR" w:bidi="fr-FR"/>
      </w:rPr>
    </w:lvl>
    <w:lvl w:ilvl="4" w:tplc="EB0E31F6">
      <w:numFmt w:val="bullet"/>
      <w:lvlText w:val="•"/>
      <w:lvlJc w:val="left"/>
      <w:pPr>
        <w:ind w:left="4556" w:hanging="360"/>
      </w:pPr>
      <w:rPr>
        <w:rFonts w:hint="default"/>
        <w:lang w:val="fr-FR" w:eastAsia="fr-FR" w:bidi="fr-FR"/>
      </w:rPr>
    </w:lvl>
    <w:lvl w:ilvl="5" w:tplc="15FE1AE2">
      <w:numFmt w:val="bullet"/>
      <w:lvlText w:val="•"/>
      <w:lvlJc w:val="left"/>
      <w:pPr>
        <w:ind w:left="5460" w:hanging="360"/>
      </w:pPr>
      <w:rPr>
        <w:rFonts w:hint="default"/>
        <w:lang w:val="fr-FR" w:eastAsia="fr-FR" w:bidi="fr-FR"/>
      </w:rPr>
    </w:lvl>
    <w:lvl w:ilvl="6" w:tplc="927E6C9C">
      <w:numFmt w:val="bullet"/>
      <w:lvlText w:val="•"/>
      <w:lvlJc w:val="left"/>
      <w:pPr>
        <w:ind w:left="6364" w:hanging="360"/>
      </w:pPr>
      <w:rPr>
        <w:rFonts w:hint="default"/>
        <w:lang w:val="fr-FR" w:eastAsia="fr-FR" w:bidi="fr-FR"/>
      </w:rPr>
    </w:lvl>
    <w:lvl w:ilvl="7" w:tplc="2E247C3C">
      <w:numFmt w:val="bullet"/>
      <w:lvlText w:val="•"/>
      <w:lvlJc w:val="left"/>
      <w:pPr>
        <w:ind w:left="7268" w:hanging="360"/>
      </w:pPr>
      <w:rPr>
        <w:rFonts w:hint="default"/>
        <w:lang w:val="fr-FR" w:eastAsia="fr-FR" w:bidi="fr-FR"/>
      </w:rPr>
    </w:lvl>
    <w:lvl w:ilvl="8" w:tplc="9682954E">
      <w:numFmt w:val="bullet"/>
      <w:lvlText w:val="•"/>
      <w:lvlJc w:val="left"/>
      <w:pPr>
        <w:ind w:left="8172" w:hanging="360"/>
      </w:pPr>
      <w:rPr>
        <w:rFonts w:hint="default"/>
        <w:lang w:val="fr-FR" w:eastAsia="fr-FR" w:bidi="fr-FR"/>
      </w:rPr>
    </w:lvl>
  </w:abstractNum>
  <w:abstractNum w:abstractNumId="2" w15:restartNumberingAfterBreak="0">
    <w:nsid w:val="15767CA7"/>
    <w:multiLevelType w:val="hybridMultilevel"/>
    <w:tmpl w:val="CD3E5288"/>
    <w:lvl w:ilvl="0" w:tplc="C46AB130">
      <w:numFmt w:val="bullet"/>
      <w:lvlText w:val=""/>
      <w:lvlJc w:val="left"/>
      <w:pPr>
        <w:ind w:left="647" w:hanging="360"/>
      </w:pPr>
      <w:rPr>
        <w:rFonts w:ascii="Symbol" w:eastAsia="Symbol" w:hAnsi="Symbol" w:cs="Symbol" w:hint="default"/>
        <w:w w:val="100"/>
        <w:sz w:val="22"/>
        <w:szCs w:val="22"/>
        <w:lang w:val="fr-FR" w:eastAsia="fr-FR" w:bidi="fr-FR"/>
      </w:rPr>
    </w:lvl>
    <w:lvl w:ilvl="1" w:tplc="312A8F3A">
      <w:numFmt w:val="bullet"/>
      <w:lvlText w:val="•"/>
      <w:lvlJc w:val="left"/>
      <w:pPr>
        <w:ind w:left="1574" w:hanging="360"/>
      </w:pPr>
      <w:rPr>
        <w:rFonts w:hint="default"/>
        <w:lang w:val="fr-FR" w:eastAsia="fr-FR" w:bidi="fr-FR"/>
      </w:rPr>
    </w:lvl>
    <w:lvl w:ilvl="2" w:tplc="3654ABDE">
      <w:numFmt w:val="bullet"/>
      <w:lvlText w:val="•"/>
      <w:lvlJc w:val="left"/>
      <w:pPr>
        <w:ind w:left="2508" w:hanging="360"/>
      </w:pPr>
      <w:rPr>
        <w:rFonts w:hint="default"/>
        <w:lang w:val="fr-FR" w:eastAsia="fr-FR" w:bidi="fr-FR"/>
      </w:rPr>
    </w:lvl>
    <w:lvl w:ilvl="3" w:tplc="F436436A">
      <w:numFmt w:val="bullet"/>
      <w:lvlText w:val="•"/>
      <w:lvlJc w:val="left"/>
      <w:pPr>
        <w:ind w:left="3442" w:hanging="360"/>
      </w:pPr>
      <w:rPr>
        <w:rFonts w:hint="default"/>
        <w:lang w:val="fr-FR" w:eastAsia="fr-FR" w:bidi="fr-FR"/>
      </w:rPr>
    </w:lvl>
    <w:lvl w:ilvl="4" w:tplc="C4023BA8">
      <w:numFmt w:val="bullet"/>
      <w:lvlText w:val="•"/>
      <w:lvlJc w:val="left"/>
      <w:pPr>
        <w:ind w:left="4376" w:hanging="360"/>
      </w:pPr>
      <w:rPr>
        <w:rFonts w:hint="default"/>
        <w:lang w:val="fr-FR" w:eastAsia="fr-FR" w:bidi="fr-FR"/>
      </w:rPr>
    </w:lvl>
    <w:lvl w:ilvl="5" w:tplc="1AD0F884">
      <w:numFmt w:val="bullet"/>
      <w:lvlText w:val="•"/>
      <w:lvlJc w:val="left"/>
      <w:pPr>
        <w:ind w:left="5310" w:hanging="360"/>
      </w:pPr>
      <w:rPr>
        <w:rFonts w:hint="default"/>
        <w:lang w:val="fr-FR" w:eastAsia="fr-FR" w:bidi="fr-FR"/>
      </w:rPr>
    </w:lvl>
    <w:lvl w:ilvl="6" w:tplc="A3EC3FF2">
      <w:numFmt w:val="bullet"/>
      <w:lvlText w:val="•"/>
      <w:lvlJc w:val="left"/>
      <w:pPr>
        <w:ind w:left="6244" w:hanging="360"/>
      </w:pPr>
      <w:rPr>
        <w:rFonts w:hint="default"/>
        <w:lang w:val="fr-FR" w:eastAsia="fr-FR" w:bidi="fr-FR"/>
      </w:rPr>
    </w:lvl>
    <w:lvl w:ilvl="7" w:tplc="7A266326">
      <w:numFmt w:val="bullet"/>
      <w:lvlText w:val="•"/>
      <w:lvlJc w:val="left"/>
      <w:pPr>
        <w:ind w:left="7178" w:hanging="360"/>
      </w:pPr>
      <w:rPr>
        <w:rFonts w:hint="default"/>
        <w:lang w:val="fr-FR" w:eastAsia="fr-FR" w:bidi="fr-FR"/>
      </w:rPr>
    </w:lvl>
    <w:lvl w:ilvl="8" w:tplc="4470F01E">
      <w:numFmt w:val="bullet"/>
      <w:lvlText w:val="•"/>
      <w:lvlJc w:val="left"/>
      <w:pPr>
        <w:ind w:left="8112" w:hanging="360"/>
      </w:pPr>
      <w:rPr>
        <w:rFonts w:hint="default"/>
        <w:lang w:val="fr-FR" w:eastAsia="fr-FR" w:bidi="fr-FR"/>
      </w:rPr>
    </w:lvl>
  </w:abstractNum>
  <w:abstractNum w:abstractNumId="3" w15:restartNumberingAfterBreak="0">
    <w:nsid w:val="15A51EB1"/>
    <w:multiLevelType w:val="hybridMultilevel"/>
    <w:tmpl w:val="0FE4E672"/>
    <w:lvl w:ilvl="0" w:tplc="F1864C3E">
      <w:start w:val="1"/>
      <w:numFmt w:val="decimal"/>
      <w:lvlText w:val="%1)"/>
      <w:lvlJc w:val="left"/>
      <w:pPr>
        <w:ind w:left="460" w:hanging="360"/>
      </w:pPr>
      <w:rPr>
        <w:rFonts w:ascii="Times New Roman" w:eastAsia="Arial" w:hAnsi="Times New Roman" w:cs="Times New Roman" w:hint="default"/>
        <w:spacing w:val="-1"/>
        <w:w w:val="100"/>
        <w:sz w:val="20"/>
        <w:szCs w:val="22"/>
        <w:lang w:val="fr-FR" w:eastAsia="fr-FR" w:bidi="fr-FR"/>
      </w:rPr>
    </w:lvl>
    <w:lvl w:ilvl="1" w:tplc="2F5A1C9C">
      <w:start w:val="1"/>
      <w:numFmt w:val="lowerLetter"/>
      <w:lvlText w:val="%2)"/>
      <w:lvlJc w:val="left"/>
      <w:pPr>
        <w:ind w:left="1180" w:hanging="360"/>
      </w:pPr>
      <w:rPr>
        <w:rFonts w:ascii="Times New Roman" w:eastAsia="Arial" w:hAnsi="Times New Roman" w:cs="Times New Roman" w:hint="default"/>
        <w:spacing w:val="-1"/>
        <w:w w:val="100"/>
        <w:sz w:val="22"/>
        <w:szCs w:val="22"/>
        <w:lang w:val="fr-FR" w:eastAsia="fr-FR" w:bidi="fr-FR"/>
      </w:rPr>
    </w:lvl>
    <w:lvl w:ilvl="2" w:tplc="08090001">
      <w:start w:val="1"/>
      <w:numFmt w:val="bullet"/>
      <w:lvlText w:val=""/>
      <w:lvlJc w:val="left"/>
      <w:pPr>
        <w:ind w:left="1180" w:hanging="360"/>
      </w:pPr>
      <w:rPr>
        <w:rFonts w:ascii="Symbol" w:hAnsi="Symbol" w:hint="default"/>
        <w:w w:val="100"/>
        <w:lang w:val="fr-FR" w:eastAsia="fr-FR" w:bidi="fr-FR"/>
      </w:rPr>
    </w:lvl>
    <w:lvl w:ilvl="3" w:tplc="DAA0ADAA">
      <w:numFmt w:val="bullet"/>
      <w:lvlText w:val="o"/>
      <w:lvlJc w:val="left"/>
      <w:pPr>
        <w:ind w:left="1900" w:hanging="360"/>
      </w:pPr>
      <w:rPr>
        <w:rFonts w:ascii="Courier New" w:eastAsia="Courier New" w:hAnsi="Courier New" w:cs="Courier New" w:hint="default"/>
        <w:w w:val="100"/>
        <w:sz w:val="22"/>
        <w:szCs w:val="22"/>
        <w:lang w:val="fr-FR" w:eastAsia="fr-FR" w:bidi="fr-FR"/>
      </w:rPr>
    </w:lvl>
    <w:lvl w:ilvl="4" w:tplc="F5CE721C">
      <w:numFmt w:val="bullet"/>
      <w:lvlText w:val="•"/>
      <w:lvlJc w:val="left"/>
      <w:pPr>
        <w:ind w:left="1900" w:hanging="360"/>
      </w:pPr>
      <w:rPr>
        <w:rFonts w:hint="default"/>
        <w:lang w:val="fr-FR" w:eastAsia="fr-FR" w:bidi="fr-FR"/>
      </w:rPr>
    </w:lvl>
    <w:lvl w:ilvl="5" w:tplc="34D403CA">
      <w:numFmt w:val="bullet"/>
      <w:lvlText w:val="•"/>
      <w:lvlJc w:val="left"/>
      <w:pPr>
        <w:ind w:left="3180" w:hanging="360"/>
      </w:pPr>
      <w:rPr>
        <w:rFonts w:hint="default"/>
        <w:lang w:val="fr-FR" w:eastAsia="fr-FR" w:bidi="fr-FR"/>
      </w:rPr>
    </w:lvl>
    <w:lvl w:ilvl="6" w:tplc="D4380CB0">
      <w:numFmt w:val="bullet"/>
      <w:lvlText w:val="•"/>
      <w:lvlJc w:val="left"/>
      <w:pPr>
        <w:ind w:left="4460" w:hanging="360"/>
      </w:pPr>
      <w:rPr>
        <w:rFonts w:hint="default"/>
        <w:lang w:val="fr-FR" w:eastAsia="fr-FR" w:bidi="fr-FR"/>
      </w:rPr>
    </w:lvl>
    <w:lvl w:ilvl="7" w:tplc="33E2C76E">
      <w:numFmt w:val="bullet"/>
      <w:lvlText w:val="•"/>
      <w:lvlJc w:val="left"/>
      <w:pPr>
        <w:ind w:left="5740" w:hanging="360"/>
      </w:pPr>
      <w:rPr>
        <w:rFonts w:hint="default"/>
        <w:lang w:val="fr-FR" w:eastAsia="fr-FR" w:bidi="fr-FR"/>
      </w:rPr>
    </w:lvl>
    <w:lvl w:ilvl="8" w:tplc="744E496A">
      <w:numFmt w:val="bullet"/>
      <w:lvlText w:val="•"/>
      <w:lvlJc w:val="left"/>
      <w:pPr>
        <w:ind w:left="7020" w:hanging="360"/>
      </w:pPr>
      <w:rPr>
        <w:rFonts w:hint="default"/>
        <w:lang w:val="fr-FR" w:eastAsia="fr-FR" w:bidi="fr-FR"/>
      </w:rPr>
    </w:lvl>
  </w:abstractNum>
  <w:abstractNum w:abstractNumId="4" w15:restartNumberingAfterBreak="0">
    <w:nsid w:val="1B454A0F"/>
    <w:multiLevelType w:val="hybridMultilevel"/>
    <w:tmpl w:val="C518AA86"/>
    <w:lvl w:ilvl="0" w:tplc="98E28940">
      <w:start w:val="1"/>
      <w:numFmt w:val="decimal"/>
      <w:lvlText w:val="%1."/>
      <w:lvlJc w:val="left"/>
      <w:pPr>
        <w:ind w:left="760" w:hanging="540"/>
      </w:pPr>
      <w:rPr>
        <w:rFonts w:ascii="Arial" w:eastAsia="Arial" w:hAnsi="Arial" w:cs="Arial" w:hint="default"/>
        <w:spacing w:val="-1"/>
        <w:w w:val="100"/>
        <w:sz w:val="22"/>
        <w:szCs w:val="22"/>
        <w:lang w:val="fr-FR" w:eastAsia="fr-FR" w:bidi="fr-FR"/>
      </w:rPr>
    </w:lvl>
    <w:lvl w:ilvl="1" w:tplc="048254B2">
      <w:start w:val="1"/>
      <w:numFmt w:val="lowerLetter"/>
      <w:lvlText w:val="%2."/>
      <w:lvlJc w:val="left"/>
      <w:pPr>
        <w:ind w:left="1497" w:hanging="711"/>
      </w:pPr>
      <w:rPr>
        <w:rFonts w:ascii="Arial" w:eastAsia="Arial" w:hAnsi="Arial" w:cs="Arial" w:hint="default"/>
        <w:spacing w:val="-1"/>
        <w:w w:val="100"/>
        <w:sz w:val="22"/>
        <w:szCs w:val="22"/>
        <w:lang w:val="fr-FR" w:eastAsia="fr-FR" w:bidi="fr-FR"/>
      </w:rPr>
    </w:lvl>
    <w:lvl w:ilvl="2" w:tplc="87A68DD6">
      <w:numFmt w:val="bullet"/>
      <w:lvlText w:val="•"/>
      <w:lvlJc w:val="left"/>
      <w:pPr>
        <w:ind w:left="2442" w:hanging="711"/>
      </w:pPr>
      <w:rPr>
        <w:rFonts w:hint="default"/>
        <w:lang w:val="fr-FR" w:eastAsia="fr-FR" w:bidi="fr-FR"/>
      </w:rPr>
    </w:lvl>
    <w:lvl w:ilvl="3" w:tplc="EE18C68E">
      <w:numFmt w:val="bullet"/>
      <w:lvlText w:val="•"/>
      <w:lvlJc w:val="left"/>
      <w:pPr>
        <w:ind w:left="3384" w:hanging="711"/>
      </w:pPr>
      <w:rPr>
        <w:rFonts w:hint="default"/>
        <w:lang w:val="fr-FR" w:eastAsia="fr-FR" w:bidi="fr-FR"/>
      </w:rPr>
    </w:lvl>
    <w:lvl w:ilvl="4" w:tplc="C20E22B2">
      <w:numFmt w:val="bullet"/>
      <w:lvlText w:val="•"/>
      <w:lvlJc w:val="left"/>
      <w:pPr>
        <w:ind w:left="4326" w:hanging="711"/>
      </w:pPr>
      <w:rPr>
        <w:rFonts w:hint="default"/>
        <w:lang w:val="fr-FR" w:eastAsia="fr-FR" w:bidi="fr-FR"/>
      </w:rPr>
    </w:lvl>
    <w:lvl w:ilvl="5" w:tplc="4DBA3ED8">
      <w:numFmt w:val="bullet"/>
      <w:lvlText w:val="•"/>
      <w:lvlJc w:val="left"/>
      <w:pPr>
        <w:ind w:left="5268" w:hanging="711"/>
      </w:pPr>
      <w:rPr>
        <w:rFonts w:hint="default"/>
        <w:lang w:val="fr-FR" w:eastAsia="fr-FR" w:bidi="fr-FR"/>
      </w:rPr>
    </w:lvl>
    <w:lvl w:ilvl="6" w:tplc="4BEC1726">
      <w:numFmt w:val="bullet"/>
      <w:lvlText w:val="•"/>
      <w:lvlJc w:val="left"/>
      <w:pPr>
        <w:ind w:left="6211" w:hanging="711"/>
      </w:pPr>
      <w:rPr>
        <w:rFonts w:hint="default"/>
        <w:lang w:val="fr-FR" w:eastAsia="fr-FR" w:bidi="fr-FR"/>
      </w:rPr>
    </w:lvl>
    <w:lvl w:ilvl="7" w:tplc="8CD44808">
      <w:numFmt w:val="bullet"/>
      <w:lvlText w:val="•"/>
      <w:lvlJc w:val="left"/>
      <w:pPr>
        <w:ind w:left="7153" w:hanging="711"/>
      </w:pPr>
      <w:rPr>
        <w:rFonts w:hint="default"/>
        <w:lang w:val="fr-FR" w:eastAsia="fr-FR" w:bidi="fr-FR"/>
      </w:rPr>
    </w:lvl>
    <w:lvl w:ilvl="8" w:tplc="B3EAB8EA">
      <w:numFmt w:val="bullet"/>
      <w:lvlText w:val="•"/>
      <w:lvlJc w:val="left"/>
      <w:pPr>
        <w:ind w:left="8095" w:hanging="711"/>
      </w:pPr>
      <w:rPr>
        <w:rFonts w:hint="default"/>
        <w:lang w:val="fr-FR" w:eastAsia="fr-FR" w:bidi="fr-FR"/>
      </w:rPr>
    </w:lvl>
  </w:abstractNum>
  <w:abstractNum w:abstractNumId="5" w15:restartNumberingAfterBreak="0">
    <w:nsid w:val="1C8A1EAA"/>
    <w:multiLevelType w:val="hybridMultilevel"/>
    <w:tmpl w:val="1AC45876"/>
    <w:lvl w:ilvl="0" w:tplc="FF224E02">
      <w:start w:val="1"/>
      <w:numFmt w:val="bullet"/>
      <w:lvlText w:val=""/>
      <w:lvlJc w:val="left"/>
      <w:pPr>
        <w:ind w:left="12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C7686"/>
    <w:multiLevelType w:val="hybridMultilevel"/>
    <w:tmpl w:val="A948D9D0"/>
    <w:lvl w:ilvl="0" w:tplc="966AE9D2">
      <w:numFmt w:val="bullet"/>
      <w:lvlText w:val=""/>
      <w:lvlJc w:val="left"/>
      <w:pPr>
        <w:ind w:left="1146" w:hanging="360"/>
      </w:pPr>
      <w:rPr>
        <w:rFonts w:ascii="Symbol" w:eastAsia="Symbol" w:hAnsi="Symbol" w:cs="Symbol" w:hint="default"/>
        <w:w w:val="100"/>
        <w:sz w:val="22"/>
        <w:szCs w:val="22"/>
        <w:lang w:val="fr-FR" w:eastAsia="fr-FR" w:bidi="fr-FR"/>
      </w:rPr>
    </w:lvl>
    <w:lvl w:ilvl="1" w:tplc="B8728470">
      <w:numFmt w:val="bullet"/>
      <w:lvlText w:val="•"/>
      <w:lvlJc w:val="left"/>
      <w:pPr>
        <w:ind w:left="2024" w:hanging="360"/>
      </w:pPr>
      <w:rPr>
        <w:rFonts w:hint="default"/>
        <w:lang w:val="fr-FR" w:eastAsia="fr-FR" w:bidi="fr-FR"/>
      </w:rPr>
    </w:lvl>
    <w:lvl w:ilvl="2" w:tplc="30D492F4">
      <w:numFmt w:val="bullet"/>
      <w:lvlText w:val="•"/>
      <w:lvlJc w:val="left"/>
      <w:pPr>
        <w:ind w:left="2908" w:hanging="360"/>
      </w:pPr>
      <w:rPr>
        <w:rFonts w:hint="default"/>
        <w:lang w:val="fr-FR" w:eastAsia="fr-FR" w:bidi="fr-FR"/>
      </w:rPr>
    </w:lvl>
    <w:lvl w:ilvl="3" w:tplc="2DCAF4AA">
      <w:numFmt w:val="bullet"/>
      <w:lvlText w:val="•"/>
      <w:lvlJc w:val="left"/>
      <w:pPr>
        <w:ind w:left="3792" w:hanging="360"/>
      </w:pPr>
      <w:rPr>
        <w:rFonts w:hint="default"/>
        <w:lang w:val="fr-FR" w:eastAsia="fr-FR" w:bidi="fr-FR"/>
      </w:rPr>
    </w:lvl>
    <w:lvl w:ilvl="4" w:tplc="D32E04DC">
      <w:numFmt w:val="bullet"/>
      <w:lvlText w:val="•"/>
      <w:lvlJc w:val="left"/>
      <w:pPr>
        <w:ind w:left="4676" w:hanging="360"/>
      </w:pPr>
      <w:rPr>
        <w:rFonts w:hint="default"/>
        <w:lang w:val="fr-FR" w:eastAsia="fr-FR" w:bidi="fr-FR"/>
      </w:rPr>
    </w:lvl>
    <w:lvl w:ilvl="5" w:tplc="D6889D9A">
      <w:numFmt w:val="bullet"/>
      <w:lvlText w:val="•"/>
      <w:lvlJc w:val="left"/>
      <w:pPr>
        <w:ind w:left="5560" w:hanging="360"/>
      </w:pPr>
      <w:rPr>
        <w:rFonts w:hint="default"/>
        <w:lang w:val="fr-FR" w:eastAsia="fr-FR" w:bidi="fr-FR"/>
      </w:rPr>
    </w:lvl>
    <w:lvl w:ilvl="6" w:tplc="AF387210">
      <w:numFmt w:val="bullet"/>
      <w:lvlText w:val="•"/>
      <w:lvlJc w:val="left"/>
      <w:pPr>
        <w:ind w:left="6444" w:hanging="360"/>
      </w:pPr>
      <w:rPr>
        <w:rFonts w:hint="default"/>
        <w:lang w:val="fr-FR" w:eastAsia="fr-FR" w:bidi="fr-FR"/>
      </w:rPr>
    </w:lvl>
    <w:lvl w:ilvl="7" w:tplc="417C8D0A">
      <w:numFmt w:val="bullet"/>
      <w:lvlText w:val="•"/>
      <w:lvlJc w:val="left"/>
      <w:pPr>
        <w:ind w:left="7328" w:hanging="360"/>
      </w:pPr>
      <w:rPr>
        <w:rFonts w:hint="default"/>
        <w:lang w:val="fr-FR" w:eastAsia="fr-FR" w:bidi="fr-FR"/>
      </w:rPr>
    </w:lvl>
    <w:lvl w:ilvl="8" w:tplc="2D8A5DD8">
      <w:numFmt w:val="bullet"/>
      <w:lvlText w:val="•"/>
      <w:lvlJc w:val="left"/>
      <w:pPr>
        <w:ind w:left="8212" w:hanging="360"/>
      </w:pPr>
      <w:rPr>
        <w:rFonts w:hint="default"/>
        <w:lang w:val="fr-FR" w:eastAsia="fr-FR" w:bidi="fr-FR"/>
      </w:rPr>
    </w:lvl>
  </w:abstractNum>
  <w:abstractNum w:abstractNumId="7" w15:restartNumberingAfterBreak="0">
    <w:nsid w:val="1EE32375"/>
    <w:multiLevelType w:val="hybridMultilevel"/>
    <w:tmpl w:val="151072A0"/>
    <w:lvl w:ilvl="0" w:tplc="00D08908">
      <w:start w:val="1"/>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0AF17F6"/>
    <w:multiLevelType w:val="multilevel"/>
    <w:tmpl w:val="1EB8E5BA"/>
    <w:lvl w:ilvl="0">
      <w:start w:val="9"/>
      <w:numFmt w:val="decimal"/>
      <w:lvlText w:val="%1"/>
      <w:lvlJc w:val="left"/>
      <w:pPr>
        <w:ind w:left="578" w:hanging="358"/>
      </w:pPr>
      <w:rPr>
        <w:rFonts w:hint="default"/>
        <w:lang w:val="fr-FR" w:eastAsia="fr-FR" w:bidi="fr-FR"/>
      </w:rPr>
    </w:lvl>
    <w:lvl w:ilvl="1">
      <w:start w:val="1"/>
      <w:numFmt w:val="decimal"/>
      <w:lvlText w:val="%1.%2"/>
      <w:lvlJc w:val="left"/>
      <w:pPr>
        <w:ind w:left="578" w:hanging="358"/>
      </w:pPr>
      <w:rPr>
        <w:rFonts w:ascii="Arial" w:eastAsia="Arial" w:hAnsi="Arial" w:cs="Arial" w:hint="default"/>
        <w:b/>
        <w:bCs/>
        <w:w w:val="100"/>
        <w:sz w:val="22"/>
        <w:szCs w:val="22"/>
        <w:lang w:val="fr-FR" w:eastAsia="fr-FR" w:bidi="fr-FR"/>
      </w:rPr>
    </w:lvl>
    <w:lvl w:ilvl="2">
      <w:numFmt w:val="bullet"/>
      <w:lvlText w:val=""/>
      <w:lvlJc w:val="left"/>
      <w:pPr>
        <w:ind w:left="928" w:hanging="360"/>
      </w:pPr>
      <w:rPr>
        <w:rFonts w:ascii="Symbol" w:eastAsia="Symbol" w:hAnsi="Symbol" w:cs="Symbol" w:hint="default"/>
        <w:w w:val="100"/>
        <w:sz w:val="22"/>
        <w:szCs w:val="22"/>
        <w:lang w:val="fr-FR" w:eastAsia="fr-FR" w:bidi="fr-FR"/>
      </w:rPr>
    </w:lvl>
    <w:lvl w:ilvl="3">
      <w:numFmt w:val="bullet"/>
      <w:lvlText w:val="•"/>
      <w:lvlJc w:val="left"/>
      <w:pPr>
        <w:ind w:left="2933" w:hanging="360"/>
      </w:pPr>
      <w:rPr>
        <w:rFonts w:hint="default"/>
        <w:lang w:val="fr-FR" w:eastAsia="fr-FR" w:bidi="fr-FR"/>
      </w:rPr>
    </w:lvl>
    <w:lvl w:ilvl="4">
      <w:numFmt w:val="bullet"/>
      <w:lvlText w:val="•"/>
      <w:lvlJc w:val="left"/>
      <w:pPr>
        <w:ind w:left="3940" w:hanging="360"/>
      </w:pPr>
      <w:rPr>
        <w:rFonts w:hint="default"/>
        <w:lang w:val="fr-FR" w:eastAsia="fr-FR" w:bidi="fr-FR"/>
      </w:rPr>
    </w:lvl>
    <w:lvl w:ilvl="5">
      <w:numFmt w:val="bullet"/>
      <w:lvlText w:val="•"/>
      <w:lvlJc w:val="left"/>
      <w:pPr>
        <w:ind w:left="4946" w:hanging="360"/>
      </w:pPr>
      <w:rPr>
        <w:rFonts w:hint="default"/>
        <w:lang w:val="fr-FR" w:eastAsia="fr-FR" w:bidi="fr-FR"/>
      </w:rPr>
    </w:lvl>
    <w:lvl w:ilvl="6">
      <w:numFmt w:val="bullet"/>
      <w:lvlText w:val="•"/>
      <w:lvlJc w:val="left"/>
      <w:pPr>
        <w:ind w:left="5953" w:hanging="360"/>
      </w:pPr>
      <w:rPr>
        <w:rFonts w:hint="default"/>
        <w:lang w:val="fr-FR" w:eastAsia="fr-FR" w:bidi="fr-FR"/>
      </w:rPr>
    </w:lvl>
    <w:lvl w:ilvl="7">
      <w:numFmt w:val="bullet"/>
      <w:lvlText w:val="•"/>
      <w:lvlJc w:val="left"/>
      <w:pPr>
        <w:ind w:left="6960" w:hanging="360"/>
      </w:pPr>
      <w:rPr>
        <w:rFonts w:hint="default"/>
        <w:lang w:val="fr-FR" w:eastAsia="fr-FR" w:bidi="fr-FR"/>
      </w:rPr>
    </w:lvl>
    <w:lvl w:ilvl="8">
      <w:numFmt w:val="bullet"/>
      <w:lvlText w:val="•"/>
      <w:lvlJc w:val="left"/>
      <w:pPr>
        <w:ind w:left="7966" w:hanging="360"/>
      </w:pPr>
      <w:rPr>
        <w:rFonts w:hint="default"/>
        <w:lang w:val="fr-FR" w:eastAsia="fr-FR" w:bidi="fr-FR"/>
      </w:rPr>
    </w:lvl>
  </w:abstractNum>
  <w:abstractNum w:abstractNumId="9" w15:restartNumberingAfterBreak="0">
    <w:nsid w:val="24BD222E"/>
    <w:multiLevelType w:val="hybridMultilevel"/>
    <w:tmpl w:val="3D042C02"/>
    <w:lvl w:ilvl="0" w:tplc="777C6CFA">
      <w:start w:val="1"/>
      <w:numFmt w:val="decimal"/>
      <w:lvlText w:val="%1."/>
      <w:lvlJc w:val="left"/>
      <w:pPr>
        <w:ind w:left="-9" w:hanging="360"/>
      </w:pPr>
      <w:rPr>
        <w:rFonts w:hint="default"/>
      </w:rPr>
    </w:lvl>
    <w:lvl w:ilvl="1" w:tplc="08090019" w:tentative="1">
      <w:start w:val="1"/>
      <w:numFmt w:val="lowerLetter"/>
      <w:lvlText w:val="%2."/>
      <w:lvlJc w:val="left"/>
      <w:pPr>
        <w:ind w:left="711" w:hanging="360"/>
      </w:pPr>
    </w:lvl>
    <w:lvl w:ilvl="2" w:tplc="0809001B">
      <w:start w:val="1"/>
      <w:numFmt w:val="lowerRoman"/>
      <w:lvlText w:val="%3."/>
      <w:lvlJc w:val="right"/>
      <w:pPr>
        <w:ind w:left="1431" w:hanging="180"/>
      </w:pPr>
    </w:lvl>
    <w:lvl w:ilvl="3" w:tplc="0809000F" w:tentative="1">
      <w:start w:val="1"/>
      <w:numFmt w:val="decimal"/>
      <w:lvlText w:val="%4."/>
      <w:lvlJc w:val="left"/>
      <w:pPr>
        <w:ind w:left="2151" w:hanging="360"/>
      </w:pPr>
    </w:lvl>
    <w:lvl w:ilvl="4" w:tplc="08090019" w:tentative="1">
      <w:start w:val="1"/>
      <w:numFmt w:val="lowerLetter"/>
      <w:lvlText w:val="%5."/>
      <w:lvlJc w:val="left"/>
      <w:pPr>
        <w:ind w:left="2871" w:hanging="360"/>
      </w:pPr>
    </w:lvl>
    <w:lvl w:ilvl="5" w:tplc="0809001B" w:tentative="1">
      <w:start w:val="1"/>
      <w:numFmt w:val="lowerRoman"/>
      <w:lvlText w:val="%6."/>
      <w:lvlJc w:val="right"/>
      <w:pPr>
        <w:ind w:left="3591" w:hanging="180"/>
      </w:pPr>
    </w:lvl>
    <w:lvl w:ilvl="6" w:tplc="0809000F" w:tentative="1">
      <w:start w:val="1"/>
      <w:numFmt w:val="decimal"/>
      <w:lvlText w:val="%7."/>
      <w:lvlJc w:val="left"/>
      <w:pPr>
        <w:ind w:left="4311" w:hanging="360"/>
      </w:pPr>
    </w:lvl>
    <w:lvl w:ilvl="7" w:tplc="08090019" w:tentative="1">
      <w:start w:val="1"/>
      <w:numFmt w:val="lowerLetter"/>
      <w:lvlText w:val="%8."/>
      <w:lvlJc w:val="left"/>
      <w:pPr>
        <w:ind w:left="5031" w:hanging="360"/>
      </w:pPr>
    </w:lvl>
    <w:lvl w:ilvl="8" w:tplc="0809001B" w:tentative="1">
      <w:start w:val="1"/>
      <w:numFmt w:val="lowerRoman"/>
      <w:lvlText w:val="%9."/>
      <w:lvlJc w:val="right"/>
      <w:pPr>
        <w:ind w:left="5751" w:hanging="180"/>
      </w:pPr>
    </w:lvl>
  </w:abstractNum>
  <w:abstractNum w:abstractNumId="10" w15:restartNumberingAfterBreak="0">
    <w:nsid w:val="2BB63194"/>
    <w:multiLevelType w:val="hybridMultilevel"/>
    <w:tmpl w:val="5FE2C322"/>
    <w:lvl w:ilvl="0" w:tplc="75768F7E">
      <w:numFmt w:val="bullet"/>
      <w:lvlText w:val="•"/>
      <w:lvlJc w:val="left"/>
      <w:pPr>
        <w:ind w:left="647" w:hanging="360"/>
      </w:pPr>
      <w:rPr>
        <w:rFonts w:ascii="Arial" w:eastAsia="Arial" w:hAnsi="Arial" w:cs="Arial" w:hint="default"/>
        <w:w w:val="100"/>
        <w:sz w:val="22"/>
        <w:szCs w:val="22"/>
        <w:lang w:val="fr-FR" w:eastAsia="fr-FR" w:bidi="fr-FR"/>
      </w:rPr>
    </w:lvl>
    <w:lvl w:ilvl="1" w:tplc="752CB350">
      <w:numFmt w:val="bullet"/>
      <w:lvlText w:val="•"/>
      <w:lvlJc w:val="left"/>
      <w:pPr>
        <w:ind w:left="1574" w:hanging="360"/>
      </w:pPr>
      <w:rPr>
        <w:rFonts w:hint="default"/>
        <w:lang w:val="fr-FR" w:eastAsia="fr-FR" w:bidi="fr-FR"/>
      </w:rPr>
    </w:lvl>
    <w:lvl w:ilvl="2" w:tplc="7AAC9128">
      <w:numFmt w:val="bullet"/>
      <w:lvlText w:val="•"/>
      <w:lvlJc w:val="left"/>
      <w:pPr>
        <w:ind w:left="2508" w:hanging="360"/>
      </w:pPr>
      <w:rPr>
        <w:rFonts w:hint="default"/>
        <w:lang w:val="fr-FR" w:eastAsia="fr-FR" w:bidi="fr-FR"/>
      </w:rPr>
    </w:lvl>
    <w:lvl w:ilvl="3" w:tplc="171A995E">
      <w:numFmt w:val="bullet"/>
      <w:lvlText w:val="•"/>
      <w:lvlJc w:val="left"/>
      <w:pPr>
        <w:ind w:left="3442" w:hanging="360"/>
      </w:pPr>
      <w:rPr>
        <w:rFonts w:hint="default"/>
        <w:lang w:val="fr-FR" w:eastAsia="fr-FR" w:bidi="fr-FR"/>
      </w:rPr>
    </w:lvl>
    <w:lvl w:ilvl="4" w:tplc="2D64E2CA">
      <w:numFmt w:val="bullet"/>
      <w:lvlText w:val="•"/>
      <w:lvlJc w:val="left"/>
      <w:pPr>
        <w:ind w:left="4376" w:hanging="360"/>
      </w:pPr>
      <w:rPr>
        <w:rFonts w:hint="default"/>
        <w:lang w:val="fr-FR" w:eastAsia="fr-FR" w:bidi="fr-FR"/>
      </w:rPr>
    </w:lvl>
    <w:lvl w:ilvl="5" w:tplc="199CC3A0">
      <w:numFmt w:val="bullet"/>
      <w:lvlText w:val="•"/>
      <w:lvlJc w:val="left"/>
      <w:pPr>
        <w:ind w:left="5310" w:hanging="360"/>
      </w:pPr>
      <w:rPr>
        <w:rFonts w:hint="default"/>
        <w:lang w:val="fr-FR" w:eastAsia="fr-FR" w:bidi="fr-FR"/>
      </w:rPr>
    </w:lvl>
    <w:lvl w:ilvl="6" w:tplc="740A35E4">
      <w:numFmt w:val="bullet"/>
      <w:lvlText w:val="•"/>
      <w:lvlJc w:val="left"/>
      <w:pPr>
        <w:ind w:left="6244" w:hanging="360"/>
      </w:pPr>
      <w:rPr>
        <w:rFonts w:hint="default"/>
        <w:lang w:val="fr-FR" w:eastAsia="fr-FR" w:bidi="fr-FR"/>
      </w:rPr>
    </w:lvl>
    <w:lvl w:ilvl="7" w:tplc="EECA54AE">
      <w:numFmt w:val="bullet"/>
      <w:lvlText w:val="•"/>
      <w:lvlJc w:val="left"/>
      <w:pPr>
        <w:ind w:left="7178" w:hanging="360"/>
      </w:pPr>
      <w:rPr>
        <w:rFonts w:hint="default"/>
        <w:lang w:val="fr-FR" w:eastAsia="fr-FR" w:bidi="fr-FR"/>
      </w:rPr>
    </w:lvl>
    <w:lvl w:ilvl="8" w:tplc="13761E40">
      <w:numFmt w:val="bullet"/>
      <w:lvlText w:val="•"/>
      <w:lvlJc w:val="left"/>
      <w:pPr>
        <w:ind w:left="8112" w:hanging="360"/>
      </w:pPr>
      <w:rPr>
        <w:rFonts w:hint="default"/>
        <w:lang w:val="fr-FR" w:eastAsia="fr-FR" w:bidi="fr-FR"/>
      </w:rPr>
    </w:lvl>
  </w:abstractNum>
  <w:abstractNum w:abstractNumId="11" w15:restartNumberingAfterBreak="0">
    <w:nsid w:val="2C504123"/>
    <w:multiLevelType w:val="hybridMultilevel"/>
    <w:tmpl w:val="238E5A9C"/>
    <w:lvl w:ilvl="0" w:tplc="82068D6A">
      <w:start w:val="1"/>
      <w:numFmt w:val="lowerLetter"/>
      <w:lvlText w:val="%1."/>
      <w:lvlJc w:val="left"/>
      <w:pPr>
        <w:ind w:left="1540" w:hanging="360"/>
      </w:pPr>
      <w:rPr>
        <w:rFonts w:ascii="Times New Roman" w:eastAsia="Arial" w:hAnsi="Times New Roman" w:cs="Times New Roman" w:hint="default"/>
        <w:spacing w:val="-1"/>
        <w:w w:val="100"/>
        <w:sz w:val="22"/>
        <w:szCs w:val="22"/>
        <w:lang w:val="fr-FR" w:eastAsia="fr-FR" w:bidi="fr-FR"/>
      </w:rPr>
    </w:lvl>
    <w:lvl w:ilvl="1" w:tplc="7CDEEC30">
      <w:numFmt w:val="bullet"/>
      <w:lvlText w:val="•"/>
      <w:lvlJc w:val="left"/>
      <w:pPr>
        <w:ind w:left="2344" w:hanging="360"/>
      </w:pPr>
      <w:rPr>
        <w:rFonts w:hint="default"/>
        <w:lang w:val="fr-FR" w:eastAsia="fr-FR" w:bidi="fr-FR"/>
      </w:rPr>
    </w:lvl>
    <w:lvl w:ilvl="2" w:tplc="7676004A">
      <w:numFmt w:val="bullet"/>
      <w:lvlText w:val="•"/>
      <w:lvlJc w:val="left"/>
      <w:pPr>
        <w:ind w:left="3148" w:hanging="360"/>
      </w:pPr>
      <w:rPr>
        <w:rFonts w:hint="default"/>
        <w:lang w:val="fr-FR" w:eastAsia="fr-FR" w:bidi="fr-FR"/>
      </w:rPr>
    </w:lvl>
    <w:lvl w:ilvl="3" w:tplc="4E78E6FC">
      <w:numFmt w:val="bullet"/>
      <w:lvlText w:val="•"/>
      <w:lvlJc w:val="left"/>
      <w:pPr>
        <w:ind w:left="3952" w:hanging="360"/>
      </w:pPr>
      <w:rPr>
        <w:rFonts w:hint="default"/>
        <w:lang w:val="fr-FR" w:eastAsia="fr-FR" w:bidi="fr-FR"/>
      </w:rPr>
    </w:lvl>
    <w:lvl w:ilvl="4" w:tplc="E042EA24">
      <w:numFmt w:val="bullet"/>
      <w:lvlText w:val="•"/>
      <w:lvlJc w:val="left"/>
      <w:pPr>
        <w:ind w:left="4756" w:hanging="360"/>
      </w:pPr>
      <w:rPr>
        <w:rFonts w:hint="default"/>
        <w:lang w:val="fr-FR" w:eastAsia="fr-FR" w:bidi="fr-FR"/>
      </w:rPr>
    </w:lvl>
    <w:lvl w:ilvl="5" w:tplc="FB6279BE">
      <w:numFmt w:val="bullet"/>
      <w:lvlText w:val="•"/>
      <w:lvlJc w:val="left"/>
      <w:pPr>
        <w:ind w:left="5560" w:hanging="360"/>
      </w:pPr>
      <w:rPr>
        <w:rFonts w:hint="default"/>
        <w:lang w:val="fr-FR" w:eastAsia="fr-FR" w:bidi="fr-FR"/>
      </w:rPr>
    </w:lvl>
    <w:lvl w:ilvl="6" w:tplc="06FC550C">
      <w:numFmt w:val="bullet"/>
      <w:lvlText w:val="•"/>
      <w:lvlJc w:val="left"/>
      <w:pPr>
        <w:ind w:left="6364" w:hanging="360"/>
      </w:pPr>
      <w:rPr>
        <w:rFonts w:hint="default"/>
        <w:lang w:val="fr-FR" w:eastAsia="fr-FR" w:bidi="fr-FR"/>
      </w:rPr>
    </w:lvl>
    <w:lvl w:ilvl="7" w:tplc="246CC768">
      <w:numFmt w:val="bullet"/>
      <w:lvlText w:val="•"/>
      <w:lvlJc w:val="left"/>
      <w:pPr>
        <w:ind w:left="7168" w:hanging="360"/>
      </w:pPr>
      <w:rPr>
        <w:rFonts w:hint="default"/>
        <w:lang w:val="fr-FR" w:eastAsia="fr-FR" w:bidi="fr-FR"/>
      </w:rPr>
    </w:lvl>
    <w:lvl w:ilvl="8" w:tplc="60306B68">
      <w:numFmt w:val="bullet"/>
      <w:lvlText w:val="•"/>
      <w:lvlJc w:val="left"/>
      <w:pPr>
        <w:ind w:left="7972" w:hanging="360"/>
      </w:pPr>
      <w:rPr>
        <w:rFonts w:hint="default"/>
        <w:lang w:val="fr-FR" w:eastAsia="fr-FR" w:bidi="fr-FR"/>
      </w:rPr>
    </w:lvl>
  </w:abstractNum>
  <w:abstractNum w:abstractNumId="12" w15:restartNumberingAfterBreak="0">
    <w:nsid w:val="2DB82660"/>
    <w:multiLevelType w:val="hybridMultilevel"/>
    <w:tmpl w:val="C66EEE36"/>
    <w:lvl w:ilvl="0" w:tplc="2AF461AE">
      <w:numFmt w:val="bullet"/>
      <w:lvlText w:val=""/>
      <w:lvlJc w:val="left"/>
      <w:pPr>
        <w:ind w:left="940" w:hanging="360"/>
      </w:pPr>
      <w:rPr>
        <w:rFonts w:ascii="Symbol" w:eastAsia="Symbol" w:hAnsi="Symbol" w:cs="Symbol" w:hint="default"/>
        <w:w w:val="100"/>
        <w:sz w:val="22"/>
        <w:szCs w:val="22"/>
        <w:lang w:val="fr-FR" w:eastAsia="fr-FR" w:bidi="fr-FR"/>
      </w:rPr>
    </w:lvl>
    <w:lvl w:ilvl="1" w:tplc="CE1492FA">
      <w:numFmt w:val="bullet"/>
      <w:lvlText w:val="•"/>
      <w:lvlJc w:val="left"/>
      <w:pPr>
        <w:ind w:left="1844" w:hanging="360"/>
      </w:pPr>
      <w:rPr>
        <w:rFonts w:hint="default"/>
        <w:lang w:val="fr-FR" w:eastAsia="fr-FR" w:bidi="fr-FR"/>
      </w:rPr>
    </w:lvl>
    <w:lvl w:ilvl="2" w:tplc="EC2C171A">
      <w:numFmt w:val="bullet"/>
      <w:lvlText w:val="•"/>
      <w:lvlJc w:val="left"/>
      <w:pPr>
        <w:ind w:left="2748" w:hanging="360"/>
      </w:pPr>
      <w:rPr>
        <w:rFonts w:hint="default"/>
        <w:lang w:val="fr-FR" w:eastAsia="fr-FR" w:bidi="fr-FR"/>
      </w:rPr>
    </w:lvl>
    <w:lvl w:ilvl="3" w:tplc="BE02C570">
      <w:numFmt w:val="bullet"/>
      <w:lvlText w:val="•"/>
      <w:lvlJc w:val="left"/>
      <w:pPr>
        <w:ind w:left="3652" w:hanging="360"/>
      </w:pPr>
      <w:rPr>
        <w:rFonts w:hint="default"/>
        <w:lang w:val="fr-FR" w:eastAsia="fr-FR" w:bidi="fr-FR"/>
      </w:rPr>
    </w:lvl>
    <w:lvl w:ilvl="4" w:tplc="E1E24D70">
      <w:numFmt w:val="bullet"/>
      <w:lvlText w:val="•"/>
      <w:lvlJc w:val="left"/>
      <w:pPr>
        <w:ind w:left="4556" w:hanging="360"/>
      </w:pPr>
      <w:rPr>
        <w:rFonts w:hint="default"/>
        <w:lang w:val="fr-FR" w:eastAsia="fr-FR" w:bidi="fr-FR"/>
      </w:rPr>
    </w:lvl>
    <w:lvl w:ilvl="5" w:tplc="0F86CB4E">
      <w:numFmt w:val="bullet"/>
      <w:lvlText w:val="•"/>
      <w:lvlJc w:val="left"/>
      <w:pPr>
        <w:ind w:left="5460" w:hanging="360"/>
      </w:pPr>
      <w:rPr>
        <w:rFonts w:hint="default"/>
        <w:lang w:val="fr-FR" w:eastAsia="fr-FR" w:bidi="fr-FR"/>
      </w:rPr>
    </w:lvl>
    <w:lvl w:ilvl="6" w:tplc="2A86B6AC">
      <w:numFmt w:val="bullet"/>
      <w:lvlText w:val="•"/>
      <w:lvlJc w:val="left"/>
      <w:pPr>
        <w:ind w:left="6364" w:hanging="360"/>
      </w:pPr>
      <w:rPr>
        <w:rFonts w:hint="default"/>
        <w:lang w:val="fr-FR" w:eastAsia="fr-FR" w:bidi="fr-FR"/>
      </w:rPr>
    </w:lvl>
    <w:lvl w:ilvl="7" w:tplc="6E38F5AC">
      <w:numFmt w:val="bullet"/>
      <w:lvlText w:val="•"/>
      <w:lvlJc w:val="left"/>
      <w:pPr>
        <w:ind w:left="7268" w:hanging="360"/>
      </w:pPr>
      <w:rPr>
        <w:rFonts w:hint="default"/>
        <w:lang w:val="fr-FR" w:eastAsia="fr-FR" w:bidi="fr-FR"/>
      </w:rPr>
    </w:lvl>
    <w:lvl w:ilvl="8" w:tplc="4E941582">
      <w:numFmt w:val="bullet"/>
      <w:lvlText w:val="•"/>
      <w:lvlJc w:val="left"/>
      <w:pPr>
        <w:ind w:left="8172" w:hanging="360"/>
      </w:pPr>
      <w:rPr>
        <w:rFonts w:hint="default"/>
        <w:lang w:val="fr-FR" w:eastAsia="fr-FR" w:bidi="fr-FR"/>
      </w:rPr>
    </w:lvl>
  </w:abstractNum>
  <w:abstractNum w:abstractNumId="13" w15:restartNumberingAfterBreak="0">
    <w:nsid w:val="2F5A3F8D"/>
    <w:multiLevelType w:val="hybridMultilevel"/>
    <w:tmpl w:val="6EFEA5E0"/>
    <w:lvl w:ilvl="0" w:tplc="4CD600A8">
      <w:numFmt w:val="bullet"/>
      <w:lvlText w:val="-"/>
      <w:lvlJc w:val="left"/>
      <w:pPr>
        <w:ind w:left="870" w:hanging="360"/>
      </w:pPr>
      <w:rPr>
        <w:rFonts w:ascii="Arial" w:eastAsia="Times New Roman" w:hAnsi="Arial" w:cs="Aria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4" w15:restartNumberingAfterBreak="0">
    <w:nsid w:val="32536A00"/>
    <w:multiLevelType w:val="multilevel"/>
    <w:tmpl w:val="5140692E"/>
    <w:lvl w:ilvl="0">
      <w:start w:val="12"/>
      <w:numFmt w:val="decimal"/>
      <w:lvlText w:val="%1"/>
      <w:lvlJc w:val="left"/>
      <w:pPr>
        <w:ind w:left="808" w:hanging="708"/>
      </w:pPr>
      <w:rPr>
        <w:rFonts w:hint="default"/>
        <w:lang w:val="fr-FR" w:eastAsia="fr-FR" w:bidi="fr-FR"/>
      </w:rPr>
    </w:lvl>
    <w:lvl w:ilvl="1">
      <w:start w:val="1"/>
      <w:numFmt w:val="decimal"/>
      <w:lvlText w:val="%1.%2."/>
      <w:lvlJc w:val="left"/>
      <w:pPr>
        <w:ind w:left="808" w:hanging="708"/>
      </w:pPr>
      <w:rPr>
        <w:rFonts w:ascii="Arial" w:eastAsia="Arial" w:hAnsi="Arial" w:cs="Arial" w:hint="default"/>
        <w:b/>
        <w:bCs/>
        <w:spacing w:val="-1"/>
        <w:w w:val="100"/>
        <w:sz w:val="22"/>
        <w:szCs w:val="22"/>
        <w:u w:val="thick" w:color="000000"/>
        <w:lang w:val="fr-FR" w:eastAsia="fr-FR" w:bidi="fr-FR"/>
      </w:rPr>
    </w:lvl>
    <w:lvl w:ilvl="2">
      <w:start w:val="1"/>
      <w:numFmt w:val="decimal"/>
      <w:lvlText w:val="%1.%2.%3"/>
      <w:lvlJc w:val="left"/>
      <w:pPr>
        <w:ind w:left="952" w:hanging="852"/>
      </w:pPr>
      <w:rPr>
        <w:rFonts w:ascii="Arial" w:eastAsia="Arial" w:hAnsi="Arial" w:cs="Arial" w:hint="default"/>
        <w:b/>
        <w:bCs/>
        <w:spacing w:val="-1"/>
        <w:w w:val="100"/>
        <w:sz w:val="22"/>
        <w:szCs w:val="22"/>
        <w:lang w:val="fr-FR" w:eastAsia="fr-FR" w:bidi="fr-FR"/>
      </w:rPr>
    </w:lvl>
    <w:lvl w:ilvl="3">
      <w:numFmt w:val="bullet"/>
      <w:lvlText w:val="•"/>
      <w:lvlJc w:val="left"/>
      <w:pPr>
        <w:ind w:left="2875" w:hanging="852"/>
      </w:pPr>
      <w:rPr>
        <w:rFonts w:hint="default"/>
        <w:lang w:val="fr-FR" w:eastAsia="fr-FR" w:bidi="fr-FR"/>
      </w:rPr>
    </w:lvl>
    <w:lvl w:ilvl="4">
      <w:numFmt w:val="bullet"/>
      <w:lvlText w:val="•"/>
      <w:lvlJc w:val="left"/>
      <w:pPr>
        <w:ind w:left="3833" w:hanging="852"/>
      </w:pPr>
      <w:rPr>
        <w:rFonts w:hint="default"/>
        <w:lang w:val="fr-FR" w:eastAsia="fr-FR" w:bidi="fr-FR"/>
      </w:rPr>
    </w:lvl>
    <w:lvl w:ilvl="5">
      <w:numFmt w:val="bullet"/>
      <w:lvlText w:val="•"/>
      <w:lvlJc w:val="left"/>
      <w:pPr>
        <w:ind w:left="4791" w:hanging="852"/>
      </w:pPr>
      <w:rPr>
        <w:rFonts w:hint="default"/>
        <w:lang w:val="fr-FR" w:eastAsia="fr-FR" w:bidi="fr-FR"/>
      </w:rPr>
    </w:lvl>
    <w:lvl w:ilvl="6">
      <w:numFmt w:val="bullet"/>
      <w:lvlText w:val="•"/>
      <w:lvlJc w:val="left"/>
      <w:pPr>
        <w:ind w:left="5748" w:hanging="852"/>
      </w:pPr>
      <w:rPr>
        <w:rFonts w:hint="default"/>
        <w:lang w:val="fr-FR" w:eastAsia="fr-FR" w:bidi="fr-FR"/>
      </w:rPr>
    </w:lvl>
    <w:lvl w:ilvl="7">
      <w:numFmt w:val="bullet"/>
      <w:lvlText w:val="•"/>
      <w:lvlJc w:val="left"/>
      <w:pPr>
        <w:ind w:left="6706" w:hanging="852"/>
      </w:pPr>
      <w:rPr>
        <w:rFonts w:hint="default"/>
        <w:lang w:val="fr-FR" w:eastAsia="fr-FR" w:bidi="fr-FR"/>
      </w:rPr>
    </w:lvl>
    <w:lvl w:ilvl="8">
      <w:numFmt w:val="bullet"/>
      <w:lvlText w:val="•"/>
      <w:lvlJc w:val="left"/>
      <w:pPr>
        <w:ind w:left="7664" w:hanging="852"/>
      </w:pPr>
      <w:rPr>
        <w:rFonts w:hint="default"/>
        <w:lang w:val="fr-FR" w:eastAsia="fr-FR" w:bidi="fr-FR"/>
      </w:rPr>
    </w:lvl>
  </w:abstractNum>
  <w:abstractNum w:abstractNumId="15" w15:restartNumberingAfterBreak="0">
    <w:nsid w:val="340F59D8"/>
    <w:multiLevelType w:val="hybridMultilevel"/>
    <w:tmpl w:val="DBDAD3E4"/>
    <w:lvl w:ilvl="0" w:tplc="08090001">
      <w:start w:val="1"/>
      <w:numFmt w:val="bullet"/>
      <w:lvlText w:val=""/>
      <w:lvlJc w:val="left"/>
      <w:pPr>
        <w:ind w:left="720" w:hanging="360"/>
      </w:pPr>
      <w:rPr>
        <w:rFonts w:ascii="Symbol" w:hAnsi="Symbol" w:hint="default"/>
      </w:rPr>
    </w:lvl>
    <w:lvl w:ilvl="1" w:tplc="6030955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F2D4F"/>
    <w:multiLevelType w:val="hybridMultilevel"/>
    <w:tmpl w:val="B4F4677E"/>
    <w:lvl w:ilvl="0" w:tplc="ED6E3E3A">
      <w:start w:val="1"/>
      <w:numFmt w:val="lowerLetter"/>
      <w:lvlText w:val="%1)"/>
      <w:lvlJc w:val="left"/>
      <w:pPr>
        <w:ind w:left="940" w:hanging="360"/>
      </w:pPr>
      <w:rPr>
        <w:rFonts w:ascii="Arial" w:eastAsia="Arial" w:hAnsi="Arial" w:cs="Arial" w:hint="default"/>
        <w:b/>
        <w:bCs/>
        <w:spacing w:val="-1"/>
        <w:w w:val="100"/>
        <w:sz w:val="22"/>
        <w:szCs w:val="22"/>
        <w:lang w:val="fr-FR" w:eastAsia="fr-FR" w:bidi="fr-FR"/>
      </w:rPr>
    </w:lvl>
    <w:lvl w:ilvl="1" w:tplc="B3E627B6">
      <w:numFmt w:val="bullet"/>
      <w:lvlText w:val="•"/>
      <w:lvlJc w:val="left"/>
      <w:pPr>
        <w:ind w:left="1844" w:hanging="360"/>
      </w:pPr>
      <w:rPr>
        <w:rFonts w:hint="default"/>
        <w:lang w:val="fr-FR" w:eastAsia="fr-FR" w:bidi="fr-FR"/>
      </w:rPr>
    </w:lvl>
    <w:lvl w:ilvl="2" w:tplc="FAC270EC">
      <w:numFmt w:val="bullet"/>
      <w:lvlText w:val="•"/>
      <w:lvlJc w:val="left"/>
      <w:pPr>
        <w:ind w:left="2748" w:hanging="360"/>
      </w:pPr>
      <w:rPr>
        <w:rFonts w:hint="default"/>
        <w:lang w:val="fr-FR" w:eastAsia="fr-FR" w:bidi="fr-FR"/>
      </w:rPr>
    </w:lvl>
    <w:lvl w:ilvl="3" w:tplc="853CE9E2">
      <w:numFmt w:val="bullet"/>
      <w:lvlText w:val="•"/>
      <w:lvlJc w:val="left"/>
      <w:pPr>
        <w:ind w:left="3652" w:hanging="360"/>
      </w:pPr>
      <w:rPr>
        <w:rFonts w:hint="default"/>
        <w:lang w:val="fr-FR" w:eastAsia="fr-FR" w:bidi="fr-FR"/>
      </w:rPr>
    </w:lvl>
    <w:lvl w:ilvl="4" w:tplc="088E77E4">
      <w:numFmt w:val="bullet"/>
      <w:lvlText w:val="•"/>
      <w:lvlJc w:val="left"/>
      <w:pPr>
        <w:ind w:left="4556" w:hanging="360"/>
      </w:pPr>
      <w:rPr>
        <w:rFonts w:hint="default"/>
        <w:lang w:val="fr-FR" w:eastAsia="fr-FR" w:bidi="fr-FR"/>
      </w:rPr>
    </w:lvl>
    <w:lvl w:ilvl="5" w:tplc="EA1CE006">
      <w:numFmt w:val="bullet"/>
      <w:lvlText w:val="•"/>
      <w:lvlJc w:val="left"/>
      <w:pPr>
        <w:ind w:left="5460" w:hanging="360"/>
      </w:pPr>
      <w:rPr>
        <w:rFonts w:hint="default"/>
        <w:lang w:val="fr-FR" w:eastAsia="fr-FR" w:bidi="fr-FR"/>
      </w:rPr>
    </w:lvl>
    <w:lvl w:ilvl="6" w:tplc="06AAF4C6">
      <w:numFmt w:val="bullet"/>
      <w:lvlText w:val="•"/>
      <w:lvlJc w:val="left"/>
      <w:pPr>
        <w:ind w:left="6364" w:hanging="360"/>
      </w:pPr>
      <w:rPr>
        <w:rFonts w:hint="default"/>
        <w:lang w:val="fr-FR" w:eastAsia="fr-FR" w:bidi="fr-FR"/>
      </w:rPr>
    </w:lvl>
    <w:lvl w:ilvl="7" w:tplc="D602B18E">
      <w:numFmt w:val="bullet"/>
      <w:lvlText w:val="•"/>
      <w:lvlJc w:val="left"/>
      <w:pPr>
        <w:ind w:left="7268" w:hanging="360"/>
      </w:pPr>
      <w:rPr>
        <w:rFonts w:hint="default"/>
        <w:lang w:val="fr-FR" w:eastAsia="fr-FR" w:bidi="fr-FR"/>
      </w:rPr>
    </w:lvl>
    <w:lvl w:ilvl="8" w:tplc="06621DF8">
      <w:numFmt w:val="bullet"/>
      <w:lvlText w:val="•"/>
      <w:lvlJc w:val="left"/>
      <w:pPr>
        <w:ind w:left="8172" w:hanging="360"/>
      </w:pPr>
      <w:rPr>
        <w:rFonts w:hint="default"/>
        <w:lang w:val="fr-FR" w:eastAsia="fr-FR" w:bidi="fr-FR"/>
      </w:rPr>
    </w:lvl>
  </w:abstractNum>
  <w:abstractNum w:abstractNumId="17" w15:restartNumberingAfterBreak="0">
    <w:nsid w:val="386D74E5"/>
    <w:multiLevelType w:val="multilevel"/>
    <w:tmpl w:val="D4EE3002"/>
    <w:lvl w:ilvl="0">
      <w:start w:val="7"/>
      <w:numFmt w:val="decimal"/>
      <w:lvlText w:val="%1"/>
      <w:lvlJc w:val="left"/>
      <w:pPr>
        <w:ind w:left="928" w:hanging="708"/>
      </w:pPr>
      <w:rPr>
        <w:rFonts w:hint="default"/>
        <w:lang w:val="fr-FR" w:eastAsia="fr-FR" w:bidi="fr-FR"/>
      </w:rPr>
    </w:lvl>
    <w:lvl w:ilvl="1">
      <w:start w:val="1"/>
      <w:numFmt w:val="decimal"/>
      <w:lvlText w:val="%1.%2."/>
      <w:lvlJc w:val="left"/>
      <w:pPr>
        <w:ind w:left="928" w:hanging="708"/>
      </w:pPr>
      <w:rPr>
        <w:rFonts w:ascii="Arial" w:eastAsia="Arial" w:hAnsi="Arial" w:cs="Arial" w:hint="default"/>
        <w:b/>
        <w:bCs/>
        <w:w w:val="100"/>
        <w:sz w:val="22"/>
        <w:szCs w:val="22"/>
        <w:u w:val="thick" w:color="000000"/>
        <w:lang w:val="fr-FR" w:eastAsia="fr-FR" w:bidi="fr-FR"/>
      </w:rPr>
    </w:lvl>
    <w:lvl w:ilvl="2">
      <w:numFmt w:val="bullet"/>
      <w:lvlText w:val="•"/>
      <w:lvlJc w:val="left"/>
      <w:pPr>
        <w:ind w:left="2732" w:hanging="708"/>
      </w:pPr>
      <w:rPr>
        <w:rFonts w:hint="default"/>
        <w:lang w:val="fr-FR" w:eastAsia="fr-FR" w:bidi="fr-FR"/>
      </w:rPr>
    </w:lvl>
    <w:lvl w:ilvl="3">
      <w:numFmt w:val="bullet"/>
      <w:lvlText w:val="•"/>
      <w:lvlJc w:val="left"/>
      <w:pPr>
        <w:ind w:left="3638" w:hanging="708"/>
      </w:pPr>
      <w:rPr>
        <w:rFonts w:hint="default"/>
        <w:lang w:val="fr-FR" w:eastAsia="fr-FR" w:bidi="fr-FR"/>
      </w:rPr>
    </w:lvl>
    <w:lvl w:ilvl="4">
      <w:numFmt w:val="bullet"/>
      <w:lvlText w:val="•"/>
      <w:lvlJc w:val="left"/>
      <w:pPr>
        <w:ind w:left="4544" w:hanging="708"/>
      </w:pPr>
      <w:rPr>
        <w:rFonts w:hint="default"/>
        <w:lang w:val="fr-FR" w:eastAsia="fr-FR" w:bidi="fr-FR"/>
      </w:rPr>
    </w:lvl>
    <w:lvl w:ilvl="5">
      <w:numFmt w:val="bullet"/>
      <w:lvlText w:val="•"/>
      <w:lvlJc w:val="left"/>
      <w:pPr>
        <w:ind w:left="5450" w:hanging="708"/>
      </w:pPr>
      <w:rPr>
        <w:rFonts w:hint="default"/>
        <w:lang w:val="fr-FR" w:eastAsia="fr-FR" w:bidi="fr-FR"/>
      </w:rPr>
    </w:lvl>
    <w:lvl w:ilvl="6">
      <w:numFmt w:val="bullet"/>
      <w:lvlText w:val="•"/>
      <w:lvlJc w:val="left"/>
      <w:pPr>
        <w:ind w:left="6356" w:hanging="708"/>
      </w:pPr>
      <w:rPr>
        <w:rFonts w:hint="default"/>
        <w:lang w:val="fr-FR" w:eastAsia="fr-FR" w:bidi="fr-FR"/>
      </w:rPr>
    </w:lvl>
    <w:lvl w:ilvl="7">
      <w:numFmt w:val="bullet"/>
      <w:lvlText w:val="•"/>
      <w:lvlJc w:val="left"/>
      <w:pPr>
        <w:ind w:left="7262" w:hanging="708"/>
      </w:pPr>
      <w:rPr>
        <w:rFonts w:hint="default"/>
        <w:lang w:val="fr-FR" w:eastAsia="fr-FR" w:bidi="fr-FR"/>
      </w:rPr>
    </w:lvl>
    <w:lvl w:ilvl="8">
      <w:numFmt w:val="bullet"/>
      <w:lvlText w:val="•"/>
      <w:lvlJc w:val="left"/>
      <w:pPr>
        <w:ind w:left="8168" w:hanging="708"/>
      </w:pPr>
      <w:rPr>
        <w:rFonts w:hint="default"/>
        <w:lang w:val="fr-FR" w:eastAsia="fr-FR" w:bidi="fr-FR"/>
      </w:rPr>
    </w:lvl>
  </w:abstractNum>
  <w:abstractNum w:abstractNumId="18" w15:restartNumberingAfterBreak="0">
    <w:nsid w:val="392B7865"/>
    <w:multiLevelType w:val="multilevel"/>
    <w:tmpl w:val="35043ACC"/>
    <w:lvl w:ilvl="0">
      <w:start w:val="4"/>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19" w15:restartNumberingAfterBreak="0">
    <w:nsid w:val="3B155ED6"/>
    <w:multiLevelType w:val="hybridMultilevel"/>
    <w:tmpl w:val="0EF88D30"/>
    <w:lvl w:ilvl="0" w:tplc="199CC8EE">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C158A"/>
    <w:multiLevelType w:val="multilevel"/>
    <w:tmpl w:val="4A6ECA2C"/>
    <w:lvl w:ilvl="0">
      <w:start w:val="3"/>
      <w:numFmt w:val="decimal"/>
      <w:lvlText w:val="%1"/>
      <w:lvlJc w:val="left"/>
      <w:pPr>
        <w:ind w:left="940" w:hanging="720"/>
      </w:pPr>
      <w:rPr>
        <w:rFonts w:hint="default"/>
        <w:lang w:val="fr-FR" w:eastAsia="fr-FR" w:bidi="fr-FR"/>
      </w:rPr>
    </w:lvl>
    <w:lvl w:ilvl="1">
      <w:start w:val="1"/>
      <w:numFmt w:val="decimal"/>
      <w:lvlText w:val="%1.%2."/>
      <w:lvlJc w:val="left"/>
      <w:pPr>
        <w:ind w:left="940" w:hanging="720"/>
      </w:pPr>
      <w:rPr>
        <w:rFonts w:ascii="Arial" w:eastAsia="Arial" w:hAnsi="Arial" w:cs="Arial" w:hint="default"/>
        <w:b/>
        <w:bCs/>
        <w:w w:val="100"/>
        <w:sz w:val="22"/>
        <w:szCs w:val="22"/>
        <w:lang w:val="fr-FR" w:eastAsia="fr-FR" w:bidi="fr-FR"/>
      </w:rPr>
    </w:lvl>
    <w:lvl w:ilvl="2">
      <w:start w:val="1"/>
      <w:numFmt w:val="decimal"/>
      <w:lvlText w:val="%1.%2.%3."/>
      <w:lvlJc w:val="left"/>
      <w:pPr>
        <w:ind w:left="928" w:hanging="720"/>
      </w:pPr>
      <w:rPr>
        <w:rFonts w:hint="default"/>
        <w:b/>
        <w:bCs/>
        <w:spacing w:val="-3"/>
        <w:w w:val="100"/>
        <w:lang w:val="fr-FR" w:eastAsia="fr-FR" w:bidi="fr-FR"/>
      </w:rPr>
    </w:lvl>
    <w:lvl w:ilvl="3">
      <w:numFmt w:val="bullet"/>
      <w:lvlText w:val=""/>
      <w:lvlJc w:val="left"/>
      <w:pPr>
        <w:ind w:left="940" w:hanging="720"/>
      </w:pPr>
      <w:rPr>
        <w:rFonts w:ascii="Symbol" w:eastAsia="Symbol" w:hAnsi="Symbol" w:cs="Symbol" w:hint="default"/>
        <w:w w:val="100"/>
        <w:sz w:val="22"/>
        <w:szCs w:val="22"/>
        <w:lang w:val="fr-FR" w:eastAsia="fr-FR" w:bidi="fr-FR"/>
      </w:rPr>
    </w:lvl>
    <w:lvl w:ilvl="4">
      <w:numFmt w:val="bullet"/>
      <w:lvlText w:val="•"/>
      <w:lvlJc w:val="left"/>
      <w:pPr>
        <w:ind w:left="3305" w:hanging="720"/>
      </w:pPr>
      <w:rPr>
        <w:rFonts w:hint="default"/>
        <w:lang w:val="fr-FR" w:eastAsia="fr-FR" w:bidi="fr-FR"/>
      </w:rPr>
    </w:lvl>
    <w:lvl w:ilvl="5">
      <w:numFmt w:val="bullet"/>
      <w:lvlText w:val="•"/>
      <w:lvlJc w:val="left"/>
      <w:pPr>
        <w:ind w:left="4417" w:hanging="720"/>
      </w:pPr>
      <w:rPr>
        <w:rFonts w:hint="default"/>
        <w:lang w:val="fr-FR" w:eastAsia="fr-FR" w:bidi="fr-FR"/>
      </w:rPr>
    </w:lvl>
    <w:lvl w:ilvl="6">
      <w:numFmt w:val="bullet"/>
      <w:lvlText w:val="•"/>
      <w:lvlJc w:val="left"/>
      <w:pPr>
        <w:ind w:left="5530" w:hanging="720"/>
      </w:pPr>
      <w:rPr>
        <w:rFonts w:hint="default"/>
        <w:lang w:val="fr-FR" w:eastAsia="fr-FR" w:bidi="fr-FR"/>
      </w:rPr>
    </w:lvl>
    <w:lvl w:ilvl="7">
      <w:numFmt w:val="bullet"/>
      <w:lvlText w:val="•"/>
      <w:lvlJc w:val="left"/>
      <w:pPr>
        <w:ind w:left="6642" w:hanging="720"/>
      </w:pPr>
      <w:rPr>
        <w:rFonts w:hint="default"/>
        <w:lang w:val="fr-FR" w:eastAsia="fr-FR" w:bidi="fr-FR"/>
      </w:rPr>
    </w:lvl>
    <w:lvl w:ilvl="8">
      <w:numFmt w:val="bullet"/>
      <w:lvlText w:val="•"/>
      <w:lvlJc w:val="left"/>
      <w:pPr>
        <w:ind w:left="7755" w:hanging="720"/>
      </w:pPr>
      <w:rPr>
        <w:rFonts w:hint="default"/>
        <w:lang w:val="fr-FR" w:eastAsia="fr-FR" w:bidi="fr-FR"/>
      </w:rPr>
    </w:lvl>
  </w:abstractNum>
  <w:abstractNum w:abstractNumId="21" w15:restartNumberingAfterBreak="0">
    <w:nsid w:val="430C602A"/>
    <w:multiLevelType w:val="multilevel"/>
    <w:tmpl w:val="9E2EB21C"/>
    <w:lvl w:ilvl="0">
      <w:start w:val="5"/>
      <w:numFmt w:val="decimal"/>
      <w:lvlText w:val="%1"/>
      <w:lvlJc w:val="left"/>
      <w:pPr>
        <w:ind w:left="928" w:hanging="708"/>
      </w:pPr>
      <w:rPr>
        <w:rFonts w:hint="default"/>
        <w:lang w:val="fr-FR" w:eastAsia="fr-FR" w:bidi="fr-FR"/>
      </w:rPr>
    </w:lvl>
    <w:lvl w:ilvl="1">
      <w:start w:val="1"/>
      <w:numFmt w:val="decimal"/>
      <w:lvlText w:val="%1.%2."/>
      <w:lvlJc w:val="left"/>
      <w:pPr>
        <w:ind w:left="5528" w:hanging="708"/>
      </w:pPr>
      <w:rPr>
        <w:rFonts w:ascii="Arial" w:eastAsia="Arial" w:hAnsi="Arial" w:cs="Arial" w:hint="default"/>
        <w:b/>
        <w:bCs/>
        <w:w w:val="100"/>
        <w:sz w:val="22"/>
        <w:szCs w:val="22"/>
        <w:u w:val="thick" w:color="000000"/>
        <w:lang w:val="fr-FR" w:eastAsia="fr-FR" w:bidi="fr-FR"/>
      </w:rPr>
    </w:lvl>
    <w:lvl w:ilvl="2">
      <w:numFmt w:val="bullet"/>
      <w:lvlText w:val="•"/>
      <w:lvlJc w:val="left"/>
      <w:pPr>
        <w:ind w:left="2732" w:hanging="708"/>
      </w:pPr>
      <w:rPr>
        <w:rFonts w:hint="default"/>
        <w:lang w:val="fr-FR" w:eastAsia="fr-FR" w:bidi="fr-FR"/>
      </w:rPr>
    </w:lvl>
    <w:lvl w:ilvl="3">
      <w:numFmt w:val="bullet"/>
      <w:lvlText w:val="•"/>
      <w:lvlJc w:val="left"/>
      <w:pPr>
        <w:ind w:left="3638" w:hanging="708"/>
      </w:pPr>
      <w:rPr>
        <w:rFonts w:hint="default"/>
        <w:lang w:val="fr-FR" w:eastAsia="fr-FR" w:bidi="fr-FR"/>
      </w:rPr>
    </w:lvl>
    <w:lvl w:ilvl="4">
      <w:numFmt w:val="bullet"/>
      <w:lvlText w:val="•"/>
      <w:lvlJc w:val="left"/>
      <w:pPr>
        <w:ind w:left="4544" w:hanging="708"/>
      </w:pPr>
      <w:rPr>
        <w:rFonts w:hint="default"/>
        <w:lang w:val="fr-FR" w:eastAsia="fr-FR" w:bidi="fr-FR"/>
      </w:rPr>
    </w:lvl>
    <w:lvl w:ilvl="5">
      <w:numFmt w:val="bullet"/>
      <w:lvlText w:val="•"/>
      <w:lvlJc w:val="left"/>
      <w:pPr>
        <w:ind w:left="5450" w:hanging="708"/>
      </w:pPr>
      <w:rPr>
        <w:rFonts w:hint="default"/>
        <w:lang w:val="fr-FR" w:eastAsia="fr-FR" w:bidi="fr-FR"/>
      </w:rPr>
    </w:lvl>
    <w:lvl w:ilvl="6">
      <w:numFmt w:val="bullet"/>
      <w:lvlText w:val="•"/>
      <w:lvlJc w:val="left"/>
      <w:pPr>
        <w:ind w:left="6356" w:hanging="708"/>
      </w:pPr>
      <w:rPr>
        <w:rFonts w:hint="default"/>
        <w:lang w:val="fr-FR" w:eastAsia="fr-FR" w:bidi="fr-FR"/>
      </w:rPr>
    </w:lvl>
    <w:lvl w:ilvl="7">
      <w:numFmt w:val="bullet"/>
      <w:lvlText w:val="•"/>
      <w:lvlJc w:val="left"/>
      <w:pPr>
        <w:ind w:left="7262" w:hanging="708"/>
      </w:pPr>
      <w:rPr>
        <w:rFonts w:hint="default"/>
        <w:lang w:val="fr-FR" w:eastAsia="fr-FR" w:bidi="fr-FR"/>
      </w:rPr>
    </w:lvl>
    <w:lvl w:ilvl="8">
      <w:numFmt w:val="bullet"/>
      <w:lvlText w:val="•"/>
      <w:lvlJc w:val="left"/>
      <w:pPr>
        <w:ind w:left="8168" w:hanging="708"/>
      </w:pPr>
      <w:rPr>
        <w:rFonts w:hint="default"/>
        <w:lang w:val="fr-FR" w:eastAsia="fr-FR" w:bidi="fr-FR"/>
      </w:rPr>
    </w:lvl>
  </w:abstractNum>
  <w:abstractNum w:abstractNumId="22" w15:restartNumberingAfterBreak="0">
    <w:nsid w:val="4E3E747C"/>
    <w:multiLevelType w:val="multilevel"/>
    <w:tmpl w:val="FBC0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63A2E"/>
    <w:multiLevelType w:val="multilevel"/>
    <w:tmpl w:val="6AB65210"/>
    <w:lvl w:ilvl="0">
      <w:start w:val="8"/>
      <w:numFmt w:val="decimal"/>
      <w:lvlText w:val="%1"/>
      <w:lvlJc w:val="left"/>
      <w:pPr>
        <w:ind w:left="928" w:hanging="708"/>
      </w:pPr>
      <w:rPr>
        <w:rFonts w:hint="default"/>
        <w:lang w:val="fr-FR" w:eastAsia="fr-FR" w:bidi="fr-FR"/>
      </w:rPr>
    </w:lvl>
    <w:lvl w:ilvl="1">
      <w:start w:val="1"/>
      <w:numFmt w:val="decimal"/>
      <w:lvlText w:val="%1.%2."/>
      <w:lvlJc w:val="left"/>
      <w:pPr>
        <w:ind w:left="928" w:hanging="708"/>
      </w:pPr>
      <w:rPr>
        <w:rFonts w:ascii="Arial" w:eastAsia="Arial" w:hAnsi="Arial" w:cs="Arial" w:hint="default"/>
        <w:b/>
        <w:bCs/>
        <w:w w:val="100"/>
        <w:sz w:val="22"/>
        <w:szCs w:val="22"/>
        <w:u w:val="thick" w:color="000000"/>
        <w:lang w:val="fr-FR" w:eastAsia="fr-FR" w:bidi="fr-FR"/>
      </w:rPr>
    </w:lvl>
    <w:lvl w:ilvl="2">
      <w:numFmt w:val="bullet"/>
      <w:lvlText w:val=""/>
      <w:lvlJc w:val="left"/>
      <w:pPr>
        <w:ind w:left="940" w:hanging="360"/>
      </w:pPr>
      <w:rPr>
        <w:rFonts w:ascii="Symbol" w:eastAsia="Symbol" w:hAnsi="Symbol" w:cs="Symbol" w:hint="default"/>
        <w:w w:val="100"/>
        <w:sz w:val="22"/>
        <w:szCs w:val="22"/>
        <w:lang w:val="fr-FR" w:eastAsia="fr-FR" w:bidi="fr-FR"/>
      </w:rPr>
    </w:lvl>
    <w:lvl w:ilvl="3">
      <w:numFmt w:val="bullet"/>
      <w:lvlText w:val="•"/>
      <w:lvlJc w:val="left"/>
      <w:pPr>
        <w:ind w:left="2948" w:hanging="360"/>
      </w:pPr>
      <w:rPr>
        <w:rFonts w:hint="default"/>
        <w:lang w:val="fr-FR" w:eastAsia="fr-FR" w:bidi="fr-FR"/>
      </w:rPr>
    </w:lvl>
    <w:lvl w:ilvl="4">
      <w:numFmt w:val="bullet"/>
      <w:lvlText w:val="•"/>
      <w:lvlJc w:val="left"/>
      <w:pPr>
        <w:ind w:left="3953" w:hanging="360"/>
      </w:pPr>
      <w:rPr>
        <w:rFonts w:hint="default"/>
        <w:lang w:val="fr-FR" w:eastAsia="fr-FR" w:bidi="fr-FR"/>
      </w:rPr>
    </w:lvl>
    <w:lvl w:ilvl="5">
      <w:numFmt w:val="bullet"/>
      <w:lvlText w:val="•"/>
      <w:lvlJc w:val="left"/>
      <w:pPr>
        <w:ind w:left="4957" w:hanging="360"/>
      </w:pPr>
      <w:rPr>
        <w:rFonts w:hint="default"/>
        <w:lang w:val="fr-FR" w:eastAsia="fr-FR" w:bidi="fr-FR"/>
      </w:rPr>
    </w:lvl>
    <w:lvl w:ilvl="6">
      <w:numFmt w:val="bullet"/>
      <w:lvlText w:val="•"/>
      <w:lvlJc w:val="left"/>
      <w:pPr>
        <w:ind w:left="5962" w:hanging="360"/>
      </w:pPr>
      <w:rPr>
        <w:rFonts w:hint="default"/>
        <w:lang w:val="fr-FR" w:eastAsia="fr-FR" w:bidi="fr-FR"/>
      </w:rPr>
    </w:lvl>
    <w:lvl w:ilvl="7">
      <w:numFmt w:val="bullet"/>
      <w:lvlText w:val="•"/>
      <w:lvlJc w:val="left"/>
      <w:pPr>
        <w:ind w:left="6966" w:hanging="360"/>
      </w:pPr>
      <w:rPr>
        <w:rFonts w:hint="default"/>
        <w:lang w:val="fr-FR" w:eastAsia="fr-FR" w:bidi="fr-FR"/>
      </w:rPr>
    </w:lvl>
    <w:lvl w:ilvl="8">
      <w:numFmt w:val="bullet"/>
      <w:lvlText w:val="•"/>
      <w:lvlJc w:val="left"/>
      <w:pPr>
        <w:ind w:left="7971" w:hanging="360"/>
      </w:pPr>
      <w:rPr>
        <w:rFonts w:hint="default"/>
        <w:lang w:val="fr-FR" w:eastAsia="fr-FR" w:bidi="fr-FR"/>
      </w:rPr>
    </w:lvl>
  </w:abstractNum>
  <w:abstractNum w:abstractNumId="24" w15:restartNumberingAfterBreak="0">
    <w:nsid w:val="53287A89"/>
    <w:multiLevelType w:val="hybridMultilevel"/>
    <w:tmpl w:val="7E9CB4A0"/>
    <w:lvl w:ilvl="0" w:tplc="CC72B696">
      <w:numFmt w:val="bullet"/>
      <w:lvlText w:val=""/>
      <w:lvlJc w:val="left"/>
      <w:pPr>
        <w:ind w:left="647" w:hanging="360"/>
      </w:pPr>
      <w:rPr>
        <w:rFonts w:ascii="Symbol" w:eastAsia="Symbol" w:hAnsi="Symbol" w:cs="Symbol" w:hint="default"/>
        <w:w w:val="100"/>
        <w:sz w:val="22"/>
        <w:szCs w:val="22"/>
        <w:lang w:val="fr-FR" w:eastAsia="fr-FR" w:bidi="fr-FR"/>
      </w:rPr>
    </w:lvl>
    <w:lvl w:ilvl="1" w:tplc="50C2AFBC">
      <w:numFmt w:val="bullet"/>
      <w:lvlText w:val="•"/>
      <w:lvlJc w:val="left"/>
      <w:pPr>
        <w:ind w:left="1574" w:hanging="360"/>
      </w:pPr>
      <w:rPr>
        <w:rFonts w:hint="default"/>
        <w:lang w:val="fr-FR" w:eastAsia="fr-FR" w:bidi="fr-FR"/>
      </w:rPr>
    </w:lvl>
    <w:lvl w:ilvl="2" w:tplc="2C926CBC">
      <w:numFmt w:val="bullet"/>
      <w:lvlText w:val="•"/>
      <w:lvlJc w:val="left"/>
      <w:pPr>
        <w:ind w:left="2508" w:hanging="360"/>
      </w:pPr>
      <w:rPr>
        <w:rFonts w:hint="default"/>
        <w:lang w:val="fr-FR" w:eastAsia="fr-FR" w:bidi="fr-FR"/>
      </w:rPr>
    </w:lvl>
    <w:lvl w:ilvl="3" w:tplc="FDC88B0C">
      <w:numFmt w:val="bullet"/>
      <w:lvlText w:val="•"/>
      <w:lvlJc w:val="left"/>
      <w:pPr>
        <w:ind w:left="3442" w:hanging="360"/>
      </w:pPr>
      <w:rPr>
        <w:rFonts w:hint="default"/>
        <w:lang w:val="fr-FR" w:eastAsia="fr-FR" w:bidi="fr-FR"/>
      </w:rPr>
    </w:lvl>
    <w:lvl w:ilvl="4" w:tplc="B880A516">
      <w:numFmt w:val="bullet"/>
      <w:lvlText w:val="•"/>
      <w:lvlJc w:val="left"/>
      <w:pPr>
        <w:ind w:left="4376" w:hanging="360"/>
      </w:pPr>
      <w:rPr>
        <w:rFonts w:hint="default"/>
        <w:lang w:val="fr-FR" w:eastAsia="fr-FR" w:bidi="fr-FR"/>
      </w:rPr>
    </w:lvl>
    <w:lvl w:ilvl="5" w:tplc="EFC84C4A">
      <w:numFmt w:val="bullet"/>
      <w:lvlText w:val="•"/>
      <w:lvlJc w:val="left"/>
      <w:pPr>
        <w:ind w:left="5310" w:hanging="360"/>
      </w:pPr>
      <w:rPr>
        <w:rFonts w:hint="default"/>
        <w:lang w:val="fr-FR" w:eastAsia="fr-FR" w:bidi="fr-FR"/>
      </w:rPr>
    </w:lvl>
    <w:lvl w:ilvl="6" w:tplc="266EAEE0">
      <w:numFmt w:val="bullet"/>
      <w:lvlText w:val="•"/>
      <w:lvlJc w:val="left"/>
      <w:pPr>
        <w:ind w:left="6244" w:hanging="360"/>
      </w:pPr>
      <w:rPr>
        <w:rFonts w:hint="default"/>
        <w:lang w:val="fr-FR" w:eastAsia="fr-FR" w:bidi="fr-FR"/>
      </w:rPr>
    </w:lvl>
    <w:lvl w:ilvl="7" w:tplc="525E4934">
      <w:numFmt w:val="bullet"/>
      <w:lvlText w:val="•"/>
      <w:lvlJc w:val="left"/>
      <w:pPr>
        <w:ind w:left="7178" w:hanging="360"/>
      </w:pPr>
      <w:rPr>
        <w:rFonts w:hint="default"/>
        <w:lang w:val="fr-FR" w:eastAsia="fr-FR" w:bidi="fr-FR"/>
      </w:rPr>
    </w:lvl>
    <w:lvl w:ilvl="8" w:tplc="D6A65946">
      <w:numFmt w:val="bullet"/>
      <w:lvlText w:val="•"/>
      <w:lvlJc w:val="left"/>
      <w:pPr>
        <w:ind w:left="8112" w:hanging="360"/>
      </w:pPr>
      <w:rPr>
        <w:rFonts w:hint="default"/>
        <w:lang w:val="fr-FR" w:eastAsia="fr-FR" w:bidi="fr-FR"/>
      </w:rPr>
    </w:lvl>
  </w:abstractNum>
  <w:abstractNum w:abstractNumId="25" w15:restartNumberingAfterBreak="0">
    <w:nsid w:val="562E678E"/>
    <w:multiLevelType w:val="hybridMultilevel"/>
    <w:tmpl w:val="F22E936A"/>
    <w:lvl w:ilvl="0" w:tplc="DA5C9962">
      <w:start w:val="1"/>
      <w:numFmt w:val="decimal"/>
      <w:lvlText w:val="%1."/>
      <w:lvlJc w:val="left"/>
      <w:pPr>
        <w:ind w:left="928" w:hanging="360"/>
      </w:pPr>
      <w:rPr>
        <w:rFonts w:ascii="Arial" w:eastAsia="Arial" w:hAnsi="Arial" w:cs="Arial" w:hint="default"/>
        <w:spacing w:val="-1"/>
        <w:w w:val="100"/>
        <w:sz w:val="22"/>
        <w:szCs w:val="22"/>
        <w:lang w:val="fr-FR" w:eastAsia="fr-FR" w:bidi="fr-FR"/>
      </w:rPr>
    </w:lvl>
    <w:lvl w:ilvl="1" w:tplc="A9DE4326">
      <w:numFmt w:val="bullet"/>
      <w:lvlText w:val=""/>
      <w:lvlJc w:val="left"/>
      <w:pPr>
        <w:ind w:left="1300" w:hanging="360"/>
      </w:pPr>
      <w:rPr>
        <w:rFonts w:ascii="Symbol" w:eastAsia="Symbol" w:hAnsi="Symbol" w:cs="Symbol" w:hint="default"/>
        <w:w w:val="100"/>
        <w:sz w:val="22"/>
        <w:szCs w:val="22"/>
        <w:lang w:val="fr-FR" w:eastAsia="fr-FR" w:bidi="fr-FR"/>
      </w:rPr>
    </w:lvl>
    <w:lvl w:ilvl="2" w:tplc="68920298">
      <w:numFmt w:val="bullet"/>
      <w:lvlText w:val="•"/>
      <w:lvlJc w:val="left"/>
      <w:pPr>
        <w:ind w:left="2264" w:hanging="360"/>
      </w:pPr>
      <w:rPr>
        <w:rFonts w:hint="default"/>
        <w:lang w:val="fr-FR" w:eastAsia="fr-FR" w:bidi="fr-FR"/>
      </w:rPr>
    </w:lvl>
    <w:lvl w:ilvl="3" w:tplc="F72A87EA">
      <w:numFmt w:val="bullet"/>
      <w:lvlText w:val="•"/>
      <w:lvlJc w:val="left"/>
      <w:pPr>
        <w:ind w:left="3228" w:hanging="360"/>
      </w:pPr>
      <w:rPr>
        <w:rFonts w:hint="default"/>
        <w:lang w:val="fr-FR" w:eastAsia="fr-FR" w:bidi="fr-FR"/>
      </w:rPr>
    </w:lvl>
    <w:lvl w:ilvl="4" w:tplc="7E90C4BE">
      <w:numFmt w:val="bullet"/>
      <w:lvlText w:val="•"/>
      <w:lvlJc w:val="left"/>
      <w:pPr>
        <w:ind w:left="4193" w:hanging="360"/>
      </w:pPr>
      <w:rPr>
        <w:rFonts w:hint="default"/>
        <w:lang w:val="fr-FR" w:eastAsia="fr-FR" w:bidi="fr-FR"/>
      </w:rPr>
    </w:lvl>
    <w:lvl w:ilvl="5" w:tplc="57E8D9F8">
      <w:numFmt w:val="bullet"/>
      <w:lvlText w:val="•"/>
      <w:lvlJc w:val="left"/>
      <w:pPr>
        <w:ind w:left="5157" w:hanging="360"/>
      </w:pPr>
      <w:rPr>
        <w:rFonts w:hint="default"/>
        <w:lang w:val="fr-FR" w:eastAsia="fr-FR" w:bidi="fr-FR"/>
      </w:rPr>
    </w:lvl>
    <w:lvl w:ilvl="6" w:tplc="B3266CD6">
      <w:numFmt w:val="bullet"/>
      <w:lvlText w:val="•"/>
      <w:lvlJc w:val="left"/>
      <w:pPr>
        <w:ind w:left="6122" w:hanging="360"/>
      </w:pPr>
      <w:rPr>
        <w:rFonts w:hint="default"/>
        <w:lang w:val="fr-FR" w:eastAsia="fr-FR" w:bidi="fr-FR"/>
      </w:rPr>
    </w:lvl>
    <w:lvl w:ilvl="7" w:tplc="BFF80B72">
      <w:numFmt w:val="bullet"/>
      <w:lvlText w:val="•"/>
      <w:lvlJc w:val="left"/>
      <w:pPr>
        <w:ind w:left="7086" w:hanging="360"/>
      </w:pPr>
      <w:rPr>
        <w:rFonts w:hint="default"/>
        <w:lang w:val="fr-FR" w:eastAsia="fr-FR" w:bidi="fr-FR"/>
      </w:rPr>
    </w:lvl>
    <w:lvl w:ilvl="8" w:tplc="6590B4EC">
      <w:numFmt w:val="bullet"/>
      <w:lvlText w:val="•"/>
      <w:lvlJc w:val="left"/>
      <w:pPr>
        <w:ind w:left="8051" w:hanging="360"/>
      </w:pPr>
      <w:rPr>
        <w:rFonts w:hint="default"/>
        <w:lang w:val="fr-FR" w:eastAsia="fr-FR" w:bidi="fr-FR"/>
      </w:rPr>
    </w:lvl>
  </w:abstractNum>
  <w:abstractNum w:abstractNumId="26" w15:restartNumberingAfterBreak="0">
    <w:nsid w:val="578D7517"/>
    <w:multiLevelType w:val="multilevel"/>
    <w:tmpl w:val="2794AAF6"/>
    <w:lvl w:ilvl="0">
      <w:start w:val="1"/>
      <w:numFmt w:val="decimal"/>
      <w:lvlText w:val="%1."/>
      <w:lvlJc w:val="left"/>
      <w:pPr>
        <w:ind w:left="360" w:hanging="360"/>
      </w:pPr>
      <w:rPr>
        <w:rFonts w:hint="default"/>
      </w:rPr>
    </w:lvl>
    <w:lvl w:ilvl="1">
      <w:start w:val="1"/>
      <w:numFmt w:val="decimal"/>
      <w:isLgl/>
      <w:lvlText w:val="%1.%2"/>
      <w:lvlJc w:val="left"/>
      <w:pPr>
        <w:ind w:left="539" w:hanging="435"/>
      </w:pPr>
      <w:rPr>
        <w:rFonts w:hint="default"/>
        <w:u w:val="thick"/>
      </w:rPr>
    </w:lvl>
    <w:lvl w:ilvl="2">
      <w:start w:val="6"/>
      <w:numFmt w:val="decimal"/>
      <w:isLgl/>
      <w:lvlText w:val="%1.%2.%3"/>
      <w:lvlJc w:val="left"/>
      <w:pPr>
        <w:ind w:left="928" w:hanging="720"/>
      </w:pPr>
      <w:rPr>
        <w:rFonts w:hint="default"/>
        <w:u w:val="thick"/>
      </w:rPr>
    </w:lvl>
    <w:lvl w:ilvl="3">
      <w:start w:val="1"/>
      <w:numFmt w:val="decimal"/>
      <w:isLgl/>
      <w:lvlText w:val="%1.%2.%3.%4"/>
      <w:lvlJc w:val="left"/>
      <w:pPr>
        <w:ind w:left="1032" w:hanging="720"/>
      </w:pPr>
      <w:rPr>
        <w:rFonts w:hint="default"/>
        <w:u w:val="thick"/>
      </w:rPr>
    </w:lvl>
    <w:lvl w:ilvl="4">
      <w:start w:val="1"/>
      <w:numFmt w:val="decimal"/>
      <w:isLgl/>
      <w:lvlText w:val="%1.%2.%3.%4.%5"/>
      <w:lvlJc w:val="left"/>
      <w:pPr>
        <w:ind w:left="1496" w:hanging="1080"/>
      </w:pPr>
      <w:rPr>
        <w:rFonts w:hint="default"/>
        <w:u w:val="thick"/>
      </w:rPr>
    </w:lvl>
    <w:lvl w:ilvl="5">
      <w:start w:val="1"/>
      <w:numFmt w:val="decimal"/>
      <w:isLgl/>
      <w:lvlText w:val="%1.%2.%3.%4.%5.%6"/>
      <w:lvlJc w:val="left"/>
      <w:pPr>
        <w:ind w:left="1600" w:hanging="1080"/>
      </w:pPr>
      <w:rPr>
        <w:rFonts w:hint="default"/>
        <w:u w:val="thick"/>
      </w:rPr>
    </w:lvl>
    <w:lvl w:ilvl="6">
      <w:start w:val="1"/>
      <w:numFmt w:val="decimal"/>
      <w:isLgl/>
      <w:lvlText w:val="%1.%2.%3.%4.%5.%6.%7"/>
      <w:lvlJc w:val="left"/>
      <w:pPr>
        <w:ind w:left="2064" w:hanging="1440"/>
      </w:pPr>
      <w:rPr>
        <w:rFonts w:hint="default"/>
        <w:u w:val="thick"/>
      </w:rPr>
    </w:lvl>
    <w:lvl w:ilvl="7">
      <w:start w:val="1"/>
      <w:numFmt w:val="decimal"/>
      <w:isLgl/>
      <w:lvlText w:val="%1.%2.%3.%4.%5.%6.%7.%8"/>
      <w:lvlJc w:val="left"/>
      <w:pPr>
        <w:ind w:left="2168" w:hanging="1440"/>
      </w:pPr>
      <w:rPr>
        <w:rFonts w:hint="default"/>
        <w:u w:val="thick"/>
      </w:rPr>
    </w:lvl>
    <w:lvl w:ilvl="8">
      <w:start w:val="1"/>
      <w:numFmt w:val="decimal"/>
      <w:isLgl/>
      <w:lvlText w:val="%1.%2.%3.%4.%5.%6.%7.%8.%9"/>
      <w:lvlJc w:val="left"/>
      <w:pPr>
        <w:ind w:left="2632" w:hanging="1800"/>
      </w:pPr>
      <w:rPr>
        <w:rFonts w:hint="default"/>
        <w:u w:val="thick"/>
      </w:rPr>
    </w:lvl>
  </w:abstractNum>
  <w:abstractNum w:abstractNumId="27" w15:restartNumberingAfterBreak="0">
    <w:nsid w:val="591676BC"/>
    <w:multiLevelType w:val="hybridMultilevel"/>
    <w:tmpl w:val="B78CF590"/>
    <w:lvl w:ilvl="0" w:tplc="4B1E24F6">
      <w:start w:val="1"/>
      <w:numFmt w:val="decimal"/>
      <w:lvlText w:val="%1."/>
      <w:lvlJc w:val="left"/>
      <w:pPr>
        <w:ind w:left="940" w:hanging="360"/>
      </w:pPr>
      <w:rPr>
        <w:rFonts w:ascii="Arial" w:eastAsia="Arial" w:hAnsi="Arial" w:cs="Arial" w:hint="default"/>
        <w:spacing w:val="-1"/>
        <w:w w:val="100"/>
        <w:sz w:val="22"/>
        <w:szCs w:val="22"/>
        <w:lang w:val="fr-FR" w:eastAsia="fr-FR" w:bidi="fr-FR"/>
      </w:rPr>
    </w:lvl>
    <w:lvl w:ilvl="1" w:tplc="4F2CC6AA">
      <w:numFmt w:val="bullet"/>
      <w:lvlText w:val=""/>
      <w:lvlJc w:val="left"/>
      <w:pPr>
        <w:ind w:left="1300" w:hanging="360"/>
      </w:pPr>
      <w:rPr>
        <w:rFonts w:ascii="Symbol" w:eastAsia="Symbol" w:hAnsi="Symbol" w:cs="Symbol" w:hint="default"/>
        <w:w w:val="100"/>
        <w:sz w:val="22"/>
        <w:szCs w:val="22"/>
        <w:lang w:val="fr-FR" w:eastAsia="fr-FR" w:bidi="fr-FR"/>
      </w:rPr>
    </w:lvl>
    <w:lvl w:ilvl="2" w:tplc="F72E5390">
      <w:numFmt w:val="bullet"/>
      <w:lvlText w:val="•"/>
      <w:lvlJc w:val="left"/>
      <w:pPr>
        <w:ind w:left="2264" w:hanging="360"/>
      </w:pPr>
      <w:rPr>
        <w:rFonts w:hint="default"/>
        <w:lang w:val="fr-FR" w:eastAsia="fr-FR" w:bidi="fr-FR"/>
      </w:rPr>
    </w:lvl>
    <w:lvl w:ilvl="3" w:tplc="32F8D846">
      <w:numFmt w:val="bullet"/>
      <w:lvlText w:val="•"/>
      <w:lvlJc w:val="left"/>
      <w:pPr>
        <w:ind w:left="3228" w:hanging="360"/>
      </w:pPr>
      <w:rPr>
        <w:rFonts w:hint="default"/>
        <w:lang w:val="fr-FR" w:eastAsia="fr-FR" w:bidi="fr-FR"/>
      </w:rPr>
    </w:lvl>
    <w:lvl w:ilvl="4" w:tplc="7A86DF08">
      <w:numFmt w:val="bullet"/>
      <w:lvlText w:val="•"/>
      <w:lvlJc w:val="left"/>
      <w:pPr>
        <w:ind w:left="4193" w:hanging="360"/>
      </w:pPr>
      <w:rPr>
        <w:rFonts w:hint="default"/>
        <w:lang w:val="fr-FR" w:eastAsia="fr-FR" w:bidi="fr-FR"/>
      </w:rPr>
    </w:lvl>
    <w:lvl w:ilvl="5" w:tplc="D25A52BC">
      <w:numFmt w:val="bullet"/>
      <w:lvlText w:val="•"/>
      <w:lvlJc w:val="left"/>
      <w:pPr>
        <w:ind w:left="5157" w:hanging="360"/>
      </w:pPr>
      <w:rPr>
        <w:rFonts w:hint="default"/>
        <w:lang w:val="fr-FR" w:eastAsia="fr-FR" w:bidi="fr-FR"/>
      </w:rPr>
    </w:lvl>
    <w:lvl w:ilvl="6" w:tplc="7A56B13C">
      <w:numFmt w:val="bullet"/>
      <w:lvlText w:val="•"/>
      <w:lvlJc w:val="left"/>
      <w:pPr>
        <w:ind w:left="6122" w:hanging="360"/>
      </w:pPr>
      <w:rPr>
        <w:rFonts w:hint="default"/>
        <w:lang w:val="fr-FR" w:eastAsia="fr-FR" w:bidi="fr-FR"/>
      </w:rPr>
    </w:lvl>
    <w:lvl w:ilvl="7" w:tplc="D8109254">
      <w:numFmt w:val="bullet"/>
      <w:lvlText w:val="•"/>
      <w:lvlJc w:val="left"/>
      <w:pPr>
        <w:ind w:left="7086" w:hanging="360"/>
      </w:pPr>
      <w:rPr>
        <w:rFonts w:hint="default"/>
        <w:lang w:val="fr-FR" w:eastAsia="fr-FR" w:bidi="fr-FR"/>
      </w:rPr>
    </w:lvl>
    <w:lvl w:ilvl="8" w:tplc="33C69DC2">
      <w:numFmt w:val="bullet"/>
      <w:lvlText w:val="•"/>
      <w:lvlJc w:val="left"/>
      <w:pPr>
        <w:ind w:left="8051" w:hanging="360"/>
      </w:pPr>
      <w:rPr>
        <w:rFonts w:hint="default"/>
        <w:lang w:val="fr-FR" w:eastAsia="fr-FR" w:bidi="fr-FR"/>
      </w:rPr>
    </w:lvl>
  </w:abstractNum>
  <w:abstractNum w:abstractNumId="28" w15:restartNumberingAfterBreak="0">
    <w:nsid w:val="59CF2896"/>
    <w:multiLevelType w:val="multilevel"/>
    <w:tmpl w:val="970418A2"/>
    <w:lvl w:ilvl="0">
      <w:start w:val="12"/>
      <w:numFmt w:val="decimal"/>
      <w:lvlText w:val="%1"/>
      <w:lvlJc w:val="left"/>
      <w:pPr>
        <w:ind w:left="808" w:hanging="708"/>
      </w:pPr>
      <w:rPr>
        <w:rFonts w:hint="default"/>
        <w:lang w:val="fr-FR" w:eastAsia="fr-FR" w:bidi="fr-FR"/>
      </w:rPr>
    </w:lvl>
    <w:lvl w:ilvl="1">
      <w:start w:val="1"/>
      <w:numFmt w:val="decimal"/>
      <w:lvlText w:val="%1.%2."/>
      <w:lvlJc w:val="left"/>
      <w:pPr>
        <w:ind w:left="808" w:hanging="708"/>
      </w:pPr>
      <w:rPr>
        <w:rFonts w:ascii="Arial" w:eastAsia="Arial" w:hAnsi="Arial" w:cs="Arial" w:hint="default"/>
        <w:b/>
        <w:bCs/>
        <w:spacing w:val="-1"/>
        <w:w w:val="100"/>
        <w:sz w:val="22"/>
        <w:szCs w:val="22"/>
        <w:u w:val="single"/>
        <w:lang w:val="fr-FR" w:eastAsia="fr-FR" w:bidi="fr-FR"/>
      </w:rPr>
    </w:lvl>
    <w:lvl w:ilvl="2">
      <w:start w:val="1"/>
      <w:numFmt w:val="decimal"/>
      <w:lvlText w:val="%1.%2.%3"/>
      <w:lvlJc w:val="left"/>
      <w:pPr>
        <w:ind w:left="952" w:hanging="852"/>
      </w:pPr>
      <w:rPr>
        <w:rFonts w:ascii="Arial" w:eastAsia="Arial" w:hAnsi="Arial" w:cs="Arial" w:hint="default"/>
        <w:b/>
        <w:bCs/>
        <w:spacing w:val="-1"/>
        <w:w w:val="100"/>
        <w:sz w:val="22"/>
        <w:szCs w:val="22"/>
        <w:lang w:val="fr-FR" w:eastAsia="fr-FR" w:bidi="fr-FR"/>
      </w:rPr>
    </w:lvl>
    <w:lvl w:ilvl="3">
      <w:numFmt w:val="bullet"/>
      <w:lvlText w:val="•"/>
      <w:lvlJc w:val="left"/>
      <w:pPr>
        <w:ind w:left="2875" w:hanging="852"/>
      </w:pPr>
      <w:rPr>
        <w:rFonts w:hint="default"/>
        <w:lang w:val="fr-FR" w:eastAsia="fr-FR" w:bidi="fr-FR"/>
      </w:rPr>
    </w:lvl>
    <w:lvl w:ilvl="4">
      <w:numFmt w:val="bullet"/>
      <w:lvlText w:val="•"/>
      <w:lvlJc w:val="left"/>
      <w:pPr>
        <w:ind w:left="3833" w:hanging="852"/>
      </w:pPr>
      <w:rPr>
        <w:rFonts w:hint="default"/>
        <w:lang w:val="fr-FR" w:eastAsia="fr-FR" w:bidi="fr-FR"/>
      </w:rPr>
    </w:lvl>
    <w:lvl w:ilvl="5">
      <w:numFmt w:val="bullet"/>
      <w:lvlText w:val="•"/>
      <w:lvlJc w:val="left"/>
      <w:pPr>
        <w:ind w:left="4791" w:hanging="852"/>
      </w:pPr>
      <w:rPr>
        <w:rFonts w:hint="default"/>
        <w:lang w:val="fr-FR" w:eastAsia="fr-FR" w:bidi="fr-FR"/>
      </w:rPr>
    </w:lvl>
    <w:lvl w:ilvl="6">
      <w:numFmt w:val="bullet"/>
      <w:lvlText w:val="•"/>
      <w:lvlJc w:val="left"/>
      <w:pPr>
        <w:ind w:left="5748" w:hanging="852"/>
      </w:pPr>
      <w:rPr>
        <w:rFonts w:hint="default"/>
        <w:lang w:val="fr-FR" w:eastAsia="fr-FR" w:bidi="fr-FR"/>
      </w:rPr>
    </w:lvl>
    <w:lvl w:ilvl="7">
      <w:numFmt w:val="bullet"/>
      <w:lvlText w:val="•"/>
      <w:lvlJc w:val="left"/>
      <w:pPr>
        <w:ind w:left="6706" w:hanging="852"/>
      </w:pPr>
      <w:rPr>
        <w:rFonts w:hint="default"/>
        <w:lang w:val="fr-FR" w:eastAsia="fr-FR" w:bidi="fr-FR"/>
      </w:rPr>
    </w:lvl>
    <w:lvl w:ilvl="8">
      <w:numFmt w:val="bullet"/>
      <w:lvlText w:val="•"/>
      <w:lvlJc w:val="left"/>
      <w:pPr>
        <w:ind w:left="7664" w:hanging="852"/>
      </w:pPr>
      <w:rPr>
        <w:rFonts w:hint="default"/>
        <w:lang w:val="fr-FR" w:eastAsia="fr-FR" w:bidi="fr-FR"/>
      </w:rPr>
    </w:lvl>
  </w:abstractNum>
  <w:abstractNum w:abstractNumId="29" w15:restartNumberingAfterBreak="0">
    <w:nsid w:val="5BAF0B64"/>
    <w:multiLevelType w:val="hybridMultilevel"/>
    <w:tmpl w:val="358A3AF2"/>
    <w:lvl w:ilvl="0" w:tplc="9DB6CC14">
      <w:numFmt w:val="bullet"/>
      <w:lvlText w:val=""/>
      <w:lvlJc w:val="left"/>
      <w:pPr>
        <w:ind w:left="790" w:hanging="351"/>
      </w:pPr>
      <w:rPr>
        <w:rFonts w:ascii="Symbol" w:eastAsia="Symbol" w:hAnsi="Symbol" w:cs="Symbol" w:hint="default"/>
        <w:w w:val="102"/>
        <w:sz w:val="21"/>
        <w:szCs w:val="21"/>
        <w:lang w:val="fr-FR" w:eastAsia="fr-FR" w:bidi="fr-FR"/>
      </w:rPr>
    </w:lvl>
    <w:lvl w:ilvl="1" w:tplc="C58AD2F8">
      <w:numFmt w:val="bullet"/>
      <w:lvlText w:val="•"/>
      <w:lvlJc w:val="left"/>
      <w:pPr>
        <w:ind w:left="1652" w:hanging="351"/>
      </w:pPr>
      <w:rPr>
        <w:rFonts w:hint="default"/>
        <w:lang w:val="fr-FR" w:eastAsia="fr-FR" w:bidi="fr-FR"/>
      </w:rPr>
    </w:lvl>
    <w:lvl w:ilvl="2" w:tplc="2352421C">
      <w:numFmt w:val="bullet"/>
      <w:lvlText w:val="•"/>
      <w:lvlJc w:val="left"/>
      <w:pPr>
        <w:ind w:left="2505" w:hanging="351"/>
      </w:pPr>
      <w:rPr>
        <w:rFonts w:hint="default"/>
        <w:lang w:val="fr-FR" w:eastAsia="fr-FR" w:bidi="fr-FR"/>
      </w:rPr>
    </w:lvl>
    <w:lvl w:ilvl="3" w:tplc="A7A029BE">
      <w:numFmt w:val="bullet"/>
      <w:lvlText w:val="•"/>
      <w:lvlJc w:val="left"/>
      <w:pPr>
        <w:ind w:left="3357" w:hanging="351"/>
      </w:pPr>
      <w:rPr>
        <w:rFonts w:hint="default"/>
        <w:lang w:val="fr-FR" w:eastAsia="fr-FR" w:bidi="fr-FR"/>
      </w:rPr>
    </w:lvl>
    <w:lvl w:ilvl="4" w:tplc="ABFEB7B0">
      <w:numFmt w:val="bullet"/>
      <w:lvlText w:val="•"/>
      <w:lvlJc w:val="left"/>
      <w:pPr>
        <w:ind w:left="4210" w:hanging="351"/>
      </w:pPr>
      <w:rPr>
        <w:rFonts w:hint="default"/>
        <w:lang w:val="fr-FR" w:eastAsia="fr-FR" w:bidi="fr-FR"/>
      </w:rPr>
    </w:lvl>
    <w:lvl w:ilvl="5" w:tplc="485070DA">
      <w:numFmt w:val="bullet"/>
      <w:lvlText w:val="•"/>
      <w:lvlJc w:val="left"/>
      <w:pPr>
        <w:ind w:left="5062" w:hanging="351"/>
      </w:pPr>
      <w:rPr>
        <w:rFonts w:hint="default"/>
        <w:lang w:val="fr-FR" w:eastAsia="fr-FR" w:bidi="fr-FR"/>
      </w:rPr>
    </w:lvl>
    <w:lvl w:ilvl="6" w:tplc="F78EBB0E">
      <w:numFmt w:val="bullet"/>
      <w:lvlText w:val="•"/>
      <w:lvlJc w:val="left"/>
      <w:pPr>
        <w:ind w:left="5915" w:hanging="351"/>
      </w:pPr>
      <w:rPr>
        <w:rFonts w:hint="default"/>
        <w:lang w:val="fr-FR" w:eastAsia="fr-FR" w:bidi="fr-FR"/>
      </w:rPr>
    </w:lvl>
    <w:lvl w:ilvl="7" w:tplc="B172D8AE">
      <w:numFmt w:val="bullet"/>
      <w:lvlText w:val="•"/>
      <w:lvlJc w:val="left"/>
      <w:pPr>
        <w:ind w:left="6767" w:hanging="351"/>
      </w:pPr>
      <w:rPr>
        <w:rFonts w:hint="default"/>
        <w:lang w:val="fr-FR" w:eastAsia="fr-FR" w:bidi="fr-FR"/>
      </w:rPr>
    </w:lvl>
    <w:lvl w:ilvl="8" w:tplc="390619CE">
      <w:numFmt w:val="bullet"/>
      <w:lvlText w:val="•"/>
      <w:lvlJc w:val="left"/>
      <w:pPr>
        <w:ind w:left="7620" w:hanging="351"/>
      </w:pPr>
      <w:rPr>
        <w:rFonts w:hint="default"/>
        <w:lang w:val="fr-FR" w:eastAsia="fr-FR" w:bidi="fr-FR"/>
      </w:rPr>
    </w:lvl>
  </w:abstractNum>
  <w:abstractNum w:abstractNumId="30" w15:restartNumberingAfterBreak="0">
    <w:nsid w:val="606136BE"/>
    <w:multiLevelType w:val="multilevel"/>
    <w:tmpl w:val="9490CEE2"/>
    <w:lvl w:ilvl="0">
      <w:start w:val="3"/>
      <w:numFmt w:val="decimal"/>
      <w:lvlText w:val="%1"/>
      <w:lvlJc w:val="left"/>
      <w:pPr>
        <w:ind w:left="503" w:hanging="284"/>
      </w:pPr>
      <w:rPr>
        <w:rFonts w:ascii="Calibri" w:eastAsia="Calibri" w:hAnsi="Calibri" w:cs="Calibri" w:hint="default"/>
        <w:w w:val="99"/>
        <w:position w:val="7"/>
        <w:sz w:val="13"/>
        <w:szCs w:val="13"/>
        <w:lang w:val="fr-FR" w:eastAsia="fr-FR" w:bidi="fr-FR"/>
      </w:rPr>
    </w:lvl>
    <w:lvl w:ilvl="1">
      <w:start w:val="1"/>
      <w:numFmt w:val="decimal"/>
      <w:lvlText w:val="%1.%2."/>
      <w:lvlJc w:val="left"/>
      <w:pPr>
        <w:ind w:left="786" w:hanging="567"/>
      </w:pPr>
      <w:rPr>
        <w:rFonts w:ascii="Arial" w:eastAsia="Arial" w:hAnsi="Arial" w:cs="Arial" w:hint="default"/>
        <w:b/>
        <w:bCs/>
        <w:w w:val="100"/>
        <w:sz w:val="22"/>
        <w:szCs w:val="22"/>
        <w:lang w:val="fr-FR" w:eastAsia="fr-FR" w:bidi="fr-FR"/>
      </w:rPr>
    </w:lvl>
    <w:lvl w:ilvl="2">
      <w:numFmt w:val="bullet"/>
      <w:lvlText w:val=""/>
      <w:lvlJc w:val="left"/>
      <w:pPr>
        <w:ind w:left="1300" w:hanging="360"/>
      </w:pPr>
      <w:rPr>
        <w:rFonts w:ascii="Symbol" w:eastAsia="Symbol" w:hAnsi="Symbol" w:cs="Symbol" w:hint="default"/>
        <w:w w:val="100"/>
        <w:sz w:val="22"/>
        <w:szCs w:val="22"/>
        <w:lang w:val="fr-FR" w:eastAsia="fr-FR" w:bidi="fr-FR"/>
      </w:rPr>
    </w:lvl>
    <w:lvl w:ilvl="3">
      <w:numFmt w:val="bullet"/>
      <w:lvlText w:val="•"/>
      <w:lvlJc w:val="left"/>
      <w:pPr>
        <w:ind w:left="2385" w:hanging="360"/>
      </w:pPr>
      <w:rPr>
        <w:rFonts w:hint="default"/>
        <w:lang w:val="fr-FR" w:eastAsia="fr-FR" w:bidi="fr-FR"/>
      </w:rPr>
    </w:lvl>
    <w:lvl w:ilvl="4">
      <w:numFmt w:val="bullet"/>
      <w:lvlText w:val="•"/>
      <w:lvlJc w:val="left"/>
      <w:pPr>
        <w:ind w:left="3470" w:hanging="360"/>
      </w:pPr>
      <w:rPr>
        <w:rFonts w:hint="default"/>
        <w:lang w:val="fr-FR" w:eastAsia="fr-FR" w:bidi="fr-FR"/>
      </w:rPr>
    </w:lvl>
    <w:lvl w:ilvl="5">
      <w:numFmt w:val="bullet"/>
      <w:lvlText w:val="•"/>
      <w:lvlJc w:val="left"/>
      <w:pPr>
        <w:ind w:left="4555" w:hanging="360"/>
      </w:pPr>
      <w:rPr>
        <w:rFonts w:hint="default"/>
        <w:lang w:val="fr-FR" w:eastAsia="fr-FR" w:bidi="fr-FR"/>
      </w:rPr>
    </w:lvl>
    <w:lvl w:ilvl="6">
      <w:numFmt w:val="bullet"/>
      <w:lvlText w:val="•"/>
      <w:lvlJc w:val="left"/>
      <w:pPr>
        <w:ind w:left="5640" w:hanging="360"/>
      </w:pPr>
      <w:rPr>
        <w:rFonts w:hint="default"/>
        <w:lang w:val="fr-FR" w:eastAsia="fr-FR" w:bidi="fr-FR"/>
      </w:rPr>
    </w:lvl>
    <w:lvl w:ilvl="7">
      <w:numFmt w:val="bullet"/>
      <w:lvlText w:val="•"/>
      <w:lvlJc w:val="left"/>
      <w:pPr>
        <w:ind w:left="6725" w:hanging="360"/>
      </w:pPr>
      <w:rPr>
        <w:rFonts w:hint="default"/>
        <w:lang w:val="fr-FR" w:eastAsia="fr-FR" w:bidi="fr-FR"/>
      </w:rPr>
    </w:lvl>
    <w:lvl w:ilvl="8">
      <w:numFmt w:val="bullet"/>
      <w:lvlText w:val="•"/>
      <w:lvlJc w:val="left"/>
      <w:pPr>
        <w:ind w:left="7810" w:hanging="360"/>
      </w:pPr>
      <w:rPr>
        <w:rFonts w:hint="default"/>
        <w:lang w:val="fr-FR" w:eastAsia="fr-FR" w:bidi="fr-FR"/>
      </w:rPr>
    </w:lvl>
  </w:abstractNum>
  <w:abstractNum w:abstractNumId="31" w15:restartNumberingAfterBreak="0">
    <w:nsid w:val="667721C4"/>
    <w:multiLevelType w:val="hybridMultilevel"/>
    <w:tmpl w:val="325EC47C"/>
    <w:lvl w:ilvl="0" w:tplc="40F09E72">
      <w:start w:val="1"/>
      <w:numFmt w:val="decimal"/>
      <w:lvlText w:val="%1)"/>
      <w:lvlJc w:val="left"/>
      <w:pPr>
        <w:ind w:left="578" w:hanging="358"/>
      </w:pPr>
      <w:rPr>
        <w:rFonts w:ascii="Arial" w:eastAsia="Arial" w:hAnsi="Arial" w:cs="Arial" w:hint="default"/>
        <w:spacing w:val="-1"/>
        <w:w w:val="100"/>
        <w:sz w:val="22"/>
        <w:szCs w:val="22"/>
        <w:lang w:val="fr-FR" w:eastAsia="fr-FR" w:bidi="fr-FR"/>
      </w:rPr>
    </w:lvl>
    <w:lvl w:ilvl="1" w:tplc="E36AD4DC">
      <w:start w:val="1"/>
      <w:numFmt w:val="lowerLetter"/>
      <w:lvlText w:val="%2)"/>
      <w:lvlJc w:val="left"/>
      <w:pPr>
        <w:ind w:left="940" w:hanging="360"/>
      </w:pPr>
      <w:rPr>
        <w:rFonts w:ascii="Arial" w:eastAsia="Arial" w:hAnsi="Arial" w:cs="Arial" w:hint="default"/>
        <w:spacing w:val="-1"/>
        <w:w w:val="100"/>
        <w:sz w:val="22"/>
        <w:szCs w:val="22"/>
        <w:lang w:val="fr-FR" w:eastAsia="fr-FR" w:bidi="fr-FR"/>
      </w:rPr>
    </w:lvl>
    <w:lvl w:ilvl="2" w:tplc="AE86B7A6">
      <w:numFmt w:val="bullet"/>
      <w:lvlText w:val=""/>
      <w:lvlJc w:val="left"/>
      <w:pPr>
        <w:ind w:left="1300" w:hanging="360"/>
      </w:pPr>
      <w:rPr>
        <w:rFonts w:ascii="Symbol" w:eastAsia="Symbol" w:hAnsi="Symbol" w:cs="Symbol" w:hint="default"/>
        <w:w w:val="100"/>
        <w:sz w:val="22"/>
        <w:szCs w:val="22"/>
        <w:lang w:val="fr-FR" w:eastAsia="fr-FR" w:bidi="fr-FR"/>
      </w:rPr>
    </w:lvl>
    <w:lvl w:ilvl="3" w:tplc="D7C4FC3E">
      <w:numFmt w:val="bullet"/>
      <w:lvlText w:val="o"/>
      <w:lvlJc w:val="left"/>
      <w:pPr>
        <w:ind w:left="1922" w:hanging="360"/>
      </w:pPr>
      <w:rPr>
        <w:rFonts w:ascii="Courier New" w:eastAsia="Courier New" w:hAnsi="Courier New" w:cs="Courier New" w:hint="default"/>
        <w:w w:val="100"/>
        <w:sz w:val="22"/>
        <w:szCs w:val="22"/>
        <w:lang w:val="fr-FR" w:eastAsia="fr-FR" w:bidi="fr-FR"/>
      </w:rPr>
    </w:lvl>
    <w:lvl w:ilvl="4" w:tplc="737A921C">
      <w:numFmt w:val="bullet"/>
      <w:lvlText w:val="•"/>
      <w:lvlJc w:val="left"/>
      <w:pPr>
        <w:ind w:left="3071" w:hanging="360"/>
      </w:pPr>
      <w:rPr>
        <w:rFonts w:hint="default"/>
        <w:lang w:val="fr-FR" w:eastAsia="fr-FR" w:bidi="fr-FR"/>
      </w:rPr>
    </w:lvl>
    <w:lvl w:ilvl="5" w:tplc="A4E0B034">
      <w:numFmt w:val="bullet"/>
      <w:lvlText w:val="•"/>
      <w:lvlJc w:val="left"/>
      <w:pPr>
        <w:ind w:left="4222" w:hanging="360"/>
      </w:pPr>
      <w:rPr>
        <w:rFonts w:hint="default"/>
        <w:lang w:val="fr-FR" w:eastAsia="fr-FR" w:bidi="fr-FR"/>
      </w:rPr>
    </w:lvl>
    <w:lvl w:ilvl="6" w:tplc="4252CF5A">
      <w:numFmt w:val="bullet"/>
      <w:lvlText w:val="•"/>
      <w:lvlJc w:val="left"/>
      <w:pPr>
        <w:ind w:left="5374" w:hanging="360"/>
      </w:pPr>
      <w:rPr>
        <w:rFonts w:hint="default"/>
        <w:lang w:val="fr-FR" w:eastAsia="fr-FR" w:bidi="fr-FR"/>
      </w:rPr>
    </w:lvl>
    <w:lvl w:ilvl="7" w:tplc="55588F3C">
      <w:numFmt w:val="bullet"/>
      <w:lvlText w:val="•"/>
      <w:lvlJc w:val="left"/>
      <w:pPr>
        <w:ind w:left="6525" w:hanging="360"/>
      </w:pPr>
      <w:rPr>
        <w:rFonts w:hint="default"/>
        <w:lang w:val="fr-FR" w:eastAsia="fr-FR" w:bidi="fr-FR"/>
      </w:rPr>
    </w:lvl>
    <w:lvl w:ilvl="8" w:tplc="8EB685F6">
      <w:numFmt w:val="bullet"/>
      <w:lvlText w:val="•"/>
      <w:lvlJc w:val="left"/>
      <w:pPr>
        <w:ind w:left="7677" w:hanging="360"/>
      </w:pPr>
      <w:rPr>
        <w:rFonts w:hint="default"/>
        <w:lang w:val="fr-FR" w:eastAsia="fr-FR" w:bidi="fr-FR"/>
      </w:rPr>
    </w:lvl>
  </w:abstractNum>
  <w:abstractNum w:abstractNumId="32" w15:restartNumberingAfterBreak="0">
    <w:nsid w:val="68107FE8"/>
    <w:multiLevelType w:val="multilevel"/>
    <w:tmpl w:val="56848A6A"/>
    <w:lvl w:ilvl="0">
      <w:start w:val="12"/>
      <w:numFmt w:val="decimal"/>
      <w:lvlText w:val="%1"/>
      <w:lvlJc w:val="left"/>
      <w:pPr>
        <w:ind w:left="420" w:hanging="420"/>
      </w:pPr>
      <w:rPr>
        <w:rFonts w:hint="default"/>
      </w:rPr>
    </w:lvl>
    <w:lvl w:ilvl="1">
      <w:start w:val="6"/>
      <w:numFmt w:val="decimal"/>
      <w:lvlText w:val="%1.%2"/>
      <w:lvlJc w:val="left"/>
      <w:pPr>
        <w:ind w:left="520" w:hanging="4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3" w15:restartNumberingAfterBreak="0">
    <w:nsid w:val="69D4444E"/>
    <w:multiLevelType w:val="multilevel"/>
    <w:tmpl w:val="3258BC4E"/>
    <w:lvl w:ilvl="0">
      <w:start w:val="13"/>
      <w:numFmt w:val="decimal"/>
      <w:lvlText w:val="%1"/>
      <w:lvlJc w:val="left"/>
      <w:pPr>
        <w:ind w:left="808" w:hanging="708"/>
      </w:pPr>
      <w:rPr>
        <w:rFonts w:hint="default"/>
        <w:lang w:val="fr-FR" w:eastAsia="fr-FR" w:bidi="fr-FR"/>
      </w:rPr>
    </w:lvl>
    <w:lvl w:ilvl="1">
      <w:start w:val="1"/>
      <w:numFmt w:val="decimal"/>
      <w:lvlText w:val="%1.%2"/>
      <w:lvlJc w:val="left"/>
      <w:pPr>
        <w:ind w:left="808" w:hanging="708"/>
      </w:pPr>
      <w:rPr>
        <w:rFonts w:ascii="Arial" w:eastAsia="Arial" w:hAnsi="Arial" w:cs="Arial" w:hint="default"/>
        <w:b/>
        <w:bCs/>
        <w:spacing w:val="-1"/>
        <w:w w:val="100"/>
        <w:sz w:val="22"/>
        <w:szCs w:val="22"/>
        <w:lang w:val="fr-FR" w:eastAsia="fr-FR" w:bidi="fr-FR"/>
      </w:rPr>
    </w:lvl>
    <w:lvl w:ilvl="2">
      <w:numFmt w:val="bullet"/>
      <w:lvlText w:val="•"/>
      <w:lvlJc w:val="left"/>
      <w:pPr>
        <w:ind w:left="2556" w:hanging="708"/>
      </w:pPr>
      <w:rPr>
        <w:rFonts w:hint="default"/>
        <w:lang w:val="fr-FR" w:eastAsia="fr-FR" w:bidi="fr-FR"/>
      </w:rPr>
    </w:lvl>
    <w:lvl w:ilvl="3">
      <w:numFmt w:val="bullet"/>
      <w:lvlText w:val="•"/>
      <w:lvlJc w:val="left"/>
      <w:pPr>
        <w:ind w:left="3434" w:hanging="708"/>
      </w:pPr>
      <w:rPr>
        <w:rFonts w:hint="default"/>
        <w:lang w:val="fr-FR" w:eastAsia="fr-FR" w:bidi="fr-FR"/>
      </w:rPr>
    </w:lvl>
    <w:lvl w:ilvl="4">
      <w:numFmt w:val="bullet"/>
      <w:lvlText w:val="•"/>
      <w:lvlJc w:val="left"/>
      <w:pPr>
        <w:ind w:left="4312" w:hanging="708"/>
      </w:pPr>
      <w:rPr>
        <w:rFonts w:hint="default"/>
        <w:lang w:val="fr-FR" w:eastAsia="fr-FR" w:bidi="fr-FR"/>
      </w:rPr>
    </w:lvl>
    <w:lvl w:ilvl="5">
      <w:numFmt w:val="bullet"/>
      <w:lvlText w:val="•"/>
      <w:lvlJc w:val="left"/>
      <w:pPr>
        <w:ind w:left="5190" w:hanging="708"/>
      </w:pPr>
      <w:rPr>
        <w:rFonts w:hint="default"/>
        <w:lang w:val="fr-FR" w:eastAsia="fr-FR" w:bidi="fr-FR"/>
      </w:rPr>
    </w:lvl>
    <w:lvl w:ilvl="6">
      <w:numFmt w:val="bullet"/>
      <w:lvlText w:val="•"/>
      <w:lvlJc w:val="left"/>
      <w:pPr>
        <w:ind w:left="6068" w:hanging="708"/>
      </w:pPr>
      <w:rPr>
        <w:rFonts w:hint="default"/>
        <w:lang w:val="fr-FR" w:eastAsia="fr-FR" w:bidi="fr-FR"/>
      </w:rPr>
    </w:lvl>
    <w:lvl w:ilvl="7">
      <w:numFmt w:val="bullet"/>
      <w:lvlText w:val="•"/>
      <w:lvlJc w:val="left"/>
      <w:pPr>
        <w:ind w:left="6946" w:hanging="708"/>
      </w:pPr>
      <w:rPr>
        <w:rFonts w:hint="default"/>
        <w:lang w:val="fr-FR" w:eastAsia="fr-FR" w:bidi="fr-FR"/>
      </w:rPr>
    </w:lvl>
    <w:lvl w:ilvl="8">
      <w:numFmt w:val="bullet"/>
      <w:lvlText w:val="•"/>
      <w:lvlJc w:val="left"/>
      <w:pPr>
        <w:ind w:left="7824" w:hanging="708"/>
      </w:pPr>
      <w:rPr>
        <w:rFonts w:hint="default"/>
        <w:lang w:val="fr-FR" w:eastAsia="fr-FR" w:bidi="fr-FR"/>
      </w:rPr>
    </w:lvl>
  </w:abstractNum>
  <w:abstractNum w:abstractNumId="34" w15:restartNumberingAfterBreak="0">
    <w:nsid w:val="6CF711C8"/>
    <w:multiLevelType w:val="multilevel"/>
    <w:tmpl w:val="B32AE6B4"/>
    <w:lvl w:ilvl="0">
      <w:start w:val="12"/>
      <w:numFmt w:val="decimal"/>
      <w:lvlText w:val="%1."/>
      <w:lvlJc w:val="left"/>
      <w:pPr>
        <w:ind w:left="435" w:hanging="435"/>
      </w:pPr>
      <w:rPr>
        <w:rFonts w:hint="default"/>
        <w:u w:val="thick"/>
      </w:rPr>
    </w:lvl>
    <w:lvl w:ilvl="1">
      <w:start w:val="4"/>
      <w:numFmt w:val="decimal"/>
      <w:lvlText w:val="%1.%2."/>
      <w:lvlJc w:val="left"/>
      <w:pPr>
        <w:ind w:left="535" w:hanging="435"/>
      </w:pPr>
      <w:rPr>
        <w:rFonts w:hint="default"/>
        <w:u w:val="thick"/>
      </w:rPr>
    </w:lvl>
    <w:lvl w:ilvl="2">
      <w:start w:val="1"/>
      <w:numFmt w:val="decimal"/>
      <w:lvlText w:val="%1.%2.%3."/>
      <w:lvlJc w:val="left"/>
      <w:pPr>
        <w:ind w:left="920" w:hanging="720"/>
      </w:pPr>
      <w:rPr>
        <w:rFonts w:hint="default"/>
        <w:u w:val="thick"/>
      </w:rPr>
    </w:lvl>
    <w:lvl w:ilvl="3">
      <w:start w:val="1"/>
      <w:numFmt w:val="decimal"/>
      <w:lvlText w:val="%1.%2.%3.%4."/>
      <w:lvlJc w:val="left"/>
      <w:pPr>
        <w:ind w:left="1020" w:hanging="720"/>
      </w:pPr>
      <w:rPr>
        <w:rFonts w:hint="default"/>
        <w:u w:val="thick"/>
      </w:rPr>
    </w:lvl>
    <w:lvl w:ilvl="4">
      <w:start w:val="1"/>
      <w:numFmt w:val="decimal"/>
      <w:lvlText w:val="%1.%2.%3.%4.%5."/>
      <w:lvlJc w:val="left"/>
      <w:pPr>
        <w:ind w:left="1480" w:hanging="1080"/>
      </w:pPr>
      <w:rPr>
        <w:rFonts w:hint="default"/>
        <w:u w:val="thick"/>
      </w:rPr>
    </w:lvl>
    <w:lvl w:ilvl="5">
      <w:start w:val="1"/>
      <w:numFmt w:val="decimal"/>
      <w:lvlText w:val="%1.%2.%3.%4.%5.%6."/>
      <w:lvlJc w:val="left"/>
      <w:pPr>
        <w:ind w:left="1580" w:hanging="1080"/>
      </w:pPr>
      <w:rPr>
        <w:rFonts w:hint="default"/>
        <w:u w:val="thick"/>
      </w:rPr>
    </w:lvl>
    <w:lvl w:ilvl="6">
      <w:start w:val="1"/>
      <w:numFmt w:val="decimal"/>
      <w:lvlText w:val="%1.%2.%3.%4.%5.%6.%7."/>
      <w:lvlJc w:val="left"/>
      <w:pPr>
        <w:ind w:left="2040" w:hanging="1440"/>
      </w:pPr>
      <w:rPr>
        <w:rFonts w:hint="default"/>
        <w:u w:val="thick"/>
      </w:rPr>
    </w:lvl>
    <w:lvl w:ilvl="7">
      <w:start w:val="1"/>
      <w:numFmt w:val="decimal"/>
      <w:lvlText w:val="%1.%2.%3.%4.%5.%6.%7.%8."/>
      <w:lvlJc w:val="left"/>
      <w:pPr>
        <w:ind w:left="2140" w:hanging="1440"/>
      </w:pPr>
      <w:rPr>
        <w:rFonts w:hint="default"/>
        <w:u w:val="thick"/>
      </w:rPr>
    </w:lvl>
    <w:lvl w:ilvl="8">
      <w:start w:val="1"/>
      <w:numFmt w:val="decimal"/>
      <w:lvlText w:val="%1.%2.%3.%4.%5.%6.%7.%8.%9."/>
      <w:lvlJc w:val="left"/>
      <w:pPr>
        <w:ind w:left="2600" w:hanging="1800"/>
      </w:pPr>
      <w:rPr>
        <w:rFonts w:hint="default"/>
        <w:u w:val="thick"/>
      </w:rPr>
    </w:lvl>
  </w:abstractNum>
  <w:abstractNum w:abstractNumId="35" w15:restartNumberingAfterBreak="0">
    <w:nsid w:val="6E770CD5"/>
    <w:multiLevelType w:val="multilevel"/>
    <w:tmpl w:val="7576B1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42DDE"/>
    <w:multiLevelType w:val="hybridMultilevel"/>
    <w:tmpl w:val="9350C840"/>
    <w:lvl w:ilvl="0" w:tplc="C466F18A">
      <w:numFmt w:val="bullet"/>
      <w:lvlText w:val=""/>
      <w:lvlJc w:val="left"/>
      <w:pPr>
        <w:ind w:left="647" w:hanging="360"/>
      </w:pPr>
      <w:rPr>
        <w:rFonts w:ascii="Symbol" w:eastAsia="Symbol" w:hAnsi="Symbol" w:cs="Symbol" w:hint="default"/>
        <w:w w:val="100"/>
        <w:sz w:val="22"/>
        <w:szCs w:val="22"/>
        <w:lang w:val="fr-FR" w:eastAsia="fr-FR" w:bidi="fr-FR"/>
      </w:rPr>
    </w:lvl>
    <w:lvl w:ilvl="1" w:tplc="D7F0C366">
      <w:numFmt w:val="bullet"/>
      <w:lvlText w:val="•"/>
      <w:lvlJc w:val="left"/>
      <w:pPr>
        <w:ind w:left="1574" w:hanging="360"/>
      </w:pPr>
      <w:rPr>
        <w:rFonts w:hint="default"/>
        <w:lang w:val="fr-FR" w:eastAsia="fr-FR" w:bidi="fr-FR"/>
      </w:rPr>
    </w:lvl>
    <w:lvl w:ilvl="2" w:tplc="C2442972">
      <w:numFmt w:val="bullet"/>
      <w:lvlText w:val="•"/>
      <w:lvlJc w:val="left"/>
      <w:pPr>
        <w:ind w:left="2508" w:hanging="360"/>
      </w:pPr>
      <w:rPr>
        <w:rFonts w:hint="default"/>
        <w:lang w:val="fr-FR" w:eastAsia="fr-FR" w:bidi="fr-FR"/>
      </w:rPr>
    </w:lvl>
    <w:lvl w:ilvl="3" w:tplc="8928680C">
      <w:numFmt w:val="bullet"/>
      <w:lvlText w:val="•"/>
      <w:lvlJc w:val="left"/>
      <w:pPr>
        <w:ind w:left="3442" w:hanging="360"/>
      </w:pPr>
      <w:rPr>
        <w:rFonts w:hint="default"/>
        <w:lang w:val="fr-FR" w:eastAsia="fr-FR" w:bidi="fr-FR"/>
      </w:rPr>
    </w:lvl>
    <w:lvl w:ilvl="4" w:tplc="294A742C">
      <w:numFmt w:val="bullet"/>
      <w:lvlText w:val="•"/>
      <w:lvlJc w:val="left"/>
      <w:pPr>
        <w:ind w:left="4376" w:hanging="360"/>
      </w:pPr>
      <w:rPr>
        <w:rFonts w:hint="default"/>
        <w:lang w:val="fr-FR" w:eastAsia="fr-FR" w:bidi="fr-FR"/>
      </w:rPr>
    </w:lvl>
    <w:lvl w:ilvl="5" w:tplc="3E3E4B14">
      <w:numFmt w:val="bullet"/>
      <w:lvlText w:val="•"/>
      <w:lvlJc w:val="left"/>
      <w:pPr>
        <w:ind w:left="5310" w:hanging="360"/>
      </w:pPr>
      <w:rPr>
        <w:rFonts w:hint="default"/>
        <w:lang w:val="fr-FR" w:eastAsia="fr-FR" w:bidi="fr-FR"/>
      </w:rPr>
    </w:lvl>
    <w:lvl w:ilvl="6" w:tplc="B350A5A0">
      <w:numFmt w:val="bullet"/>
      <w:lvlText w:val="•"/>
      <w:lvlJc w:val="left"/>
      <w:pPr>
        <w:ind w:left="6244" w:hanging="360"/>
      </w:pPr>
      <w:rPr>
        <w:rFonts w:hint="default"/>
        <w:lang w:val="fr-FR" w:eastAsia="fr-FR" w:bidi="fr-FR"/>
      </w:rPr>
    </w:lvl>
    <w:lvl w:ilvl="7" w:tplc="88E09652">
      <w:numFmt w:val="bullet"/>
      <w:lvlText w:val="•"/>
      <w:lvlJc w:val="left"/>
      <w:pPr>
        <w:ind w:left="7178" w:hanging="360"/>
      </w:pPr>
      <w:rPr>
        <w:rFonts w:hint="default"/>
        <w:lang w:val="fr-FR" w:eastAsia="fr-FR" w:bidi="fr-FR"/>
      </w:rPr>
    </w:lvl>
    <w:lvl w:ilvl="8" w:tplc="38EAF7EA">
      <w:numFmt w:val="bullet"/>
      <w:lvlText w:val="•"/>
      <w:lvlJc w:val="left"/>
      <w:pPr>
        <w:ind w:left="8112" w:hanging="360"/>
      </w:pPr>
      <w:rPr>
        <w:rFonts w:hint="default"/>
        <w:lang w:val="fr-FR" w:eastAsia="fr-FR" w:bidi="fr-FR"/>
      </w:rPr>
    </w:lvl>
  </w:abstractNum>
  <w:abstractNum w:abstractNumId="37" w15:restartNumberingAfterBreak="0">
    <w:nsid w:val="736252E0"/>
    <w:multiLevelType w:val="hybridMultilevel"/>
    <w:tmpl w:val="46DE2D5C"/>
    <w:lvl w:ilvl="0" w:tplc="9DAC3E76">
      <w:numFmt w:val="bullet"/>
      <w:lvlText w:val="-"/>
      <w:lvlJc w:val="left"/>
      <w:pPr>
        <w:ind w:left="820" w:hanging="360"/>
      </w:pPr>
      <w:rPr>
        <w:rFonts w:ascii="Arial" w:eastAsia="Arial" w:hAnsi="Arial" w:cs="Arial" w:hint="default"/>
        <w:w w:val="100"/>
        <w:sz w:val="22"/>
        <w:szCs w:val="22"/>
        <w:lang w:val="fr-FR" w:eastAsia="fr-FR" w:bidi="fr-FR"/>
      </w:rPr>
    </w:lvl>
    <w:lvl w:ilvl="1" w:tplc="BB6CD55E">
      <w:numFmt w:val="bullet"/>
      <w:lvlText w:val="•"/>
      <w:lvlJc w:val="left"/>
      <w:pPr>
        <w:ind w:left="1696" w:hanging="360"/>
      </w:pPr>
      <w:rPr>
        <w:rFonts w:hint="default"/>
        <w:lang w:val="fr-FR" w:eastAsia="fr-FR" w:bidi="fr-FR"/>
      </w:rPr>
    </w:lvl>
    <w:lvl w:ilvl="2" w:tplc="2CA07F5E">
      <w:numFmt w:val="bullet"/>
      <w:lvlText w:val="•"/>
      <w:lvlJc w:val="left"/>
      <w:pPr>
        <w:ind w:left="2572" w:hanging="360"/>
      </w:pPr>
      <w:rPr>
        <w:rFonts w:hint="default"/>
        <w:lang w:val="fr-FR" w:eastAsia="fr-FR" w:bidi="fr-FR"/>
      </w:rPr>
    </w:lvl>
    <w:lvl w:ilvl="3" w:tplc="C4C67798">
      <w:numFmt w:val="bullet"/>
      <w:lvlText w:val="•"/>
      <w:lvlJc w:val="left"/>
      <w:pPr>
        <w:ind w:left="3448" w:hanging="360"/>
      </w:pPr>
      <w:rPr>
        <w:rFonts w:hint="default"/>
        <w:lang w:val="fr-FR" w:eastAsia="fr-FR" w:bidi="fr-FR"/>
      </w:rPr>
    </w:lvl>
    <w:lvl w:ilvl="4" w:tplc="6DD271F4">
      <w:numFmt w:val="bullet"/>
      <w:lvlText w:val="•"/>
      <w:lvlJc w:val="left"/>
      <w:pPr>
        <w:ind w:left="4324" w:hanging="360"/>
      </w:pPr>
      <w:rPr>
        <w:rFonts w:hint="default"/>
        <w:lang w:val="fr-FR" w:eastAsia="fr-FR" w:bidi="fr-FR"/>
      </w:rPr>
    </w:lvl>
    <w:lvl w:ilvl="5" w:tplc="FD1E1790">
      <w:numFmt w:val="bullet"/>
      <w:lvlText w:val="•"/>
      <w:lvlJc w:val="left"/>
      <w:pPr>
        <w:ind w:left="5200" w:hanging="360"/>
      </w:pPr>
      <w:rPr>
        <w:rFonts w:hint="default"/>
        <w:lang w:val="fr-FR" w:eastAsia="fr-FR" w:bidi="fr-FR"/>
      </w:rPr>
    </w:lvl>
    <w:lvl w:ilvl="6" w:tplc="39222E32">
      <w:numFmt w:val="bullet"/>
      <w:lvlText w:val="•"/>
      <w:lvlJc w:val="left"/>
      <w:pPr>
        <w:ind w:left="6076" w:hanging="360"/>
      </w:pPr>
      <w:rPr>
        <w:rFonts w:hint="default"/>
        <w:lang w:val="fr-FR" w:eastAsia="fr-FR" w:bidi="fr-FR"/>
      </w:rPr>
    </w:lvl>
    <w:lvl w:ilvl="7" w:tplc="7C9CE82E">
      <w:numFmt w:val="bullet"/>
      <w:lvlText w:val="•"/>
      <w:lvlJc w:val="left"/>
      <w:pPr>
        <w:ind w:left="6952" w:hanging="360"/>
      </w:pPr>
      <w:rPr>
        <w:rFonts w:hint="default"/>
        <w:lang w:val="fr-FR" w:eastAsia="fr-FR" w:bidi="fr-FR"/>
      </w:rPr>
    </w:lvl>
    <w:lvl w:ilvl="8" w:tplc="BC2445FE">
      <w:numFmt w:val="bullet"/>
      <w:lvlText w:val="•"/>
      <w:lvlJc w:val="left"/>
      <w:pPr>
        <w:ind w:left="7828" w:hanging="360"/>
      </w:pPr>
      <w:rPr>
        <w:rFonts w:hint="default"/>
        <w:lang w:val="fr-FR" w:eastAsia="fr-FR" w:bidi="fr-FR"/>
      </w:rPr>
    </w:lvl>
  </w:abstractNum>
  <w:abstractNum w:abstractNumId="38" w15:restartNumberingAfterBreak="0">
    <w:nsid w:val="7776297A"/>
    <w:multiLevelType w:val="multilevel"/>
    <w:tmpl w:val="F3E0A1A0"/>
    <w:lvl w:ilvl="0">
      <w:start w:val="3"/>
      <w:numFmt w:val="decimal"/>
      <w:lvlText w:val="%1"/>
      <w:lvlJc w:val="left"/>
      <w:pPr>
        <w:ind w:left="435" w:hanging="435"/>
      </w:pPr>
      <w:rPr>
        <w:rFonts w:hint="default"/>
        <w:u w:val="thick"/>
      </w:rPr>
    </w:lvl>
    <w:lvl w:ilvl="1">
      <w:start w:val="1"/>
      <w:numFmt w:val="decimal"/>
      <w:lvlText w:val="%1.%2"/>
      <w:lvlJc w:val="left"/>
      <w:pPr>
        <w:ind w:left="539" w:hanging="435"/>
      </w:pPr>
      <w:rPr>
        <w:rFonts w:hint="default"/>
        <w:u w:val="thick"/>
      </w:rPr>
    </w:lvl>
    <w:lvl w:ilvl="2">
      <w:start w:val="6"/>
      <w:numFmt w:val="decimal"/>
      <w:lvlText w:val="%1.%2.%3"/>
      <w:lvlJc w:val="left"/>
      <w:pPr>
        <w:ind w:left="928" w:hanging="720"/>
      </w:pPr>
      <w:rPr>
        <w:rFonts w:hint="default"/>
        <w:u w:val="thick"/>
      </w:rPr>
    </w:lvl>
    <w:lvl w:ilvl="3">
      <w:start w:val="1"/>
      <w:numFmt w:val="decimal"/>
      <w:lvlText w:val="%1.%2.%3.%4"/>
      <w:lvlJc w:val="left"/>
      <w:pPr>
        <w:ind w:left="1032" w:hanging="720"/>
      </w:pPr>
      <w:rPr>
        <w:rFonts w:hint="default"/>
        <w:u w:val="thick"/>
      </w:rPr>
    </w:lvl>
    <w:lvl w:ilvl="4">
      <w:start w:val="1"/>
      <w:numFmt w:val="decimal"/>
      <w:lvlText w:val="%1.%2.%3.%4.%5"/>
      <w:lvlJc w:val="left"/>
      <w:pPr>
        <w:ind w:left="1496" w:hanging="1080"/>
      </w:pPr>
      <w:rPr>
        <w:rFonts w:hint="default"/>
        <w:u w:val="thick"/>
      </w:rPr>
    </w:lvl>
    <w:lvl w:ilvl="5">
      <w:start w:val="1"/>
      <w:numFmt w:val="decimal"/>
      <w:lvlText w:val="%1.%2.%3.%4.%5.%6"/>
      <w:lvlJc w:val="left"/>
      <w:pPr>
        <w:ind w:left="1600" w:hanging="1080"/>
      </w:pPr>
      <w:rPr>
        <w:rFonts w:hint="default"/>
        <w:u w:val="thick"/>
      </w:rPr>
    </w:lvl>
    <w:lvl w:ilvl="6">
      <w:start w:val="1"/>
      <w:numFmt w:val="decimal"/>
      <w:lvlText w:val="%1.%2.%3.%4.%5.%6.%7"/>
      <w:lvlJc w:val="left"/>
      <w:pPr>
        <w:ind w:left="2064" w:hanging="1440"/>
      </w:pPr>
      <w:rPr>
        <w:rFonts w:hint="default"/>
        <w:u w:val="thick"/>
      </w:rPr>
    </w:lvl>
    <w:lvl w:ilvl="7">
      <w:start w:val="1"/>
      <w:numFmt w:val="decimal"/>
      <w:lvlText w:val="%1.%2.%3.%4.%5.%6.%7.%8"/>
      <w:lvlJc w:val="left"/>
      <w:pPr>
        <w:ind w:left="2168" w:hanging="1440"/>
      </w:pPr>
      <w:rPr>
        <w:rFonts w:hint="default"/>
        <w:u w:val="thick"/>
      </w:rPr>
    </w:lvl>
    <w:lvl w:ilvl="8">
      <w:start w:val="1"/>
      <w:numFmt w:val="decimal"/>
      <w:lvlText w:val="%1.%2.%3.%4.%5.%6.%7.%8.%9"/>
      <w:lvlJc w:val="left"/>
      <w:pPr>
        <w:ind w:left="2632" w:hanging="1800"/>
      </w:pPr>
      <w:rPr>
        <w:rFonts w:hint="default"/>
        <w:u w:val="thick"/>
      </w:rPr>
    </w:lvl>
  </w:abstractNum>
  <w:abstractNum w:abstractNumId="39" w15:restartNumberingAfterBreak="0">
    <w:nsid w:val="7CBB5852"/>
    <w:multiLevelType w:val="hybridMultilevel"/>
    <w:tmpl w:val="2DB27A00"/>
    <w:lvl w:ilvl="0" w:tplc="BC72F9D4">
      <w:numFmt w:val="bullet"/>
      <w:lvlText w:val=""/>
      <w:lvlJc w:val="left"/>
      <w:pPr>
        <w:ind w:left="645" w:hanging="358"/>
      </w:pPr>
      <w:rPr>
        <w:rFonts w:ascii="Symbol" w:eastAsia="Symbol" w:hAnsi="Symbol" w:cs="Symbol" w:hint="default"/>
        <w:w w:val="100"/>
        <w:sz w:val="22"/>
        <w:szCs w:val="22"/>
        <w:lang w:val="fr-FR" w:eastAsia="fr-FR" w:bidi="fr-FR"/>
      </w:rPr>
    </w:lvl>
    <w:lvl w:ilvl="1" w:tplc="E1DAEB54">
      <w:numFmt w:val="bullet"/>
      <w:lvlText w:val="•"/>
      <w:lvlJc w:val="left"/>
      <w:pPr>
        <w:ind w:left="1574" w:hanging="358"/>
      </w:pPr>
      <w:rPr>
        <w:rFonts w:hint="default"/>
        <w:lang w:val="fr-FR" w:eastAsia="fr-FR" w:bidi="fr-FR"/>
      </w:rPr>
    </w:lvl>
    <w:lvl w:ilvl="2" w:tplc="B8CC1CC0">
      <w:numFmt w:val="bullet"/>
      <w:lvlText w:val="•"/>
      <w:lvlJc w:val="left"/>
      <w:pPr>
        <w:ind w:left="2508" w:hanging="358"/>
      </w:pPr>
      <w:rPr>
        <w:rFonts w:hint="default"/>
        <w:lang w:val="fr-FR" w:eastAsia="fr-FR" w:bidi="fr-FR"/>
      </w:rPr>
    </w:lvl>
    <w:lvl w:ilvl="3" w:tplc="42B8E2F0">
      <w:numFmt w:val="bullet"/>
      <w:lvlText w:val="•"/>
      <w:lvlJc w:val="left"/>
      <w:pPr>
        <w:ind w:left="3442" w:hanging="358"/>
      </w:pPr>
      <w:rPr>
        <w:rFonts w:hint="default"/>
        <w:lang w:val="fr-FR" w:eastAsia="fr-FR" w:bidi="fr-FR"/>
      </w:rPr>
    </w:lvl>
    <w:lvl w:ilvl="4" w:tplc="AC90C3BE">
      <w:numFmt w:val="bullet"/>
      <w:lvlText w:val="•"/>
      <w:lvlJc w:val="left"/>
      <w:pPr>
        <w:ind w:left="4376" w:hanging="358"/>
      </w:pPr>
      <w:rPr>
        <w:rFonts w:hint="default"/>
        <w:lang w:val="fr-FR" w:eastAsia="fr-FR" w:bidi="fr-FR"/>
      </w:rPr>
    </w:lvl>
    <w:lvl w:ilvl="5" w:tplc="0032D6C6">
      <w:numFmt w:val="bullet"/>
      <w:lvlText w:val="•"/>
      <w:lvlJc w:val="left"/>
      <w:pPr>
        <w:ind w:left="5310" w:hanging="358"/>
      </w:pPr>
      <w:rPr>
        <w:rFonts w:hint="default"/>
        <w:lang w:val="fr-FR" w:eastAsia="fr-FR" w:bidi="fr-FR"/>
      </w:rPr>
    </w:lvl>
    <w:lvl w:ilvl="6" w:tplc="28F22D18">
      <w:numFmt w:val="bullet"/>
      <w:lvlText w:val="•"/>
      <w:lvlJc w:val="left"/>
      <w:pPr>
        <w:ind w:left="6244" w:hanging="358"/>
      </w:pPr>
      <w:rPr>
        <w:rFonts w:hint="default"/>
        <w:lang w:val="fr-FR" w:eastAsia="fr-FR" w:bidi="fr-FR"/>
      </w:rPr>
    </w:lvl>
    <w:lvl w:ilvl="7" w:tplc="74E4E41E">
      <w:numFmt w:val="bullet"/>
      <w:lvlText w:val="•"/>
      <w:lvlJc w:val="left"/>
      <w:pPr>
        <w:ind w:left="7178" w:hanging="358"/>
      </w:pPr>
      <w:rPr>
        <w:rFonts w:hint="default"/>
        <w:lang w:val="fr-FR" w:eastAsia="fr-FR" w:bidi="fr-FR"/>
      </w:rPr>
    </w:lvl>
    <w:lvl w:ilvl="8" w:tplc="07CA2B98">
      <w:numFmt w:val="bullet"/>
      <w:lvlText w:val="•"/>
      <w:lvlJc w:val="left"/>
      <w:pPr>
        <w:ind w:left="8112" w:hanging="358"/>
      </w:pPr>
      <w:rPr>
        <w:rFonts w:hint="default"/>
        <w:lang w:val="fr-FR" w:eastAsia="fr-FR" w:bidi="fr-FR"/>
      </w:rPr>
    </w:lvl>
  </w:abstractNum>
  <w:abstractNum w:abstractNumId="40" w15:restartNumberingAfterBreak="0">
    <w:nsid w:val="7D561E2D"/>
    <w:multiLevelType w:val="hybridMultilevel"/>
    <w:tmpl w:val="9D54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5"/>
  </w:num>
  <w:num w:numId="4">
    <w:abstractNumId w:val="19"/>
  </w:num>
  <w:num w:numId="5">
    <w:abstractNumId w:val="7"/>
  </w:num>
  <w:num w:numId="6">
    <w:abstractNumId w:val="35"/>
  </w:num>
  <w:num w:numId="7">
    <w:abstractNumId w:val="9"/>
  </w:num>
  <w:num w:numId="8">
    <w:abstractNumId w:val="40"/>
  </w:num>
  <w:num w:numId="9">
    <w:abstractNumId w:val="26"/>
  </w:num>
  <w:num w:numId="10">
    <w:abstractNumId w:val="11"/>
  </w:num>
  <w:num w:numId="11">
    <w:abstractNumId w:val="0"/>
  </w:num>
  <w:num w:numId="12">
    <w:abstractNumId w:val="3"/>
  </w:num>
  <w:num w:numId="13">
    <w:abstractNumId w:val="33"/>
  </w:num>
  <w:num w:numId="14">
    <w:abstractNumId w:val="37"/>
  </w:num>
  <w:num w:numId="15">
    <w:abstractNumId w:val="28"/>
  </w:num>
  <w:num w:numId="16">
    <w:abstractNumId w:val="29"/>
  </w:num>
  <w:num w:numId="17">
    <w:abstractNumId w:val="8"/>
  </w:num>
  <w:num w:numId="18">
    <w:abstractNumId w:val="23"/>
  </w:num>
  <w:num w:numId="19">
    <w:abstractNumId w:val="31"/>
  </w:num>
  <w:num w:numId="20">
    <w:abstractNumId w:val="24"/>
  </w:num>
  <w:num w:numId="21">
    <w:abstractNumId w:val="2"/>
  </w:num>
  <w:num w:numId="22">
    <w:abstractNumId w:val="17"/>
  </w:num>
  <w:num w:numId="23">
    <w:abstractNumId w:val="10"/>
  </w:num>
  <w:num w:numId="24">
    <w:abstractNumId w:val="36"/>
  </w:num>
  <w:num w:numId="25">
    <w:abstractNumId w:val="21"/>
  </w:num>
  <w:num w:numId="26">
    <w:abstractNumId w:val="39"/>
  </w:num>
  <w:num w:numId="27">
    <w:abstractNumId w:val="30"/>
  </w:num>
  <w:num w:numId="28">
    <w:abstractNumId w:val="4"/>
  </w:num>
  <w:num w:numId="29">
    <w:abstractNumId w:val="16"/>
  </w:num>
  <w:num w:numId="30">
    <w:abstractNumId w:val="1"/>
  </w:num>
  <w:num w:numId="31">
    <w:abstractNumId w:val="6"/>
  </w:num>
  <w:num w:numId="32">
    <w:abstractNumId w:val="27"/>
  </w:num>
  <w:num w:numId="33">
    <w:abstractNumId w:val="20"/>
  </w:num>
  <w:num w:numId="34">
    <w:abstractNumId w:val="25"/>
  </w:num>
  <w:num w:numId="35">
    <w:abstractNumId w:val="12"/>
  </w:num>
  <w:num w:numId="36">
    <w:abstractNumId w:val="34"/>
  </w:num>
  <w:num w:numId="37">
    <w:abstractNumId w:val="22"/>
  </w:num>
  <w:num w:numId="38">
    <w:abstractNumId w:val="14"/>
  </w:num>
  <w:num w:numId="39">
    <w:abstractNumId w:val="32"/>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EF"/>
    <w:rsid w:val="000473BD"/>
    <w:rsid w:val="000F1A74"/>
    <w:rsid w:val="001267B1"/>
    <w:rsid w:val="001A25EF"/>
    <w:rsid w:val="001B5978"/>
    <w:rsid w:val="00202EF5"/>
    <w:rsid w:val="00213344"/>
    <w:rsid w:val="0022483A"/>
    <w:rsid w:val="002B7527"/>
    <w:rsid w:val="002F5B10"/>
    <w:rsid w:val="003773E2"/>
    <w:rsid w:val="003D3A76"/>
    <w:rsid w:val="003F16BD"/>
    <w:rsid w:val="004963FB"/>
    <w:rsid w:val="00561B62"/>
    <w:rsid w:val="005C191D"/>
    <w:rsid w:val="00612E79"/>
    <w:rsid w:val="00684BF6"/>
    <w:rsid w:val="00813BB1"/>
    <w:rsid w:val="008718E5"/>
    <w:rsid w:val="0089284A"/>
    <w:rsid w:val="00923607"/>
    <w:rsid w:val="00927E21"/>
    <w:rsid w:val="0093607C"/>
    <w:rsid w:val="009C5F19"/>
    <w:rsid w:val="00AF3E19"/>
    <w:rsid w:val="00B65791"/>
    <w:rsid w:val="00B67411"/>
    <w:rsid w:val="00B841BD"/>
    <w:rsid w:val="00B93439"/>
    <w:rsid w:val="00C75B9A"/>
    <w:rsid w:val="00D71073"/>
    <w:rsid w:val="00E443E5"/>
    <w:rsid w:val="00F060F8"/>
    <w:rsid w:val="00F6745C"/>
    <w:rsid w:val="00FD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574644"/>
  <w15:chartTrackingRefBased/>
  <w15:docId w15:val="{F77E0856-0618-424C-8B46-8C1C96C0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1" w:qFormat="1"/>
    <w:lsdException w:name="toc 2" w:uiPriority="1" w:qFormat="1"/>
    <w:lsdException w:name="toc 3" w:uiPriority="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 w:qFormat="1"/>
    <w:lsdException w:name="Body Text" w:uiPriority="1" w:qFormat="1"/>
    <w:lsdException w:name="Subtitle" w:uiPriority="11" w:qFormat="1"/>
    <w:lsdException w:name="Body Text 2"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link w:val="Heading1Char"/>
    <w:uiPriority w:val="1"/>
    <w:qFormat/>
    <w:rsid w:val="00B65791"/>
    <w:pPr>
      <w:widowControl w:val="0"/>
      <w:tabs>
        <w:tab w:val="left" w:pos="-720"/>
      </w:tabs>
      <w:suppressAutoHyphens/>
      <w:outlineLvl w:val="0"/>
    </w:pPr>
    <w:rPr>
      <w:b/>
      <w:snapToGrid w:val="0"/>
      <w:sz w:val="20"/>
      <w:szCs w:val="20"/>
      <w:u w:val="single"/>
      <w:lang w:val="fr-FR"/>
    </w:rPr>
  </w:style>
  <w:style w:type="paragraph" w:styleId="Heading2">
    <w:name w:val="heading 2"/>
    <w:basedOn w:val="Normal"/>
    <w:next w:val="Normal"/>
    <w:link w:val="Heading2Char"/>
    <w:uiPriority w:val="1"/>
    <w:qFormat/>
    <w:rsid w:val="00B65791"/>
    <w:pPr>
      <w:keepNext/>
      <w:widowControl w:val="0"/>
      <w:suppressAutoHyphens/>
      <w:outlineLvl w:val="1"/>
    </w:pPr>
    <w:rPr>
      <w:rFonts w:ascii="Courier New" w:hAnsi="Courier New"/>
      <w:b/>
      <w:snapToGrid w:val="0"/>
      <w:sz w:val="20"/>
      <w:szCs w:val="20"/>
      <w:lang w:val="nl-NL"/>
    </w:rPr>
  </w:style>
  <w:style w:type="paragraph" w:styleId="Heading3">
    <w:name w:val="heading 3"/>
    <w:basedOn w:val="Normal"/>
    <w:next w:val="Normal"/>
    <w:link w:val="Heading3Char"/>
    <w:uiPriority w:val="1"/>
    <w:qFormat/>
    <w:rsid w:val="00B65791"/>
    <w:pPr>
      <w:keepNext/>
      <w:jc w:val="center"/>
      <w:outlineLvl w:val="2"/>
    </w:pPr>
    <w:rPr>
      <w:b/>
      <w:spacing w:val="-4"/>
      <w:sz w:val="18"/>
      <w:szCs w:val="20"/>
      <w:lang w:val="fr-FR"/>
    </w:rPr>
  </w:style>
  <w:style w:type="paragraph" w:styleId="Heading4">
    <w:name w:val="heading 4"/>
    <w:basedOn w:val="Normal"/>
    <w:next w:val="Normal"/>
    <w:link w:val="Heading4Char"/>
    <w:qFormat/>
    <w:rsid w:val="00B65791"/>
    <w:pPr>
      <w:keepNext/>
      <w:spacing w:after="120"/>
      <w:jc w:val="both"/>
      <w:outlineLvl w:val="3"/>
    </w:pPr>
    <w:rPr>
      <w:b/>
      <w:color w:val="000080"/>
      <w:sz w:val="22"/>
      <w:szCs w:val="20"/>
      <w:u w:val="single"/>
      <w:lang w:val="fr-BE"/>
    </w:rPr>
  </w:style>
  <w:style w:type="paragraph" w:styleId="Heading5">
    <w:name w:val="heading 5"/>
    <w:basedOn w:val="Normal"/>
    <w:next w:val="Normal"/>
    <w:link w:val="Heading5Char"/>
    <w:qFormat/>
    <w:rsid w:val="00B65791"/>
    <w:pPr>
      <w:keepNext/>
      <w:jc w:val="center"/>
      <w:outlineLvl w:val="4"/>
    </w:pPr>
    <w:rPr>
      <w:b/>
      <w:sz w:val="20"/>
      <w:szCs w:val="20"/>
      <w:lang w:val="nl-NL"/>
    </w:rPr>
  </w:style>
  <w:style w:type="paragraph" w:styleId="Heading6">
    <w:name w:val="heading 6"/>
    <w:basedOn w:val="Normal"/>
    <w:next w:val="Normal"/>
    <w:link w:val="Heading6Char"/>
    <w:qFormat/>
    <w:rsid w:val="00B65791"/>
    <w:pPr>
      <w:keepNext/>
      <w:spacing w:after="120"/>
      <w:jc w:val="center"/>
      <w:outlineLvl w:val="5"/>
    </w:pPr>
    <w:rPr>
      <w:b/>
      <w:caps/>
      <w:sz w:val="22"/>
      <w:szCs w:val="20"/>
      <w:lang w:val="fr-FR"/>
    </w:rPr>
  </w:style>
  <w:style w:type="paragraph" w:styleId="Heading7">
    <w:name w:val="heading 7"/>
    <w:basedOn w:val="Normal"/>
    <w:next w:val="Normal"/>
    <w:link w:val="Heading7Char"/>
    <w:qFormat/>
    <w:rsid w:val="00B65791"/>
    <w:pPr>
      <w:keepNext/>
      <w:spacing w:after="240"/>
      <w:jc w:val="center"/>
      <w:outlineLvl w:val="6"/>
    </w:pPr>
    <w:rPr>
      <w:b/>
      <w:sz w:val="22"/>
      <w:szCs w:val="20"/>
      <w:u w:val="single"/>
      <w:lang w:val="fr-FR"/>
    </w:rPr>
  </w:style>
  <w:style w:type="paragraph" w:styleId="Heading8">
    <w:name w:val="heading 8"/>
    <w:basedOn w:val="Normal"/>
    <w:next w:val="Normal"/>
    <w:link w:val="Heading8Char"/>
    <w:uiPriority w:val="9"/>
    <w:qFormat/>
    <w:rsid w:val="00B65791"/>
    <w:pPr>
      <w:keepNext/>
      <w:jc w:val="center"/>
      <w:outlineLvl w:val="7"/>
    </w:pPr>
    <w:rPr>
      <w:b/>
      <w:sz w:val="22"/>
      <w:szCs w:val="20"/>
      <w:u w:val="single"/>
      <w:lang w:val="fr-FR"/>
    </w:rPr>
  </w:style>
  <w:style w:type="paragraph" w:styleId="Heading9">
    <w:name w:val="heading 9"/>
    <w:basedOn w:val="Normal"/>
    <w:next w:val="Normal"/>
    <w:link w:val="Heading9Char"/>
    <w:uiPriority w:val="9"/>
    <w:semiHidden/>
    <w:unhideWhenUsed/>
    <w:qFormat/>
    <w:rsid w:val="00B65791"/>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25EF"/>
    <w:pPr>
      <w:tabs>
        <w:tab w:val="center" w:pos="4680"/>
        <w:tab w:val="right" w:pos="9360"/>
      </w:tabs>
    </w:pPr>
  </w:style>
  <w:style w:type="character" w:customStyle="1" w:styleId="HeaderChar">
    <w:name w:val="Header Char"/>
    <w:basedOn w:val="DefaultParagraphFont"/>
    <w:link w:val="Header"/>
    <w:uiPriority w:val="99"/>
    <w:rsid w:val="001A25EF"/>
    <w:rPr>
      <w:rFonts w:ascii="Arial" w:hAnsi="Arial"/>
      <w:sz w:val="24"/>
      <w:szCs w:val="24"/>
      <w:lang w:val="en-US" w:eastAsia="en-US"/>
    </w:rPr>
  </w:style>
  <w:style w:type="paragraph" w:styleId="Footer">
    <w:name w:val="footer"/>
    <w:basedOn w:val="Normal"/>
    <w:link w:val="FooterChar"/>
    <w:uiPriority w:val="99"/>
    <w:rsid w:val="001A25EF"/>
    <w:pPr>
      <w:tabs>
        <w:tab w:val="center" w:pos="4680"/>
        <w:tab w:val="right" w:pos="9360"/>
      </w:tabs>
    </w:pPr>
  </w:style>
  <w:style w:type="character" w:customStyle="1" w:styleId="FooterChar">
    <w:name w:val="Footer Char"/>
    <w:basedOn w:val="DefaultParagraphFont"/>
    <w:link w:val="Footer"/>
    <w:uiPriority w:val="99"/>
    <w:rsid w:val="001A25EF"/>
    <w:rPr>
      <w:rFonts w:ascii="Arial" w:hAnsi="Arial"/>
      <w:sz w:val="24"/>
      <w:szCs w:val="24"/>
      <w:lang w:val="en-US" w:eastAsia="en-US"/>
    </w:rPr>
  </w:style>
  <w:style w:type="paragraph" w:customStyle="1" w:styleId="Communications">
    <w:name w:val="Communications"/>
    <w:basedOn w:val="Normal"/>
    <w:autoRedefine/>
    <w:rsid w:val="001A25EF"/>
    <w:pPr>
      <w:widowControl w:val="0"/>
      <w:tabs>
        <w:tab w:val="left" w:pos="3969"/>
      </w:tabs>
      <w:autoSpaceDE w:val="0"/>
      <w:autoSpaceDN w:val="0"/>
      <w:ind w:left="113" w:right="607"/>
      <w:jc w:val="both"/>
    </w:pPr>
    <w:rPr>
      <w:b/>
      <w:sz w:val="18"/>
      <w:szCs w:val="20"/>
      <w:lang w:val="fr-FR" w:eastAsia="nl-BE"/>
    </w:rPr>
  </w:style>
  <w:style w:type="paragraph" w:customStyle="1" w:styleId="com">
    <w:name w:val="com"/>
    <w:basedOn w:val="Normal"/>
    <w:autoRedefine/>
    <w:rsid w:val="001A25EF"/>
    <w:pPr>
      <w:widowControl w:val="0"/>
      <w:tabs>
        <w:tab w:val="left" w:pos="3969"/>
      </w:tabs>
      <w:autoSpaceDE w:val="0"/>
      <w:autoSpaceDN w:val="0"/>
      <w:ind w:left="113" w:right="607"/>
      <w:jc w:val="both"/>
    </w:pPr>
    <w:rPr>
      <w:sz w:val="18"/>
      <w:szCs w:val="20"/>
      <w:lang w:val="nl-BE" w:eastAsia="nl-BE"/>
    </w:rPr>
  </w:style>
  <w:style w:type="paragraph" w:styleId="BodyText">
    <w:name w:val="Body Text"/>
    <w:basedOn w:val="Normal"/>
    <w:link w:val="BodyTextChar"/>
    <w:uiPriority w:val="1"/>
    <w:qFormat/>
    <w:rsid w:val="001A25EF"/>
    <w:pPr>
      <w:tabs>
        <w:tab w:val="left" w:pos="1116"/>
      </w:tabs>
      <w:jc w:val="both"/>
    </w:pPr>
    <w:rPr>
      <w:sz w:val="22"/>
      <w:szCs w:val="20"/>
      <w:lang w:val="fr-FR"/>
    </w:rPr>
  </w:style>
  <w:style w:type="character" w:customStyle="1" w:styleId="BodyTextChar">
    <w:name w:val="Body Text Char"/>
    <w:basedOn w:val="DefaultParagraphFont"/>
    <w:link w:val="BodyText"/>
    <w:uiPriority w:val="1"/>
    <w:rsid w:val="001A25EF"/>
    <w:rPr>
      <w:rFonts w:ascii="Arial" w:hAnsi="Arial"/>
      <w:sz w:val="22"/>
      <w:lang w:val="fr-FR" w:eastAsia="en-US"/>
    </w:rPr>
  </w:style>
  <w:style w:type="paragraph" w:styleId="ListParagraph">
    <w:name w:val="List Paragraph"/>
    <w:basedOn w:val="Normal"/>
    <w:uiPriority w:val="1"/>
    <w:qFormat/>
    <w:rsid w:val="001A25EF"/>
    <w:pPr>
      <w:ind w:left="720"/>
      <w:contextualSpacing/>
    </w:pPr>
  </w:style>
  <w:style w:type="character" w:styleId="Hyperlink">
    <w:name w:val="Hyperlink"/>
    <w:basedOn w:val="DefaultParagraphFont"/>
    <w:uiPriority w:val="99"/>
    <w:unhideWhenUsed/>
    <w:rsid w:val="00923607"/>
    <w:rPr>
      <w:color w:val="0000FF"/>
      <w:u w:val="single"/>
    </w:rPr>
  </w:style>
  <w:style w:type="character" w:styleId="UnresolvedMention">
    <w:name w:val="Unresolved Mention"/>
    <w:basedOn w:val="DefaultParagraphFont"/>
    <w:uiPriority w:val="99"/>
    <w:semiHidden/>
    <w:unhideWhenUsed/>
    <w:rsid w:val="00B841BD"/>
    <w:rPr>
      <w:color w:val="605E5C"/>
      <w:shd w:val="clear" w:color="auto" w:fill="E1DFDD"/>
    </w:rPr>
  </w:style>
  <w:style w:type="character" w:styleId="CommentReference">
    <w:name w:val="annotation reference"/>
    <w:basedOn w:val="DefaultParagraphFont"/>
    <w:uiPriority w:val="99"/>
    <w:rsid w:val="00F060F8"/>
    <w:rPr>
      <w:sz w:val="16"/>
      <w:szCs w:val="16"/>
    </w:rPr>
  </w:style>
  <w:style w:type="paragraph" w:styleId="CommentText">
    <w:name w:val="annotation text"/>
    <w:basedOn w:val="Normal"/>
    <w:link w:val="CommentTextChar"/>
    <w:uiPriority w:val="99"/>
    <w:rsid w:val="00F060F8"/>
    <w:rPr>
      <w:sz w:val="20"/>
      <w:szCs w:val="20"/>
    </w:rPr>
  </w:style>
  <w:style w:type="character" w:customStyle="1" w:styleId="CommentTextChar">
    <w:name w:val="Comment Text Char"/>
    <w:basedOn w:val="DefaultParagraphFont"/>
    <w:link w:val="CommentText"/>
    <w:uiPriority w:val="99"/>
    <w:rsid w:val="00F060F8"/>
    <w:rPr>
      <w:rFonts w:ascii="Arial" w:hAnsi="Arial"/>
      <w:lang w:val="en-US" w:eastAsia="en-US"/>
    </w:rPr>
  </w:style>
  <w:style w:type="paragraph" w:styleId="CommentSubject">
    <w:name w:val="annotation subject"/>
    <w:basedOn w:val="CommentText"/>
    <w:next w:val="CommentText"/>
    <w:link w:val="CommentSubjectChar"/>
    <w:uiPriority w:val="99"/>
    <w:unhideWhenUsed/>
    <w:rsid w:val="00F060F8"/>
    <w:rPr>
      <w:b/>
      <w:bCs/>
    </w:rPr>
  </w:style>
  <w:style w:type="character" w:customStyle="1" w:styleId="CommentSubjectChar">
    <w:name w:val="Comment Subject Char"/>
    <w:basedOn w:val="CommentTextChar"/>
    <w:link w:val="CommentSubject"/>
    <w:uiPriority w:val="99"/>
    <w:rsid w:val="00F060F8"/>
    <w:rPr>
      <w:rFonts w:ascii="Arial" w:hAnsi="Arial"/>
      <w:b/>
      <w:bCs/>
      <w:lang w:val="en-US" w:eastAsia="en-US"/>
    </w:rPr>
  </w:style>
  <w:style w:type="character" w:customStyle="1" w:styleId="Heading1Char">
    <w:name w:val="Heading 1 Char"/>
    <w:basedOn w:val="DefaultParagraphFont"/>
    <w:link w:val="Heading1"/>
    <w:uiPriority w:val="1"/>
    <w:rsid w:val="00B65791"/>
    <w:rPr>
      <w:rFonts w:ascii="Arial" w:hAnsi="Arial"/>
      <w:b/>
      <w:snapToGrid w:val="0"/>
      <w:u w:val="single"/>
      <w:lang w:val="fr-FR" w:eastAsia="en-US"/>
    </w:rPr>
  </w:style>
  <w:style w:type="character" w:customStyle="1" w:styleId="Heading2Char">
    <w:name w:val="Heading 2 Char"/>
    <w:basedOn w:val="DefaultParagraphFont"/>
    <w:link w:val="Heading2"/>
    <w:uiPriority w:val="1"/>
    <w:rsid w:val="00B65791"/>
    <w:rPr>
      <w:rFonts w:ascii="Courier New" w:hAnsi="Courier New"/>
      <w:b/>
      <w:snapToGrid w:val="0"/>
      <w:lang w:val="nl-NL" w:eastAsia="en-US"/>
    </w:rPr>
  </w:style>
  <w:style w:type="character" w:customStyle="1" w:styleId="Heading3Char">
    <w:name w:val="Heading 3 Char"/>
    <w:basedOn w:val="DefaultParagraphFont"/>
    <w:link w:val="Heading3"/>
    <w:uiPriority w:val="1"/>
    <w:rsid w:val="00B65791"/>
    <w:rPr>
      <w:rFonts w:ascii="Arial" w:hAnsi="Arial"/>
      <w:b/>
      <w:spacing w:val="-4"/>
      <w:sz w:val="18"/>
      <w:lang w:val="fr-FR" w:eastAsia="en-US"/>
    </w:rPr>
  </w:style>
  <w:style w:type="character" w:customStyle="1" w:styleId="Heading4Char">
    <w:name w:val="Heading 4 Char"/>
    <w:basedOn w:val="DefaultParagraphFont"/>
    <w:link w:val="Heading4"/>
    <w:rsid w:val="00B65791"/>
    <w:rPr>
      <w:rFonts w:ascii="Arial" w:hAnsi="Arial"/>
      <w:b/>
      <w:color w:val="000080"/>
      <w:sz w:val="22"/>
      <w:u w:val="single"/>
      <w:lang w:val="fr-BE" w:eastAsia="en-US"/>
    </w:rPr>
  </w:style>
  <w:style w:type="character" w:customStyle="1" w:styleId="Heading5Char">
    <w:name w:val="Heading 5 Char"/>
    <w:basedOn w:val="DefaultParagraphFont"/>
    <w:link w:val="Heading5"/>
    <w:rsid w:val="00B65791"/>
    <w:rPr>
      <w:rFonts w:ascii="Arial" w:hAnsi="Arial"/>
      <w:b/>
      <w:lang w:val="nl-NL" w:eastAsia="en-US"/>
    </w:rPr>
  </w:style>
  <w:style w:type="character" w:customStyle="1" w:styleId="Heading6Char">
    <w:name w:val="Heading 6 Char"/>
    <w:basedOn w:val="DefaultParagraphFont"/>
    <w:link w:val="Heading6"/>
    <w:rsid w:val="00B65791"/>
    <w:rPr>
      <w:rFonts w:ascii="Arial" w:hAnsi="Arial"/>
      <w:b/>
      <w:caps/>
      <w:sz w:val="22"/>
      <w:lang w:val="fr-FR" w:eastAsia="en-US"/>
    </w:rPr>
  </w:style>
  <w:style w:type="character" w:customStyle="1" w:styleId="Heading7Char">
    <w:name w:val="Heading 7 Char"/>
    <w:basedOn w:val="DefaultParagraphFont"/>
    <w:link w:val="Heading7"/>
    <w:rsid w:val="00B65791"/>
    <w:rPr>
      <w:rFonts w:ascii="Arial" w:hAnsi="Arial"/>
      <w:b/>
      <w:sz w:val="22"/>
      <w:u w:val="single"/>
      <w:lang w:val="fr-FR" w:eastAsia="en-US"/>
    </w:rPr>
  </w:style>
  <w:style w:type="character" w:customStyle="1" w:styleId="Heading8Char">
    <w:name w:val="Heading 8 Char"/>
    <w:basedOn w:val="DefaultParagraphFont"/>
    <w:link w:val="Heading8"/>
    <w:uiPriority w:val="9"/>
    <w:rsid w:val="00B65791"/>
    <w:rPr>
      <w:rFonts w:ascii="Arial" w:hAnsi="Arial"/>
      <w:b/>
      <w:sz w:val="22"/>
      <w:u w:val="single"/>
      <w:lang w:val="fr-FR" w:eastAsia="en-US"/>
    </w:rPr>
  </w:style>
  <w:style w:type="character" w:customStyle="1" w:styleId="Heading9Char">
    <w:name w:val="Heading 9 Char"/>
    <w:basedOn w:val="DefaultParagraphFont"/>
    <w:link w:val="Heading9"/>
    <w:uiPriority w:val="9"/>
    <w:semiHidden/>
    <w:rsid w:val="00B65791"/>
    <w:rPr>
      <w:rFonts w:asciiTheme="majorHAnsi" w:eastAsiaTheme="majorEastAsia" w:hAnsiTheme="majorHAnsi" w:cstheme="majorBidi"/>
      <w:i/>
      <w:iCs/>
      <w:color w:val="404040" w:themeColor="text1" w:themeTint="BF"/>
      <w:lang w:val="fr-BE" w:eastAsia="fr-BE"/>
    </w:rPr>
  </w:style>
  <w:style w:type="numbering" w:customStyle="1" w:styleId="NoList1">
    <w:name w:val="No List1"/>
    <w:next w:val="NoList"/>
    <w:uiPriority w:val="99"/>
    <w:semiHidden/>
    <w:unhideWhenUsed/>
    <w:rsid w:val="00B65791"/>
  </w:style>
  <w:style w:type="paragraph" w:styleId="Title">
    <w:name w:val="Title"/>
    <w:basedOn w:val="Normal"/>
    <w:link w:val="TitleChar"/>
    <w:uiPriority w:val="1"/>
    <w:qFormat/>
    <w:rsid w:val="00B65791"/>
    <w:pPr>
      <w:jc w:val="center"/>
    </w:pPr>
    <w:rPr>
      <w:b/>
      <w:sz w:val="22"/>
      <w:szCs w:val="20"/>
      <w:lang w:val="fr-FR"/>
    </w:rPr>
  </w:style>
  <w:style w:type="character" w:customStyle="1" w:styleId="TitleChar">
    <w:name w:val="Title Char"/>
    <w:basedOn w:val="DefaultParagraphFont"/>
    <w:link w:val="Title"/>
    <w:uiPriority w:val="1"/>
    <w:rsid w:val="00B65791"/>
    <w:rPr>
      <w:rFonts w:ascii="Arial" w:hAnsi="Arial"/>
      <w:b/>
      <w:sz w:val="22"/>
      <w:lang w:val="fr-FR" w:eastAsia="en-US"/>
    </w:rPr>
  </w:style>
  <w:style w:type="table" w:styleId="TableGrid">
    <w:name w:val="Table Grid"/>
    <w:basedOn w:val="TableNormal"/>
    <w:rsid w:val="00B6579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65791"/>
    <w:rPr>
      <w:rFonts w:ascii="Tahoma" w:hAnsi="Tahoma" w:cs="Tahoma"/>
      <w:sz w:val="16"/>
      <w:szCs w:val="16"/>
      <w:lang w:val="fr-FR"/>
    </w:rPr>
  </w:style>
  <w:style w:type="character" w:customStyle="1" w:styleId="BalloonTextChar">
    <w:name w:val="Balloon Text Char"/>
    <w:basedOn w:val="DefaultParagraphFont"/>
    <w:link w:val="BalloonText"/>
    <w:uiPriority w:val="99"/>
    <w:rsid w:val="00B65791"/>
    <w:rPr>
      <w:rFonts w:ascii="Tahoma" w:hAnsi="Tahoma" w:cs="Tahoma"/>
      <w:sz w:val="16"/>
      <w:szCs w:val="16"/>
      <w:lang w:val="fr-FR" w:eastAsia="en-US"/>
    </w:rPr>
  </w:style>
  <w:style w:type="character" w:customStyle="1" w:styleId="fontstyle01">
    <w:name w:val="fontstyle01"/>
    <w:basedOn w:val="DefaultParagraphFont"/>
    <w:rsid w:val="00B65791"/>
    <w:rPr>
      <w:rFonts w:ascii="ArialMT" w:hAnsi="ArialMT" w:hint="default"/>
      <w:b w:val="0"/>
      <w:bCs w:val="0"/>
      <w:i w:val="0"/>
      <w:iCs w:val="0"/>
      <w:color w:val="000000"/>
      <w:sz w:val="22"/>
      <w:szCs w:val="22"/>
    </w:rPr>
  </w:style>
  <w:style w:type="paragraph" w:customStyle="1" w:styleId="Footer1">
    <w:name w:val="Footer1"/>
    <w:basedOn w:val="Normal"/>
    <w:next w:val="Footer"/>
    <w:uiPriority w:val="99"/>
    <w:semiHidden/>
    <w:unhideWhenUsed/>
    <w:rsid w:val="00B65791"/>
    <w:pPr>
      <w:tabs>
        <w:tab w:val="center" w:pos="4680"/>
        <w:tab w:val="right" w:pos="9360"/>
      </w:tabs>
      <w:ind w:left="720"/>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B65791"/>
    <w:rPr>
      <w:sz w:val="20"/>
      <w:szCs w:val="20"/>
      <w:lang w:val="nl-BE"/>
    </w:rPr>
  </w:style>
  <w:style w:type="character" w:customStyle="1" w:styleId="FootnoteTextChar">
    <w:name w:val="Footnote Text Char"/>
    <w:basedOn w:val="DefaultParagraphFont"/>
    <w:link w:val="FootnoteText"/>
    <w:uiPriority w:val="99"/>
    <w:rsid w:val="00B65791"/>
    <w:rPr>
      <w:rFonts w:ascii="Arial" w:hAnsi="Arial"/>
      <w:lang w:val="nl-BE" w:eastAsia="en-US"/>
    </w:rPr>
  </w:style>
  <w:style w:type="character" w:styleId="FootnoteReference">
    <w:name w:val="footnote reference"/>
    <w:basedOn w:val="DefaultParagraphFont"/>
    <w:uiPriority w:val="99"/>
    <w:unhideWhenUsed/>
    <w:rsid w:val="00B65791"/>
    <w:rPr>
      <w:vertAlign w:val="superscript"/>
    </w:rPr>
  </w:style>
  <w:style w:type="paragraph" w:customStyle="1" w:styleId="Default">
    <w:name w:val="Default"/>
    <w:rsid w:val="00B65791"/>
    <w:pPr>
      <w:autoSpaceDE w:val="0"/>
      <w:autoSpaceDN w:val="0"/>
      <w:adjustRightInd w:val="0"/>
    </w:pPr>
    <w:rPr>
      <w:rFonts w:ascii="Arial" w:eastAsiaTheme="minorEastAsia" w:hAnsi="Arial" w:cs="Arial"/>
      <w:color w:val="000000"/>
      <w:sz w:val="24"/>
      <w:szCs w:val="24"/>
      <w:lang w:val="en-US" w:eastAsia="fr-BE"/>
    </w:rPr>
  </w:style>
  <w:style w:type="character" w:customStyle="1" w:styleId="fontstyle21">
    <w:name w:val="fontstyle21"/>
    <w:basedOn w:val="DefaultParagraphFont"/>
    <w:rsid w:val="00B65791"/>
    <w:rPr>
      <w:rFonts w:ascii="SymbolMT" w:hAnsi="SymbolMT" w:hint="default"/>
      <w:b w:val="0"/>
      <w:bCs w:val="0"/>
      <w:i w:val="0"/>
      <w:iCs w:val="0"/>
      <w:color w:val="000000"/>
      <w:sz w:val="22"/>
      <w:szCs w:val="22"/>
    </w:rPr>
  </w:style>
  <w:style w:type="table" w:customStyle="1" w:styleId="TableNormal1">
    <w:name w:val="Table Normal1"/>
    <w:uiPriority w:val="2"/>
    <w:semiHidden/>
    <w:unhideWhenUsed/>
    <w:qFormat/>
    <w:rsid w:val="00B657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65791"/>
    <w:pPr>
      <w:widowControl w:val="0"/>
      <w:autoSpaceDE w:val="0"/>
      <w:autoSpaceDN w:val="0"/>
    </w:pPr>
    <w:rPr>
      <w:rFonts w:eastAsia="Arial" w:cs="Arial"/>
      <w:sz w:val="22"/>
      <w:szCs w:val="22"/>
      <w:lang w:val="fr-FR" w:eastAsia="fr-FR" w:bidi="fr-FR"/>
    </w:rPr>
  </w:style>
  <w:style w:type="paragraph" w:styleId="HTMLPreformatted">
    <w:name w:val="HTML Preformatted"/>
    <w:basedOn w:val="Normal"/>
    <w:link w:val="HTMLPreformattedChar"/>
    <w:uiPriority w:val="99"/>
    <w:unhideWhenUsed/>
    <w:rsid w:val="00B65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rsid w:val="00B65791"/>
    <w:rPr>
      <w:rFonts w:ascii="Courier New" w:hAnsi="Courier New" w:cs="Courier New"/>
      <w:lang w:val="fr-BE" w:eastAsia="fr-BE"/>
    </w:rPr>
  </w:style>
  <w:style w:type="character" w:customStyle="1" w:styleId="y2iqfc">
    <w:name w:val="y2iqfc"/>
    <w:basedOn w:val="DefaultParagraphFont"/>
    <w:rsid w:val="00B65791"/>
  </w:style>
  <w:style w:type="numbering" w:customStyle="1" w:styleId="Aucuneliste1">
    <w:name w:val="Aucune liste1"/>
    <w:next w:val="NoList"/>
    <w:uiPriority w:val="99"/>
    <w:semiHidden/>
    <w:unhideWhenUsed/>
    <w:rsid w:val="00B65791"/>
  </w:style>
  <w:style w:type="paragraph" w:styleId="TOC1">
    <w:name w:val="toc 1"/>
    <w:basedOn w:val="Normal"/>
    <w:uiPriority w:val="1"/>
    <w:qFormat/>
    <w:rsid w:val="00B65791"/>
    <w:pPr>
      <w:widowControl w:val="0"/>
      <w:autoSpaceDE w:val="0"/>
      <w:autoSpaceDN w:val="0"/>
      <w:spacing w:before="118"/>
      <w:ind w:left="659" w:hanging="440"/>
    </w:pPr>
    <w:rPr>
      <w:rFonts w:eastAsia="Arial" w:cs="Arial"/>
      <w:b/>
      <w:bCs/>
      <w:sz w:val="20"/>
      <w:szCs w:val="20"/>
      <w:lang w:val="fr-FR" w:eastAsia="fr-FR" w:bidi="fr-FR"/>
    </w:rPr>
  </w:style>
  <w:style w:type="paragraph" w:styleId="TOC2">
    <w:name w:val="toc 2"/>
    <w:basedOn w:val="Normal"/>
    <w:uiPriority w:val="1"/>
    <w:qFormat/>
    <w:rsid w:val="00B65791"/>
    <w:pPr>
      <w:widowControl w:val="0"/>
      <w:autoSpaceDE w:val="0"/>
      <w:autoSpaceDN w:val="0"/>
      <w:ind w:left="880" w:hanging="661"/>
    </w:pPr>
    <w:rPr>
      <w:rFonts w:eastAsia="Arial" w:cs="Arial"/>
      <w:sz w:val="20"/>
      <w:szCs w:val="20"/>
      <w:lang w:val="fr-FR" w:eastAsia="fr-FR" w:bidi="fr-FR"/>
    </w:rPr>
  </w:style>
  <w:style w:type="paragraph" w:styleId="TOC3">
    <w:name w:val="toc 3"/>
    <w:basedOn w:val="Normal"/>
    <w:uiPriority w:val="1"/>
    <w:qFormat/>
    <w:rsid w:val="00B65791"/>
    <w:pPr>
      <w:widowControl w:val="0"/>
      <w:autoSpaceDE w:val="0"/>
      <w:autoSpaceDN w:val="0"/>
      <w:spacing w:before="118"/>
      <w:ind w:left="220"/>
    </w:pPr>
    <w:rPr>
      <w:rFonts w:eastAsia="Arial" w:cs="Arial"/>
      <w:b/>
      <w:bCs/>
      <w:sz w:val="20"/>
      <w:szCs w:val="20"/>
      <w:lang w:val="fr-FR" w:eastAsia="fr-FR" w:bidi="fr-FR"/>
    </w:rPr>
  </w:style>
  <w:style w:type="paragraph" w:styleId="PlainText">
    <w:name w:val="Plain Text"/>
    <w:basedOn w:val="Normal"/>
    <w:link w:val="PlainTextChar"/>
    <w:uiPriority w:val="99"/>
    <w:unhideWhenUsed/>
    <w:rsid w:val="00B65791"/>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rsid w:val="00B65791"/>
    <w:rPr>
      <w:rFonts w:ascii="Calibri" w:eastAsiaTheme="minorHAnsi" w:hAnsi="Calibri" w:cstheme="minorBidi"/>
      <w:sz w:val="22"/>
      <w:szCs w:val="21"/>
      <w:lang w:val="nl-BE" w:eastAsia="en-US"/>
    </w:rPr>
  </w:style>
  <w:style w:type="numbering" w:customStyle="1" w:styleId="NoList11">
    <w:name w:val="No List11"/>
    <w:next w:val="NoList"/>
    <w:uiPriority w:val="99"/>
    <w:semiHidden/>
    <w:unhideWhenUsed/>
    <w:rsid w:val="00B65791"/>
  </w:style>
  <w:style w:type="paragraph" w:styleId="BodyText2">
    <w:name w:val="Body Text 2"/>
    <w:basedOn w:val="Normal"/>
    <w:link w:val="BodyText2Char"/>
    <w:uiPriority w:val="99"/>
    <w:rsid w:val="00B65791"/>
    <w:pPr>
      <w:spacing w:after="200" w:line="276" w:lineRule="auto"/>
      <w:jc w:val="both"/>
    </w:pPr>
    <w:rPr>
      <w:rFonts w:eastAsiaTheme="minorEastAsia" w:cs="Arial"/>
      <w:sz w:val="22"/>
      <w:szCs w:val="20"/>
      <w:lang w:val="fr-BE"/>
    </w:rPr>
  </w:style>
  <w:style w:type="character" w:customStyle="1" w:styleId="BodyText2Char">
    <w:name w:val="Body Text 2 Char"/>
    <w:basedOn w:val="DefaultParagraphFont"/>
    <w:link w:val="BodyText2"/>
    <w:uiPriority w:val="99"/>
    <w:rsid w:val="00B65791"/>
    <w:rPr>
      <w:rFonts w:ascii="Arial" w:eastAsiaTheme="minorEastAsia" w:hAnsi="Arial" w:cs="Arial"/>
      <w:sz w:val="22"/>
      <w:lang w:val="fr-BE" w:eastAsia="en-US"/>
    </w:rPr>
  </w:style>
  <w:style w:type="table" w:customStyle="1" w:styleId="TableGrid1">
    <w:name w:val="Table Grid1"/>
    <w:basedOn w:val="TableNormal"/>
    <w:next w:val="TableGrid"/>
    <w:uiPriority w:val="99"/>
    <w:rsid w:val="00B65791"/>
    <w:pPr>
      <w:spacing w:after="200" w:line="276" w:lineRule="auto"/>
    </w:pPr>
    <w:rPr>
      <w:rFonts w:asciiTheme="minorHAnsi" w:eastAsiaTheme="minorEastAsia" w:hAnsiTheme="minorHAnsi" w:cstheme="minorBid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65791"/>
    <w:rPr>
      <w:rFonts w:cs="Times New Roman"/>
    </w:rPr>
  </w:style>
  <w:style w:type="paragraph" w:styleId="DocumentMap">
    <w:name w:val="Document Map"/>
    <w:basedOn w:val="Normal"/>
    <w:link w:val="DocumentMapChar"/>
    <w:uiPriority w:val="99"/>
    <w:unhideWhenUsed/>
    <w:rsid w:val="00B65791"/>
    <w:pPr>
      <w:spacing w:after="200" w:line="276" w:lineRule="auto"/>
    </w:pPr>
    <w:rPr>
      <w:rFonts w:ascii="Lucida Grande" w:eastAsiaTheme="minorEastAsia" w:hAnsi="Lucida Grande" w:cs="Lucida Grande"/>
      <w:sz w:val="22"/>
      <w:szCs w:val="22"/>
      <w:lang w:val="fr-BE" w:eastAsia="fr-BE"/>
    </w:rPr>
  </w:style>
  <w:style w:type="character" w:customStyle="1" w:styleId="DocumentMapChar">
    <w:name w:val="Document Map Char"/>
    <w:basedOn w:val="DefaultParagraphFont"/>
    <w:link w:val="DocumentMap"/>
    <w:uiPriority w:val="99"/>
    <w:rsid w:val="00B65791"/>
    <w:rPr>
      <w:rFonts w:ascii="Lucida Grande" w:eastAsiaTheme="minorEastAsia" w:hAnsi="Lucida Grande" w:cs="Lucida Grande"/>
      <w:sz w:val="22"/>
      <w:szCs w:val="22"/>
      <w:lang w:val="fr-BE" w:eastAsia="fr-BE"/>
    </w:rPr>
  </w:style>
  <w:style w:type="paragraph" w:styleId="TOCHeading">
    <w:name w:val="TOC Heading"/>
    <w:basedOn w:val="Heading1"/>
    <w:next w:val="Normal"/>
    <w:uiPriority w:val="39"/>
    <w:unhideWhenUsed/>
    <w:qFormat/>
    <w:rsid w:val="00B65791"/>
    <w:pPr>
      <w:keepNext/>
      <w:keepLines/>
      <w:widowControl/>
      <w:tabs>
        <w:tab w:val="clear" w:pos="-720"/>
      </w:tabs>
      <w:suppressAutoHyphens w:val="0"/>
      <w:spacing w:before="480" w:line="276" w:lineRule="auto"/>
      <w:outlineLvl w:val="9"/>
    </w:pPr>
    <w:rPr>
      <w:rFonts w:asciiTheme="majorHAnsi" w:eastAsiaTheme="majorEastAsia" w:hAnsiTheme="majorHAnsi" w:cstheme="majorBidi"/>
      <w:bCs/>
      <w:snapToGrid/>
      <w:color w:val="2F5496" w:themeColor="accent1" w:themeShade="BF"/>
      <w:sz w:val="28"/>
      <w:szCs w:val="28"/>
      <w:u w:val="none"/>
      <w:lang w:val="fr-BE" w:eastAsia="fr-BE"/>
    </w:rPr>
  </w:style>
  <w:style w:type="paragraph" w:styleId="Caption">
    <w:name w:val="caption"/>
    <w:basedOn w:val="Normal"/>
    <w:next w:val="Normal"/>
    <w:uiPriority w:val="35"/>
    <w:unhideWhenUsed/>
    <w:qFormat/>
    <w:rsid w:val="00B65791"/>
    <w:pPr>
      <w:spacing w:after="200"/>
    </w:pPr>
    <w:rPr>
      <w:rFonts w:asciiTheme="minorHAnsi" w:eastAsiaTheme="minorEastAsia" w:hAnsiTheme="minorHAnsi" w:cstheme="minorBidi"/>
      <w:b/>
      <w:bCs/>
      <w:color w:val="4472C4" w:themeColor="accent1"/>
      <w:sz w:val="18"/>
      <w:szCs w:val="18"/>
      <w:lang w:val="fr-BE" w:eastAsia="fr-BE"/>
    </w:rPr>
  </w:style>
  <w:style w:type="paragraph" w:styleId="Subtitle">
    <w:name w:val="Subtitle"/>
    <w:basedOn w:val="Normal"/>
    <w:next w:val="Normal"/>
    <w:link w:val="SubtitleChar"/>
    <w:uiPriority w:val="11"/>
    <w:qFormat/>
    <w:rsid w:val="00B65791"/>
    <w:pPr>
      <w:numPr>
        <w:ilvl w:val="1"/>
      </w:numPr>
      <w:spacing w:after="200" w:line="276" w:lineRule="auto"/>
    </w:pPr>
    <w:rPr>
      <w:rFonts w:asciiTheme="majorHAnsi" w:eastAsiaTheme="majorEastAsia" w:hAnsiTheme="majorHAnsi" w:cstheme="majorBidi"/>
      <w:i/>
      <w:iCs/>
      <w:color w:val="4472C4" w:themeColor="accent1"/>
      <w:spacing w:val="15"/>
      <w:lang w:val="fr-BE" w:eastAsia="fr-BE"/>
    </w:rPr>
  </w:style>
  <w:style w:type="character" w:customStyle="1" w:styleId="SubtitleChar">
    <w:name w:val="Subtitle Char"/>
    <w:basedOn w:val="DefaultParagraphFont"/>
    <w:link w:val="Subtitle"/>
    <w:uiPriority w:val="11"/>
    <w:rsid w:val="00B65791"/>
    <w:rPr>
      <w:rFonts w:asciiTheme="majorHAnsi" w:eastAsiaTheme="majorEastAsia" w:hAnsiTheme="majorHAnsi" w:cstheme="majorBidi"/>
      <w:i/>
      <w:iCs/>
      <w:color w:val="4472C4" w:themeColor="accent1"/>
      <w:spacing w:val="15"/>
      <w:sz w:val="24"/>
      <w:szCs w:val="24"/>
      <w:lang w:val="fr-BE" w:eastAsia="fr-BE"/>
    </w:rPr>
  </w:style>
  <w:style w:type="character" w:styleId="Strong">
    <w:name w:val="Strong"/>
    <w:basedOn w:val="DefaultParagraphFont"/>
    <w:uiPriority w:val="22"/>
    <w:qFormat/>
    <w:rsid w:val="00B65791"/>
    <w:rPr>
      <w:b/>
      <w:bCs/>
    </w:rPr>
  </w:style>
  <w:style w:type="character" w:styleId="Emphasis">
    <w:name w:val="Emphasis"/>
    <w:basedOn w:val="DefaultParagraphFont"/>
    <w:uiPriority w:val="20"/>
    <w:qFormat/>
    <w:rsid w:val="00B65791"/>
    <w:rPr>
      <w:i/>
      <w:iCs/>
    </w:rPr>
  </w:style>
  <w:style w:type="paragraph" w:styleId="NoSpacing">
    <w:name w:val="No Spacing"/>
    <w:uiPriority w:val="1"/>
    <w:qFormat/>
    <w:rsid w:val="00B65791"/>
    <w:rPr>
      <w:rFonts w:asciiTheme="minorHAnsi" w:eastAsiaTheme="minorEastAsia" w:hAnsiTheme="minorHAnsi" w:cstheme="minorBidi"/>
      <w:sz w:val="22"/>
      <w:szCs w:val="22"/>
      <w:lang w:val="fr-BE" w:eastAsia="fr-BE"/>
    </w:rPr>
  </w:style>
  <w:style w:type="paragraph" w:styleId="Quote">
    <w:name w:val="Quote"/>
    <w:basedOn w:val="Normal"/>
    <w:next w:val="Normal"/>
    <w:link w:val="QuoteChar"/>
    <w:uiPriority w:val="29"/>
    <w:qFormat/>
    <w:rsid w:val="00B65791"/>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QuoteChar">
    <w:name w:val="Quote Char"/>
    <w:basedOn w:val="DefaultParagraphFont"/>
    <w:link w:val="Quote"/>
    <w:uiPriority w:val="29"/>
    <w:rsid w:val="00B65791"/>
    <w:rPr>
      <w:rFonts w:asciiTheme="minorHAnsi" w:eastAsiaTheme="minorEastAsia" w:hAnsiTheme="minorHAnsi" w:cstheme="minorBidi"/>
      <w:i/>
      <w:iCs/>
      <w:color w:val="000000" w:themeColor="text1"/>
      <w:sz w:val="22"/>
      <w:szCs w:val="22"/>
      <w:lang w:val="fr-BE" w:eastAsia="fr-BE"/>
    </w:rPr>
  </w:style>
  <w:style w:type="paragraph" w:styleId="IntenseQuote">
    <w:name w:val="Intense Quote"/>
    <w:basedOn w:val="Normal"/>
    <w:next w:val="Normal"/>
    <w:link w:val="IntenseQuoteChar"/>
    <w:uiPriority w:val="30"/>
    <w:qFormat/>
    <w:rsid w:val="00B65791"/>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val="fr-BE" w:eastAsia="fr-BE"/>
    </w:rPr>
  </w:style>
  <w:style w:type="character" w:customStyle="1" w:styleId="IntenseQuoteChar">
    <w:name w:val="Intense Quote Char"/>
    <w:basedOn w:val="DefaultParagraphFont"/>
    <w:link w:val="IntenseQuote"/>
    <w:uiPriority w:val="30"/>
    <w:rsid w:val="00B65791"/>
    <w:rPr>
      <w:rFonts w:asciiTheme="minorHAnsi" w:eastAsiaTheme="minorEastAsia" w:hAnsiTheme="minorHAnsi" w:cstheme="minorBidi"/>
      <w:b/>
      <w:bCs/>
      <w:i/>
      <w:iCs/>
      <w:color w:val="4472C4" w:themeColor="accent1"/>
      <w:sz w:val="22"/>
      <w:szCs w:val="22"/>
      <w:lang w:val="fr-BE" w:eastAsia="fr-BE"/>
    </w:rPr>
  </w:style>
  <w:style w:type="character" w:styleId="SubtleEmphasis">
    <w:name w:val="Subtle Emphasis"/>
    <w:basedOn w:val="DefaultParagraphFont"/>
    <w:uiPriority w:val="19"/>
    <w:qFormat/>
    <w:rsid w:val="00B65791"/>
    <w:rPr>
      <w:i/>
      <w:iCs/>
      <w:color w:val="808080" w:themeColor="text1" w:themeTint="7F"/>
    </w:rPr>
  </w:style>
  <w:style w:type="character" w:styleId="IntenseEmphasis">
    <w:name w:val="Intense Emphasis"/>
    <w:basedOn w:val="DefaultParagraphFont"/>
    <w:uiPriority w:val="21"/>
    <w:qFormat/>
    <w:rsid w:val="00B65791"/>
    <w:rPr>
      <w:b/>
      <w:bCs/>
      <w:i/>
      <w:iCs/>
      <w:color w:val="4472C4" w:themeColor="accent1"/>
    </w:rPr>
  </w:style>
  <w:style w:type="character" w:styleId="SubtleReference">
    <w:name w:val="Subtle Reference"/>
    <w:basedOn w:val="DefaultParagraphFont"/>
    <w:uiPriority w:val="31"/>
    <w:qFormat/>
    <w:rsid w:val="00B65791"/>
    <w:rPr>
      <w:smallCaps/>
      <w:color w:val="ED7D31" w:themeColor="accent2"/>
      <w:u w:val="single"/>
    </w:rPr>
  </w:style>
  <w:style w:type="character" w:styleId="IntenseReference">
    <w:name w:val="Intense Reference"/>
    <w:basedOn w:val="DefaultParagraphFont"/>
    <w:uiPriority w:val="32"/>
    <w:qFormat/>
    <w:rsid w:val="00B65791"/>
    <w:rPr>
      <w:b/>
      <w:bCs/>
      <w:smallCaps/>
      <w:color w:val="ED7D31" w:themeColor="accent2"/>
      <w:spacing w:val="5"/>
      <w:u w:val="single"/>
    </w:rPr>
  </w:style>
  <w:style w:type="character" w:styleId="BookTitle">
    <w:name w:val="Book Title"/>
    <w:basedOn w:val="DefaultParagraphFont"/>
    <w:uiPriority w:val="33"/>
    <w:qFormat/>
    <w:rsid w:val="00B65791"/>
    <w:rPr>
      <w:b/>
      <w:bCs/>
      <w:smallCaps/>
      <w:spacing w:val="5"/>
    </w:rPr>
  </w:style>
  <w:style w:type="table" w:styleId="LightShading-Accent1">
    <w:name w:val="Light Shading Accent 1"/>
    <w:basedOn w:val="TableNormal"/>
    <w:uiPriority w:val="60"/>
    <w:rsid w:val="00B65791"/>
    <w:rPr>
      <w:rFonts w:asciiTheme="minorHAnsi" w:eastAsiaTheme="minorEastAsia" w:hAnsiTheme="minorHAnsi" w:cstheme="minorBidi"/>
      <w:color w:val="2F5496" w:themeColor="accent1" w:themeShade="BF"/>
      <w:sz w:val="22"/>
      <w:szCs w:val="22"/>
      <w:lang w:val="fr-BE" w:eastAsia="fr-B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B65791"/>
    <w:rPr>
      <w:rFonts w:asciiTheme="minorHAnsi" w:eastAsiaTheme="minorEastAsia" w:hAnsiTheme="minorHAnsi" w:cstheme="minorBidi"/>
      <w:sz w:val="22"/>
      <w:szCs w:val="22"/>
      <w:lang w:val="fr-BE" w:eastAsia="fr-BE"/>
    </w:rPr>
  </w:style>
  <w:style w:type="table" w:styleId="LightShading">
    <w:name w:val="Light Shading"/>
    <w:basedOn w:val="TableNormal"/>
    <w:uiPriority w:val="60"/>
    <w:rsid w:val="00B65791"/>
    <w:rPr>
      <w:rFonts w:asciiTheme="minorHAnsi" w:eastAsiaTheme="minorEastAsia" w:hAnsiTheme="minorHAnsi" w:cstheme="minorBidi"/>
      <w:color w:val="000000" w:themeColor="text1" w:themeShade="BF"/>
      <w:sz w:val="22"/>
      <w:szCs w:val="22"/>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unhideWhenUsed/>
    <w:rsid w:val="00B65791"/>
    <w:rPr>
      <w:color w:val="954F72" w:themeColor="followedHyperlink"/>
      <w:u w:val="single"/>
    </w:rPr>
  </w:style>
  <w:style w:type="table" w:styleId="MediumGrid3-Accent5">
    <w:name w:val="Medium Grid 3 Accent 5"/>
    <w:basedOn w:val="TableNormal"/>
    <w:uiPriority w:val="69"/>
    <w:rsid w:val="00B65791"/>
    <w:rPr>
      <w:lang w:val="nl-BE" w:eastAsia="nl-BE" w:bidi="nl-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Normal2">
    <w:name w:val="Table Normal2"/>
    <w:uiPriority w:val="2"/>
    <w:semiHidden/>
    <w:unhideWhenUsed/>
    <w:qFormat/>
    <w:rsid w:val="00B6579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0">
    <w:name w:val="TableGrid"/>
    <w:rsid w:val="00B93439"/>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2">
    <w:name w:val="No List2"/>
    <w:next w:val="NoList"/>
    <w:uiPriority w:val="99"/>
    <w:semiHidden/>
    <w:unhideWhenUsed/>
    <w:rsid w:val="002B7527"/>
  </w:style>
  <w:style w:type="numbering" w:customStyle="1" w:styleId="Aucuneliste11">
    <w:name w:val="Aucune liste11"/>
    <w:next w:val="NoList"/>
    <w:uiPriority w:val="99"/>
    <w:semiHidden/>
    <w:unhideWhenUsed/>
    <w:rsid w:val="002B7527"/>
  </w:style>
  <w:style w:type="numbering" w:customStyle="1" w:styleId="NoList12">
    <w:name w:val="No List12"/>
    <w:next w:val="NoList"/>
    <w:uiPriority w:val="99"/>
    <w:semiHidden/>
    <w:unhideWhenUsed/>
    <w:rsid w:val="002B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803259">
      <w:bodyDiv w:val="1"/>
      <w:marLeft w:val="0"/>
      <w:marRight w:val="0"/>
      <w:marTop w:val="0"/>
      <w:marBottom w:val="0"/>
      <w:divBdr>
        <w:top w:val="none" w:sz="0" w:space="0" w:color="auto"/>
        <w:left w:val="none" w:sz="0" w:space="0" w:color="auto"/>
        <w:bottom w:val="none" w:sz="0" w:space="0" w:color="auto"/>
        <w:right w:val="none" w:sz="0" w:space="0" w:color="auto"/>
      </w:divBdr>
    </w:div>
    <w:div w:id="15548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ziv.fgov.be/fr/themes/cout-remboursement/Pages/remboursement-soins-distance-reeducation-prothese-genou-hanche-application-mobile.aspx" TargetMode="External"/><Relationship Id="rId13" Type="http://schemas.openxmlformats.org/officeDocument/2006/relationships/hyperlink" Target="http://www.inami.fgov.be/" TargetMode="External"/><Relationship Id="rId18" Type="http://schemas.openxmlformats.org/officeDocument/2006/relationships/hyperlink" Target="https://www.riziv.fgov.be/SiteCollectionDocuments/list_lijst_mob_medische_toepassing_revalidatie_heup_knie.xlsx?web=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nami.fgov.be/" TargetMode="External"/><Relationship Id="rId17" Type="http://schemas.openxmlformats.org/officeDocument/2006/relationships/hyperlink" Target="http://www.inami.fgov.be/"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inami.fgov.b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ami.fgov.be/"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inami.fgov.be/" TargetMode="External"/><Relationship Id="rId23"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iziv.fgov.be/fr/themes/cout-remboursement/Pages/remboursement-soins-distance-reeducation-prothese-genou-hanche-application-mobile.aspx" TargetMode="External"/><Relationship Id="rId14" Type="http://schemas.openxmlformats.org/officeDocument/2006/relationships/hyperlink" Target="http://www.inami.fgov.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2022-10-07T13:34:30+00:00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D615169-060D-4808-BCEA-8B7565C62589}"/>
</file>

<file path=customXml/itemProps2.xml><?xml version="1.0" encoding="utf-8"?>
<ds:datastoreItem xmlns:ds="http://schemas.openxmlformats.org/officeDocument/2006/customXml" ds:itemID="{EFD0B7AC-D12E-47D5-B570-ABB65EF1557E}"/>
</file>

<file path=customXml/itemProps3.xml><?xml version="1.0" encoding="utf-8"?>
<ds:datastoreItem xmlns:ds="http://schemas.openxmlformats.org/officeDocument/2006/customXml" ds:itemID="{E677DBEB-48F0-405E-BB00-75A59BD76954}"/>
</file>

<file path=docProps/app.xml><?xml version="1.0" encoding="utf-8"?>
<Properties xmlns="http://schemas.openxmlformats.org/officeDocument/2006/extended-properties" xmlns:vt="http://schemas.openxmlformats.org/officeDocument/2006/docPropsVTypes">
  <Template>Normal.dotm</Template>
  <TotalTime>0</TotalTime>
  <Pages>42</Pages>
  <Words>14297</Words>
  <Characters>80828</Characters>
  <Application>Microsoft Office Word</Application>
  <DocSecurity>0</DocSecurity>
  <Lines>673</Lines>
  <Paragraphs>189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94936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3</cp:revision>
  <dcterms:created xsi:type="dcterms:W3CDTF">2022-10-07T11:24:00Z</dcterms:created>
  <dcterms:modified xsi:type="dcterms:W3CDTF">2022-10-07T11:32:00Z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