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7"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5472"/>
        <w:gridCol w:w="579"/>
        <w:gridCol w:w="676"/>
        <w:gridCol w:w="289"/>
      </w:tblGrid>
      <w:tr w:rsidR="008953D4" w:rsidRPr="00CC063C" w14:paraId="1570139B" w14:textId="77777777" w:rsidTr="005E0599">
        <w:trPr>
          <w:cantSplit/>
        </w:trPr>
        <w:tc>
          <w:tcPr>
            <w:tcW w:w="289" w:type="dxa"/>
          </w:tcPr>
          <w:p w14:paraId="17CEE55A" w14:textId="77777777" w:rsidR="009E55A4" w:rsidRPr="00CC063C" w:rsidRDefault="009E55A4" w:rsidP="00746818">
            <w:pPr>
              <w:spacing w:line="240" w:lineRule="atLeast"/>
              <w:jc w:val="both"/>
              <w:rPr>
                <w:rFonts w:ascii="Arial" w:hAnsi="Arial" w:cs="Arial"/>
                <w:color w:val="0000FF"/>
                <w:lang w:val="fr-BE"/>
              </w:rPr>
            </w:pPr>
            <w:bookmarkStart w:id="0" w:name="_Hlk180393380"/>
          </w:p>
        </w:tc>
        <w:tc>
          <w:tcPr>
            <w:tcW w:w="578" w:type="dxa"/>
          </w:tcPr>
          <w:p w14:paraId="7741630B"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281836D"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5D9BABC3"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38193666" w14:textId="7BD8A0D0" w:rsidR="009E55A4" w:rsidRPr="00CC063C" w:rsidRDefault="009E55A4" w:rsidP="00746818">
            <w:pPr>
              <w:spacing w:line="240" w:lineRule="atLeast"/>
              <w:jc w:val="both"/>
              <w:rPr>
                <w:rFonts w:ascii="Arial" w:hAnsi="Arial" w:cs="Arial"/>
                <w:i/>
                <w:color w:val="0000FF"/>
                <w:sz w:val="18"/>
                <w:lang w:val="fr-BE"/>
              </w:rPr>
            </w:pPr>
            <w:r w:rsidRPr="00CC063C">
              <w:rPr>
                <w:rFonts w:ascii="Arial" w:hAnsi="Arial" w:cs="Arial"/>
                <w:i/>
                <w:color w:val="0000FF"/>
                <w:sz w:val="18"/>
                <w:lang w:val="fr-BE"/>
              </w:rPr>
              <w:t xml:space="preserve">"A.R. </w:t>
            </w:r>
            <w:r w:rsidR="009F2956" w:rsidRPr="00CC063C">
              <w:rPr>
                <w:rFonts w:ascii="Arial" w:hAnsi="Arial" w:cs="Arial"/>
                <w:i/>
                <w:color w:val="0000FF"/>
                <w:sz w:val="18"/>
                <w:lang w:val="fr-BE"/>
              </w:rPr>
              <w:t>26</w:t>
            </w:r>
            <w:r w:rsidRPr="00CC063C">
              <w:rPr>
                <w:rFonts w:ascii="Arial" w:hAnsi="Arial" w:cs="Arial"/>
                <w:i/>
                <w:color w:val="0000FF"/>
                <w:sz w:val="18"/>
                <w:lang w:val="fr-BE"/>
              </w:rPr>
              <w:t>.</w:t>
            </w:r>
            <w:r w:rsidR="009F2956" w:rsidRPr="00CC063C">
              <w:rPr>
                <w:rFonts w:ascii="Arial" w:hAnsi="Arial" w:cs="Arial"/>
                <w:i/>
                <w:color w:val="0000FF"/>
                <w:sz w:val="18"/>
                <w:lang w:val="fr-BE"/>
              </w:rPr>
              <w:t>6</w:t>
            </w:r>
            <w:r w:rsidRPr="00CC063C">
              <w:rPr>
                <w:rFonts w:ascii="Arial" w:hAnsi="Arial" w:cs="Arial"/>
                <w:i/>
                <w:color w:val="0000FF"/>
                <w:sz w:val="18"/>
                <w:lang w:val="fr-BE"/>
              </w:rPr>
              <w:t>.</w:t>
            </w:r>
            <w:r w:rsidR="009F2956" w:rsidRPr="00CC063C">
              <w:rPr>
                <w:rFonts w:ascii="Arial" w:hAnsi="Arial" w:cs="Arial"/>
                <w:i/>
                <w:color w:val="0000FF"/>
                <w:sz w:val="18"/>
                <w:lang w:val="fr-BE"/>
              </w:rPr>
              <w:t>2022</w:t>
            </w:r>
            <w:r w:rsidRPr="00CC063C">
              <w:rPr>
                <w:rFonts w:ascii="Arial" w:hAnsi="Arial" w:cs="Arial"/>
                <w:i/>
                <w:color w:val="0000FF"/>
                <w:sz w:val="18"/>
                <w:lang w:val="fr-BE"/>
              </w:rPr>
              <w:t>" (en vigueur 1.</w:t>
            </w:r>
            <w:r w:rsidR="009F2956" w:rsidRPr="00CC063C">
              <w:rPr>
                <w:rFonts w:ascii="Arial" w:hAnsi="Arial" w:cs="Arial"/>
                <w:i/>
                <w:color w:val="0000FF"/>
                <w:sz w:val="18"/>
                <w:lang w:val="fr-BE"/>
              </w:rPr>
              <w:t>8</w:t>
            </w:r>
            <w:r w:rsidRPr="00CC063C">
              <w:rPr>
                <w:rFonts w:ascii="Arial" w:hAnsi="Arial" w:cs="Arial"/>
                <w:i/>
                <w:color w:val="0000FF"/>
                <w:sz w:val="18"/>
                <w:lang w:val="fr-BE"/>
              </w:rPr>
              <w:t>.</w:t>
            </w:r>
            <w:r w:rsidR="009F2956" w:rsidRPr="00CC063C">
              <w:rPr>
                <w:rFonts w:ascii="Arial" w:hAnsi="Arial" w:cs="Arial"/>
                <w:i/>
                <w:color w:val="0000FF"/>
                <w:sz w:val="18"/>
                <w:lang w:val="fr-BE"/>
              </w:rPr>
              <w:t>2022</w:t>
            </w:r>
            <w:r w:rsidRPr="00CC063C">
              <w:rPr>
                <w:rFonts w:ascii="Arial" w:hAnsi="Arial" w:cs="Arial"/>
                <w:i/>
                <w:color w:val="0000FF"/>
                <w:sz w:val="18"/>
                <w:lang w:val="fr-BE"/>
              </w:rPr>
              <w:t>)</w:t>
            </w:r>
          </w:p>
        </w:tc>
        <w:tc>
          <w:tcPr>
            <w:tcW w:w="289" w:type="dxa"/>
            <w:vAlign w:val="bottom"/>
          </w:tcPr>
          <w:p w14:paraId="3A48C9BC" w14:textId="77777777" w:rsidR="009E55A4" w:rsidRPr="00CC063C" w:rsidRDefault="009E55A4" w:rsidP="00746818">
            <w:pPr>
              <w:spacing w:line="240" w:lineRule="atLeast"/>
              <w:jc w:val="both"/>
              <w:rPr>
                <w:rFonts w:ascii="Arial" w:hAnsi="Arial" w:cs="Arial"/>
                <w:color w:val="0000FF"/>
                <w:lang w:val="fr-BE"/>
              </w:rPr>
            </w:pPr>
          </w:p>
        </w:tc>
      </w:tr>
      <w:bookmarkEnd w:id="0"/>
      <w:tr w:rsidR="008953D4" w:rsidRPr="00F57C29" w14:paraId="7DFC3896" w14:textId="77777777" w:rsidTr="005E0599">
        <w:trPr>
          <w:cantSplit/>
        </w:trPr>
        <w:tc>
          <w:tcPr>
            <w:tcW w:w="289" w:type="dxa"/>
          </w:tcPr>
          <w:p w14:paraId="07ACE0C7"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0E37E001"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10993233"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60278BF8"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683180D5" w14:textId="194C9F6D" w:rsidR="009E55A4" w:rsidRPr="00CC063C" w:rsidRDefault="00F57C29" w:rsidP="00746818">
            <w:pPr>
              <w:spacing w:line="240" w:lineRule="atLeast"/>
              <w:jc w:val="both"/>
              <w:rPr>
                <w:rFonts w:ascii="Arial" w:hAnsi="Arial" w:cs="Arial"/>
                <w:color w:val="0000FF"/>
                <w:lang w:val="fr-BE"/>
              </w:rPr>
            </w:pPr>
            <w:r w:rsidRPr="00F57C29">
              <w:rPr>
                <w:rFonts w:ascii="Arial" w:hAnsi="Arial" w:cs="Arial"/>
                <w:b/>
                <w:color w:val="0000FF"/>
                <w:sz w:val="24"/>
                <w:u w:val="single"/>
                <w:lang w:val="fr-BE"/>
              </w:rPr>
              <w:t>"</w:t>
            </w:r>
            <w:r w:rsidR="009E55A4" w:rsidRPr="00CC063C">
              <w:rPr>
                <w:rFonts w:ascii="Arial" w:hAnsi="Arial" w:cs="Arial"/>
                <w:b/>
                <w:color w:val="0000FF"/>
                <w:sz w:val="24"/>
                <w:u w:val="single"/>
                <w:lang w:val="fr-BE"/>
              </w:rPr>
              <w:t xml:space="preserve">CHAPITRE </w:t>
            </w:r>
            <w:r w:rsidR="009F2956" w:rsidRPr="00CC063C">
              <w:rPr>
                <w:rFonts w:ascii="Arial" w:hAnsi="Arial" w:cs="Arial"/>
                <w:b/>
                <w:color w:val="0000FF"/>
                <w:sz w:val="24"/>
                <w:u w:val="single"/>
                <w:lang w:val="fr-BE"/>
              </w:rPr>
              <w:t>XI</w:t>
            </w:r>
            <w:r w:rsidR="00FE2CC5" w:rsidRPr="00CC063C">
              <w:rPr>
                <w:rFonts w:ascii="Arial" w:hAnsi="Arial" w:cs="Arial"/>
                <w:b/>
                <w:color w:val="0000FF"/>
                <w:sz w:val="24"/>
                <w:u w:val="single"/>
                <w:lang w:val="fr-BE"/>
              </w:rPr>
              <w:t xml:space="preserve"> – Soins à distance</w:t>
            </w:r>
          </w:p>
        </w:tc>
        <w:tc>
          <w:tcPr>
            <w:tcW w:w="289" w:type="dxa"/>
            <w:vAlign w:val="bottom"/>
          </w:tcPr>
          <w:p w14:paraId="4E28601E" w14:textId="77777777" w:rsidR="009E55A4" w:rsidRPr="00CC063C" w:rsidRDefault="009E55A4" w:rsidP="00746818">
            <w:pPr>
              <w:spacing w:line="240" w:lineRule="atLeast"/>
              <w:jc w:val="both"/>
              <w:rPr>
                <w:rFonts w:ascii="Arial" w:hAnsi="Arial" w:cs="Arial"/>
                <w:color w:val="0000FF"/>
                <w:lang w:val="fr-BE"/>
              </w:rPr>
            </w:pPr>
          </w:p>
        </w:tc>
      </w:tr>
      <w:tr w:rsidR="00A82BFA" w:rsidRPr="00F57C29" w14:paraId="00CA37F5" w14:textId="77777777" w:rsidTr="005E0599">
        <w:trPr>
          <w:cantSplit/>
        </w:trPr>
        <w:tc>
          <w:tcPr>
            <w:tcW w:w="289" w:type="dxa"/>
          </w:tcPr>
          <w:p w14:paraId="5013BC97"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2036CE7D"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719C5EE2"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16F0FD43"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3630C23E" w14:textId="77777777" w:rsidR="009E55A4" w:rsidRPr="00CC063C" w:rsidRDefault="009E55A4" w:rsidP="00746818">
            <w:pPr>
              <w:spacing w:line="240" w:lineRule="atLeast"/>
              <w:jc w:val="both"/>
              <w:rPr>
                <w:rFonts w:ascii="Arial" w:hAnsi="Arial" w:cs="Arial"/>
                <w:b/>
                <w:color w:val="0000FF"/>
                <w:lang w:val="fr-BE"/>
              </w:rPr>
            </w:pPr>
          </w:p>
        </w:tc>
        <w:tc>
          <w:tcPr>
            <w:tcW w:w="289" w:type="dxa"/>
            <w:vAlign w:val="bottom"/>
          </w:tcPr>
          <w:p w14:paraId="07988245" w14:textId="77777777" w:rsidR="009E55A4" w:rsidRPr="00CC063C" w:rsidRDefault="009E55A4" w:rsidP="00746818">
            <w:pPr>
              <w:spacing w:line="240" w:lineRule="atLeast"/>
              <w:jc w:val="both"/>
              <w:rPr>
                <w:rFonts w:ascii="Arial" w:hAnsi="Arial" w:cs="Arial"/>
                <w:color w:val="0000FF"/>
                <w:lang w:val="fr-BE"/>
              </w:rPr>
            </w:pPr>
          </w:p>
        </w:tc>
      </w:tr>
      <w:tr w:rsidR="00A82BFA" w:rsidRPr="00CC063C" w14:paraId="1205EE30" w14:textId="77777777" w:rsidTr="005E0599">
        <w:trPr>
          <w:cantSplit/>
        </w:trPr>
        <w:tc>
          <w:tcPr>
            <w:tcW w:w="289" w:type="dxa"/>
          </w:tcPr>
          <w:p w14:paraId="68D16FE4" w14:textId="77777777" w:rsidR="009E55A4" w:rsidRPr="00CC063C" w:rsidRDefault="009E55A4" w:rsidP="00746818">
            <w:pPr>
              <w:spacing w:line="240" w:lineRule="atLeast"/>
              <w:jc w:val="both"/>
              <w:rPr>
                <w:rFonts w:ascii="Arial" w:hAnsi="Arial" w:cs="Arial"/>
                <w:color w:val="0000FF"/>
                <w:lang w:val="fr-BE"/>
              </w:rPr>
            </w:pPr>
            <w:bookmarkStart w:id="1" w:name="_Hlk180393842"/>
          </w:p>
        </w:tc>
        <w:tc>
          <w:tcPr>
            <w:tcW w:w="578" w:type="dxa"/>
          </w:tcPr>
          <w:p w14:paraId="45BE7F61"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382993B7"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E14A767"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6966DEAD" w14:textId="3FA59CEC" w:rsidR="009E55A4" w:rsidRPr="00CC063C" w:rsidRDefault="00FE2CC5" w:rsidP="00746818">
            <w:pPr>
              <w:spacing w:line="240" w:lineRule="atLeast"/>
              <w:jc w:val="both"/>
              <w:rPr>
                <w:rFonts w:ascii="Arial" w:hAnsi="Arial" w:cs="Arial"/>
                <w:color w:val="0000FF"/>
                <w:lang w:val="fr-BE"/>
              </w:rPr>
            </w:pPr>
            <w:r w:rsidRPr="00CC063C">
              <w:rPr>
                <w:rFonts w:ascii="Arial" w:hAnsi="Arial" w:cs="Arial"/>
                <w:b/>
                <w:color w:val="0000FF"/>
                <w:lang w:val="fr-BE"/>
              </w:rPr>
              <w:t>Article 37 - Soins à distance.</w:t>
            </w:r>
          </w:p>
        </w:tc>
        <w:tc>
          <w:tcPr>
            <w:tcW w:w="289" w:type="dxa"/>
            <w:vAlign w:val="bottom"/>
          </w:tcPr>
          <w:p w14:paraId="2A797EE5" w14:textId="77777777" w:rsidR="009E55A4" w:rsidRPr="00CC063C" w:rsidRDefault="009E55A4" w:rsidP="00746818">
            <w:pPr>
              <w:spacing w:line="240" w:lineRule="atLeast"/>
              <w:jc w:val="both"/>
              <w:rPr>
                <w:rFonts w:ascii="Arial" w:hAnsi="Arial" w:cs="Arial"/>
                <w:color w:val="0000FF"/>
                <w:lang w:val="fr-BE"/>
              </w:rPr>
            </w:pPr>
          </w:p>
        </w:tc>
      </w:tr>
      <w:tr w:rsidR="00FE2CC5" w:rsidRPr="00CC063C" w14:paraId="512A75DF" w14:textId="77777777" w:rsidTr="005E0599">
        <w:trPr>
          <w:cantSplit/>
        </w:trPr>
        <w:tc>
          <w:tcPr>
            <w:tcW w:w="289" w:type="dxa"/>
          </w:tcPr>
          <w:p w14:paraId="7C76E28F" w14:textId="77777777" w:rsidR="00FE2CC5" w:rsidRPr="00CC063C" w:rsidRDefault="00FE2CC5" w:rsidP="00746818">
            <w:pPr>
              <w:spacing w:line="240" w:lineRule="atLeast"/>
              <w:jc w:val="both"/>
              <w:rPr>
                <w:rFonts w:ascii="Arial" w:hAnsi="Arial" w:cs="Arial"/>
                <w:color w:val="0000FF"/>
                <w:lang w:val="fr-BE"/>
              </w:rPr>
            </w:pPr>
          </w:p>
        </w:tc>
        <w:tc>
          <w:tcPr>
            <w:tcW w:w="578" w:type="dxa"/>
          </w:tcPr>
          <w:p w14:paraId="77DE73C5"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2C0C3518"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6B5D9C2E" w14:textId="77777777" w:rsidR="00FE2CC5" w:rsidRPr="00CC063C" w:rsidRDefault="00FE2CC5" w:rsidP="00746818">
            <w:pPr>
              <w:spacing w:line="240" w:lineRule="atLeast"/>
              <w:jc w:val="both"/>
              <w:rPr>
                <w:rFonts w:ascii="Arial" w:hAnsi="Arial" w:cs="Arial"/>
                <w:color w:val="0000FF"/>
                <w:lang w:val="fr-BE"/>
              </w:rPr>
            </w:pPr>
          </w:p>
        </w:tc>
        <w:tc>
          <w:tcPr>
            <w:tcW w:w="6727" w:type="dxa"/>
            <w:gridSpan w:val="3"/>
          </w:tcPr>
          <w:p w14:paraId="013D6EFA" w14:textId="77777777" w:rsidR="00FE2CC5" w:rsidRPr="00CC063C" w:rsidRDefault="00FE2CC5" w:rsidP="00746818">
            <w:pPr>
              <w:spacing w:line="240" w:lineRule="atLeast"/>
              <w:jc w:val="both"/>
              <w:rPr>
                <w:rFonts w:ascii="Arial" w:hAnsi="Arial" w:cs="Arial"/>
                <w:b/>
                <w:color w:val="0000FF"/>
                <w:lang w:val="fr-BE"/>
              </w:rPr>
            </w:pPr>
          </w:p>
        </w:tc>
        <w:tc>
          <w:tcPr>
            <w:tcW w:w="289" w:type="dxa"/>
            <w:vAlign w:val="bottom"/>
          </w:tcPr>
          <w:p w14:paraId="2CD70D6A" w14:textId="77777777" w:rsidR="00FE2CC5" w:rsidRPr="00CC063C" w:rsidRDefault="00FE2CC5" w:rsidP="00746818">
            <w:pPr>
              <w:spacing w:line="240" w:lineRule="atLeast"/>
              <w:jc w:val="both"/>
              <w:rPr>
                <w:rFonts w:ascii="Arial" w:hAnsi="Arial" w:cs="Arial"/>
                <w:color w:val="0000FF"/>
                <w:lang w:val="fr-BE"/>
              </w:rPr>
            </w:pPr>
          </w:p>
        </w:tc>
      </w:tr>
      <w:tr w:rsidR="00A82BFA" w:rsidRPr="00CC063C" w14:paraId="58136063" w14:textId="77777777" w:rsidTr="005E0599">
        <w:trPr>
          <w:cantSplit/>
        </w:trPr>
        <w:tc>
          <w:tcPr>
            <w:tcW w:w="289" w:type="dxa"/>
          </w:tcPr>
          <w:p w14:paraId="088F567F"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7DF5FC4E"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60DD490D"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448565C"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0625CAB6" w14:textId="08357CE1" w:rsidR="009E55A4" w:rsidRPr="00CC063C" w:rsidRDefault="00FE2CC5" w:rsidP="00746818">
            <w:pPr>
              <w:spacing w:line="240" w:lineRule="atLeast"/>
              <w:jc w:val="both"/>
              <w:rPr>
                <w:rFonts w:ascii="Arial" w:hAnsi="Arial" w:cs="Arial"/>
                <w:b/>
                <w:color w:val="0000FF"/>
                <w:lang w:val="fr-BE"/>
              </w:rPr>
            </w:pPr>
            <w:r w:rsidRPr="00CC063C">
              <w:rPr>
                <w:rFonts w:ascii="Arial" w:hAnsi="Arial" w:cs="Arial"/>
                <w:b/>
                <w:color w:val="0000FF"/>
                <w:lang w:val="fr-BE"/>
              </w:rPr>
              <w:t>§ 1.</w:t>
            </w:r>
            <w:r w:rsidRPr="00CC063C">
              <w:rPr>
                <w:rFonts w:ascii="Arial" w:hAnsi="Arial" w:cs="Arial"/>
                <w:color w:val="0000FF"/>
                <w:lang w:val="fr-BE"/>
              </w:rPr>
              <w:t xml:space="preserve"> Définitions</w:t>
            </w:r>
            <w:r w:rsidR="00F57C29" w:rsidRPr="00F57C29">
              <w:rPr>
                <w:rFonts w:ascii="Arial" w:hAnsi="Arial" w:cs="Arial"/>
                <w:color w:val="0000FF"/>
                <w:lang w:val="fr-BE"/>
              </w:rPr>
              <w:t>"</w:t>
            </w:r>
          </w:p>
        </w:tc>
        <w:tc>
          <w:tcPr>
            <w:tcW w:w="289" w:type="dxa"/>
            <w:vAlign w:val="bottom"/>
          </w:tcPr>
          <w:p w14:paraId="72DE5FF0" w14:textId="77777777" w:rsidR="009E55A4" w:rsidRPr="00CC063C" w:rsidRDefault="009E55A4" w:rsidP="00746818">
            <w:pPr>
              <w:spacing w:line="240" w:lineRule="atLeast"/>
              <w:jc w:val="both"/>
              <w:rPr>
                <w:rFonts w:ascii="Arial" w:hAnsi="Arial" w:cs="Arial"/>
                <w:color w:val="0000FF"/>
                <w:lang w:val="fr-BE"/>
              </w:rPr>
            </w:pPr>
          </w:p>
        </w:tc>
      </w:tr>
      <w:tr w:rsidR="00FE2CC5" w:rsidRPr="00CC063C" w14:paraId="3F66DB3C" w14:textId="77777777" w:rsidTr="005E0599">
        <w:trPr>
          <w:cantSplit/>
        </w:trPr>
        <w:tc>
          <w:tcPr>
            <w:tcW w:w="289" w:type="dxa"/>
          </w:tcPr>
          <w:p w14:paraId="46B268D7" w14:textId="77777777" w:rsidR="00FE2CC5" w:rsidRPr="00CC063C" w:rsidRDefault="00FE2CC5" w:rsidP="00746818">
            <w:pPr>
              <w:spacing w:line="240" w:lineRule="atLeast"/>
              <w:jc w:val="both"/>
              <w:rPr>
                <w:rFonts w:ascii="Arial" w:hAnsi="Arial" w:cs="Arial"/>
                <w:color w:val="0000FF"/>
                <w:lang w:val="fr-BE"/>
              </w:rPr>
            </w:pPr>
          </w:p>
        </w:tc>
        <w:tc>
          <w:tcPr>
            <w:tcW w:w="578" w:type="dxa"/>
          </w:tcPr>
          <w:p w14:paraId="456CEDBA"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7EE8C871"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435E8904" w14:textId="77777777" w:rsidR="00FE2CC5" w:rsidRPr="00CC063C" w:rsidRDefault="00FE2CC5" w:rsidP="00746818">
            <w:pPr>
              <w:spacing w:line="240" w:lineRule="atLeast"/>
              <w:jc w:val="both"/>
              <w:rPr>
                <w:rFonts w:ascii="Arial" w:hAnsi="Arial" w:cs="Arial"/>
                <w:color w:val="0000FF"/>
                <w:lang w:val="fr-BE"/>
              </w:rPr>
            </w:pPr>
          </w:p>
        </w:tc>
        <w:tc>
          <w:tcPr>
            <w:tcW w:w="6727" w:type="dxa"/>
            <w:gridSpan w:val="3"/>
          </w:tcPr>
          <w:p w14:paraId="1CBB42EF" w14:textId="77777777" w:rsidR="00FE2CC5" w:rsidRPr="00CC063C" w:rsidRDefault="00FE2CC5" w:rsidP="00746818">
            <w:pPr>
              <w:spacing w:line="240" w:lineRule="atLeast"/>
              <w:jc w:val="both"/>
              <w:rPr>
                <w:rFonts w:ascii="Arial" w:hAnsi="Arial" w:cs="Arial"/>
                <w:b/>
                <w:color w:val="0000FF"/>
                <w:lang w:val="fr-BE"/>
              </w:rPr>
            </w:pPr>
          </w:p>
        </w:tc>
        <w:tc>
          <w:tcPr>
            <w:tcW w:w="289" w:type="dxa"/>
            <w:vAlign w:val="bottom"/>
          </w:tcPr>
          <w:p w14:paraId="5703948D" w14:textId="77777777" w:rsidR="00FE2CC5" w:rsidRPr="00CC063C" w:rsidRDefault="00FE2CC5" w:rsidP="00746818">
            <w:pPr>
              <w:spacing w:line="240" w:lineRule="atLeast"/>
              <w:jc w:val="both"/>
              <w:rPr>
                <w:rFonts w:ascii="Arial" w:hAnsi="Arial" w:cs="Arial"/>
                <w:color w:val="0000FF"/>
                <w:lang w:val="fr-BE"/>
              </w:rPr>
            </w:pPr>
          </w:p>
        </w:tc>
      </w:tr>
      <w:tr w:rsidR="00F57C29" w:rsidRPr="00F57C29" w14:paraId="6613E060" w14:textId="77777777" w:rsidTr="002D7E1D">
        <w:trPr>
          <w:cantSplit/>
        </w:trPr>
        <w:tc>
          <w:tcPr>
            <w:tcW w:w="289" w:type="dxa"/>
          </w:tcPr>
          <w:p w14:paraId="1A590CC5"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654BAE84"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2372ECB3"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0AEF5457"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1A8341C2" w14:textId="429149EC"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 </w:t>
            </w:r>
            <w:r w:rsidRPr="00CC063C">
              <w:rPr>
                <w:rFonts w:ascii="Arial" w:hAnsi="Arial" w:cs="Arial"/>
                <w:i/>
                <w:color w:val="0000FF"/>
                <w:sz w:val="18"/>
                <w:lang w:val="fr-BE"/>
              </w:rPr>
              <w:t xml:space="preserve">"A.R. </w:t>
            </w:r>
            <w:r>
              <w:rPr>
                <w:rFonts w:ascii="Arial" w:hAnsi="Arial" w:cs="Arial"/>
                <w:i/>
                <w:color w:val="0000FF"/>
                <w:sz w:val="18"/>
                <w:lang w:val="fr-BE"/>
              </w:rPr>
              <w:t>17.4.2024</w:t>
            </w:r>
            <w:r w:rsidRPr="00CC063C">
              <w:rPr>
                <w:rFonts w:ascii="Arial" w:hAnsi="Arial" w:cs="Arial"/>
                <w:i/>
                <w:color w:val="0000FF"/>
                <w:sz w:val="18"/>
                <w:lang w:val="fr-BE"/>
              </w:rPr>
              <w:t>" (en vigueur 1.</w:t>
            </w:r>
            <w:r>
              <w:rPr>
                <w:rFonts w:ascii="Arial" w:hAnsi="Arial" w:cs="Arial"/>
                <w:i/>
                <w:color w:val="0000FF"/>
                <w:sz w:val="18"/>
                <w:lang w:val="fr-BE"/>
              </w:rPr>
              <w:t>12</w:t>
            </w:r>
            <w:r w:rsidRPr="00CC063C">
              <w:rPr>
                <w:rFonts w:ascii="Arial" w:hAnsi="Arial" w:cs="Arial"/>
                <w:i/>
                <w:color w:val="0000FF"/>
                <w:sz w:val="18"/>
                <w:lang w:val="fr-BE"/>
              </w:rPr>
              <w:t>.</w:t>
            </w:r>
            <w:r>
              <w:rPr>
                <w:rFonts w:ascii="Arial" w:hAnsi="Arial" w:cs="Arial"/>
                <w:i/>
                <w:color w:val="0000FF"/>
                <w:sz w:val="18"/>
                <w:lang w:val="fr-BE"/>
              </w:rPr>
              <w:t>2024</w:t>
            </w:r>
            <w:r w:rsidRPr="00CC063C">
              <w:rPr>
                <w:rFonts w:ascii="Arial" w:hAnsi="Arial" w:cs="Arial"/>
                <w:i/>
                <w:color w:val="0000FF"/>
                <w:sz w:val="18"/>
                <w:lang w:val="fr-BE"/>
              </w:rPr>
              <w:t>)</w:t>
            </w:r>
          </w:p>
        </w:tc>
        <w:tc>
          <w:tcPr>
            <w:tcW w:w="289" w:type="dxa"/>
            <w:vAlign w:val="bottom"/>
          </w:tcPr>
          <w:p w14:paraId="387E7323" w14:textId="77777777" w:rsidR="00F57C29" w:rsidRPr="00CC063C" w:rsidRDefault="00F57C29" w:rsidP="002D7E1D">
            <w:pPr>
              <w:spacing w:line="240" w:lineRule="atLeast"/>
              <w:jc w:val="both"/>
              <w:rPr>
                <w:rFonts w:ascii="Arial" w:hAnsi="Arial" w:cs="Arial"/>
                <w:color w:val="0000FF"/>
                <w:lang w:val="fr-BE"/>
              </w:rPr>
            </w:pPr>
          </w:p>
        </w:tc>
      </w:tr>
      <w:tr w:rsidR="00A82BFA" w:rsidRPr="00F57C29" w14:paraId="1B505E09" w14:textId="77777777" w:rsidTr="005E0599">
        <w:trPr>
          <w:cantSplit/>
        </w:trPr>
        <w:tc>
          <w:tcPr>
            <w:tcW w:w="289" w:type="dxa"/>
          </w:tcPr>
          <w:p w14:paraId="7A65ACDF"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29A5F155"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5E280957"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40FB490A"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032DD6D5" w14:textId="6EEDF1DB" w:rsidR="009E55A4" w:rsidRPr="00CC063C" w:rsidRDefault="00F57C29" w:rsidP="00746818">
            <w:pPr>
              <w:jc w:val="both"/>
              <w:rPr>
                <w:rFonts w:ascii="Arial" w:hAnsi="Arial" w:cs="Arial"/>
                <w:bCs/>
                <w:color w:val="0000FF"/>
                <w:lang w:val="fr-BE"/>
              </w:rPr>
            </w:pPr>
            <w:r w:rsidRPr="00F57C29">
              <w:rPr>
                <w:rFonts w:ascii="Arial" w:hAnsi="Arial" w:cs="Arial"/>
                <w:bCs/>
                <w:i/>
                <w:iCs/>
                <w:color w:val="0000FF"/>
                <w:lang w:val="fr-BE"/>
              </w:rPr>
              <w:t>"</w:t>
            </w:r>
            <w:r w:rsidR="00FE2CC5" w:rsidRPr="00CC063C">
              <w:rPr>
                <w:rFonts w:ascii="Arial" w:hAnsi="Arial" w:cs="Arial"/>
                <w:bCs/>
                <w:i/>
                <w:iCs/>
                <w:color w:val="0000FF"/>
                <w:lang w:val="fr-BE"/>
              </w:rPr>
              <w:t>a)</w:t>
            </w:r>
            <w:r w:rsidR="00FE2CC5" w:rsidRPr="00CC063C">
              <w:rPr>
                <w:rFonts w:ascii="Arial" w:hAnsi="Arial" w:cs="Arial"/>
                <w:bCs/>
                <w:color w:val="0000FF"/>
                <w:lang w:val="fr-BE"/>
              </w:rPr>
              <w:t xml:space="preserve"> Soins à distance : prestations couvertes par les notions de consultation à distance, </w:t>
            </w:r>
            <w:r w:rsidRPr="00F57C29">
              <w:rPr>
                <w:rFonts w:ascii="Arial" w:hAnsi="Arial" w:cs="Arial"/>
                <w:bCs/>
                <w:color w:val="0000FF"/>
                <w:lang w:val="fr-BE"/>
              </w:rPr>
              <w:t xml:space="preserve">soins psychiatriques à distance, </w:t>
            </w:r>
            <w:r w:rsidR="00FE2CC5" w:rsidRPr="00CC063C">
              <w:rPr>
                <w:rFonts w:ascii="Arial" w:hAnsi="Arial" w:cs="Arial"/>
                <w:bCs/>
                <w:color w:val="0000FF"/>
                <w:lang w:val="fr-BE"/>
              </w:rPr>
              <w:t>télé-expertise, télésurveillance et télétraitement, qui se déroulent sans présence physique du patient et du dispensateur de soins, et au moyen de technologies de l’information et de la communication.</w:t>
            </w:r>
            <w:r w:rsidRPr="00F57C29">
              <w:rPr>
                <w:lang w:val="fr-FR"/>
              </w:rPr>
              <w:t xml:space="preserve"> </w:t>
            </w:r>
            <w:r w:rsidRPr="00F57C29">
              <w:rPr>
                <w:rFonts w:ascii="Arial" w:hAnsi="Arial" w:cs="Arial"/>
                <w:bCs/>
                <w:color w:val="0000FF"/>
                <w:lang w:val="fr-BE"/>
              </w:rPr>
              <w:t>"</w:t>
            </w:r>
          </w:p>
        </w:tc>
        <w:tc>
          <w:tcPr>
            <w:tcW w:w="289" w:type="dxa"/>
            <w:vAlign w:val="bottom"/>
          </w:tcPr>
          <w:p w14:paraId="109766D3" w14:textId="77777777" w:rsidR="009E55A4" w:rsidRPr="00CC063C" w:rsidRDefault="009E55A4" w:rsidP="00746818">
            <w:pPr>
              <w:spacing w:line="240" w:lineRule="atLeast"/>
              <w:jc w:val="both"/>
              <w:rPr>
                <w:rFonts w:ascii="Arial" w:hAnsi="Arial" w:cs="Arial"/>
                <w:color w:val="0000FF"/>
                <w:lang w:val="fr-BE"/>
              </w:rPr>
            </w:pPr>
          </w:p>
        </w:tc>
      </w:tr>
      <w:tr w:rsidR="00A82BFA" w:rsidRPr="00F57C29" w14:paraId="262A14F7" w14:textId="77777777" w:rsidTr="005E0599">
        <w:trPr>
          <w:cantSplit/>
        </w:trPr>
        <w:tc>
          <w:tcPr>
            <w:tcW w:w="289" w:type="dxa"/>
          </w:tcPr>
          <w:p w14:paraId="75343E48"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70464724"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53241B00"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B2CB0A2"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6C810453" w14:textId="4F5926FD" w:rsidR="009E55A4" w:rsidRPr="00CC063C" w:rsidRDefault="009E55A4" w:rsidP="00746818">
            <w:pPr>
              <w:spacing w:line="240" w:lineRule="atLeast"/>
              <w:jc w:val="both"/>
              <w:rPr>
                <w:rFonts w:ascii="Arial" w:hAnsi="Arial" w:cs="Arial"/>
                <w:i/>
                <w:color w:val="0000FF"/>
                <w:sz w:val="18"/>
                <w:lang w:val="fr-BE"/>
              </w:rPr>
            </w:pPr>
          </w:p>
        </w:tc>
        <w:tc>
          <w:tcPr>
            <w:tcW w:w="289" w:type="dxa"/>
            <w:vAlign w:val="bottom"/>
          </w:tcPr>
          <w:p w14:paraId="2C8FDD50" w14:textId="77777777" w:rsidR="009E55A4" w:rsidRPr="00CC063C" w:rsidRDefault="009E55A4" w:rsidP="00746818">
            <w:pPr>
              <w:spacing w:line="240" w:lineRule="atLeast"/>
              <w:jc w:val="both"/>
              <w:rPr>
                <w:rFonts w:ascii="Arial" w:hAnsi="Arial" w:cs="Arial"/>
                <w:color w:val="0000FF"/>
                <w:lang w:val="fr-BE"/>
              </w:rPr>
            </w:pPr>
          </w:p>
        </w:tc>
      </w:tr>
      <w:bookmarkEnd w:id="1"/>
      <w:tr w:rsidR="00F57C29" w:rsidRPr="00CC063C" w14:paraId="4D21D06D" w14:textId="77777777" w:rsidTr="002D7E1D">
        <w:trPr>
          <w:cantSplit/>
        </w:trPr>
        <w:tc>
          <w:tcPr>
            <w:tcW w:w="289" w:type="dxa"/>
          </w:tcPr>
          <w:p w14:paraId="0F66FD08"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7D05DE5D"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65309A68"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14A0751B"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6AB940CE"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p>
        </w:tc>
        <w:tc>
          <w:tcPr>
            <w:tcW w:w="289" w:type="dxa"/>
            <w:vAlign w:val="bottom"/>
          </w:tcPr>
          <w:p w14:paraId="5FF82149" w14:textId="77777777" w:rsidR="00F57C29" w:rsidRPr="00CC063C" w:rsidRDefault="00F57C29" w:rsidP="002D7E1D">
            <w:pPr>
              <w:spacing w:line="240" w:lineRule="atLeast"/>
              <w:jc w:val="both"/>
              <w:rPr>
                <w:rFonts w:ascii="Arial" w:hAnsi="Arial" w:cs="Arial"/>
                <w:color w:val="0000FF"/>
                <w:lang w:val="fr-BE"/>
              </w:rPr>
            </w:pPr>
          </w:p>
        </w:tc>
      </w:tr>
      <w:tr w:rsidR="00CC063C" w:rsidRPr="00F57C29" w14:paraId="1B737310" w14:textId="77777777" w:rsidTr="00B26A34">
        <w:trPr>
          <w:cantSplit/>
        </w:trPr>
        <w:tc>
          <w:tcPr>
            <w:tcW w:w="289" w:type="dxa"/>
          </w:tcPr>
          <w:p w14:paraId="37730579" w14:textId="6CAF5FF7" w:rsidR="00CC063C" w:rsidRPr="00CC063C" w:rsidRDefault="00CC063C" w:rsidP="00746818">
            <w:pPr>
              <w:spacing w:line="240" w:lineRule="atLeast"/>
              <w:jc w:val="both"/>
              <w:rPr>
                <w:rFonts w:ascii="Arial" w:hAnsi="Arial" w:cs="Arial"/>
                <w:color w:val="0000FF"/>
                <w:lang w:val="fr-BE"/>
              </w:rPr>
            </w:pPr>
          </w:p>
        </w:tc>
        <w:tc>
          <w:tcPr>
            <w:tcW w:w="578" w:type="dxa"/>
          </w:tcPr>
          <w:p w14:paraId="52A5C035" w14:textId="77777777" w:rsidR="00CC063C" w:rsidRPr="00CC063C" w:rsidRDefault="00CC063C" w:rsidP="00746818">
            <w:pPr>
              <w:spacing w:line="240" w:lineRule="atLeast"/>
              <w:jc w:val="both"/>
              <w:rPr>
                <w:rFonts w:ascii="Arial" w:hAnsi="Arial" w:cs="Arial"/>
                <w:color w:val="0000FF"/>
                <w:lang w:val="fr-BE"/>
              </w:rPr>
            </w:pPr>
          </w:p>
        </w:tc>
        <w:tc>
          <w:tcPr>
            <w:tcW w:w="862" w:type="dxa"/>
          </w:tcPr>
          <w:p w14:paraId="3BCB9582" w14:textId="2908BAE2" w:rsidR="00CC063C" w:rsidRPr="00CC063C" w:rsidRDefault="00CC063C" w:rsidP="00746818">
            <w:pPr>
              <w:spacing w:line="240" w:lineRule="atLeast"/>
              <w:jc w:val="both"/>
              <w:rPr>
                <w:rFonts w:ascii="Arial" w:hAnsi="Arial" w:cs="Arial"/>
                <w:color w:val="0000FF"/>
                <w:lang w:val="fr-BE"/>
              </w:rPr>
            </w:pPr>
          </w:p>
        </w:tc>
        <w:tc>
          <w:tcPr>
            <w:tcW w:w="862" w:type="dxa"/>
          </w:tcPr>
          <w:p w14:paraId="0C33776B" w14:textId="6D31C2BD" w:rsidR="00CC063C" w:rsidRPr="00CC063C" w:rsidRDefault="00CC063C" w:rsidP="00746818">
            <w:pPr>
              <w:spacing w:line="240" w:lineRule="atLeast"/>
              <w:jc w:val="both"/>
              <w:rPr>
                <w:rFonts w:ascii="Arial" w:hAnsi="Arial" w:cs="Arial"/>
                <w:color w:val="0000FF"/>
                <w:lang w:val="fr-BE"/>
              </w:rPr>
            </w:pPr>
          </w:p>
        </w:tc>
        <w:tc>
          <w:tcPr>
            <w:tcW w:w="6727" w:type="dxa"/>
            <w:gridSpan w:val="3"/>
          </w:tcPr>
          <w:p w14:paraId="1ECC7596" w14:textId="48F9C700" w:rsidR="00CC063C" w:rsidRPr="00CC063C" w:rsidRDefault="00F57C29" w:rsidP="00746818">
            <w:pPr>
              <w:spacing w:line="240" w:lineRule="atLeast"/>
              <w:jc w:val="both"/>
              <w:rPr>
                <w:rFonts w:ascii="Arial" w:hAnsi="Arial" w:cs="Arial"/>
                <w:color w:val="0000FF"/>
                <w:lang w:val="fr-BE"/>
              </w:rPr>
            </w:pPr>
            <w:r w:rsidRPr="00F57C29">
              <w:rPr>
                <w:rFonts w:ascii="Arial" w:hAnsi="Arial" w:cs="Arial"/>
                <w:i/>
                <w:iCs/>
                <w:color w:val="0000FF"/>
                <w:lang w:val="fr-BE"/>
              </w:rPr>
              <w:t>"</w:t>
            </w:r>
            <w:r w:rsidR="00CC063C" w:rsidRPr="00CC063C">
              <w:rPr>
                <w:rFonts w:ascii="Arial" w:hAnsi="Arial" w:cs="Arial"/>
                <w:i/>
                <w:iCs/>
                <w:color w:val="0000FF"/>
                <w:lang w:val="fr-BE"/>
              </w:rPr>
              <w:t>b)</w:t>
            </w:r>
            <w:r w:rsidR="00CC063C" w:rsidRPr="00CC063C">
              <w:rPr>
                <w:rFonts w:ascii="Arial" w:hAnsi="Arial" w:cs="Arial"/>
                <w:color w:val="0000FF"/>
                <w:lang w:val="fr-BE"/>
              </w:rPr>
              <w:t xml:space="preserve"> Consultation vidéo : consultation à distance effectuée par un dispensateur de soins à un patient au moyen de technologies de l’information et de la communication par liaison vidéo.</w:t>
            </w:r>
          </w:p>
        </w:tc>
        <w:tc>
          <w:tcPr>
            <w:tcW w:w="289" w:type="dxa"/>
            <w:vAlign w:val="bottom"/>
          </w:tcPr>
          <w:p w14:paraId="24C7AE38" w14:textId="2B499F39" w:rsidR="00CC063C" w:rsidRPr="00CC063C" w:rsidRDefault="00CC063C" w:rsidP="00746818">
            <w:pPr>
              <w:spacing w:line="240" w:lineRule="atLeast"/>
              <w:jc w:val="both"/>
              <w:rPr>
                <w:rFonts w:ascii="Arial" w:hAnsi="Arial" w:cs="Arial"/>
                <w:color w:val="0000FF"/>
                <w:lang w:val="fr-BE"/>
              </w:rPr>
            </w:pPr>
          </w:p>
        </w:tc>
      </w:tr>
      <w:tr w:rsidR="00C7141E" w:rsidRPr="00F57C29" w14:paraId="41DDAD19" w14:textId="77777777" w:rsidTr="005E0599">
        <w:trPr>
          <w:cantSplit/>
        </w:trPr>
        <w:tc>
          <w:tcPr>
            <w:tcW w:w="289" w:type="dxa"/>
          </w:tcPr>
          <w:p w14:paraId="3D78DFC0" w14:textId="77777777" w:rsidR="00C7141E" w:rsidRPr="00CC063C" w:rsidRDefault="00C7141E" w:rsidP="00746818">
            <w:pPr>
              <w:spacing w:line="240" w:lineRule="atLeast"/>
              <w:jc w:val="both"/>
              <w:rPr>
                <w:rFonts w:ascii="Arial" w:hAnsi="Arial" w:cs="Arial"/>
                <w:color w:val="0000FF"/>
                <w:lang w:val="fr-BE"/>
              </w:rPr>
            </w:pPr>
          </w:p>
        </w:tc>
        <w:tc>
          <w:tcPr>
            <w:tcW w:w="578" w:type="dxa"/>
          </w:tcPr>
          <w:p w14:paraId="612CA98E" w14:textId="77777777" w:rsidR="00C7141E" w:rsidRPr="00CC063C" w:rsidRDefault="00C7141E" w:rsidP="00746818">
            <w:pPr>
              <w:spacing w:line="240" w:lineRule="atLeast"/>
              <w:jc w:val="both"/>
              <w:rPr>
                <w:rFonts w:ascii="Arial" w:hAnsi="Arial" w:cs="Arial"/>
                <w:color w:val="0000FF"/>
                <w:lang w:val="fr-BE"/>
              </w:rPr>
            </w:pPr>
          </w:p>
        </w:tc>
        <w:tc>
          <w:tcPr>
            <w:tcW w:w="862" w:type="dxa"/>
          </w:tcPr>
          <w:p w14:paraId="0971A081" w14:textId="77777777" w:rsidR="00C7141E" w:rsidRPr="00CC063C" w:rsidRDefault="00C7141E" w:rsidP="00746818">
            <w:pPr>
              <w:spacing w:line="240" w:lineRule="atLeast"/>
              <w:jc w:val="both"/>
              <w:rPr>
                <w:rFonts w:ascii="Arial" w:hAnsi="Arial" w:cs="Arial"/>
                <w:color w:val="0000FF"/>
                <w:lang w:val="fr-BE"/>
              </w:rPr>
            </w:pPr>
          </w:p>
        </w:tc>
        <w:tc>
          <w:tcPr>
            <w:tcW w:w="862" w:type="dxa"/>
          </w:tcPr>
          <w:p w14:paraId="67272843" w14:textId="77777777" w:rsidR="00C7141E" w:rsidRPr="00CC063C" w:rsidRDefault="00C7141E" w:rsidP="00746818">
            <w:pPr>
              <w:spacing w:line="240" w:lineRule="atLeast"/>
              <w:jc w:val="both"/>
              <w:rPr>
                <w:rFonts w:ascii="Arial" w:hAnsi="Arial" w:cs="Arial"/>
                <w:color w:val="0000FF"/>
                <w:lang w:val="fr-BE"/>
              </w:rPr>
            </w:pPr>
          </w:p>
        </w:tc>
        <w:tc>
          <w:tcPr>
            <w:tcW w:w="6727" w:type="dxa"/>
            <w:gridSpan w:val="3"/>
          </w:tcPr>
          <w:p w14:paraId="64408368" w14:textId="77777777" w:rsidR="00C7141E" w:rsidRPr="00CC063C" w:rsidRDefault="00C7141E" w:rsidP="00746818">
            <w:pPr>
              <w:spacing w:line="240" w:lineRule="atLeast"/>
              <w:jc w:val="both"/>
              <w:rPr>
                <w:rFonts w:ascii="Arial" w:hAnsi="Arial" w:cs="Arial"/>
                <w:i/>
                <w:iCs/>
                <w:color w:val="0000FF"/>
                <w:lang w:val="fr-BE"/>
              </w:rPr>
            </w:pPr>
          </w:p>
        </w:tc>
        <w:tc>
          <w:tcPr>
            <w:tcW w:w="289" w:type="dxa"/>
            <w:vAlign w:val="bottom"/>
          </w:tcPr>
          <w:p w14:paraId="19FE0A4B" w14:textId="77777777" w:rsidR="00C7141E" w:rsidRPr="00CC063C" w:rsidRDefault="00C7141E" w:rsidP="00746818">
            <w:pPr>
              <w:spacing w:line="240" w:lineRule="atLeast"/>
              <w:jc w:val="both"/>
              <w:rPr>
                <w:rFonts w:ascii="Arial" w:hAnsi="Arial" w:cs="Arial"/>
                <w:color w:val="0000FF"/>
                <w:lang w:val="fr-BE"/>
              </w:rPr>
            </w:pPr>
          </w:p>
        </w:tc>
      </w:tr>
      <w:tr w:rsidR="00A82BFA" w:rsidRPr="00F57C29" w14:paraId="3347CFC6" w14:textId="77777777" w:rsidTr="005E0599">
        <w:trPr>
          <w:cantSplit/>
        </w:trPr>
        <w:tc>
          <w:tcPr>
            <w:tcW w:w="289" w:type="dxa"/>
          </w:tcPr>
          <w:p w14:paraId="7F2C5805"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6339A762"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35D74646"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1EAFC5F2"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58499893" w14:textId="11DCC6BC" w:rsidR="009E55A4" w:rsidRPr="00CC063C" w:rsidRDefault="00CC063C" w:rsidP="00746818">
            <w:pPr>
              <w:spacing w:line="240" w:lineRule="atLeast"/>
              <w:jc w:val="both"/>
              <w:rPr>
                <w:rFonts w:ascii="Arial" w:hAnsi="Arial" w:cs="Arial"/>
                <w:color w:val="0000FF"/>
                <w:lang w:val="fr-BE"/>
              </w:rPr>
            </w:pPr>
            <w:r w:rsidRPr="00CC063C">
              <w:rPr>
                <w:rFonts w:ascii="Arial" w:hAnsi="Arial" w:cs="Arial"/>
                <w:i/>
                <w:iCs/>
                <w:color w:val="0000FF"/>
                <w:lang w:val="fr-BE"/>
              </w:rPr>
              <w:t>c)</w:t>
            </w:r>
            <w:r w:rsidRPr="00CC063C">
              <w:rPr>
                <w:rFonts w:ascii="Arial" w:hAnsi="Arial" w:cs="Arial"/>
                <w:color w:val="0000FF"/>
                <w:lang w:val="fr-BE"/>
              </w:rPr>
              <w:t xml:space="preserve"> Consultation téléphonique : consultation à distance effectuée par un dispensateur de soins à un patient au moyen de technologies de l’information et de la communication par liaison téléphonique.</w:t>
            </w:r>
          </w:p>
        </w:tc>
        <w:tc>
          <w:tcPr>
            <w:tcW w:w="289" w:type="dxa"/>
            <w:vAlign w:val="bottom"/>
          </w:tcPr>
          <w:p w14:paraId="1A6F1A11" w14:textId="77777777" w:rsidR="009E55A4" w:rsidRPr="00CC063C" w:rsidRDefault="009E55A4" w:rsidP="00746818">
            <w:pPr>
              <w:spacing w:line="240" w:lineRule="atLeast"/>
              <w:jc w:val="both"/>
              <w:rPr>
                <w:rFonts w:ascii="Arial" w:hAnsi="Arial" w:cs="Arial"/>
                <w:color w:val="0000FF"/>
                <w:lang w:val="fr-BE"/>
              </w:rPr>
            </w:pPr>
          </w:p>
        </w:tc>
      </w:tr>
      <w:tr w:rsidR="00A82BFA" w:rsidRPr="00F57C29" w14:paraId="78F56657" w14:textId="77777777" w:rsidTr="005E0599">
        <w:trPr>
          <w:cantSplit/>
        </w:trPr>
        <w:tc>
          <w:tcPr>
            <w:tcW w:w="289" w:type="dxa"/>
          </w:tcPr>
          <w:p w14:paraId="5E049DDF"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72294F93"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35DEA0C1"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38C9EAC0"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353F8B09" w14:textId="77777777" w:rsidR="009E55A4" w:rsidRPr="00CC063C" w:rsidRDefault="009E55A4" w:rsidP="00746818">
            <w:pPr>
              <w:spacing w:line="240" w:lineRule="atLeast"/>
              <w:jc w:val="both"/>
              <w:rPr>
                <w:rFonts w:ascii="Arial" w:hAnsi="Arial" w:cs="Arial"/>
                <w:color w:val="0000FF"/>
                <w:lang w:val="fr-BE"/>
              </w:rPr>
            </w:pPr>
          </w:p>
        </w:tc>
        <w:tc>
          <w:tcPr>
            <w:tcW w:w="289" w:type="dxa"/>
            <w:vAlign w:val="bottom"/>
          </w:tcPr>
          <w:p w14:paraId="61C5B674" w14:textId="77777777" w:rsidR="009E55A4" w:rsidRPr="00CC063C" w:rsidRDefault="009E55A4" w:rsidP="00746818">
            <w:pPr>
              <w:spacing w:line="240" w:lineRule="atLeast"/>
              <w:jc w:val="both"/>
              <w:rPr>
                <w:rFonts w:ascii="Arial" w:hAnsi="Arial" w:cs="Arial"/>
                <w:color w:val="0000FF"/>
                <w:lang w:val="fr-BE"/>
              </w:rPr>
            </w:pPr>
          </w:p>
        </w:tc>
      </w:tr>
      <w:tr w:rsidR="00EA33D4" w:rsidRPr="00F57C29" w14:paraId="7E01F1C2" w14:textId="77777777" w:rsidTr="005E0599">
        <w:trPr>
          <w:cantSplit/>
        </w:trPr>
        <w:tc>
          <w:tcPr>
            <w:tcW w:w="289" w:type="dxa"/>
          </w:tcPr>
          <w:p w14:paraId="05AA7030" w14:textId="77777777" w:rsidR="00EA33D4" w:rsidRPr="00CC063C" w:rsidRDefault="00EA33D4" w:rsidP="00746818">
            <w:pPr>
              <w:spacing w:line="240" w:lineRule="atLeast"/>
              <w:jc w:val="both"/>
              <w:rPr>
                <w:rFonts w:ascii="Arial" w:hAnsi="Arial" w:cs="Arial"/>
                <w:color w:val="0000FF"/>
                <w:lang w:val="fr-BE"/>
              </w:rPr>
            </w:pPr>
            <w:bookmarkStart w:id="2" w:name="_Hlk180394084"/>
          </w:p>
        </w:tc>
        <w:tc>
          <w:tcPr>
            <w:tcW w:w="578" w:type="dxa"/>
          </w:tcPr>
          <w:p w14:paraId="769E828E" w14:textId="77777777" w:rsidR="00EA33D4" w:rsidRPr="00CC063C" w:rsidRDefault="00EA33D4" w:rsidP="00746818">
            <w:pPr>
              <w:spacing w:line="240" w:lineRule="atLeast"/>
              <w:jc w:val="both"/>
              <w:rPr>
                <w:rFonts w:ascii="Arial" w:hAnsi="Arial" w:cs="Arial"/>
                <w:color w:val="0000FF"/>
                <w:lang w:val="fr-BE"/>
              </w:rPr>
            </w:pPr>
          </w:p>
        </w:tc>
        <w:tc>
          <w:tcPr>
            <w:tcW w:w="862" w:type="dxa"/>
          </w:tcPr>
          <w:p w14:paraId="3A03665D" w14:textId="77777777" w:rsidR="00EA33D4" w:rsidRPr="00CC063C" w:rsidRDefault="00EA33D4" w:rsidP="00746818">
            <w:pPr>
              <w:spacing w:line="240" w:lineRule="atLeast"/>
              <w:jc w:val="both"/>
              <w:rPr>
                <w:rFonts w:ascii="Arial" w:hAnsi="Arial" w:cs="Arial"/>
                <w:color w:val="0000FF"/>
                <w:lang w:val="fr-BE"/>
              </w:rPr>
            </w:pPr>
          </w:p>
        </w:tc>
        <w:tc>
          <w:tcPr>
            <w:tcW w:w="862" w:type="dxa"/>
          </w:tcPr>
          <w:p w14:paraId="2F7AE377" w14:textId="77777777" w:rsidR="00EA33D4" w:rsidRPr="00CC063C" w:rsidRDefault="00EA33D4" w:rsidP="00746818">
            <w:pPr>
              <w:spacing w:line="240" w:lineRule="atLeast"/>
              <w:jc w:val="both"/>
              <w:rPr>
                <w:rFonts w:ascii="Arial" w:hAnsi="Arial" w:cs="Arial"/>
                <w:color w:val="0000FF"/>
                <w:lang w:val="fr-BE"/>
              </w:rPr>
            </w:pPr>
          </w:p>
        </w:tc>
        <w:tc>
          <w:tcPr>
            <w:tcW w:w="6727" w:type="dxa"/>
            <w:gridSpan w:val="3"/>
          </w:tcPr>
          <w:p w14:paraId="1875125E" w14:textId="5F705A4D" w:rsidR="00EA33D4" w:rsidRPr="00CC063C" w:rsidRDefault="007A57B7" w:rsidP="00746818">
            <w:pPr>
              <w:spacing w:line="240" w:lineRule="atLeast"/>
              <w:jc w:val="both"/>
              <w:rPr>
                <w:rFonts w:ascii="Arial" w:hAnsi="Arial" w:cs="Arial"/>
                <w:color w:val="0000FF"/>
                <w:lang w:val="fr-BE"/>
              </w:rPr>
            </w:pPr>
            <w:r w:rsidRPr="00CC063C">
              <w:rPr>
                <w:rFonts w:ascii="Arial" w:hAnsi="Arial" w:cs="Arial"/>
                <w:b/>
                <w:color w:val="0000FF"/>
                <w:lang w:val="fr-BE"/>
              </w:rPr>
              <w:t xml:space="preserve">§ </w:t>
            </w:r>
            <w:r>
              <w:rPr>
                <w:rFonts w:ascii="Arial" w:hAnsi="Arial" w:cs="Arial"/>
                <w:b/>
                <w:color w:val="0000FF"/>
                <w:lang w:val="fr-BE"/>
              </w:rPr>
              <w:t>2</w:t>
            </w:r>
            <w:r w:rsidRPr="00CC063C">
              <w:rPr>
                <w:rFonts w:ascii="Arial" w:hAnsi="Arial" w:cs="Arial"/>
                <w:b/>
                <w:color w:val="0000FF"/>
                <w:lang w:val="fr-BE"/>
              </w:rPr>
              <w:t>.</w:t>
            </w:r>
            <w:r w:rsidRPr="00CC063C">
              <w:rPr>
                <w:rFonts w:ascii="Arial" w:hAnsi="Arial" w:cs="Arial"/>
                <w:color w:val="0000FF"/>
                <w:lang w:val="fr-BE"/>
              </w:rPr>
              <w:t xml:space="preserve"> </w:t>
            </w:r>
            <w:r w:rsidRPr="007A57B7">
              <w:rPr>
                <w:rFonts w:ascii="Arial" w:hAnsi="Arial" w:cs="Arial"/>
                <w:color w:val="0000FF"/>
                <w:lang w:val="fr-BE"/>
              </w:rPr>
              <w:t>Soins à distance par un médecin</w:t>
            </w:r>
          </w:p>
        </w:tc>
        <w:tc>
          <w:tcPr>
            <w:tcW w:w="289" w:type="dxa"/>
            <w:vAlign w:val="bottom"/>
          </w:tcPr>
          <w:p w14:paraId="5E4E5439" w14:textId="77777777" w:rsidR="00EA33D4" w:rsidRPr="00CC063C" w:rsidRDefault="00EA33D4" w:rsidP="00746818">
            <w:pPr>
              <w:spacing w:line="240" w:lineRule="atLeast"/>
              <w:jc w:val="both"/>
              <w:rPr>
                <w:rFonts w:ascii="Arial" w:hAnsi="Arial" w:cs="Arial"/>
                <w:color w:val="0000FF"/>
                <w:lang w:val="fr-BE"/>
              </w:rPr>
            </w:pPr>
          </w:p>
        </w:tc>
      </w:tr>
      <w:bookmarkEnd w:id="2"/>
      <w:tr w:rsidR="002B4866" w:rsidRPr="00F57C29" w14:paraId="51C9CD56" w14:textId="77777777" w:rsidTr="005E0599">
        <w:trPr>
          <w:cantSplit/>
        </w:trPr>
        <w:tc>
          <w:tcPr>
            <w:tcW w:w="289" w:type="dxa"/>
          </w:tcPr>
          <w:p w14:paraId="2BA4A4A0" w14:textId="77777777" w:rsidR="002B4866" w:rsidRPr="00CC063C" w:rsidRDefault="002B4866" w:rsidP="00746818">
            <w:pPr>
              <w:spacing w:line="240" w:lineRule="atLeast"/>
              <w:jc w:val="both"/>
              <w:rPr>
                <w:rFonts w:ascii="Arial" w:hAnsi="Arial" w:cs="Arial"/>
                <w:color w:val="0000FF"/>
                <w:lang w:val="fr-BE"/>
              </w:rPr>
            </w:pPr>
          </w:p>
        </w:tc>
        <w:tc>
          <w:tcPr>
            <w:tcW w:w="578" w:type="dxa"/>
          </w:tcPr>
          <w:p w14:paraId="664C5F6C" w14:textId="77777777" w:rsidR="002B4866" w:rsidRPr="00CC063C" w:rsidRDefault="002B4866" w:rsidP="00746818">
            <w:pPr>
              <w:spacing w:line="240" w:lineRule="atLeast"/>
              <w:jc w:val="both"/>
              <w:rPr>
                <w:rFonts w:ascii="Arial" w:hAnsi="Arial" w:cs="Arial"/>
                <w:color w:val="0000FF"/>
                <w:lang w:val="fr-BE"/>
              </w:rPr>
            </w:pPr>
          </w:p>
        </w:tc>
        <w:tc>
          <w:tcPr>
            <w:tcW w:w="862" w:type="dxa"/>
          </w:tcPr>
          <w:p w14:paraId="1AF58F26" w14:textId="583CA6F2" w:rsidR="002B4866" w:rsidRPr="00CC063C" w:rsidRDefault="002B4866" w:rsidP="00746818">
            <w:pPr>
              <w:spacing w:line="240" w:lineRule="atLeast"/>
              <w:jc w:val="both"/>
              <w:rPr>
                <w:rFonts w:ascii="Arial" w:hAnsi="Arial" w:cs="Arial"/>
                <w:color w:val="0000FF"/>
                <w:lang w:val="fr-BE"/>
              </w:rPr>
            </w:pPr>
          </w:p>
        </w:tc>
        <w:tc>
          <w:tcPr>
            <w:tcW w:w="862" w:type="dxa"/>
          </w:tcPr>
          <w:p w14:paraId="59816145" w14:textId="555FD35E" w:rsidR="002B4866" w:rsidRPr="00CC063C" w:rsidRDefault="002B4866" w:rsidP="00746818">
            <w:pPr>
              <w:spacing w:line="240" w:lineRule="atLeast"/>
              <w:jc w:val="both"/>
              <w:rPr>
                <w:rFonts w:ascii="Arial" w:hAnsi="Arial" w:cs="Arial"/>
                <w:color w:val="0000FF"/>
                <w:lang w:val="fr-BE"/>
              </w:rPr>
            </w:pPr>
          </w:p>
        </w:tc>
        <w:tc>
          <w:tcPr>
            <w:tcW w:w="6727" w:type="dxa"/>
            <w:gridSpan w:val="3"/>
          </w:tcPr>
          <w:p w14:paraId="537D844F" w14:textId="423A65CA" w:rsidR="002B4866" w:rsidRPr="00CC063C" w:rsidRDefault="002B4866" w:rsidP="00746818">
            <w:pPr>
              <w:spacing w:line="240" w:lineRule="atLeast"/>
              <w:jc w:val="both"/>
              <w:rPr>
                <w:rFonts w:ascii="Arial" w:hAnsi="Arial" w:cs="Arial"/>
                <w:color w:val="0000FF"/>
                <w:lang w:val="fr-BE"/>
              </w:rPr>
            </w:pPr>
          </w:p>
        </w:tc>
        <w:tc>
          <w:tcPr>
            <w:tcW w:w="289" w:type="dxa"/>
            <w:vAlign w:val="bottom"/>
          </w:tcPr>
          <w:p w14:paraId="1149A84A" w14:textId="77777777" w:rsidR="002B4866" w:rsidRPr="00CC063C" w:rsidRDefault="002B4866" w:rsidP="00746818">
            <w:pPr>
              <w:spacing w:line="240" w:lineRule="atLeast"/>
              <w:jc w:val="both"/>
              <w:rPr>
                <w:rFonts w:ascii="Arial" w:hAnsi="Arial" w:cs="Arial"/>
                <w:color w:val="0000FF"/>
                <w:lang w:val="fr-BE"/>
              </w:rPr>
            </w:pPr>
          </w:p>
        </w:tc>
      </w:tr>
      <w:tr w:rsidR="007A57B7" w:rsidRPr="00CC063C" w14:paraId="617D8510" w14:textId="77777777" w:rsidTr="005E0599">
        <w:trPr>
          <w:cantSplit/>
        </w:trPr>
        <w:tc>
          <w:tcPr>
            <w:tcW w:w="289" w:type="dxa"/>
          </w:tcPr>
          <w:p w14:paraId="37CBF90B" w14:textId="77777777" w:rsidR="007A57B7" w:rsidRPr="00CC063C" w:rsidRDefault="007A57B7" w:rsidP="00746818">
            <w:pPr>
              <w:spacing w:line="240" w:lineRule="atLeast"/>
              <w:jc w:val="both"/>
              <w:rPr>
                <w:rFonts w:ascii="Arial" w:hAnsi="Arial" w:cs="Arial"/>
                <w:color w:val="0000FF"/>
                <w:lang w:val="fr-BE"/>
              </w:rPr>
            </w:pPr>
            <w:bookmarkStart w:id="3" w:name="_Hlk180394143"/>
            <w:bookmarkStart w:id="4" w:name="_Hlk180394227"/>
          </w:p>
        </w:tc>
        <w:tc>
          <w:tcPr>
            <w:tcW w:w="578" w:type="dxa"/>
          </w:tcPr>
          <w:p w14:paraId="271DE0FB"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404CC9B0"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5CE229DF"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6B6D2E0B" w14:textId="2A7AB4CA" w:rsidR="007A57B7" w:rsidRPr="00CC063C" w:rsidRDefault="007A57B7" w:rsidP="00746818">
            <w:pPr>
              <w:spacing w:line="240" w:lineRule="atLeast"/>
              <w:jc w:val="both"/>
              <w:rPr>
                <w:rFonts w:ascii="Arial" w:hAnsi="Arial" w:cs="Arial"/>
                <w:color w:val="0000FF"/>
                <w:lang w:val="fr-BE"/>
              </w:rPr>
            </w:pPr>
            <w:r w:rsidRPr="007A57B7">
              <w:rPr>
                <w:rFonts w:ascii="Arial" w:hAnsi="Arial" w:cs="Arial"/>
                <w:color w:val="0000FF"/>
                <w:lang w:val="fr-BE"/>
              </w:rPr>
              <w:t>A. Consultations à distance</w:t>
            </w:r>
          </w:p>
        </w:tc>
        <w:tc>
          <w:tcPr>
            <w:tcW w:w="289" w:type="dxa"/>
            <w:vAlign w:val="bottom"/>
          </w:tcPr>
          <w:p w14:paraId="568C5AA0" w14:textId="77777777" w:rsidR="007A57B7" w:rsidRPr="00CC063C" w:rsidRDefault="007A57B7" w:rsidP="00746818">
            <w:pPr>
              <w:spacing w:line="240" w:lineRule="atLeast"/>
              <w:jc w:val="both"/>
              <w:rPr>
                <w:rFonts w:ascii="Arial" w:hAnsi="Arial" w:cs="Arial"/>
                <w:color w:val="0000FF"/>
                <w:lang w:val="fr-BE"/>
              </w:rPr>
            </w:pPr>
          </w:p>
        </w:tc>
      </w:tr>
      <w:bookmarkEnd w:id="3"/>
      <w:tr w:rsidR="007A57B7" w:rsidRPr="00CC063C" w14:paraId="10B546CB" w14:textId="77777777" w:rsidTr="005E0599">
        <w:trPr>
          <w:cantSplit/>
        </w:trPr>
        <w:tc>
          <w:tcPr>
            <w:tcW w:w="289" w:type="dxa"/>
          </w:tcPr>
          <w:p w14:paraId="318EE9CB"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52ABEF74"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290E25C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1ECB5D8B"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7AD05DB5" w14:textId="77777777" w:rsidR="007A57B7" w:rsidRPr="007A57B7" w:rsidRDefault="007A57B7" w:rsidP="00746818">
            <w:pPr>
              <w:spacing w:line="240" w:lineRule="atLeast"/>
              <w:jc w:val="both"/>
              <w:rPr>
                <w:rFonts w:ascii="Arial" w:hAnsi="Arial" w:cs="Arial"/>
                <w:color w:val="0000FF"/>
                <w:lang w:val="fr-BE"/>
              </w:rPr>
            </w:pPr>
          </w:p>
        </w:tc>
        <w:tc>
          <w:tcPr>
            <w:tcW w:w="289" w:type="dxa"/>
            <w:vAlign w:val="bottom"/>
          </w:tcPr>
          <w:p w14:paraId="26A7DC25" w14:textId="77777777" w:rsidR="007A57B7" w:rsidRPr="00CC063C" w:rsidRDefault="007A57B7" w:rsidP="00746818">
            <w:pPr>
              <w:spacing w:line="240" w:lineRule="atLeast"/>
              <w:jc w:val="both"/>
              <w:rPr>
                <w:rFonts w:ascii="Arial" w:hAnsi="Arial" w:cs="Arial"/>
                <w:color w:val="0000FF"/>
                <w:lang w:val="fr-BE"/>
              </w:rPr>
            </w:pPr>
          </w:p>
        </w:tc>
      </w:tr>
      <w:tr w:rsidR="007A57B7" w:rsidRPr="00CC063C" w14:paraId="1D33D196" w14:textId="77777777" w:rsidTr="005E0599">
        <w:trPr>
          <w:cantSplit/>
        </w:trPr>
        <w:tc>
          <w:tcPr>
            <w:tcW w:w="289" w:type="dxa"/>
          </w:tcPr>
          <w:p w14:paraId="22DD4759"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1E06D7CF"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0791D5B4"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00C00208" w14:textId="6AA162A7" w:rsidR="007A57B7" w:rsidRPr="00CC063C" w:rsidRDefault="007A57B7" w:rsidP="00746818">
            <w:pPr>
              <w:spacing w:line="240" w:lineRule="atLeast"/>
              <w:jc w:val="both"/>
              <w:rPr>
                <w:rFonts w:ascii="Arial" w:hAnsi="Arial" w:cs="Arial"/>
                <w:color w:val="0000FF"/>
                <w:lang w:val="fr-BE"/>
              </w:rPr>
            </w:pPr>
            <w:r>
              <w:rPr>
                <w:rFonts w:ascii="Arial" w:hAnsi="Arial" w:cs="Arial"/>
                <w:color w:val="0000FF"/>
                <w:lang w:val="fr-BE"/>
              </w:rPr>
              <w:t>101673</w:t>
            </w:r>
          </w:p>
        </w:tc>
        <w:tc>
          <w:tcPr>
            <w:tcW w:w="5472" w:type="dxa"/>
          </w:tcPr>
          <w:p w14:paraId="611AA3C1" w14:textId="048623BD" w:rsidR="007A57B7" w:rsidRPr="00CC063C" w:rsidRDefault="007A57B7" w:rsidP="00746818">
            <w:pPr>
              <w:spacing w:line="240" w:lineRule="atLeast"/>
              <w:jc w:val="both"/>
              <w:rPr>
                <w:rFonts w:ascii="Arial" w:hAnsi="Arial" w:cs="Arial"/>
                <w:color w:val="0000FF"/>
                <w:lang w:val="fr-BE"/>
              </w:rPr>
            </w:pPr>
            <w:r w:rsidRPr="007A57B7">
              <w:rPr>
                <w:rFonts w:ascii="Arial" w:hAnsi="Arial" w:cs="Arial"/>
                <w:color w:val="0000FF"/>
                <w:lang w:val="fr-BE"/>
              </w:rPr>
              <w:t>Consultation vidéo par</w:t>
            </w:r>
            <w:r>
              <w:rPr>
                <w:rFonts w:ascii="Arial" w:hAnsi="Arial" w:cs="Arial"/>
                <w:color w:val="0000FF"/>
                <w:lang w:val="fr-BE"/>
              </w:rPr>
              <w:t xml:space="preserve"> </w:t>
            </w:r>
            <w:r w:rsidRPr="007A57B7">
              <w:rPr>
                <w:rFonts w:ascii="Arial" w:hAnsi="Arial" w:cs="Arial"/>
                <w:color w:val="0000FF"/>
                <w:lang w:val="fr-BE"/>
              </w:rPr>
              <w:t>un</w:t>
            </w:r>
            <w:r>
              <w:rPr>
                <w:rFonts w:ascii="Arial" w:hAnsi="Arial" w:cs="Arial"/>
                <w:color w:val="0000FF"/>
                <w:lang w:val="fr-BE"/>
              </w:rPr>
              <w:t xml:space="preserve"> </w:t>
            </w:r>
            <w:r w:rsidRPr="007A57B7">
              <w:rPr>
                <w:rFonts w:ascii="Arial" w:hAnsi="Arial" w:cs="Arial"/>
                <w:color w:val="0000FF"/>
                <w:lang w:val="fr-BE"/>
              </w:rPr>
              <w:t>médecin</w:t>
            </w:r>
            <w:r>
              <w:rPr>
                <w:rFonts w:ascii="Arial" w:hAnsi="Arial" w:cs="Arial"/>
                <w:color w:val="0000FF"/>
                <w:lang w:val="fr-BE"/>
              </w:rPr>
              <w:t xml:space="preserve"> </w:t>
            </w:r>
            <w:r w:rsidRPr="007A57B7">
              <w:rPr>
                <w:rFonts w:ascii="Arial" w:hAnsi="Arial" w:cs="Arial"/>
                <w:color w:val="0000FF"/>
                <w:lang w:val="fr-BE"/>
              </w:rPr>
              <w:t>généraliste.</w:t>
            </w:r>
          </w:p>
        </w:tc>
        <w:tc>
          <w:tcPr>
            <w:tcW w:w="579" w:type="dxa"/>
            <w:vAlign w:val="bottom"/>
          </w:tcPr>
          <w:p w14:paraId="5608FB74" w14:textId="2915C887"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31A37C5D" w14:textId="43BAA5BB"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8</w:t>
            </w:r>
          </w:p>
        </w:tc>
        <w:tc>
          <w:tcPr>
            <w:tcW w:w="289" w:type="dxa"/>
            <w:vAlign w:val="bottom"/>
          </w:tcPr>
          <w:p w14:paraId="67E6D2DA" w14:textId="77777777" w:rsidR="007A57B7" w:rsidRPr="00CC063C" w:rsidRDefault="007A57B7" w:rsidP="00746818">
            <w:pPr>
              <w:spacing w:line="240" w:lineRule="atLeast"/>
              <w:jc w:val="both"/>
              <w:rPr>
                <w:rFonts w:ascii="Arial" w:hAnsi="Arial" w:cs="Arial"/>
                <w:color w:val="0000FF"/>
                <w:lang w:val="fr-BE"/>
              </w:rPr>
            </w:pPr>
          </w:p>
        </w:tc>
      </w:tr>
      <w:bookmarkEnd w:id="4"/>
      <w:tr w:rsidR="00746818" w:rsidRPr="00CC063C" w14:paraId="2AB37EF0" w14:textId="77777777" w:rsidTr="005E0599">
        <w:trPr>
          <w:cantSplit/>
        </w:trPr>
        <w:tc>
          <w:tcPr>
            <w:tcW w:w="289" w:type="dxa"/>
          </w:tcPr>
          <w:p w14:paraId="72E6681A"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0C349D77"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989A6FC"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0D7F9B3" w14:textId="77777777" w:rsidR="00746818" w:rsidRDefault="00746818" w:rsidP="00746818">
            <w:pPr>
              <w:spacing w:line="240" w:lineRule="atLeast"/>
              <w:jc w:val="both"/>
              <w:rPr>
                <w:rFonts w:ascii="Arial" w:hAnsi="Arial" w:cs="Arial"/>
                <w:color w:val="0000FF"/>
                <w:lang w:val="fr-BE"/>
              </w:rPr>
            </w:pPr>
          </w:p>
        </w:tc>
        <w:tc>
          <w:tcPr>
            <w:tcW w:w="5472" w:type="dxa"/>
          </w:tcPr>
          <w:p w14:paraId="48930DEF" w14:textId="77777777" w:rsidR="00746818" w:rsidRPr="007A57B7" w:rsidRDefault="00746818" w:rsidP="00746818">
            <w:pPr>
              <w:spacing w:line="240" w:lineRule="atLeast"/>
              <w:jc w:val="both"/>
              <w:rPr>
                <w:rFonts w:ascii="Arial" w:hAnsi="Arial" w:cs="Arial"/>
                <w:color w:val="0000FF"/>
                <w:lang w:val="fr-BE"/>
              </w:rPr>
            </w:pPr>
          </w:p>
        </w:tc>
        <w:tc>
          <w:tcPr>
            <w:tcW w:w="579" w:type="dxa"/>
            <w:vAlign w:val="bottom"/>
          </w:tcPr>
          <w:p w14:paraId="4C8A75B8" w14:textId="77777777" w:rsidR="00746818" w:rsidRDefault="00746818" w:rsidP="00746818">
            <w:pPr>
              <w:spacing w:line="240" w:lineRule="atLeast"/>
              <w:jc w:val="right"/>
              <w:rPr>
                <w:rFonts w:ascii="Arial" w:hAnsi="Arial" w:cs="Arial"/>
                <w:color w:val="0000FF"/>
                <w:lang w:val="fr-BE"/>
              </w:rPr>
            </w:pPr>
          </w:p>
        </w:tc>
        <w:tc>
          <w:tcPr>
            <w:tcW w:w="676" w:type="dxa"/>
            <w:vAlign w:val="bottom"/>
          </w:tcPr>
          <w:p w14:paraId="76D30342" w14:textId="77777777" w:rsidR="00746818" w:rsidRDefault="00746818" w:rsidP="00746818">
            <w:pPr>
              <w:spacing w:line="240" w:lineRule="atLeast"/>
              <w:jc w:val="right"/>
              <w:rPr>
                <w:rFonts w:ascii="Arial" w:hAnsi="Arial" w:cs="Arial"/>
                <w:color w:val="0000FF"/>
                <w:lang w:val="fr-BE"/>
              </w:rPr>
            </w:pPr>
          </w:p>
        </w:tc>
        <w:tc>
          <w:tcPr>
            <w:tcW w:w="289" w:type="dxa"/>
            <w:vAlign w:val="bottom"/>
          </w:tcPr>
          <w:p w14:paraId="1830FF01" w14:textId="77777777" w:rsidR="00746818" w:rsidRPr="00CC063C" w:rsidRDefault="00746818" w:rsidP="00746818">
            <w:pPr>
              <w:spacing w:line="240" w:lineRule="atLeast"/>
              <w:jc w:val="both"/>
              <w:rPr>
                <w:rFonts w:ascii="Arial" w:hAnsi="Arial" w:cs="Arial"/>
                <w:color w:val="0000FF"/>
                <w:lang w:val="fr-BE"/>
              </w:rPr>
            </w:pPr>
          </w:p>
        </w:tc>
      </w:tr>
      <w:tr w:rsidR="007A57B7" w:rsidRPr="00CC063C" w14:paraId="1DA15EF1" w14:textId="77777777" w:rsidTr="005E0599">
        <w:trPr>
          <w:cantSplit/>
        </w:trPr>
        <w:tc>
          <w:tcPr>
            <w:tcW w:w="289" w:type="dxa"/>
          </w:tcPr>
          <w:p w14:paraId="03F6F1AA" w14:textId="6C6152B8" w:rsidR="007A57B7" w:rsidRPr="00CC063C" w:rsidRDefault="007A57B7" w:rsidP="00746818">
            <w:pPr>
              <w:spacing w:line="240" w:lineRule="atLeast"/>
              <w:jc w:val="both"/>
              <w:rPr>
                <w:rFonts w:ascii="Arial" w:hAnsi="Arial" w:cs="Arial"/>
                <w:color w:val="0000FF"/>
                <w:lang w:val="fr-BE"/>
              </w:rPr>
            </w:pPr>
          </w:p>
        </w:tc>
        <w:tc>
          <w:tcPr>
            <w:tcW w:w="578" w:type="dxa"/>
          </w:tcPr>
          <w:p w14:paraId="33A1CB78"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610783B9" w14:textId="578CAD5C" w:rsidR="007A57B7" w:rsidRPr="00CC063C" w:rsidRDefault="007A57B7" w:rsidP="00746818">
            <w:pPr>
              <w:spacing w:line="240" w:lineRule="atLeast"/>
              <w:jc w:val="both"/>
              <w:rPr>
                <w:rFonts w:ascii="Arial" w:hAnsi="Arial" w:cs="Arial"/>
                <w:color w:val="0000FF"/>
                <w:lang w:val="fr-BE"/>
              </w:rPr>
            </w:pPr>
          </w:p>
        </w:tc>
        <w:tc>
          <w:tcPr>
            <w:tcW w:w="862" w:type="dxa"/>
          </w:tcPr>
          <w:p w14:paraId="785534D5" w14:textId="715AF01F" w:rsidR="007A57B7" w:rsidRPr="00CC063C" w:rsidRDefault="007A57B7" w:rsidP="00746818">
            <w:pPr>
              <w:spacing w:line="240" w:lineRule="atLeast"/>
              <w:jc w:val="both"/>
              <w:rPr>
                <w:rFonts w:ascii="Arial" w:hAnsi="Arial" w:cs="Arial"/>
                <w:color w:val="0000FF"/>
                <w:lang w:val="fr-BE"/>
              </w:rPr>
            </w:pPr>
            <w:r>
              <w:rPr>
                <w:rFonts w:ascii="Arial" w:hAnsi="Arial" w:cs="Arial"/>
                <w:color w:val="0000FF"/>
                <w:lang w:val="fr-BE"/>
              </w:rPr>
              <w:t>101695</w:t>
            </w:r>
          </w:p>
        </w:tc>
        <w:tc>
          <w:tcPr>
            <w:tcW w:w="5472" w:type="dxa"/>
          </w:tcPr>
          <w:p w14:paraId="77D8CD68" w14:textId="1B141473" w:rsidR="007A57B7" w:rsidRPr="00CC063C" w:rsidRDefault="007A57B7" w:rsidP="00746818">
            <w:pPr>
              <w:spacing w:line="240" w:lineRule="atLeast"/>
              <w:jc w:val="both"/>
              <w:rPr>
                <w:rFonts w:ascii="Arial" w:hAnsi="Arial" w:cs="Arial"/>
                <w:color w:val="0000FF"/>
                <w:lang w:val="fr-BE"/>
              </w:rPr>
            </w:pPr>
            <w:r w:rsidRPr="007A57B7">
              <w:rPr>
                <w:rFonts w:ascii="Arial" w:hAnsi="Arial" w:cs="Arial"/>
                <w:color w:val="0000FF"/>
                <w:lang w:val="fr-BE"/>
              </w:rPr>
              <w:t>Consultation vidéo par</w:t>
            </w:r>
            <w:r>
              <w:rPr>
                <w:rFonts w:ascii="Arial" w:hAnsi="Arial" w:cs="Arial"/>
                <w:color w:val="0000FF"/>
                <w:lang w:val="fr-BE"/>
              </w:rPr>
              <w:t xml:space="preserve"> </w:t>
            </w:r>
            <w:r w:rsidRPr="007A57B7">
              <w:rPr>
                <w:rFonts w:ascii="Arial" w:hAnsi="Arial" w:cs="Arial"/>
                <w:color w:val="0000FF"/>
                <w:lang w:val="fr-BE"/>
              </w:rPr>
              <w:t>un</w:t>
            </w:r>
            <w:r>
              <w:rPr>
                <w:rFonts w:ascii="Arial" w:hAnsi="Arial" w:cs="Arial"/>
                <w:color w:val="0000FF"/>
                <w:lang w:val="fr-BE"/>
              </w:rPr>
              <w:t xml:space="preserve"> </w:t>
            </w:r>
            <w:r w:rsidRPr="007A57B7">
              <w:rPr>
                <w:rFonts w:ascii="Arial" w:hAnsi="Arial" w:cs="Arial"/>
                <w:color w:val="0000FF"/>
                <w:lang w:val="fr-BE"/>
              </w:rPr>
              <w:t>médecin</w:t>
            </w:r>
            <w:r>
              <w:rPr>
                <w:rFonts w:ascii="Arial" w:hAnsi="Arial" w:cs="Arial"/>
                <w:color w:val="0000FF"/>
                <w:lang w:val="fr-BE"/>
              </w:rPr>
              <w:t xml:space="preserve"> spécialiste</w:t>
            </w:r>
            <w:r w:rsidRPr="007A57B7">
              <w:rPr>
                <w:rFonts w:ascii="Arial" w:hAnsi="Arial" w:cs="Arial"/>
                <w:color w:val="0000FF"/>
                <w:lang w:val="fr-BE"/>
              </w:rPr>
              <w:t>.</w:t>
            </w:r>
          </w:p>
        </w:tc>
        <w:tc>
          <w:tcPr>
            <w:tcW w:w="579" w:type="dxa"/>
            <w:vAlign w:val="bottom"/>
          </w:tcPr>
          <w:p w14:paraId="534CFCB3" w14:textId="3E15AE41"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4B874AD9" w14:textId="5F836973"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8</w:t>
            </w:r>
          </w:p>
        </w:tc>
        <w:tc>
          <w:tcPr>
            <w:tcW w:w="289" w:type="dxa"/>
            <w:vAlign w:val="bottom"/>
          </w:tcPr>
          <w:p w14:paraId="204F4F49" w14:textId="77777777" w:rsidR="007A57B7" w:rsidRPr="00CC063C" w:rsidRDefault="007A57B7" w:rsidP="00746818">
            <w:pPr>
              <w:spacing w:line="240" w:lineRule="atLeast"/>
              <w:jc w:val="both"/>
              <w:rPr>
                <w:rFonts w:ascii="Arial" w:hAnsi="Arial" w:cs="Arial"/>
                <w:color w:val="0000FF"/>
                <w:lang w:val="fr-BE"/>
              </w:rPr>
            </w:pPr>
          </w:p>
        </w:tc>
      </w:tr>
      <w:tr w:rsidR="007A57B7" w:rsidRPr="00CC063C" w14:paraId="1465B91A" w14:textId="77777777" w:rsidTr="005E0599">
        <w:trPr>
          <w:cantSplit/>
        </w:trPr>
        <w:tc>
          <w:tcPr>
            <w:tcW w:w="289" w:type="dxa"/>
          </w:tcPr>
          <w:p w14:paraId="52C3F899"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4324F680"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7C115C1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41061AFF" w14:textId="77777777" w:rsidR="007A57B7" w:rsidRPr="00CC063C" w:rsidRDefault="007A57B7" w:rsidP="00746818">
            <w:pPr>
              <w:spacing w:line="240" w:lineRule="atLeast"/>
              <w:jc w:val="both"/>
              <w:rPr>
                <w:rFonts w:ascii="Arial" w:hAnsi="Arial" w:cs="Arial"/>
                <w:color w:val="0000FF"/>
                <w:lang w:val="fr-BE"/>
              </w:rPr>
            </w:pPr>
          </w:p>
        </w:tc>
        <w:tc>
          <w:tcPr>
            <w:tcW w:w="5472" w:type="dxa"/>
          </w:tcPr>
          <w:p w14:paraId="2246773D" w14:textId="77777777" w:rsidR="007A57B7" w:rsidRPr="00CC063C" w:rsidRDefault="007A57B7" w:rsidP="00746818">
            <w:pPr>
              <w:spacing w:line="240" w:lineRule="atLeast"/>
              <w:jc w:val="both"/>
              <w:rPr>
                <w:rFonts w:ascii="Arial" w:hAnsi="Arial" w:cs="Arial"/>
                <w:color w:val="0000FF"/>
                <w:lang w:val="fr-BE"/>
              </w:rPr>
            </w:pPr>
          </w:p>
        </w:tc>
        <w:tc>
          <w:tcPr>
            <w:tcW w:w="579" w:type="dxa"/>
            <w:vAlign w:val="bottom"/>
          </w:tcPr>
          <w:p w14:paraId="04592765" w14:textId="77777777" w:rsidR="007A57B7" w:rsidRPr="00CC063C" w:rsidRDefault="007A57B7" w:rsidP="00746818">
            <w:pPr>
              <w:spacing w:line="240" w:lineRule="atLeast"/>
              <w:jc w:val="both"/>
              <w:rPr>
                <w:rFonts w:ascii="Arial" w:hAnsi="Arial" w:cs="Arial"/>
                <w:color w:val="0000FF"/>
                <w:lang w:val="fr-BE"/>
              </w:rPr>
            </w:pPr>
          </w:p>
        </w:tc>
        <w:tc>
          <w:tcPr>
            <w:tcW w:w="676" w:type="dxa"/>
            <w:vAlign w:val="bottom"/>
          </w:tcPr>
          <w:p w14:paraId="6B490510" w14:textId="77777777" w:rsidR="007A57B7" w:rsidRPr="00CC063C" w:rsidRDefault="007A57B7" w:rsidP="00746818">
            <w:pPr>
              <w:spacing w:line="240" w:lineRule="atLeast"/>
              <w:jc w:val="both"/>
              <w:rPr>
                <w:rFonts w:ascii="Arial" w:hAnsi="Arial" w:cs="Arial"/>
                <w:color w:val="0000FF"/>
                <w:lang w:val="fr-BE"/>
              </w:rPr>
            </w:pPr>
          </w:p>
        </w:tc>
        <w:tc>
          <w:tcPr>
            <w:tcW w:w="289" w:type="dxa"/>
            <w:vAlign w:val="bottom"/>
          </w:tcPr>
          <w:p w14:paraId="6B541991" w14:textId="77777777" w:rsidR="007A57B7" w:rsidRPr="00CC063C" w:rsidRDefault="007A57B7" w:rsidP="00746818">
            <w:pPr>
              <w:spacing w:line="240" w:lineRule="atLeast"/>
              <w:jc w:val="both"/>
              <w:rPr>
                <w:rFonts w:ascii="Arial" w:hAnsi="Arial" w:cs="Arial"/>
                <w:color w:val="0000FF"/>
                <w:lang w:val="fr-BE"/>
              </w:rPr>
            </w:pPr>
          </w:p>
        </w:tc>
      </w:tr>
      <w:tr w:rsidR="00A853DF" w:rsidRPr="00CC063C" w14:paraId="1DB8C277" w14:textId="77777777" w:rsidTr="00F838DA">
        <w:trPr>
          <w:cantSplit/>
        </w:trPr>
        <w:tc>
          <w:tcPr>
            <w:tcW w:w="289" w:type="dxa"/>
          </w:tcPr>
          <w:p w14:paraId="2C139738"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069D1969"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3E4915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02A94374" w14:textId="396D766C" w:rsidR="00A853DF" w:rsidRPr="00CC063C" w:rsidRDefault="00A853DF" w:rsidP="00746818">
            <w:pPr>
              <w:spacing w:line="240" w:lineRule="atLeast"/>
              <w:jc w:val="both"/>
              <w:rPr>
                <w:rFonts w:ascii="Arial" w:hAnsi="Arial" w:cs="Arial"/>
                <w:color w:val="0000FF"/>
                <w:lang w:val="fr-BE"/>
              </w:rPr>
            </w:pPr>
            <w:r>
              <w:rPr>
                <w:rFonts w:ascii="Arial" w:hAnsi="Arial" w:cs="Arial"/>
                <w:color w:val="0000FF"/>
                <w:lang w:val="fr-BE"/>
              </w:rPr>
              <w:t>101710</w:t>
            </w:r>
          </w:p>
        </w:tc>
        <w:tc>
          <w:tcPr>
            <w:tcW w:w="5472" w:type="dxa"/>
          </w:tcPr>
          <w:p w14:paraId="328D6221" w14:textId="2231E8E1" w:rsidR="00A853DF" w:rsidRPr="00CC063C" w:rsidRDefault="00A853DF" w:rsidP="00746818">
            <w:pPr>
              <w:spacing w:line="240" w:lineRule="atLeast"/>
              <w:jc w:val="both"/>
              <w:rPr>
                <w:rFonts w:ascii="Arial" w:hAnsi="Arial" w:cs="Arial"/>
                <w:color w:val="0000FF"/>
                <w:lang w:val="fr-BE"/>
              </w:rPr>
            </w:pPr>
            <w:r w:rsidRPr="007A57B7">
              <w:rPr>
                <w:rFonts w:ascii="Arial" w:hAnsi="Arial" w:cs="Arial"/>
                <w:color w:val="0000FF"/>
                <w:lang w:val="fr-BE"/>
              </w:rPr>
              <w:t>Consultation vidéo par</w:t>
            </w:r>
            <w:r>
              <w:rPr>
                <w:rFonts w:ascii="Arial" w:hAnsi="Arial" w:cs="Arial"/>
                <w:color w:val="0000FF"/>
                <w:lang w:val="fr-BE"/>
              </w:rPr>
              <w:t xml:space="preserve"> </w:t>
            </w:r>
            <w:r w:rsidRPr="007A57B7">
              <w:rPr>
                <w:rFonts w:ascii="Arial" w:hAnsi="Arial" w:cs="Arial"/>
                <w:color w:val="0000FF"/>
                <w:lang w:val="fr-BE"/>
              </w:rPr>
              <w:t>un</w:t>
            </w:r>
            <w:r>
              <w:rPr>
                <w:rFonts w:ascii="Arial" w:hAnsi="Arial" w:cs="Arial"/>
                <w:color w:val="0000FF"/>
                <w:lang w:val="fr-BE"/>
              </w:rPr>
              <w:t xml:space="preserve"> </w:t>
            </w:r>
            <w:r w:rsidRPr="007A57B7">
              <w:rPr>
                <w:rFonts w:ascii="Arial" w:hAnsi="Arial" w:cs="Arial"/>
                <w:color w:val="0000FF"/>
                <w:lang w:val="fr-BE"/>
              </w:rPr>
              <w:t>médecin</w:t>
            </w:r>
            <w:r>
              <w:rPr>
                <w:rFonts w:ascii="Arial" w:hAnsi="Arial" w:cs="Arial"/>
                <w:color w:val="0000FF"/>
                <w:lang w:val="fr-BE"/>
              </w:rPr>
              <w:t xml:space="preserve"> </w:t>
            </w:r>
            <w:r w:rsidRPr="00A853DF">
              <w:rPr>
                <w:rFonts w:ascii="Arial" w:hAnsi="Arial" w:cs="Arial"/>
                <w:color w:val="0000FF"/>
                <w:lang w:val="fr-BE"/>
              </w:rPr>
              <w:t>généraliste sur base de droits acquis ou par un titulaire d’ un diplôme de médecin.</w:t>
            </w:r>
          </w:p>
        </w:tc>
        <w:tc>
          <w:tcPr>
            <w:tcW w:w="579" w:type="dxa"/>
            <w:vAlign w:val="bottom"/>
          </w:tcPr>
          <w:p w14:paraId="74FA4D2D" w14:textId="7777777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416FA93D" w14:textId="2D2A9E8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5</w:t>
            </w:r>
          </w:p>
        </w:tc>
        <w:tc>
          <w:tcPr>
            <w:tcW w:w="289" w:type="dxa"/>
            <w:vAlign w:val="bottom"/>
          </w:tcPr>
          <w:p w14:paraId="73BC6698" w14:textId="77777777" w:rsidR="00A853DF" w:rsidRPr="00CC063C" w:rsidRDefault="00A853DF" w:rsidP="00746818">
            <w:pPr>
              <w:spacing w:line="240" w:lineRule="atLeast"/>
              <w:jc w:val="both"/>
              <w:rPr>
                <w:rFonts w:ascii="Arial" w:hAnsi="Arial" w:cs="Arial"/>
                <w:color w:val="0000FF"/>
                <w:lang w:val="fr-BE"/>
              </w:rPr>
            </w:pPr>
          </w:p>
        </w:tc>
      </w:tr>
      <w:tr w:rsidR="007A57B7" w:rsidRPr="00CC063C" w14:paraId="6F2C1CC8" w14:textId="77777777" w:rsidTr="005E0599">
        <w:trPr>
          <w:cantSplit/>
        </w:trPr>
        <w:tc>
          <w:tcPr>
            <w:tcW w:w="289" w:type="dxa"/>
          </w:tcPr>
          <w:p w14:paraId="40CADC23"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416BF92A"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6642A0EA"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252416FD" w14:textId="77777777" w:rsidR="007A57B7" w:rsidRPr="00CC063C" w:rsidRDefault="007A57B7" w:rsidP="00746818">
            <w:pPr>
              <w:spacing w:line="240" w:lineRule="atLeast"/>
              <w:jc w:val="both"/>
              <w:rPr>
                <w:rFonts w:ascii="Arial" w:hAnsi="Arial" w:cs="Arial"/>
                <w:color w:val="0000FF"/>
                <w:lang w:val="fr-BE"/>
              </w:rPr>
            </w:pPr>
          </w:p>
        </w:tc>
        <w:tc>
          <w:tcPr>
            <w:tcW w:w="5472" w:type="dxa"/>
          </w:tcPr>
          <w:p w14:paraId="7492A38D" w14:textId="77777777" w:rsidR="007A57B7" w:rsidRPr="00CC063C" w:rsidRDefault="007A57B7" w:rsidP="00746818">
            <w:pPr>
              <w:spacing w:line="240" w:lineRule="atLeast"/>
              <w:jc w:val="both"/>
              <w:rPr>
                <w:rFonts w:ascii="Arial" w:hAnsi="Arial" w:cs="Arial"/>
                <w:color w:val="0000FF"/>
                <w:lang w:val="fr-BE"/>
              </w:rPr>
            </w:pPr>
          </w:p>
        </w:tc>
        <w:tc>
          <w:tcPr>
            <w:tcW w:w="579" w:type="dxa"/>
            <w:vAlign w:val="bottom"/>
          </w:tcPr>
          <w:p w14:paraId="3899488A" w14:textId="77777777" w:rsidR="007A57B7" w:rsidRPr="00CC063C" w:rsidRDefault="007A57B7" w:rsidP="00746818">
            <w:pPr>
              <w:spacing w:line="240" w:lineRule="atLeast"/>
              <w:jc w:val="both"/>
              <w:rPr>
                <w:rFonts w:ascii="Arial" w:hAnsi="Arial" w:cs="Arial"/>
                <w:color w:val="0000FF"/>
                <w:lang w:val="fr-BE"/>
              </w:rPr>
            </w:pPr>
          </w:p>
        </w:tc>
        <w:tc>
          <w:tcPr>
            <w:tcW w:w="676" w:type="dxa"/>
            <w:vAlign w:val="bottom"/>
          </w:tcPr>
          <w:p w14:paraId="6B80BAC2" w14:textId="77777777" w:rsidR="007A57B7" w:rsidRPr="00CC063C" w:rsidRDefault="007A57B7" w:rsidP="00746818">
            <w:pPr>
              <w:spacing w:line="240" w:lineRule="atLeast"/>
              <w:jc w:val="both"/>
              <w:rPr>
                <w:rFonts w:ascii="Arial" w:hAnsi="Arial" w:cs="Arial"/>
                <w:color w:val="0000FF"/>
                <w:lang w:val="fr-BE"/>
              </w:rPr>
            </w:pPr>
          </w:p>
        </w:tc>
        <w:tc>
          <w:tcPr>
            <w:tcW w:w="289" w:type="dxa"/>
            <w:vAlign w:val="bottom"/>
          </w:tcPr>
          <w:p w14:paraId="4489A282" w14:textId="77777777" w:rsidR="007A57B7" w:rsidRPr="00CC063C" w:rsidRDefault="007A57B7" w:rsidP="00746818">
            <w:pPr>
              <w:spacing w:line="240" w:lineRule="atLeast"/>
              <w:jc w:val="both"/>
              <w:rPr>
                <w:rFonts w:ascii="Arial" w:hAnsi="Arial" w:cs="Arial"/>
                <w:color w:val="0000FF"/>
                <w:lang w:val="fr-BE"/>
              </w:rPr>
            </w:pPr>
          </w:p>
        </w:tc>
      </w:tr>
      <w:tr w:rsidR="00A853DF" w:rsidRPr="00CC063C" w14:paraId="756D1CF8" w14:textId="77777777" w:rsidTr="00F838DA">
        <w:trPr>
          <w:cantSplit/>
        </w:trPr>
        <w:tc>
          <w:tcPr>
            <w:tcW w:w="289" w:type="dxa"/>
          </w:tcPr>
          <w:p w14:paraId="170C612C"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50F88A8F"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69E864EA"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13746477" w14:textId="102DF5D6" w:rsidR="00A853DF" w:rsidRPr="00CC063C" w:rsidRDefault="00A853DF" w:rsidP="00746818">
            <w:pPr>
              <w:spacing w:line="240" w:lineRule="atLeast"/>
              <w:jc w:val="both"/>
              <w:rPr>
                <w:rFonts w:ascii="Arial" w:hAnsi="Arial" w:cs="Arial"/>
                <w:color w:val="0000FF"/>
                <w:lang w:val="fr-BE"/>
              </w:rPr>
            </w:pPr>
            <w:r>
              <w:rPr>
                <w:rFonts w:ascii="Arial" w:hAnsi="Arial" w:cs="Arial"/>
                <w:color w:val="0000FF"/>
                <w:lang w:val="fr-BE"/>
              </w:rPr>
              <w:t>101732</w:t>
            </w:r>
          </w:p>
        </w:tc>
        <w:tc>
          <w:tcPr>
            <w:tcW w:w="5472" w:type="dxa"/>
          </w:tcPr>
          <w:p w14:paraId="733EDB94" w14:textId="3591BFCB" w:rsidR="00A853DF" w:rsidRPr="00CC063C" w:rsidRDefault="00A853DF" w:rsidP="00746818">
            <w:pPr>
              <w:spacing w:line="240" w:lineRule="atLeast"/>
              <w:jc w:val="both"/>
              <w:rPr>
                <w:rFonts w:ascii="Arial" w:hAnsi="Arial" w:cs="Arial"/>
                <w:color w:val="0000FF"/>
                <w:lang w:val="fr-BE"/>
              </w:rPr>
            </w:pPr>
            <w:r w:rsidRPr="007A57B7">
              <w:rPr>
                <w:rFonts w:ascii="Arial" w:hAnsi="Arial" w:cs="Arial"/>
                <w:color w:val="0000FF"/>
                <w:lang w:val="fr-BE"/>
              </w:rPr>
              <w:t xml:space="preserve">Consultation </w:t>
            </w:r>
            <w:r w:rsidRPr="00A853DF">
              <w:rPr>
                <w:rFonts w:ascii="Arial" w:hAnsi="Arial" w:cs="Arial"/>
                <w:color w:val="0000FF"/>
                <w:lang w:val="fr-BE"/>
              </w:rPr>
              <w:t>téléphonique par un médecin.</w:t>
            </w:r>
          </w:p>
        </w:tc>
        <w:tc>
          <w:tcPr>
            <w:tcW w:w="579" w:type="dxa"/>
            <w:vAlign w:val="bottom"/>
          </w:tcPr>
          <w:p w14:paraId="4D7ABF5D" w14:textId="7777777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790C43B3" w14:textId="11276BEA"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3,6</w:t>
            </w:r>
          </w:p>
        </w:tc>
        <w:tc>
          <w:tcPr>
            <w:tcW w:w="289" w:type="dxa"/>
            <w:vAlign w:val="bottom"/>
          </w:tcPr>
          <w:p w14:paraId="668E1FF6" w14:textId="77777777" w:rsidR="00A853DF" w:rsidRPr="00CC063C" w:rsidRDefault="00A853DF" w:rsidP="00746818">
            <w:pPr>
              <w:spacing w:line="240" w:lineRule="atLeast"/>
              <w:jc w:val="both"/>
              <w:rPr>
                <w:rFonts w:ascii="Arial" w:hAnsi="Arial" w:cs="Arial"/>
                <w:color w:val="0000FF"/>
                <w:lang w:val="fr-BE"/>
              </w:rPr>
            </w:pPr>
          </w:p>
        </w:tc>
      </w:tr>
      <w:tr w:rsidR="00A853DF" w:rsidRPr="00CC063C" w14:paraId="5D903C93" w14:textId="77777777" w:rsidTr="005E0599">
        <w:trPr>
          <w:cantSplit/>
        </w:trPr>
        <w:tc>
          <w:tcPr>
            <w:tcW w:w="289" w:type="dxa"/>
          </w:tcPr>
          <w:p w14:paraId="0A4A304F"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5B2BFCA5"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41883DC1"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2B5D99A"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35699D2C" w14:textId="77777777" w:rsidR="00A853DF" w:rsidRPr="00CC063C" w:rsidRDefault="00A853DF" w:rsidP="00746818">
            <w:pPr>
              <w:spacing w:line="240" w:lineRule="atLeast"/>
              <w:jc w:val="both"/>
              <w:rPr>
                <w:rFonts w:ascii="Arial" w:hAnsi="Arial" w:cs="Arial"/>
                <w:color w:val="0000FF"/>
                <w:lang w:val="fr-FR"/>
              </w:rPr>
            </w:pPr>
          </w:p>
        </w:tc>
        <w:tc>
          <w:tcPr>
            <w:tcW w:w="289" w:type="dxa"/>
            <w:vAlign w:val="bottom"/>
          </w:tcPr>
          <w:p w14:paraId="2FBF6B9D" w14:textId="77777777" w:rsidR="00A853DF" w:rsidRPr="00CC063C" w:rsidRDefault="00A853DF" w:rsidP="00746818">
            <w:pPr>
              <w:spacing w:line="240" w:lineRule="atLeast"/>
              <w:jc w:val="both"/>
              <w:rPr>
                <w:rFonts w:ascii="Arial" w:hAnsi="Arial" w:cs="Arial"/>
                <w:color w:val="0000FF"/>
                <w:lang w:val="fr-BE"/>
              </w:rPr>
            </w:pPr>
          </w:p>
        </w:tc>
      </w:tr>
      <w:tr w:rsidR="007A57B7" w:rsidRPr="00F57C29" w14:paraId="50B86744" w14:textId="77777777" w:rsidTr="005E0599">
        <w:trPr>
          <w:cantSplit/>
        </w:trPr>
        <w:tc>
          <w:tcPr>
            <w:tcW w:w="289" w:type="dxa"/>
          </w:tcPr>
          <w:p w14:paraId="0A591068"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15D7210D"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791BBD3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38362053"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0F82DF0E" w14:textId="252B41DF" w:rsidR="007A57B7" w:rsidRPr="00CC063C" w:rsidRDefault="00A853DF" w:rsidP="00746818">
            <w:pPr>
              <w:spacing w:line="240" w:lineRule="atLeast"/>
              <w:jc w:val="both"/>
              <w:rPr>
                <w:rFonts w:ascii="Arial" w:hAnsi="Arial" w:cs="Arial"/>
                <w:color w:val="0000FF"/>
                <w:lang w:val="fr-FR"/>
              </w:rPr>
            </w:pPr>
            <w:r w:rsidRPr="00A853DF">
              <w:rPr>
                <w:rFonts w:ascii="Arial" w:hAnsi="Arial" w:cs="Arial"/>
                <w:color w:val="0000FF"/>
                <w:lang w:val="fr-FR"/>
              </w:rPr>
              <w:t>Les prestations 101673, 101695, 101710 et 101732 comprennent une anamnèse complète du patient, une éventuelle proposition de traitement, avec l’éventuelle rédaction et signature des attestations, prescriptions et documents divers nécessaires.</w:t>
            </w:r>
          </w:p>
        </w:tc>
        <w:tc>
          <w:tcPr>
            <w:tcW w:w="289" w:type="dxa"/>
            <w:vAlign w:val="bottom"/>
          </w:tcPr>
          <w:p w14:paraId="2AB3D9D4" w14:textId="77777777" w:rsidR="007A57B7" w:rsidRPr="00CC063C" w:rsidRDefault="007A57B7" w:rsidP="00746818">
            <w:pPr>
              <w:spacing w:line="240" w:lineRule="atLeast"/>
              <w:jc w:val="both"/>
              <w:rPr>
                <w:rFonts w:ascii="Arial" w:hAnsi="Arial" w:cs="Arial"/>
                <w:color w:val="0000FF"/>
                <w:lang w:val="fr-BE"/>
              </w:rPr>
            </w:pPr>
          </w:p>
        </w:tc>
      </w:tr>
      <w:tr w:rsidR="007A57B7" w:rsidRPr="00F57C29" w14:paraId="3663BEBE" w14:textId="77777777" w:rsidTr="005E0599">
        <w:trPr>
          <w:cantSplit/>
        </w:trPr>
        <w:tc>
          <w:tcPr>
            <w:tcW w:w="289" w:type="dxa"/>
          </w:tcPr>
          <w:p w14:paraId="4D5E7FF5"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3D5FB531"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1BB6F4D1"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54DAAB80" w14:textId="77777777" w:rsidR="007A57B7" w:rsidRPr="00CC063C" w:rsidRDefault="007A57B7" w:rsidP="00746818">
            <w:pPr>
              <w:spacing w:line="240" w:lineRule="atLeast"/>
              <w:jc w:val="both"/>
              <w:rPr>
                <w:rFonts w:ascii="Arial" w:hAnsi="Arial" w:cs="Arial"/>
                <w:color w:val="0000FF"/>
                <w:lang w:val="fr-BE"/>
              </w:rPr>
            </w:pPr>
          </w:p>
        </w:tc>
        <w:tc>
          <w:tcPr>
            <w:tcW w:w="5472" w:type="dxa"/>
          </w:tcPr>
          <w:p w14:paraId="63F22278" w14:textId="77777777" w:rsidR="007A57B7" w:rsidRPr="00CC063C" w:rsidRDefault="007A57B7" w:rsidP="00746818">
            <w:pPr>
              <w:spacing w:line="240" w:lineRule="atLeast"/>
              <w:jc w:val="both"/>
              <w:rPr>
                <w:rFonts w:ascii="Arial" w:hAnsi="Arial" w:cs="Arial"/>
                <w:color w:val="0000FF"/>
                <w:lang w:val="fr-FR"/>
              </w:rPr>
            </w:pPr>
          </w:p>
        </w:tc>
        <w:tc>
          <w:tcPr>
            <w:tcW w:w="579" w:type="dxa"/>
            <w:vAlign w:val="bottom"/>
          </w:tcPr>
          <w:p w14:paraId="5B212EAF" w14:textId="77777777" w:rsidR="007A57B7" w:rsidRPr="00CC063C" w:rsidRDefault="007A57B7" w:rsidP="00746818">
            <w:pPr>
              <w:spacing w:line="240" w:lineRule="atLeast"/>
              <w:jc w:val="both"/>
              <w:rPr>
                <w:rFonts w:ascii="Arial" w:hAnsi="Arial" w:cs="Arial"/>
                <w:color w:val="0000FF"/>
                <w:lang w:val="fr-FR"/>
              </w:rPr>
            </w:pPr>
          </w:p>
        </w:tc>
        <w:tc>
          <w:tcPr>
            <w:tcW w:w="676" w:type="dxa"/>
            <w:vAlign w:val="bottom"/>
          </w:tcPr>
          <w:p w14:paraId="2308C84B" w14:textId="77777777" w:rsidR="007A57B7" w:rsidRPr="00CC063C" w:rsidRDefault="007A57B7" w:rsidP="00746818">
            <w:pPr>
              <w:spacing w:line="240" w:lineRule="atLeast"/>
              <w:jc w:val="both"/>
              <w:rPr>
                <w:rFonts w:ascii="Arial" w:hAnsi="Arial" w:cs="Arial"/>
                <w:color w:val="0000FF"/>
                <w:lang w:val="fr-FR"/>
              </w:rPr>
            </w:pPr>
          </w:p>
        </w:tc>
        <w:tc>
          <w:tcPr>
            <w:tcW w:w="289" w:type="dxa"/>
            <w:vAlign w:val="bottom"/>
          </w:tcPr>
          <w:p w14:paraId="22F89B1F" w14:textId="77777777" w:rsidR="007A57B7" w:rsidRPr="00CC063C" w:rsidRDefault="007A57B7" w:rsidP="00746818">
            <w:pPr>
              <w:spacing w:line="240" w:lineRule="atLeast"/>
              <w:jc w:val="both"/>
              <w:rPr>
                <w:rFonts w:ascii="Arial" w:hAnsi="Arial" w:cs="Arial"/>
                <w:color w:val="0000FF"/>
                <w:lang w:val="fr-BE"/>
              </w:rPr>
            </w:pPr>
          </w:p>
        </w:tc>
      </w:tr>
      <w:tr w:rsidR="00F57C29" w:rsidRPr="00F57C29" w14:paraId="290D4C8E" w14:textId="77777777" w:rsidTr="002D7E1D">
        <w:trPr>
          <w:cantSplit/>
        </w:trPr>
        <w:tc>
          <w:tcPr>
            <w:tcW w:w="289" w:type="dxa"/>
          </w:tcPr>
          <w:p w14:paraId="6C17C4EF"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66EAFFC8"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60637857"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630C95E4"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74DF486E"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 </w:t>
            </w:r>
            <w:r w:rsidRPr="00CC063C">
              <w:rPr>
                <w:rFonts w:ascii="Arial" w:hAnsi="Arial" w:cs="Arial"/>
                <w:i/>
                <w:color w:val="0000FF"/>
                <w:sz w:val="18"/>
                <w:lang w:val="fr-BE"/>
              </w:rPr>
              <w:t xml:space="preserve">"A.R. </w:t>
            </w:r>
            <w:r>
              <w:rPr>
                <w:rFonts w:ascii="Arial" w:hAnsi="Arial" w:cs="Arial"/>
                <w:i/>
                <w:color w:val="0000FF"/>
                <w:sz w:val="18"/>
                <w:lang w:val="fr-BE"/>
              </w:rPr>
              <w:t>17.4.2024</w:t>
            </w:r>
            <w:r w:rsidRPr="00CC063C">
              <w:rPr>
                <w:rFonts w:ascii="Arial" w:hAnsi="Arial" w:cs="Arial"/>
                <w:i/>
                <w:color w:val="0000FF"/>
                <w:sz w:val="18"/>
                <w:lang w:val="fr-BE"/>
              </w:rPr>
              <w:t>" (en vigueur 1.</w:t>
            </w:r>
            <w:r>
              <w:rPr>
                <w:rFonts w:ascii="Arial" w:hAnsi="Arial" w:cs="Arial"/>
                <w:i/>
                <w:color w:val="0000FF"/>
                <w:sz w:val="18"/>
                <w:lang w:val="fr-BE"/>
              </w:rPr>
              <w:t>12</w:t>
            </w:r>
            <w:r w:rsidRPr="00CC063C">
              <w:rPr>
                <w:rFonts w:ascii="Arial" w:hAnsi="Arial" w:cs="Arial"/>
                <w:i/>
                <w:color w:val="0000FF"/>
                <w:sz w:val="18"/>
                <w:lang w:val="fr-BE"/>
              </w:rPr>
              <w:t>.</w:t>
            </w:r>
            <w:r>
              <w:rPr>
                <w:rFonts w:ascii="Arial" w:hAnsi="Arial" w:cs="Arial"/>
                <w:i/>
                <w:color w:val="0000FF"/>
                <w:sz w:val="18"/>
                <w:lang w:val="fr-BE"/>
              </w:rPr>
              <w:t>2024</w:t>
            </w:r>
            <w:r w:rsidRPr="00CC063C">
              <w:rPr>
                <w:rFonts w:ascii="Arial" w:hAnsi="Arial" w:cs="Arial"/>
                <w:i/>
                <w:color w:val="0000FF"/>
                <w:sz w:val="18"/>
                <w:lang w:val="fr-BE"/>
              </w:rPr>
              <w:t>)</w:t>
            </w:r>
          </w:p>
        </w:tc>
        <w:tc>
          <w:tcPr>
            <w:tcW w:w="289" w:type="dxa"/>
            <w:vAlign w:val="bottom"/>
          </w:tcPr>
          <w:p w14:paraId="34EAA6C9" w14:textId="77777777" w:rsidR="00F57C29" w:rsidRPr="00CC063C" w:rsidRDefault="00F57C29" w:rsidP="002D7E1D">
            <w:pPr>
              <w:spacing w:line="240" w:lineRule="atLeast"/>
              <w:jc w:val="both"/>
              <w:rPr>
                <w:rFonts w:ascii="Arial" w:hAnsi="Arial" w:cs="Arial"/>
                <w:color w:val="0000FF"/>
                <w:lang w:val="fr-BE"/>
              </w:rPr>
            </w:pPr>
          </w:p>
        </w:tc>
      </w:tr>
      <w:tr w:rsidR="007A57B7" w:rsidRPr="00F57C29" w14:paraId="382CA24E" w14:textId="77777777" w:rsidTr="005E0599">
        <w:trPr>
          <w:cantSplit/>
        </w:trPr>
        <w:tc>
          <w:tcPr>
            <w:tcW w:w="289" w:type="dxa"/>
          </w:tcPr>
          <w:p w14:paraId="2B9947A1" w14:textId="77777777" w:rsidR="007A57B7" w:rsidRPr="00F57C29" w:rsidRDefault="007A57B7" w:rsidP="00746818">
            <w:pPr>
              <w:spacing w:line="240" w:lineRule="atLeast"/>
              <w:jc w:val="both"/>
              <w:rPr>
                <w:rFonts w:ascii="Arial" w:hAnsi="Arial" w:cs="Arial"/>
                <w:color w:val="0000FF"/>
                <w:lang w:val="fr-FR"/>
              </w:rPr>
            </w:pPr>
          </w:p>
        </w:tc>
        <w:tc>
          <w:tcPr>
            <w:tcW w:w="578" w:type="dxa"/>
          </w:tcPr>
          <w:p w14:paraId="325DC5B4"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5276588A"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212F9148"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38E54741" w14:textId="1FAC3F65" w:rsidR="007A57B7" w:rsidRPr="00CC063C" w:rsidRDefault="00A853DF" w:rsidP="00746818">
            <w:pPr>
              <w:spacing w:line="240" w:lineRule="atLeast"/>
              <w:jc w:val="both"/>
              <w:rPr>
                <w:rFonts w:ascii="Arial" w:hAnsi="Arial" w:cs="Arial"/>
                <w:color w:val="0000FF"/>
                <w:lang w:val="fr-FR"/>
              </w:rPr>
            </w:pPr>
            <w:r w:rsidRPr="00A853DF">
              <w:rPr>
                <w:rFonts w:ascii="Arial" w:hAnsi="Arial" w:cs="Arial"/>
                <w:color w:val="0000FF"/>
                <w:lang w:val="fr-FR"/>
              </w:rPr>
              <w:t>Le médecin inscrit dans le dossier du patient le contact, l’éventuel diagnostic, la raison de la consultation, les conseils donnés, les éventuelles modifications au plan de traitement et la nature des documents délivrés.</w:t>
            </w:r>
          </w:p>
        </w:tc>
        <w:tc>
          <w:tcPr>
            <w:tcW w:w="289" w:type="dxa"/>
            <w:vAlign w:val="bottom"/>
          </w:tcPr>
          <w:p w14:paraId="4EEB691F" w14:textId="77777777" w:rsidR="007A57B7" w:rsidRPr="00CC063C" w:rsidRDefault="007A57B7" w:rsidP="00746818">
            <w:pPr>
              <w:spacing w:line="240" w:lineRule="atLeast"/>
              <w:jc w:val="both"/>
              <w:rPr>
                <w:rFonts w:ascii="Arial" w:hAnsi="Arial" w:cs="Arial"/>
                <w:color w:val="0000FF"/>
                <w:lang w:val="fr-BE"/>
              </w:rPr>
            </w:pPr>
          </w:p>
        </w:tc>
      </w:tr>
      <w:tr w:rsidR="00A853DF" w:rsidRPr="00F57C29" w14:paraId="661FE388" w14:textId="77777777" w:rsidTr="005E0599">
        <w:trPr>
          <w:cantSplit/>
        </w:trPr>
        <w:tc>
          <w:tcPr>
            <w:tcW w:w="289" w:type="dxa"/>
          </w:tcPr>
          <w:p w14:paraId="3DD0745B"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010CAE50"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E87F213"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05EB9E4"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6D0E2FD9" w14:textId="77777777" w:rsidR="00A853DF" w:rsidRPr="00A853DF" w:rsidRDefault="00A853DF" w:rsidP="00746818">
            <w:pPr>
              <w:spacing w:line="240" w:lineRule="atLeast"/>
              <w:jc w:val="both"/>
              <w:rPr>
                <w:rFonts w:ascii="Arial" w:hAnsi="Arial" w:cs="Arial"/>
                <w:color w:val="0000FF"/>
                <w:lang w:val="fr-FR"/>
              </w:rPr>
            </w:pPr>
          </w:p>
        </w:tc>
        <w:tc>
          <w:tcPr>
            <w:tcW w:w="289" w:type="dxa"/>
            <w:vAlign w:val="bottom"/>
          </w:tcPr>
          <w:p w14:paraId="544E97BC" w14:textId="77777777" w:rsidR="00A853DF" w:rsidRPr="00CC063C" w:rsidRDefault="00A853DF" w:rsidP="00746818">
            <w:pPr>
              <w:spacing w:line="240" w:lineRule="atLeast"/>
              <w:jc w:val="both"/>
              <w:rPr>
                <w:rFonts w:ascii="Arial" w:hAnsi="Arial" w:cs="Arial"/>
                <w:color w:val="0000FF"/>
                <w:lang w:val="fr-BE"/>
              </w:rPr>
            </w:pPr>
          </w:p>
        </w:tc>
      </w:tr>
      <w:tr w:rsidR="00F57C29" w:rsidRPr="00F57C29" w14:paraId="4B8C32C0" w14:textId="77777777" w:rsidTr="002D7E1D">
        <w:trPr>
          <w:cantSplit/>
        </w:trPr>
        <w:tc>
          <w:tcPr>
            <w:tcW w:w="289" w:type="dxa"/>
          </w:tcPr>
          <w:p w14:paraId="3DA47053"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68760262"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12464877"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2D56AF0F"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7186A445"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w:t>
            </w:r>
          </w:p>
        </w:tc>
        <w:tc>
          <w:tcPr>
            <w:tcW w:w="289" w:type="dxa"/>
            <w:vAlign w:val="bottom"/>
          </w:tcPr>
          <w:p w14:paraId="5558D264" w14:textId="77777777" w:rsidR="00F57C29" w:rsidRPr="00CC063C" w:rsidRDefault="00F57C29" w:rsidP="002D7E1D">
            <w:pPr>
              <w:spacing w:line="240" w:lineRule="atLeast"/>
              <w:jc w:val="both"/>
              <w:rPr>
                <w:rFonts w:ascii="Arial" w:hAnsi="Arial" w:cs="Arial"/>
                <w:color w:val="0000FF"/>
                <w:lang w:val="fr-BE"/>
              </w:rPr>
            </w:pPr>
          </w:p>
        </w:tc>
      </w:tr>
      <w:tr w:rsidR="00A853DF" w:rsidRPr="00F57C29" w14:paraId="747BC02F" w14:textId="77777777" w:rsidTr="005E0599">
        <w:trPr>
          <w:cantSplit/>
        </w:trPr>
        <w:tc>
          <w:tcPr>
            <w:tcW w:w="289" w:type="dxa"/>
          </w:tcPr>
          <w:p w14:paraId="296A3764"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6ADBB73D"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0A119D0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60C26877"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1D2E8349" w14:textId="360AF867" w:rsidR="00A853DF" w:rsidRPr="00A853DF" w:rsidRDefault="00A853DF" w:rsidP="00746818">
            <w:pPr>
              <w:spacing w:line="240" w:lineRule="atLeast"/>
              <w:jc w:val="both"/>
              <w:rPr>
                <w:rFonts w:ascii="Arial" w:hAnsi="Arial" w:cs="Arial"/>
                <w:color w:val="0000FF"/>
                <w:lang w:val="fr-FR"/>
              </w:rPr>
            </w:pPr>
            <w:r w:rsidRPr="00A853DF">
              <w:rPr>
                <w:rFonts w:ascii="Arial" w:hAnsi="Arial" w:cs="Arial"/>
                <w:color w:val="0000FF"/>
                <w:lang w:val="fr-FR"/>
              </w:rPr>
              <w:t>Les prestations 101673, 101695, 101710 et 101732 ne peuvent être cumulées le même jour par le même médecin avec les honoraires des prestations visées à l’article 2 de la nomenclature.</w:t>
            </w:r>
          </w:p>
        </w:tc>
        <w:tc>
          <w:tcPr>
            <w:tcW w:w="289" w:type="dxa"/>
            <w:vAlign w:val="bottom"/>
          </w:tcPr>
          <w:p w14:paraId="1C6F4A22" w14:textId="77777777" w:rsidR="00A853DF" w:rsidRPr="00CC063C" w:rsidRDefault="00A853DF" w:rsidP="00746818">
            <w:pPr>
              <w:spacing w:line="240" w:lineRule="atLeast"/>
              <w:jc w:val="both"/>
              <w:rPr>
                <w:rFonts w:ascii="Arial" w:hAnsi="Arial" w:cs="Arial"/>
                <w:color w:val="0000FF"/>
                <w:lang w:val="fr-BE"/>
              </w:rPr>
            </w:pPr>
          </w:p>
        </w:tc>
      </w:tr>
      <w:tr w:rsidR="00A853DF" w:rsidRPr="00F57C29" w14:paraId="434A5245" w14:textId="77777777" w:rsidTr="005E0599">
        <w:trPr>
          <w:cantSplit/>
        </w:trPr>
        <w:tc>
          <w:tcPr>
            <w:tcW w:w="289" w:type="dxa"/>
          </w:tcPr>
          <w:p w14:paraId="28A334D1"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182E031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3839D9B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1E62BA3F"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4C8FB829" w14:textId="77777777" w:rsidR="00A853DF" w:rsidRPr="00A853DF" w:rsidRDefault="00A853DF" w:rsidP="00746818">
            <w:pPr>
              <w:spacing w:line="240" w:lineRule="atLeast"/>
              <w:jc w:val="both"/>
              <w:rPr>
                <w:rFonts w:ascii="Arial" w:hAnsi="Arial" w:cs="Arial"/>
                <w:color w:val="0000FF"/>
                <w:lang w:val="fr-FR"/>
              </w:rPr>
            </w:pPr>
          </w:p>
        </w:tc>
        <w:tc>
          <w:tcPr>
            <w:tcW w:w="289" w:type="dxa"/>
            <w:vAlign w:val="bottom"/>
          </w:tcPr>
          <w:p w14:paraId="4098DC5A" w14:textId="77777777" w:rsidR="00A853DF" w:rsidRPr="00CC063C" w:rsidRDefault="00A853DF" w:rsidP="00746818">
            <w:pPr>
              <w:spacing w:line="240" w:lineRule="atLeast"/>
              <w:jc w:val="both"/>
              <w:rPr>
                <w:rFonts w:ascii="Arial" w:hAnsi="Arial" w:cs="Arial"/>
                <w:color w:val="0000FF"/>
                <w:lang w:val="fr-BE"/>
              </w:rPr>
            </w:pPr>
          </w:p>
        </w:tc>
      </w:tr>
      <w:tr w:rsidR="00A853DF" w:rsidRPr="00F57C29" w14:paraId="11EBC380" w14:textId="77777777" w:rsidTr="005E0599">
        <w:trPr>
          <w:cantSplit/>
        </w:trPr>
        <w:tc>
          <w:tcPr>
            <w:tcW w:w="289" w:type="dxa"/>
          </w:tcPr>
          <w:p w14:paraId="1542F849" w14:textId="77777777" w:rsidR="00A853DF" w:rsidRPr="00F57C29" w:rsidRDefault="00A853DF" w:rsidP="00746818">
            <w:pPr>
              <w:spacing w:line="240" w:lineRule="atLeast"/>
              <w:jc w:val="both"/>
              <w:rPr>
                <w:rFonts w:ascii="Arial" w:hAnsi="Arial" w:cs="Arial"/>
                <w:color w:val="0000FF"/>
                <w:lang w:val="fr-FR"/>
              </w:rPr>
            </w:pPr>
          </w:p>
        </w:tc>
        <w:tc>
          <w:tcPr>
            <w:tcW w:w="578" w:type="dxa"/>
          </w:tcPr>
          <w:p w14:paraId="453BCC7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2205ADC"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4E4A6B09"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17F90C31" w14:textId="78C8ED55" w:rsidR="00A853DF" w:rsidRPr="00A853DF" w:rsidRDefault="00A853DF" w:rsidP="00746818">
            <w:pPr>
              <w:spacing w:line="240" w:lineRule="atLeast"/>
              <w:jc w:val="both"/>
              <w:rPr>
                <w:rFonts w:ascii="Arial" w:hAnsi="Arial" w:cs="Arial"/>
                <w:color w:val="0000FF"/>
                <w:lang w:val="fr-FR"/>
              </w:rPr>
            </w:pPr>
            <w:r w:rsidRPr="00A853DF">
              <w:rPr>
                <w:rFonts w:ascii="Arial" w:hAnsi="Arial" w:cs="Arial"/>
                <w:color w:val="0000FF"/>
                <w:lang w:val="fr-FR"/>
              </w:rPr>
              <w:t>Les prestations 101673, 101695 et 101710 ne peuvent pas être cumulées le même jour par le même médecin avec la prestation 101732.</w:t>
            </w:r>
          </w:p>
        </w:tc>
        <w:tc>
          <w:tcPr>
            <w:tcW w:w="289" w:type="dxa"/>
            <w:vAlign w:val="bottom"/>
          </w:tcPr>
          <w:p w14:paraId="4855780F" w14:textId="77777777" w:rsidR="00A853DF" w:rsidRPr="00CC063C" w:rsidRDefault="00A853DF" w:rsidP="00746818">
            <w:pPr>
              <w:spacing w:line="240" w:lineRule="atLeast"/>
              <w:jc w:val="both"/>
              <w:rPr>
                <w:rFonts w:ascii="Arial" w:hAnsi="Arial" w:cs="Arial"/>
                <w:color w:val="0000FF"/>
                <w:lang w:val="fr-BE"/>
              </w:rPr>
            </w:pPr>
          </w:p>
        </w:tc>
      </w:tr>
      <w:tr w:rsidR="007A57B7" w:rsidRPr="00F57C29" w14:paraId="2E679071" w14:textId="77777777" w:rsidTr="005E0599">
        <w:trPr>
          <w:cantSplit/>
        </w:trPr>
        <w:tc>
          <w:tcPr>
            <w:tcW w:w="289" w:type="dxa"/>
          </w:tcPr>
          <w:p w14:paraId="235B4E39"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00D4A9EB"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79873B3D"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53F88D12"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0148BEF0" w14:textId="77777777" w:rsidR="007A57B7" w:rsidRPr="00CC063C" w:rsidRDefault="007A57B7" w:rsidP="00746818">
            <w:pPr>
              <w:spacing w:line="240" w:lineRule="atLeast"/>
              <w:jc w:val="both"/>
              <w:rPr>
                <w:rFonts w:ascii="Arial" w:hAnsi="Arial" w:cs="Arial"/>
                <w:color w:val="0000FF"/>
                <w:lang w:val="fr-BE"/>
              </w:rPr>
            </w:pPr>
          </w:p>
        </w:tc>
        <w:tc>
          <w:tcPr>
            <w:tcW w:w="289" w:type="dxa"/>
            <w:vAlign w:val="bottom"/>
          </w:tcPr>
          <w:p w14:paraId="5ED1B708" w14:textId="77777777" w:rsidR="007A57B7" w:rsidRPr="00CC063C" w:rsidRDefault="007A57B7" w:rsidP="00746818">
            <w:pPr>
              <w:spacing w:line="240" w:lineRule="atLeast"/>
              <w:jc w:val="both"/>
              <w:rPr>
                <w:rFonts w:ascii="Arial" w:hAnsi="Arial" w:cs="Arial"/>
                <w:color w:val="0000FF"/>
                <w:lang w:val="fr-BE"/>
              </w:rPr>
            </w:pPr>
          </w:p>
        </w:tc>
      </w:tr>
      <w:tr w:rsidR="00A853DF" w:rsidRPr="00F57C29" w14:paraId="5B102BC4" w14:textId="77777777" w:rsidTr="005E0599">
        <w:trPr>
          <w:cantSplit/>
        </w:trPr>
        <w:tc>
          <w:tcPr>
            <w:tcW w:w="289" w:type="dxa"/>
          </w:tcPr>
          <w:p w14:paraId="1DD29541" w14:textId="77777777" w:rsidR="00A853DF" w:rsidRPr="00F57C29" w:rsidRDefault="00A853DF" w:rsidP="00746818">
            <w:pPr>
              <w:spacing w:line="240" w:lineRule="atLeast"/>
              <w:jc w:val="both"/>
              <w:rPr>
                <w:rFonts w:ascii="Arial" w:hAnsi="Arial" w:cs="Arial"/>
                <w:color w:val="0000FF"/>
                <w:lang w:val="fr-FR"/>
              </w:rPr>
            </w:pPr>
          </w:p>
        </w:tc>
        <w:tc>
          <w:tcPr>
            <w:tcW w:w="578" w:type="dxa"/>
          </w:tcPr>
          <w:p w14:paraId="32B4AB57"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81E0271"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1250A117"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3A40A262" w14:textId="17E4B673" w:rsidR="00A853DF" w:rsidRPr="00CC063C" w:rsidRDefault="00A853DF" w:rsidP="00746818">
            <w:pPr>
              <w:spacing w:line="240" w:lineRule="atLeast"/>
              <w:jc w:val="both"/>
              <w:rPr>
                <w:rFonts w:ascii="Arial" w:hAnsi="Arial" w:cs="Arial"/>
                <w:color w:val="0000FF"/>
                <w:lang w:val="fr-BE"/>
              </w:rPr>
            </w:pPr>
            <w:r w:rsidRPr="00A853DF">
              <w:rPr>
                <w:rFonts w:ascii="Arial" w:hAnsi="Arial" w:cs="Arial"/>
                <w:color w:val="0000FF"/>
                <w:lang w:val="fr-BE"/>
              </w:rPr>
              <w:t>Les prestations 101695 et 101732 ne peuvent être cumulées le même jour par le même médecin avec les honoraires des prestations visées aux articles 9 et 10 de l’arrêté royal n° 20 du 13 mai 2020 relatif aux mesures temporaires de lutte contre la pandémie COVID-19 et à la continuité des soins dans l’assurance obligatoire des soins de santé.</w:t>
            </w:r>
          </w:p>
        </w:tc>
        <w:tc>
          <w:tcPr>
            <w:tcW w:w="289" w:type="dxa"/>
            <w:vAlign w:val="bottom"/>
          </w:tcPr>
          <w:p w14:paraId="5CA257D3" w14:textId="77777777" w:rsidR="00A853DF" w:rsidRPr="00CC063C" w:rsidRDefault="00A853DF" w:rsidP="00746818">
            <w:pPr>
              <w:spacing w:line="240" w:lineRule="atLeast"/>
              <w:jc w:val="both"/>
              <w:rPr>
                <w:rFonts w:ascii="Arial" w:hAnsi="Arial" w:cs="Arial"/>
                <w:color w:val="0000FF"/>
                <w:lang w:val="fr-BE"/>
              </w:rPr>
            </w:pPr>
          </w:p>
        </w:tc>
      </w:tr>
      <w:tr w:rsidR="00A853DF" w:rsidRPr="00F57C29" w14:paraId="46FA200F" w14:textId="77777777" w:rsidTr="005E0599">
        <w:trPr>
          <w:cantSplit/>
        </w:trPr>
        <w:tc>
          <w:tcPr>
            <w:tcW w:w="289" w:type="dxa"/>
          </w:tcPr>
          <w:p w14:paraId="65DADAE3" w14:textId="0D7B37E6" w:rsidR="00C7141E" w:rsidRPr="00CC063C" w:rsidRDefault="00C7141E" w:rsidP="00746818">
            <w:pPr>
              <w:spacing w:line="240" w:lineRule="atLeast"/>
              <w:jc w:val="both"/>
              <w:rPr>
                <w:rFonts w:ascii="Arial" w:hAnsi="Arial" w:cs="Arial"/>
                <w:color w:val="0000FF"/>
                <w:lang w:val="fr-BE"/>
              </w:rPr>
            </w:pPr>
          </w:p>
        </w:tc>
        <w:tc>
          <w:tcPr>
            <w:tcW w:w="578" w:type="dxa"/>
          </w:tcPr>
          <w:p w14:paraId="180C2536"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4FC4DEE"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7E46579C"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6B9BE5B1" w14:textId="77777777" w:rsidR="00A853DF" w:rsidRPr="00A853DF" w:rsidRDefault="00A853DF" w:rsidP="00746818">
            <w:pPr>
              <w:spacing w:line="240" w:lineRule="atLeast"/>
              <w:jc w:val="both"/>
              <w:rPr>
                <w:rFonts w:ascii="Arial" w:hAnsi="Arial" w:cs="Arial"/>
                <w:color w:val="0000FF"/>
                <w:lang w:val="fr-BE"/>
              </w:rPr>
            </w:pPr>
          </w:p>
        </w:tc>
        <w:tc>
          <w:tcPr>
            <w:tcW w:w="289" w:type="dxa"/>
            <w:vAlign w:val="bottom"/>
          </w:tcPr>
          <w:p w14:paraId="56C7B867" w14:textId="77777777" w:rsidR="00A853DF" w:rsidRPr="00CC063C" w:rsidRDefault="00A853DF" w:rsidP="00746818">
            <w:pPr>
              <w:spacing w:line="240" w:lineRule="atLeast"/>
              <w:jc w:val="both"/>
              <w:rPr>
                <w:rFonts w:ascii="Arial" w:hAnsi="Arial" w:cs="Arial"/>
                <w:color w:val="0000FF"/>
                <w:lang w:val="fr-BE"/>
              </w:rPr>
            </w:pPr>
          </w:p>
        </w:tc>
      </w:tr>
      <w:tr w:rsidR="00A853DF" w:rsidRPr="00F57C29" w14:paraId="4D03E0F1" w14:textId="77777777" w:rsidTr="005E0599">
        <w:trPr>
          <w:cantSplit/>
        </w:trPr>
        <w:tc>
          <w:tcPr>
            <w:tcW w:w="289" w:type="dxa"/>
          </w:tcPr>
          <w:p w14:paraId="04ACB4B9"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709DC571"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6FAC6EA4"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451D8DAD"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19D108AE" w14:textId="48945EC3" w:rsidR="00A853DF" w:rsidRPr="00A853DF" w:rsidRDefault="00A853DF" w:rsidP="00746818">
            <w:pPr>
              <w:spacing w:line="240" w:lineRule="atLeast"/>
              <w:jc w:val="both"/>
              <w:rPr>
                <w:rFonts w:ascii="Arial" w:hAnsi="Arial" w:cs="Arial"/>
                <w:color w:val="0000FF"/>
                <w:lang w:val="fr-BE"/>
              </w:rPr>
            </w:pPr>
            <w:r w:rsidRPr="00A853DF">
              <w:rPr>
                <w:rFonts w:ascii="Arial" w:hAnsi="Arial" w:cs="Arial"/>
                <w:color w:val="0000FF"/>
                <w:lang w:val="fr-BE"/>
              </w:rPr>
              <w:t>La prestation 101732 peut être attestée par un médecin généraliste, un médecin généraliste sur base de droits acquis, un titulaire d’un diplôme de médecin ou un médecin spécialiste, tel que défini à l’article 1, § 12.</w:t>
            </w:r>
            <w:r w:rsidR="00B80A8A" w:rsidRPr="00B80A8A">
              <w:rPr>
                <w:lang w:val="fr-FR"/>
              </w:rPr>
              <w:t xml:space="preserve"> </w:t>
            </w:r>
            <w:r w:rsidR="00B80A8A" w:rsidRPr="00B80A8A">
              <w:rPr>
                <w:rFonts w:ascii="Arial" w:hAnsi="Arial" w:cs="Arial"/>
                <w:color w:val="0000FF"/>
                <w:lang w:val="fr-BE"/>
              </w:rPr>
              <w:t>"</w:t>
            </w:r>
          </w:p>
        </w:tc>
        <w:tc>
          <w:tcPr>
            <w:tcW w:w="289" w:type="dxa"/>
            <w:vAlign w:val="bottom"/>
          </w:tcPr>
          <w:p w14:paraId="0346C518" w14:textId="77777777" w:rsidR="00A853DF" w:rsidRPr="00CC063C" w:rsidRDefault="00A853DF" w:rsidP="00746818">
            <w:pPr>
              <w:spacing w:line="240" w:lineRule="atLeast"/>
              <w:jc w:val="both"/>
              <w:rPr>
                <w:rFonts w:ascii="Arial" w:hAnsi="Arial" w:cs="Arial"/>
                <w:color w:val="0000FF"/>
                <w:lang w:val="fr-BE"/>
              </w:rPr>
            </w:pPr>
          </w:p>
        </w:tc>
      </w:tr>
      <w:tr w:rsidR="00A853DF" w:rsidRPr="00F57C29" w14:paraId="351C83D4" w14:textId="77777777" w:rsidTr="005E0599">
        <w:trPr>
          <w:cantSplit/>
        </w:trPr>
        <w:tc>
          <w:tcPr>
            <w:tcW w:w="289" w:type="dxa"/>
          </w:tcPr>
          <w:p w14:paraId="166BF08C"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45F7E561"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2278EC2"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29C7E1E"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589F3657" w14:textId="77777777" w:rsidR="00A853DF" w:rsidRPr="00CC063C" w:rsidRDefault="00A853DF" w:rsidP="00746818">
            <w:pPr>
              <w:spacing w:line="240" w:lineRule="atLeast"/>
              <w:jc w:val="both"/>
              <w:rPr>
                <w:rFonts w:ascii="Arial" w:hAnsi="Arial" w:cs="Arial"/>
                <w:color w:val="0000FF"/>
                <w:lang w:val="fr-BE"/>
              </w:rPr>
            </w:pPr>
          </w:p>
        </w:tc>
        <w:tc>
          <w:tcPr>
            <w:tcW w:w="289" w:type="dxa"/>
            <w:vAlign w:val="bottom"/>
          </w:tcPr>
          <w:p w14:paraId="6EF48198" w14:textId="77777777" w:rsidR="00A853DF" w:rsidRPr="00CC063C" w:rsidRDefault="00A853DF" w:rsidP="00746818">
            <w:pPr>
              <w:spacing w:line="240" w:lineRule="atLeast"/>
              <w:jc w:val="both"/>
              <w:rPr>
                <w:rFonts w:ascii="Arial" w:hAnsi="Arial" w:cs="Arial"/>
                <w:color w:val="0000FF"/>
                <w:lang w:val="fr-BE"/>
              </w:rPr>
            </w:pPr>
          </w:p>
        </w:tc>
      </w:tr>
      <w:tr w:rsidR="00F57C29" w:rsidRPr="00F57C29" w14:paraId="7D7E1328" w14:textId="77777777" w:rsidTr="002D7E1D">
        <w:trPr>
          <w:cantSplit/>
        </w:trPr>
        <w:tc>
          <w:tcPr>
            <w:tcW w:w="289" w:type="dxa"/>
          </w:tcPr>
          <w:p w14:paraId="5C83C338"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45E52285"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026A26BB"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3D5C8251"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2100219D" w14:textId="53E8BC3A"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 xml:space="preserve">"A.R. </w:t>
            </w:r>
            <w:r w:rsidR="00CD435B">
              <w:rPr>
                <w:rFonts w:ascii="Arial" w:hAnsi="Arial" w:cs="Arial"/>
                <w:i/>
                <w:color w:val="0000FF"/>
                <w:sz w:val="18"/>
                <w:lang w:val="fr-BE"/>
              </w:rPr>
              <w:t>17</w:t>
            </w:r>
            <w:r w:rsidRPr="00CC063C">
              <w:rPr>
                <w:rFonts w:ascii="Arial" w:hAnsi="Arial" w:cs="Arial"/>
                <w:i/>
                <w:color w:val="0000FF"/>
                <w:sz w:val="18"/>
                <w:lang w:val="fr-BE"/>
              </w:rPr>
              <w:t>.</w:t>
            </w:r>
            <w:r w:rsidR="00CD435B">
              <w:rPr>
                <w:rFonts w:ascii="Arial" w:hAnsi="Arial" w:cs="Arial"/>
                <w:i/>
                <w:color w:val="0000FF"/>
                <w:sz w:val="18"/>
                <w:lang w:val="fr-BE"/>
              </w:rPr>
              <w:t>4</w:t>
            </w:r>
            <w:r w:rsidRPr="00CC063C">
              <w:rPr>
                <w:rFonts w:ascii="Arial" w:hAnsi="Arial" w:cs="Arial"/>
                <w:i/>
                <w:color w:val="0000FF"/>
                <w:sz w:val="18"/>
                <w:lang w:val="fr-BE"/>
              </w:rPr>
              <w:t>.202</w:t>
            </w:r>
            <w:r w:rsidR="00CD435B">
              <w:rPr>
                <w:rFonts w:ascii="Arial" w:hAnsi="Arial" w:cs="Arial"/>
                <w:i/>
                <w:color w:val="0000FF"/>
                <w:sz w:val="18"/>
                <w:lang w:val="fr-BE"/>
              </w:rPr>
              <w:t>4</w:t>
            </w:r>
            <w:r w:rsidRPr="00CC063C">
              <w:rPr>
                <w:rFonts w:ascii="Arial" w:hAnsi="Arial" w:cs="Arial"/>
                <w:i/>
                <w:color w:val="0000FF"/>
                <w:sz w:val="18"/>
                <w:lang w:val="fr-BE"/>
              </w:rPr>
              <w:t>" (en vigueur 1.</w:t>
            </w:r>
            <w:r w:rsidR="00CD435B">
              <w:rPr>
                <w:rFonts w:ascii="Arial" w:hAnsi="Arial" w:cs="Arial"/>
                <w:i/>
                <w:color w:val="0000FF"/>
                <w:sz w:val="18"/>
                <w:lang w:val="fr-BE"/>
              </w:rPr>
              <w:t>12</w:t>
            </w:r>
            <w:r w:rsidRPr="00CC063C">
              <w:rPr>
                <w:rFonts w:ascii="Arial" w:hAnsi="Arial" w:cs="Arial"/>
                <w:i/>
                <w:color w:val="0000FF"/>
                <w:sz w:val="18"/>
                <w:lang w:val="fr-BE"/>
              </w:rPr>
              <w:t>.20</w:t>
            </w:r>
            <w:r w:rsidR="00CD435B">
              <w:rPr>
                <w:rFonts w:ascii="Arial" w:hAnsi="Arial" w:cs="Arial"/>
                <w:i/>
                <w:color w:val="0000FF"/>
                <w:sz w:val="18"/>
                <w:lang w:val="fr-BE"/>
              </w:rPr>
              <w:t>24</w:t>
            </w:r>
            <w:r w:rsidRPr="00CC063C">
              <w:rPr>
                <w:rFonts w:ascii="Arial" w:hAnsi="Arial" w:cs="Arial"/>
                <w:i/>
                <w:color w:val="0000FF"/>
                <w:sz w:val="18"/>
                <w:lang w:val="fr-BE"/>
              </w:rPr>
              <w:t>)</w:t>
            </w:r>
            <w:r>
              <w:rPr>
                <w:rFonts w:ascii="Arial" w:hAnsi="Arial" w:cs="Arial"/>
                <w:i/>
                <w:color w:val="0000FF"/>
                <w:sz w:val="18"/>
                <w:lang w:val="fr-BE"/>
              </w:rPr>
              <w:t xml:space="preserve"> </w:t>
            </w:r>
          </w:p>
        </w:tc>
        <w:tc>
          <w:tcPr>
            <w:tcW w:w="289" w:type="dxa"/>
            <w:vAlign w:val="bottom"/>
          </w:tcPr>
          <w:p w14:paraId="1D1659C1" w14:textId="77777777" w:rsidR="00F57C29" w:rsidRPr="00CC063C" w:rsidRDefault="00F57C29" w:rsidP="002D7E1D">
            <w:pPr>
              <w:spacing w:line="240" w:lineRule="atLeast"/>
              <w:jc w:val="both"/>
              <w:rPr>
                <w:rFonts w:ascii="Arial" w:hAnsi="Arial" w:cs="Arial"/>
                <w:color w:val="0000FF"/>
                <w:lang w:val="fr-BE"/>
              </w:rPr>
            </w:pPr>
          </w:p>
        </w:tc>
      </w:tr>
      <w:tr w:rsidR="00B30C9D" w:rsidRPr="00B80A8A" w14:paraId="7DF980BE" w14:textId="77777777" w:rsidTr="002D7E1D">
        <w:trPr>
          <w:cantSplit/>
        </w:trPr>
        <w:tc>
          <w:tcPr>
            <w:tcW w:w="289" w:type="dxa"/>
          </w:tcPr>
          <w:p w14:paraId="7556073E"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0060D881"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1E5E6D76"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2799FBDF"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59605E1F" w14:textId="72C7093B" w:rsidR="00B30C9D" w:rsidRPr="00CC063C" w:rsidRDefault="000A11D7" w:rsidP="002D7E1D">
            <w:pPr>
              <w:spacing w:line="240" w:lineRule="atLeast"/>
              <w:jc w:val="both"/>
              <w:rPr>
                <w:rFonts w:ascii="Arial" w:hAnsi="Arial" w:cs="Arial"/>
                <w:color w:val="0000FF"/>
                <w:lang w:val="fr-BE"/>
              </w:rPr>
            </w:pPr>
            <w:r w:rsidRPr="000A11D7">
              <w:rPr>
                <w:rFonts w:ascii="Arial" w:hAnsi="Arial" w:cs="Arial"/>
                <w:color w:val="0000FF"/>
                <w:lang w:val="fr-BE"/>
              </w:rPr>
              <w:t>"</w:t>
            </w:r>
            <w:r w:rsidR="00B80A8A" w:rsidRPr="00B80A8A">
              <w:rPr>
                <w:rFonts w:ascii="Arial" w:hAnsi="Arial" w:cs="Arial"/>
                <w:color w:val="0000FF"/>
                <w:lang w:val="fr-BE"/>
              </w:rPr>
              <w:t>B. Soins psychiatriques à distance</w:t>
            </w:r>
          </w:p>
        </w:tc>
        <w:tc>
          <w:tcPr>
            <w:tcW w:w="289" w:type="dxa"/>
            <w:vAlign w:val="bottom"/>
          </w:tcPr>
          <w:p w14:paraId="6107A95F" w14:textId="77777777" w:rsidR="00B30C9D" w:rsidRPr="00CC063C" w:rsidRDefault="00B30C9D" w:rsidP="002D7E1D">
            <w:pPr>
              <w:spacing w:line="240" w:lineRule="atLeast"/>
              <w:jc w:val="both"/>
              <w:rPr>
                <w:rFonts w:ascii="Arial" w:hAnsi="Arial" w:cs="Arial"/>
                <w:color w:val="0000FF"/>
                <w:lang w:val="fr-BE"/>
              </w:rPr>
            </w:pPr>
          </w:p>
        </w:tc>
      </w:tr>
      <w:tr w:rsidR="00B30C9D" w:rsidRPr="00B80A8A" w14:paraId="70AD3A10" w14:textId="77777777" w:rsidTr="002D7E1D">
        <w:trPr>
          <w:cantSplit/>
        </w:trPr>
        <w:tc>
          <w:tcPr>
            <w:tcW w:w="289" w:type="dxa"/>
          </w:tcPr>
          <w:p w14:paraId="67CCF40E"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3CBBA0D1"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051542B4"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1BAC9F87"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4870B0FE" w14:textId="77777777" w:rsidR="00B30C9D" w:rsidRPr="007A57B7" w:rsidRDefault="00B30C9D" w:rsidP="002D7E1D">
            <w:pPr>
              <w:spacing w:line="240" w:lineRule="atLeast"/>
              <w:jc w:val="both"/>
              <w:rPr>
                <w:rFonts w:ascii="Arial" w:hAnsi="Arial" w:cs="Arial"/>
                <w:color w:val="0000FF"/>
                <w:lang w:val="fr-BE"/>
              </w:rPr>
            </w:pPr>
          </w:p>
        </w:tc>
        <w:tc>
          <w:tcPr>
            <w:tcW w:w="289" w:type="dxa"/>
            <w:vAlign w:val="bottom"/>
          </w:tcPr>
          <w:p w14:paraId="2642EDE5" w14:textId="77777777" w:rsidR="00B30C9D" w:rsidRPr="00CC063C" w:rsidRDefault="00B30C9D" w:rsidP="002D7E1D">
            <w:pPr>
              <w:spacing w:line="240" w:lineRule="atLeast"/>
              <w:jc w:val="both"/>
              <w:rPr>
                <w:rFonts w:ascii="Arial" w:hAnsi="Arial" w:cs="Arial"/>
                <w:color w:val="0000FF"/>
                <w:lang w:val="fr-BE"/>
              </w:rPr>
            </w:pPr>
          </w:p>
        </w:tc>
      </w:tr>
      <w:tr w:rsidR="00B30C9D" w:rsidRPr="00CC063C" w14:paraId="7753BE46" w14:textId="77777777" w:rsidTr="002D7E1D">
        <w:trPr>
          <w:cantSplit/>
        </w:trPr>
        <w:tc>
          <w:tcPr>
            <w:tcW w:w="289" w:type="dxa"/>
          </w:tcPr>
          <w:p w14:paraId="409969C7" w14:textId="77777777" w:rsidR="00B30C9D" w:rsidRPr="00CC063C" w:rsidRDefault="00B30C9D" w:rsidP="002D7E1D">
            <w:pPr>
              <w:spacing w:line="240" w:lineRule="atLeast"/>
              <w:jc w:val="both"/>
              <w:rPr>
                <w:rFonts w:ascii="Arial" w:hAnsi="Arial" w:cs="Arial"/>
                <w:color w:val="0000FF"/>
                <w:lang w:val="fr-BE"/>
              </w:rPr>
            </w:pPr>
            <w:bookmarkStart w:id="5" w:name="_Hlk180395349"/>
            <w:bookmarkStart w:id="6" w:name="_Hlk180395384"/>
            <w:bookmarkStart w:id="7" w:name="_Hlk180395333"/>
          </w:p>
        </w:tc>
        <w:tc>
          <w:tcPr>
            <w:tcW w:w="578" w:type="dxa"/>
          </w:tcPr>
          <w:p w14:paraId="587BDBC5"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22AB04A9"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15DE970C" w14:textId="5A4FA26A"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106831</w:t>
            </w:r>
          </w:p>
        </w:tc>
        <w:tc>
          <w:tcPr>
            <w:tcW w:w="5472" w:type="dxa"/>
          </w:tcPr>
          <w:p w14:paraId="17555E0F" w14:textId="5001F1A4" w:rsidR="00B30C9D" w:rsidRPr="00CC063C" w:rsidRDefault="00B80A8A" w:rsidP="002D7E1D">
            <w:pPr>
              <w:spacing w:line="240" w:lineRule="atLeast"/>
              <w:jc w:val="both"/>
              <w:rPr>
                <w:rFonts w:ascii="Arial" w:hAnsi="Arial" w:cs="Arial"/>
                <w:color w:val="0000FF"/>
                <w:lang w:val="fr-BE"/>
              </w:rPr>
            </w:pPr>
            <w:r w:rsidRPr="00B80A8A">
              <w:rPr>
                <w:rFonts w:ascii="Arial" w:hAnsi="Arial" w:cs="Arial"/>
                <w:color w:val="0000FF"/>
                <w:lang w:val="fr-BE"/>
              </w:rPr>
              <w:t>Séance d’un traitement psychothérapeutique à distance d’une durée de 45 minutes minimum, y compris un rapport médical obligatoire .</w:t>
            </w:r>
          </w:p>
        </w:tc>
        <w:tc>
          <w:tcPr>
            <w:tcW w:w="579" w:type="dxa"/>
            <w:vAlign w:val="bottom"/>
          </w:tcPr>
          <w:p w14:paraId="41062FDA"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2566A633" w14:textId="1861A980" w:rsidR="00B30C9D" w:rsidRPr="00CC063C" w:rsidRDefault="00B80A8A" w:rsidP="002D7E1D">
            <w:pPr>
              <w:spacing w:line="240" w:lineRule="atLeast"/>
              <w:jc w:val="right"/>
              <w:rPr>
                <w:rFonts w:ascii="Arial" w:hAnsi="Arial" w:cs="Arial"/>
                <w:color w:val="0000FF"/>
                <w:lang w:val="fr-BE"/>
              </w:rPr>
            </w:pPr>
            <w:r>
              <w:rPr>
                <w:rFonts w:ascii="Arial" w:hAnsi="Arial" w:cs="Arial"/>
                <w:color w:val="0000FF"/>
                <w:lang w:val="fr-BE"/>
              </w:rPr>
              <w:t>30</w:t>
            </w:r>
          </w:p>
        </w:tc>
        <w:tc>
          <w:tcPr>
            <w:tcW w:w="289" w:type="dxa"/>
            <w:vAlign w:val="bottom"/>
          </w:tcPr>
          <w:p w14:paraId="6E02AA7F" w14:textId="77777777" w:rsidR="00B30C9D" w:rsidRPr="00CC063C" w:rsidRDefault="00B30C9D" w:rsidP="002D7E1D">
            <w:pPr>
              <w:spacing w:line="240" w:lineRule="atLeast"/>
              <w:jc w:val="both"/>
              <w:rPr>
                <w:rFonts w:ascii="Arial" w:hAnsi="Arial" w:cs="Arial"/>
                <w:color w:val="0000FF"/>
                <w:lang w:val="fr-BE"/>
              </w:rPr>
            </w:pPr>
          </w:p>
        </w:tc>
      </w:tr>
      <w:bookmarkEnd w:id="5"/>
      <w:tr w:rsidR="00F57C29" w:rsidRPr="00F57C29" w14:paraId="0B02E9B8" w14:textId="77777777" w:rsidTr="002D7E1D">
        <w:trPr>
          <w:cantSplit/>
        </w:trPr>
        <w:tc>
          <w:tcPr>
            <w:tcW w:w="289" w:type="dxa"/>
          </w:tcPr>
          <w:p w14:paraId="12900F35"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3BA417F4"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2137D238"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75887B5E"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0FF1BADD" w14:textId="77777777" w:rsidR="00F57C29" w:rsidRPr="00CC063C" w:rsidRDefault="00F57C29" w:rsidP="002D7E1D">
            <w:pPr>
              <w:spacing w:line="240" w:lineRule="atLeast"/>
              <w:jc w:val="both"/>
              <w:rPr>
                <w:rFonts w:ascii="Arial" w:hAnsi="Arial" w:cs="Arial"/>
                <w:i/>
                <w:color w:val="0000FF"/>
                <w:sz w:val="18"/>
                <w:lang w:val="fr-BE"/>
              </w:rPr>
            </w:pPr>
          </w:p>
        </w:tc>
        <w:tc>
          <w:tcPr>
            <w:tcW w:w="289" w:type="dxa"/>
            <w:vAlign w:val="bottom"/>
          </w:tcPr>
          <w:p w14:paraId="479A718C" w14:textId="77777777" w:rsidR="00F57C29" w:rsidRPr="00CC063C" w:rsidRDefault="00F57C29" w:rsidP="002D7E1D">
            <w:pPr>
              <w:spacing w:line="240" w:lineRule="atLeast"/>
              <w:jc w:val="both"/>
              <w:rPr>
                <w:rFonts w:ascii="Arial" w:hAnsi="Arial" w:cs="Arial"/>
                <w:color w:val="0000FF"/>
                <w:lang w:val="fr-BE"/>
              </w:rPr>
            </w:pPr>
          </w:p>
        </w:tc>
      </w:tr>
      <w:tr w:rsidR="00B30C9D" w:rsidRPr="00CC063C" w14:paraId="30E36886" w14:textId="77777777" w:rsidTr="002D7E1D">
        <w:trPr>
          <w:cantSplit/>
        </w:trPr>
        <w:tc>
          <w:tcPr>
            <w:tcW w:w="289" w:type="dxa"/>
          </w:tcPr>
          <w:p w14:paraId="700332A8"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45BB3F1B"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B70D430"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289060F" w14:textId="6940C876"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106853</w:t>
            </w:r>
          </w:p>
        </w:tc>
        <w:tc>
          <w:tcPr>
            <w:tcW w:w="5472" w:type="dxa"/>
          </w:tcPr>
          <w:p w14:paraId="0DBA5860" w14:textId="2A90C36C" w:rsidR="00B30C9D" w:rsidRPr="00CC063C" w:rsidRDefault="00B80A8A" w:rsidP="002D7E1D">
            <w:pPr>
              <w:spacing w:line="240" w:lineRule="atLeast"/>
              <w:jc w:val="both"/>
              <w:rPr>
                <w:rFonts w:ascii="Arial" w:hAnsi="Arial" w:cs="Arial"/>
                <w:color w:val="0000FF"/>
                <w:lang w:val="fr-BE"/>
              </w:rPr>
            </w:pPr>
            <w:r w:rsidRPr="00B80A8A">
              <w:rPr>
                <w:rFonts w:ascii="Arial" w:hAnsi="Arial" w:cs="Arial"/>
                <w:color w:val="0000FF"/>
                <w:lang w:val="fr-BE"/>
              </w:rPr>
              <w:t>Séance d’un traitement psychothérapeutique à distance d’une durée de 30 minutes minimum, y compris un rapport médical obligatoire .</w:t>
            </w:r>
          </w:p>
        </w:tc>
        <w:tc>
          <w:tcPr>
            <w:tcW w:w="579" w:type="dxa"/>
            <w:vAlign w:val="bottom"/>
          </w:tcPr>
          <w:p w14:paraId="40DD1625"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7CA756EA" w14:textId="08537B77" w:rsidR="00B30C9D" w:rsidRPr="00CC063C" w:rsidRDefault="00B80A8A" w:rsidP="002D7E1D">
            <w:pPr>
              <w:spacing w:line="240" w:lineRule="atLeast"/>
              <w:jc w:val="right"/>
              <w:rPr>
                <w:rFonts w:ascii="Arial" w:hAnsi="Arial" w:cs="Arial"/>
                <w:color w:val="0000FF"/>
                <w:lang w:val="fr-BE"/>
              </w:rPr>
            </w:pPr>
            <w:r>
              <w:rPr>
                <w:rFonts w:ascii="Arial" w:hAnsi="Arial" w:cs="Arial"/>
                <w:color w:val="0000FF"/>
                <w:lang w:val="fr-BE"/>
              </w:rPr>
              <w:t>20</w:t>
            </w:r>
          </w:p>
        </w:tc>
        <w:tc>
          <w:tcPr>
            <w:tcW w:w="289" w:type="dxa"/>
            <w:vAlign w:val="bottom"/>
          </w:tcPr>
          <w:p w14:paraId="3ABE482B"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5F497150" w14:textId="77777777" w:rsidTr="002D7E1D">
        <w:trPr>
          <w:cantSplit/>
        </w:trPr>
        <w:tc>
          <w:tcPr>
            <w:tcW w:w="289" w:type="dxa"/>
          </w:tcPr>
          <w:p w14:paraId="1F2D9A6C"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3389EE7D"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4D8EEF4D"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F7F3828"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4E9A58E8"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12519839" w14:textId="77777777" w:rsidR="00B30C9D" w:rsidRPr="00CC063C" w:rsidRDefault="00B30C9D" w:rsidP="002D7E1D">
            <w:pPr>
              <w:spacing w:line="240" w:lineRule="atLeast"/>
              <w:jc w:val="both"/>
              <w:rPr>
                <w:rFonts w:ascii="Arial" w:hAnsi="Arial" w:cs="Arial"/>
                <w:color w:val="0000FF"/>
                <w:lang w:val="fr-BE"/>
              </w:rPr>
            </w:pPr>
          </w:p>
        </w:tc>
      </w:tr>
      <w:tr w:rsidR="00B30C9D" w:rsidRPr="00CC063C" w14:paraId="2B16781B" w14:textId="77777777" w:rsidTr="002D7E1D">
        <w:trPr>
          <w:cantSplit/>
        </w:trPr>
        <w:tc>
          <w:tcPr>
            <w:tcW w:w="289" w:type="dxa"/>
          </w:tcPr>
          <w:p w14:paraId="75573E7D"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2F0549A2"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8E68804"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EFCFC30" w14:textId="45F4FA13"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106875</w:t>
            </w:r>
          </w:p>
        </w:tc>
        <w:tc>
          <w:tcPr>
            <w:tcW w:w="5472" w:type="dxa"/>
          </w:tcPr>
          <w:p w14:paraId="0A63854C" w14:textId="32D6EF21" w:rsidR="00B30C9D" w:rsidRPr="00CC063C" w:rsidRDefault="00B80A8A" w:rsidP="002D7E1D">
            <w:pPr>
              <w:spacing w:line="240" w:lineRule="atLeast"/>
              <w:jc w:val="both"/>
              <w:rPr>
                <w:rFonts w:ascii="Arial" w:hAnsi="Arial" w:cs="Arial"/>
                <w:color w:val="0000FF"/>
                <w:lang w:val="fr-BE"/>
              </w:rPr>
            </w:pPr>
            <w:r w:rsidRPr="00B80A8A">
              <w:rPr>
                <w:rFonts w:ascii="Arial" w:hAnsi="Arial" w:cs="Arial"/>
                <w:color w:val="0000FF"/>
                <w:lang w:val="fr-BE"/>
              </w:rPr>
              <w:t>Séance d’un traitement psychothérapeutique à distance, par connexion téléphonique, d’une durée de 30 minutes minimum, y compris un rapport médical obligatoire</w:t>
            </w:r>
          </w:p>
        </w:tc>
        <w:tc>
          <w:tcPr>
            <w:tcW w:w="579" w:type="dxa"/>
            <w:vAlign w:val="bottom"/>
          </w:tcPr>
          <w:p w14:paraId="26FD6F81"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63AB78DC" w14:textId="7AAA2E58" w:rsidR="00B30C9D" w:rsidRPr="00CC063C" w:rsidRDefault="00B80A8A" w:rsidP="002D7E1D">
            <w:pPr>
              <w:spacing w:line="240" w:lineRule="atLeast"/>
              <w:jc w:val="right"/>
              <w:rPr>
                <w:rFonts w:ascii="Arial" w:hAnsi="Arial" w:cs="Arial"/>
                <w:color w:val="0000FF"/>
                <w:lang w:val="fr-BE"/>
              </w:rPr>
            </w:pPr>
            <w:r>
              <w:rPr>
                <w:rFonts w:ascii="Arial" w:hAnsi="Arial" w:cs="Arial"/>
                <w:color w:val="0000FF"/>
                <w:lang w:val="fr-BE"/>
              </w:rPr>
              <w:t>14</w:t>
            </w:r>
          </w:p>
        </w:tc>
        <w:tc>
          <w:tcPr>
            <w:tcW w:w="289" w:type="dxa"/>
            <w:vAlign w:val="bottom"/>
          </w:tcPr>
          <w:p w14:paraId="44487753"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144B4979" w14:textId="77777777" w:rsidTr="002D7E1D">
        <w:trPr>
          <w:cantSplit/>
        </w:trPr>
        <w:tc>
          <w:tcPr>
            <w:tcW w:w="289" w:type="dxa"/>
          </w:tcPr>
          <w:p w14:paraId="180A6C31"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62E5591C"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139861B0"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57E86099"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08CEA840"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7B194A7B" w14:textId="77777777" w:rsidR="00B30C9D" w:rsidRPr="00CC063C" w:rsidRDefault="00B30C9D" w:rsidP="002D7E1D">
            <w:pPr>
              <w:spacing w:line="240" w:lineRule="atLeast"/>
              <w:jc w:val="both"/>
              <w:rPr>
                <w:rFonts w:ascii="Arial" w:hAnsi="Arial" w:cs="Arial"/>
                <w:color w:val="0000FF"/>
                <w:lang w:val="fr-BE"/>
              </w:rPr>
            </w:pPr>
          </w:p>
        </w:tc>
      </w:tr>
      <w:tr w:rsidR="00B30C9D" w:rsidRPr="00CC063C" w14:paraId="426414C4" w14:textId="77777777" w:rsidTr="002D7E1D">
        <w:trPr>
          <w:cantSplit/>
        </w:trPr>
        <w:tc>
          <w:tcPr>
            <w:tcW w:w="289" w:type="dxa"/>
          </w:tcPr>
          <w:p w14:paraId="622A7B73"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12CECEBC"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22DDC19D"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0596A2B" w14:textId="5FA080BC"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106890</w:t>
            </w:r>
          </w:p>
        </w:tc>
        <w:tc>
          <w:tcPr>
            <w:tcW w:w="5472" w:type="dxa"/>
          </w:tcPr>
          <w:p w14:paraId="714ACE0F" w14:textId="51A28184" w:rsidR="00B30C9D" w:rsidRPr="00CC063C" w:rsidRDefault="00B80A8A" w:rsidP="002D7E1D">
            <w:pPr>
              <w:spacing w:line="240" w:lineRule="atLeast"/>
              <w:jc w:val="both"/>
              <w:rPr>
                <w:rFonts w:ascii="Arial" w:hAnsi="Arial" w:cs="Arial"/>
                <w:color w:val="0000FF"/>
                <w:lang w:val="fr-BE"/>
              </w:rPr>
            </w:pPr>
            <w:r w:rsidRPr="00B80A8A">
              <w:rPr>
                <w:rFonts w:ascii="Arial" w:hAnsi="Arial" w:cs="Arial"/>
                <w:color w:val="0000FF"/>
                <w:lang w:val="fr-BE"/>
              </w:rPr>
              <w:t>Séance d’un traitement psychothérapeutique à distance d’enfant ou d’adolescent de moins de 18 ans, d’une durée minimum de 60 minutes, par une thérapie de médiation, en la présence et avec la collaboration d’un ou de plusieurs adultes, qui assure(nt) l’éducation et l’encadrement quotidien et dont le(s) nom(s) est (sont) mentionné(s) dans le rapport médical</w:t>
            </w:r>
          </w:p>
        </w:tc>
        <w:tc>
          <w:tcPr>
            <w:tcW w:w="579" w:type="dxa"/>
            <w:vAlign w:val="bottom"/>
          </w:tcPr>
          <w:p w14:paraId="5DCFF881"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0E7D4BCD" w14:textId="2F612AB6" w:rsidR="00B30C9D" w:rsidRPr="00CC063C" w:rsidRDefault="00B80A8A" w:rsidP="002D7E1D">
            <w:pPr>
              <w:spacing w:line="240" w:lineRule="atLeast"/>
              <w:jc w:val="right"/>
              <w:rPr>
                <w:rFonts w:ascii="Arial" w:hAnsi="Arial" w:cs="Arial"/>
                <w:color w:val="0000FF"/>
                <w:lang w:val="fr-BE"/>
              </w:rPr>
            </w:pPr>
            <w:r>
              <w:rPr>
                <w:rFonts w:ascii="Arial" w:hAnsi="Arial" w:cs="Arial"/>
                <w:color w:val="0000FF"/>
                <w:lang w:val="fr-BE"/>
              </w:rPr>
              <w:t>40</w:t>
            </w:r>
          </w:p>
        </w:tc>
        <w:tc>
          <w:tcPr>
            <w:tcW w:w="289" w:type="dxa"/>
            <w:vAlign w:val="bottom"/>
          </w:tcPr>
          <w:p w14:paraId="77D1B044"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4977CB0C" w14:textId="77777777" w:rsidTr="002D7E1D">
        <w:trPr>
          <w:cantSplit/>
        </w:trPr>
        <w:tc>
          <w:tcPr>
            <w:tcW w:w="289" w:type="dxa"/>
          </w:tcPr>
          <w:p w14:paraId="147D8AFB"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2F49889D"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30AC92D"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FD48A88"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57D34C4F"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602368C9" w14:textId="77777777" w:rsidR="00B30C9D" w:rsidRPr="00CC063C" w:rsidRDefault="00B30C9D" w:rsidP="002D7E1D">
            <w:pPr>
              <w:spacing w:line="240" w:lineRule="atLeast"/>
              <w:jc w:val="both"/>
              <w:rPr>
                <w:rFonts w:ascii="Arial" w:hAnsi="Arial" w:cs="Arial"/>
                <w:color w:val="0000FF"/>
                <w:lang w:val="fr-BE"/>
              </w:rPr>
            </w:pPr>
          </w:p>
        </w:tc>
      </w:tr>
      <w:tr w:rsidR="00B30C9D" w:rsidRPr="00CC063C" w14:paraId="7E9186BE" w14:textId="77777777" w:rsidTr="002D7E1D">
        <w:trPr>
          <w:cantSplit/>
        </w:trPr>
        <w:tc>
          <w:tcPr>
            <w:tcW w:w="289" w:type="dxa"/>
          </w:tcPr>
          <w:p w14:paraId="2B779712"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25EB6129"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51FB30A5"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2C86001C" w14:textId="4BA62E52"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106912</w:t>
            </w:r>
          </w:p>
        </w:tc>
        <w:tc>
          <w:tcPr>
            <w:tcW w:w="5472" w:type="dxa"/>
          </w:tcPr>
          <w:p w14:paraId="2BBF07AB" w14:textId="29182E53" w:rsidR="00B30C9D" w:rsidRPr="00CC063C" w:rsidRDefault="00B80A8A" w:rsidP="002D7E1D">
            <w:pPr>
              <w:spacing w:line="240" w:lineRule="atLeast"/>
              <w:jc w:val="both"/>
              <w:rPr>
                <w:rFonts w:ascii="Arial" w:hAnsi="Arial" w:cs="Arial"/>
                <w:color w:val="0000FF"/>
                <w:lang w:val="fr-BE"/>
              </w:rPr>
            </w:pPr>
            <w:r w:rsidRPr="00B80A8A">
              <w:rPr>
                <w:rFonts w:ascii="Arial" w:hAnsi="Arial" w:cs="Arial"/>
                <w:color w:val="0000FF"/>
                <w:lang w:val="fr-BE"/>
              </w:rPr>
              <w:t>Concertation à distance, d’une durée minimum de 30 minutes, entre le médecin et le psychologue ou l’orthopédagogue, au sujet du traitement ambulatoire d’un patient âgé de moins de 18 ans</w:t>
            </w:r>
          </w:p>
        </w:tc>
        <w:tc>
          <w:tcPr>
            <w:tcW w:w="579" w:type="dxa"/>
            <w:vAlign w:val="bottom"/>
          </w:tcPr>
          <w:p w14:paraId="5A95E843"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43FC3492" w14:textId="1F06002E" w:rsidR="00B30C9D" w:rsidRPr="00CC063C" w:rsidRDefault="00B80A8A" w:rsidP="002D7E1D">
            <w:pPr>
              <w:spacing w:line="240" w:lineRule="atLeast"/>
              <w:jc w:val="right"/>
              <w:rPr>
                <w:rFonts w:ascii="Arial" w:hAnsi="Arial" w:cs="Arial"/>
                <w:color w:val="0000FF"/>
                <w:lang w:val="fr-BE"/>
              </w:rPr>
            </w:pPr>
            <w:r>
              <w:rPr>
                <w:rFonts w:ascii="Arial" w:hAnsi="Arial" w:cs="Arial"/>
                <w:color w:val="0000FF"/>
                <w:lang w:val="fr-BE"/>
              </w:rPr>
              <w:t>21</w:t>
            </w:r>
          </w:p>
        </w:tc>
        <w:tc>
          <w:tcPr>
            <w:tcW w:w="289" w:type="dxa"/>
            <w:vAlign w:val="bottom"/>
          </w:tcPr>
          <w:p w14:paraId="3D79A3E6"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111EAC63" w14:textId="77777777" w:rsidTr="002D7E1D">
        <w:trPr>
          <w:cantSplit/>
        </w:trPr>
        <w:tc>
          <w:tcPr>
            <w:tcW w:w="289" w:type="dxa"/>
          </w:tcPr>
          <w:p w14:paraId="2FEB1F36"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6A191B94"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6043E91C"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2852CA0A"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0B1DA692"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0B8BE6B7" w14:textId="77777777" w:rsidR="00B30C9D" w:rsidRPr="00CC063C" w:rsidRDefault="00B30C9D" w:rsidP="002D7E1D">
            <w:pPr>
              <w:spacing w:line="240" w:lineRule="atLeast"/>
              <w:jc w:val="both"/>
              <w:rPr>
                <w:rFonts w:ascii="Arial" w:hAnsi="Arial" w:cs="Arial"/>
                <w:color w:val="0000FF"/>
                <w:lang w:val="fr-BE"/>
              </w:rPr>
            </w:pPr>
          </w:p>
        </w:tc>
      </w:tr>
      <w:bookmarkEnd w:id="6"/>
      <w:tr w:rsidR="00B30C9D" w:rsidRPr="00B30C9D" w14:paraId="00D0A02E" w14:textId="77777777" w:rsidTr="002D7E1D">
        <w:trPr>
          <w:cantSplit/>
        </w:trPr>
        <w:tc>
          <w:tcPr>
            <w:tcW w:w="289" w:type="dxa"/>
          </w:tcPr>
          <w:p w14:paraId="1DCE286B"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08F142ED"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2AA13E76"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6E60FD5"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42FA257C" w14:textId="2076F7E9" w:rsidR="00B30C9D" w:rsidRPr="00B30C9D" w:rsidRDefault="00B80A8A" w:rsidP="002D7E1D">
            <w:pPr>
              <w:spacing w:line="240" w:lineRule="atLeast"/>
              <w:jc w:val="both"/>
              <w:rPr>
                <w:rFonts w:ascii="Arial" w:hAnsi="Arial" w:cs="Arial"/>
                <w:color w:val="0000FF"/>
                <w:lang w:val="fr-FR"/>
              </w:rPr>
            </w:pPr>
            <w:r w:rsidRPr="00B80A8A">
              <w:rPr>
                <w:rFonts w:ascii="Arial" w:hAnsi="Arial" w:cs="Arial"/>
                <w:color w:val="0000FF"/>
                <w:lang w:val="fr-FR"/>
              </w:rPr>
              <w:t>La prestation 106912 exige que le médecin a précisé le rôle du psychologue ou de l’orthopédagogue dans un plan de traitement établi au cours d’une évaluation psychiatrique approfondie (109351, 109410 ou 101975), d’une thérapie de médiation (109336, 109675, 101931 ou 106890) ou d’une hospitalisation dans un service de neuropsychiatrie infantile (service K) avant la prestation.</w:t>
            </w:r>
          </w:p>
        </w:tc>
        <w:tc>
          <w:tcPr>
            <w:tcW w:w="289" w:type="dxa"/>
            <w:vAlign w:val="bottom"/>
          </w:tcPr>
          <w:p w14:paraId="117CEE5A"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04D41B9F" w14:textId="77777777" w:rsidTr="002D7E1D">
        <w:trPr>
          <w:cantSplit/>
        </w:trPr>
        <w:tc>
          <w:tcPr>
            <w:tcW w:w="289" w:type="dxa"/>
          </w:tcPr>
          <w:p w14:paraId="21B9863C"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655F76A6"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1A57A9C1"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301816B9"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272C873B"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724CBBF8"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137999B6" w14:textId="77777777" w:rsidTr="002D7E1D">
        <w:trPr>
          <w:cantSplit/>
        </w:trPr>
        <w:tc>
          <w:tcPr>
            <w:tcW w:w="289" w:type="dxa"/>
          </w:tcPr>
          <w:p w14:paraId="248ED924"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172D0FCD"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36C3D728"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1221EF67"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3AE9FC0A" w14:textId="39175300" w:rsidR="00B30C9D" w:rsidRPr="00B30C9D" w:rsidRDefault="00B80A8A" w:rsidP="002D7E1D">
            <w:pPr>
              <w:spacing w:line="240" w:lineRule="atLeast"/>
              <w:jc w:val="both"/>
              <w:rPr>
                <w:rFonts w:ascii="Arial" w:hAnsi="Arial" w:cs="Arial"/>
                <w:color w:val="0000FF"/>
                <w:lang w:val="fr-FR"/>
              </w:rPr>
            </w:pPr>
            <w:r w:rsidRPr="00B80A8A">
              <w:rPr>
                <w:rFonts w:ascii="Arial" w:hAnsi="Arial" w:cs="Arial"/>
                <w:color w:val="0000FF"/>
                <w:lang w:val="fr-FR"/>
              </w:rPr>
              <w:t>La prestation 106912 exige un rapport énumérant les participants. Ce rapport est conservé dans le dossier du patient.</w:t>
            </w:r>
          </w:p>
        </w:tc>
        <w:tc>
          <w:tcPr>
            <w:tcW w:w="289" w:type="dxa"/>
            <w:vAlign w:val="bottom"/>
          </w:tcPr>
          <w:p w14:paraId="3D76D942"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680C6D0F" w14:textId="77777777" w:rsidTr="002D7E1D">
        <w:trPr>
          <w:cantSplit/>
        </w:trPr>
        <w:tc>
          <w:tcPr>
            <w:tcW w:w="289" w:type="dxa"/>
          </w:tcPr>
          <w:p w14:paraId="158075C5"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7C32D22A"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4B5A006"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6C8EF4F"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6591571B"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13C7837F"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1466B0C9" w14:textId="77777777" w:rsidTr="002D7E1D">
        <w:trPr>
          <w:cantSplit/>
        </w:trPr>
        <w:tc>
          <w:tcPr>
            <w:tcW w:w="289" w:type="dxa"/>
          </w:tcPr>
          <w:p w14:paraId="7190109F"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3EDA92F5"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624489C2"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7A65BFA0"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2C754966" w14:textId="27F292AC" w:rsidR="00B30C9D" w:rsidRPr="00B30C9D" w:rsidRDefault="00B80A8A" w:rsidP="002D7E1D">
            <w:pPr>
              <w:spacing w:line="240" w:lineRule="atLeast"/>
              <w:jc w:val="both"/>
              <w:rPr>
                <w:rFonts w:ascii="Arial" w:hAnsi="Arial" w:cs="Arial"/>
                <w:color w:val="0000FF"/>
                <w:lang w:val="fr-FR"/>
              </w:rPr>
            </w:pPr>
            <w:r w:rsidRPr="00B80A8A">
              <w:rPr>
                <w:rFonts w:ascii="Arial" w:hAnsi="Arial" w:cs="Arial"/>
                <w:color w:val="0000FF"/>
                <w:lang w:val="fr-FR"/>
              </w:rPr>
              <w:t>Au total, au maximum 5 des prestations 109373, 109395, 101953 et 106912 peuvent être attestées par an.</w:t>
            </w:r>
          </w:p>
        </w:tc>
        <w:tc>
          <w:tcPr>
            <w:tcW w:w="289" w:type="dxa"/>
            <w:vAlign w:val="bottom"/>
          </w:tcPr>
          <w:p w14:paraId="2A8D93AA"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3F686E97" w14:textId="77777777" w:rsidTr="002D7E1D">
        <w:trPr>
          <w:cantSplit/>
        </w:trPr>
        <w:tc>
          <w:tcPr>
            <w:tcW w:w="289" w:type="dxa"/>
          </w:tcPr>
          <w:p w14:paraId="1019218F"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2F292518"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5880E1C2"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6361B9B9"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371EDDC7"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362EE087" w14:textId="77777777" w:rsidR="00B30C9D" w:rsidRPr="00B30C9D" w:rsidRDefault="00B30C9D" w:rsidP="002D7E1D">
            <w:pPr>
              <w:spacing w:line="240" w:lineRule="atLeast"/>
              <w:jc w:val="both"/>
              <w:rPr>
                <w:rFonts w:ascii="Arial" w:hAnsi="Arial" w:cs="Arial"/>
                <w:color w:val="0000FF"/>
                <w:lang w:val="fr-FR"/>
              </w:rPr>
            </w:pPr>
          </w:p>
        </w:tc>
      </w:tr>
      <w:tr w:rsidR="00B30C9D" w:rsidRPr="00CC063C" w14:paraId="16F1F261" w14:textId="77777777" w:rsidTr="002D7E1D">
        <w:trPr>
          <w:cantSplit/>
        </w:trPr>
        <w:tc>
          <w:tcPr>
            <w:tcW w:w="289" w:type="dxa"/>
          </w:tcPr>
          <w:p w14:paraId="58B45BDC" w14:textId="77777777" w:rsidR="00B30C9D" w:rsidRPr="00CC063C" w:rsidRDefault="00B30C9D" w:rsidP="002D7E1D">
            <w:pPr>
              <w:spacing w:line="240" w:lineRule="atLeast"/>
              <w:jc w:val="both"/>
              <w:rPr>
                <w:rFonts w:ascii="Arial" w:hAnsi="Arial" w:cs="Arial"/>
                <w:color w:val="0000FF"/>
                <w:lang w:val="fr-BE"/>
              </w:rPr>
            </w:pPr>
            <w:bookmarkStart w:id="8" w:name="_Hlk180395412"/>
          </w:p>
        </w:tc>
        <w:tc>
          <w:tcPr>
            <w:tcW w:w="578" w:type="dxa"/>
          </w:tcPr>
          <w:p w14:paraId="1A34F020"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BECAFFF"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4228C891" w14:textId="5E075A34"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106934</w:t>
            </w:r>
          </w:p>
        </w:tc>
        <w:tc>
          <w:tcPr>
            <w:tcW w:w="5472" w:type="dxa"/>
          </w:tcPr>
          <w:p w14:paraId="31A33120" w14:textId="6D7FE748" w:rsidR="00B30C9D" w:rsidRPr="00CC063C" w:rsidRDefault="000A11D7" w:rsidP="002D7E1D">
            <w:pPr>
              <w:spacing w:line="240" w:lineRule="atLeast"/>
              <w:jc w:val="both"/>
              <w:rPr>
                <w:rFonts w:ascii="Arial" w:hAnsi="Arial" w:cs="Arial"/>
                <w:color w:val="0000FF"/>
                <w:lang w:val="fr-BE"/>
              </w:rPr>
            </w:pPr>
            <w:r w:rsidRPr="000A11D7">
              <w:rPr>
                <w:rFonts w:ascii="Arial" w:hAnsi="Arial" w:cs="Arial"/>
                <w:color w:val="0000FF"/>
                <w:lang w:val="fr-BE"/>
              </w:rPr>
              <w:t>Concertation pluridisciplinaire à distance sous la supervision du médecin spécialiste en psychiatrie, pour un enfant ou un adolescent âgé de moins de 18 ans, avec la participation d’au moins 2 autres instances ou disciplines d’aide, en présence ou non du patient et/ou du ou des adultes qui assure(nt) l’éducation et l’encadrement quotidien, d’une durée de 60 minutes. Un rapport mentionnant les participants fait partie du dossier du patient</w:t>
            </w:r>
          </w:p>
        </w:tc>
        <w:tc>
          <w:tcPr>
            <w:tcW w:w="579" w:type="dxa"/>
            <w:vAlign w:val="bottom"/>
          </w:tcPr>
          <w:p w14:paraId="5CA07948"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1359A523" w14:textId="607FE565" w:rsidR="00B30C9D" w:rsidRPr="00CC063C" w:rsidRDefault="0063127B" w:rsidP="002D7E1D">
            <w:pPr>
              <w:spacing w:line="240" w:lineRule="atLeast"/>
              <w:jc w:val="right"/>
              <w:rPr>
                <w:rFonts w:ascii="Arial" w:hAnsi="Arial" w:cs="Arial"/>
                <w:color w:val="0000FF"/>
                <w:lang w:val="fr-BE"/>
              </w:rPr>
            </w:pPr>
            <w:r>
              <w:rPr>
                <w:rFonts w:ascii="Arial" w:hAnsi="Arial" w:cs="Arial"/>
                <w:color w:val="0000FF"/>
                <w:lang w:val="fr-BE"/>
              </w:rPr>
              <w:t>56</w:t>
            </w:r>
          </w:p>
        </w:tc>
        <w:tc>
          <w:tcPr>
            <w:tcW w:w="289" w:type="dxa"/>
            <w:vAlign w:val="bottom"/>
          </w:tcPr>
          <w:p w14:paraId="7120EB5B"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1919764F" w14:textId="77777777" w:rsidTr="002D7E1D">
        <w:trPr>
          <w:cantSplit/>
        </w:trPr>
        <w:tc>
          <w:tcPr>
            <w:tcW w:w="289" w:type="dxa"/>
          </w:tcPr>
          <w:p w14:paraId="5AEC3181"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3233F988"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0EF89DD1"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2CB125F"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738CB03C"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7751D306" w14:textId="77777777" w:rsidR="00B30C9D" w:rsidRPr="00CC063C" w:rsidRDefault="00B30C9D" w:rsidP="002D7E1D">
            <w:pPr>
              <w:spacing w:line="240" w:lineRule="atLeast"/>
              <w:jc w:val="both"/>
              <w:rPr>
                <w:rFonts w:ascii="Arial" w:hAnsi="Arial" w:cs="Arial"/>
                <w:color w:val="0000FF"/>
                <w:lang w:val="fr-BE"/>
              </w:rPr>
            </w:pPr>
          </w:p>
        </w:tc>
      </w:tr>
      <w:tr w:rsidR="00B30C9D" w:rsidRPr="000A11D7" w14:paraId="568EAF45" w14:textId="77777777" w:rsidTr="002D7E1D">
        <w:trPr>
          <w:cantSplit/>
        </w:trPr>
        <w:tc>
          <w:tcPr>
            <w:tcW w:w="289" w:type="dxa"/>
          </w:tcPr>
          <w:p w14:paraId="55A623BF" w14:textId="77777777" w:rsidR="00B30C9D" w:rsidRPr="000A11D7" w:rsidRDefault="00B30C9D" w:rsidP="002D7E1D">
            <w:pPr>
              <w:spacing w:line="240" w:lineRule="atLeast"/>
              <w:jc w:val="both"/>
              <w:rPr>
                <w:rFonts w:ascii="Arial" w:hAnsi="Arial" w:cs="Arial"/>
                <w:iCs/>
                <w:color w:val="0000FF"/>
                <w:lang w:val="fr-BE"/>
              </w:rPr>
            </w:pPr>
          </w:p>
        </w:tc>
        <w:tc>
          <w:tcPr>
            <w:tcW w:w="578" w:type="dxa"/>
          </w:tcPr>
          <w:p w14:paraId="61B63EFC" w14:textId="77777777" w:rsidR="00B30C9D" w:rsidRPr="000A11D7" w:rsidRDefault="00B30C9D" w:rsidP="002D7E1D">
            <w:pPr>
              <w:spacing w:line="240" w:lineRule="atLeast"/>
              <w:jc w:val="both"/>
              <w:rPr>
                <w:rFonts w:ascii="Arial" w:hAnsi="Arial" w:cs="Arial"/>
                <w:iCs/>
                <w:color w:val="0000FF"/>
                <w:lang w:val="fr-BE"/>
              </w:rPr>
            </w:pPr>
          </w:p>
        </w:tc>
        <w:tc>
          <w:tcPr>
            <w:tcW w:w="862" w:type="dxa"/>
          </w:tcPr>
          <w:p w14:paraId="279B3944" w14:textId="77777777" w:rsidR="00B30C9D" w:rsidRPr="000A11D7" w:rsidRDefault="00B30C9D" w:rsidP="002D7E1D">
            <w:pPr>
              <w:spacing w:line="240" w:lineRule="atLeast"/>
              <w:jc w:val="both"/>
              <w:rPr>
                <w:rFonts w:ascii="Arial" w:hAnsi="Arial" w:cs="Arial"/>
                <w:iCs/>
                <w:color w:val="0000FF"/>
                <w:lang w:val="fr-BE"/>
              </w:rPr>
            </w:pPr>
          </w:p>
        </w:tc>
        <w:tc>
          <w:tcPr>
            <w:tcW w:w="862" w:type="dxa"/>
          </w:tcPr>
          <w:p w14:paraId="08F0B8E1" w14:textId="77777777" w:rsidR="00B30C9D" w:rsidRPr="000A11D7" w:rsidRDefault="00B30C9D" w:rsidP="002D7E1D">
            <w:pPr>
              <w:spacing w:line="240" w:lineRule="atLeast"/>
              <w:jc w:val="both"/>
              <w:rPr>
                <w:rFonts w:ascii="Arial" w:hAnsi="Arial" w:cs="Arial"/>
                <w:iCs/>
                <w:color w:val="0000FF"/>
                <w:lang w:val="fr-BE"/>
              </w:rPr>
            </w:pPr>
          </w:p>
        </w:tc>
        <w:tc>
          <w:tcPr>
            <w:tcW w:w="6727" w:type="dxa"/>
            <w:gridSpan w:val="3"/>
          </w:tcPr>
          <w:p w14:paraId="15F134AE" w14:textId="300E510D" w:rsidR="00B30C9D" w:rsidRPr="00B72A23" w:rsidRDefault="000A11D7" w:rsidP="002D7E1D">
            <w:pPr>
              <w:spacing w:line="240" w:lineRule="atLeast"/>
              <w:jc w:val="both"/>
              <w:rPr>
                <w:rFonts w:ascii="Arial" w:hAnsi="Arial" w:cs="Arial"/>
                <w:color w:val="0000FF"/>
                <w:lang w:val="fr-BE"/>
              </w:rPr>
            </w:pPr>
            <w:r w:rsidRPr="00B72A23">
              <w:rPr>
                <w:rFonts w:ascii="Arial" w:hAnsi="Arial" w:cs="Arial"/>
                <w:color w:val="0000FF"/>
                <w:lang w:val="fr-BE"/>
              </w:rPr>
              <w:t>Au total, au maximum 4 des prestations 109432, 109454 et 106934 peuvent être attestées par an.</w:t>
            </w:r>
          </w:p>
        </w:tc>
        <w:tc>
          <w:tcPr>
            <w:tcW w:w="289" w:type="dxa"/>
            <w:vAlign w:val="bottom"/>
          </w:tcPr>
          <w:p w14:paraId="617EBFBD" w14:textId="77777777" w:rsidR="00B30C9D" w:rsidRPr="000A11D7" w:rsidRDefault="00B30C9D" w:rsidP="002D7E1D">
            <w:pPr>
              <w:spacing w:line="240" w:lineRule="atLeast"/>
              <w:jc w:val="both"/>
              <w:rPr>
                <w:rFonts w:ascii="Arial" w:hAnsi="Arial" w:cs="Arial"/>
                <w:iCs/>
                <w:color w:val="0000FF"/>
                <w:lang w:val="fr-BE"/>
              </w:rPr>
            </w:pPr>
          </w:p>
        </w:tc>
      </w:tr>
      <w:tr w:rsidR="00B30C9D" w:rsidRPr="00F57C29" w14:paraId="56AC4B0D" w14:textId="77777777" w:rsidTr="002D7E1D">
        <w:trPr>
          <w:cantSplit/>
        </w:trPr>
        <w:tc>
          <w:tcPr>
            <w:tcW w:w="289" w:type="dxa"/>
          </w:tcPr>
          <w:p w14:paraId="07B25607"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5F9B0E80"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5A883B09"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74DAFBF"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3A5C064F"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776AC8F5" w14:textId="77777777" w:rsidR="00B30C9D" w:rsidRPr="00CC063C" w:rsidRDefault="00B30C9D" w:rsidP="002D7E1D">
            <w:pPr>
              <w:spacing w:line="240" w:lineRule="atLeast"/>
              <w:jc w:val="both"/>
              <w:rPr>
                <w:rFonts w:ascii="Arial" w:hAnsi="Arial" w:cs="Arial"/>
                <w:color w:val="0000FF"/>
                <w:lang w:val="fr-BE"/>
              </w:rPr>
            </w:pPr>
          </w:p>
        </w:tc>
      </w:tr>
      <w:tr w:rsidR="00B30C9D" w:rsidRPr="00CC063C" w14:paraId="5C3189AA" w14:textId="77777777" w:rsidTr="002D7E1D">
        <w:trPr>
          <w:cantSplit/>
        </w:trPr>
        <w:tc>
          <w:tcPr>
            <w:tcW w:w="289" w:type="dxa"/>
          </w:tcPr>
          <w:p w14:paraId="008B707D"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00671DD7"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0EF07DF4"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3B1CA523" w14:textId="64C31994" w:rsidR="00B30C9D" w:rsidRPr="00CC063C" w:rsidRDefault="00B30C9D" w:rsidP="002D7E1D">
            <w:pPr>
              <w:spacing w:line="240" w:lineRule="atLeast"/>
              <w:jc w:val="both"/>
              <w:rPr>
                <w:rFonts w:ascii="Arial" w:hAnsi="Arial" w:cs="Arial"/>
                <w:color w:val="0000FF"/>
                <w:lang w:val="fr-BE"/>
              </w:rPr>
            </w:pPr>
            <w:r>
              <w:rPr>
                <w:rFonts w:ascii="Arial" w:hAnsi="Arial" w:cs="Arial"/>
                <w:color w:val="0000FF"/>
                <w:lang w:val="fr-BE"/>
              </w:rPr>
              <w:t>106956</w:t>
            </w:r>
          </w:p>
        </w:tc>
        <w:tc>
          <w:tcPr>
            <w:tcW w:w="5472" w:type="dxa"/>
          </w:tcPr>
          <w:p w14:paraId="54F7F339" w14:textId="411F13CF" w:rsidR="00B30C9D" w:rsidRPr="00CC063C" w:rsidRDefault="000A11D7" w:rsidP="002D7E1D">
            <w:pPr>
              <w:spacing w:line="240" w:lineRule="atLeast"/>
              <w:jc w:val="both"/>
              <w:rPr>
                <w:rFonts w:ascii="Arial" w:hAnsi="Arial" w:cs="Arial"/>
                <w:color w:val="0000FF"/>
                <w:lang w:val="fr-BE"/>
              </w:rPr>
            </w:pPr>
            <w:r w:rsidRPr="000A11D7">
              <w:rPr>
                <w:rFonts w:ascii="Arial" w:hAnsi="Arial" w:cs="Arial"/>
                <w:color w:val="0000FF"/>
                <w:lang w:val="fr-BE"/>
              </w:rPr>
              <w:t>Séance d’un traitement à distance d’une durée de 45 minutes minimum en vue d’assurer le suivi d’enfants, d’adolescents ou de jeunes adultes de moins de 23 ans présentant des troubles neurodéveloppementaux (trouble du spectre de l’autisme, trouble déficitaire de l’attention ou hyperactivité) ou déficience intellectuelle associés à des troubles graves du comportement, avec la participation d’un ou plusieurs adultes qui assure(nt) l’éducation et l’encadrement quotidien, et avec la transmission d’un rapport médical au médecin traitant.</w:t>
            </w:r>
          </w:p>
        </w:tc>
        <w:tc>
          <w:tcPr>
            <w:tcW w:w="579" w:type="dxa"/>
            <w:vAlign w:val="bottom"/>
          </w:tcPr>
          <w:p w14:paraId="473AC4CC" w14:textId="77777777" w:rsidR="00B30C9D" w:rsidRPr="00CC063C" w:rsidRDefault="00B30C9D" w:rsidP="002D7E1D">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349C9FF3" w14:textId="3A043C25" w:rsidR="00B30C9D" w:rsidRPr="00CC063C" w:rsidRDefault="000A11D7" w:rsidP="002D7E1D">
            <w:pPr>
              <w:spacing w:line="240" w:lineRule="atLeast"/>
              <w:jc w:val="right"/>
              <w:rPr>
                <w:rFonts w:ascii="Arial" w:hAnsi="Arial" w:cs="Arial"/>
                <w:color w:val="0000FF"/>
                <w:lang w:val="fr-BE"/>
              </w:rPr>
            </w:pPr>
            <w:r>
              <w:rPr>
                <w:rFonts w:ascii="Arial" w:hAnsi="Arial" w:cs="Arial"/>
                <w:color w:val="0000FF"/>
                <w:lang w:val="fr-BE"/>
              </w:rPr>
              <w:t>30</w:t>
            </w:r>
          </w:p>
        </w:tc>
        <w:tc>
          <w:tcPr>
            <w:tcW w:w="289" w:type="dxa"/>
            <w:vAlign w:val="bottom"/>
          </w:tcPr>
          <w:p w14:paraId="77B0FEF2" w14:textId="77777777" w:rsidR="00B30C9D" w:rsidRPr="00CC063C" w:rsidRDefault="00B30C9D" w:rsidP="002D7E1D">
            <w:pPr>
              <w:spacing w:line="240" w:lineRule="atLeast"/>
              <w:jc w:val="both"/>
              <w:rPr>
                <w:rFonts w:ascii="Arial" w:hAnsi="Arial" w:cs="Arial"/>
                <w:color w:val="0000FF"/>
                <w:lang w:val="fr-BE"/>
              </w:rPr>
            </w:pPr>
          </w:p>
        </w:tc>
      </w:tr>
      <w:tr w:rsidR="00B30C9D" w:rsidRPr="00F57C29" w14:paraId="25E34A6A" w14:textId="77777777" w:rsidTr="002D7E1D">
        <w:trPr>
          <w:cantSplit/>
        </w:trPr>
        <w:tc>
          <w:tcPr>
            <w:tcW w:w="289" w:type="dxa"/>
          </w:tcPr>
          <w:p w14:paraId="737B336B" w14:textId="77777777" w:rsidR="00B30C9D" w:rsidRPr="00CC063C" w:rsidRDefault="00B30C9D" w:rsidP="002D7E1D">
            <w:pPr>
              <w:spacing w:line="240" w:lineRule="atLeast"/>
              <w:jc w:val="both"/>
              <w:rPr>
                <w:rFonts w:ascii="Arial" w:hAnsi="Arial" w:cs="Arial"/>
                <w:color w:val="0000FF"/>
                <w:lang w:val="fr-BE"/>
              </w:rPr>
            </w:pPr>
          </w:p>
        </w:tc>
        <w:tc>
          <w:tcPr>
            <w:tcW w:w="578" w:type="dxa"/>
          </w:tcPr>
          <w:p w14:paraId="587088F4"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7042E6DC" w14:textId="77777777" w:rsidR="00B30C9D" w:rsidRPr="00CC063C" w:rsidRDefault="00B30C9D" w:rsidP="002D7E1D">
            <w:pPr>
              <w:spacing w:line="240" w:lineRule="atLeast"/>
              <w:jc w:val="both"/>
              <w:rPr>
                <w:rFonts w:ascii="Arial" w:hAnsi="Arial" w:cs="Arial"/>
                <w:color w:val="0000FF"/>
                <w:lang w:val="fr-BE"/>
              </w:rPr>
            </w:pPr>
          </w:p>
        </w:tc>
        <w:tc>
          <w:tcPr>
            <w:tcW w:w="862" w:type="dxa"/>
          </w:tcPr>
          <w:p w14:paraId="519F672E" w14:textId="77777777" w:rsidR="00B30C9D" w:rsidRPr="00CC063C" w:rsidRDefault="00B30C9D" w:rsidP="002D7E1D">
            <w:pPr>
              <w:spacing w:line="240" w:lineRule="atLeast"/>
              <w:jc w:val="both"/>
              <w:rPr>
                <w:rFonts w:ascii="Arial" w:hAnsi="Arial" w:cs="Arial"/>
                <w:color w:val="0000FF"/>
                <w:lang w:val="fr-BE"/>
              </w:rPr>
            </w:pPr>
          </w:p>
        </w:tc>
        <w:tc>
          <w:tcPr>
            <w:tcW w:w="6727" w:type="dxa"/>
            <w:gridSpan w:val="3"/>
          </w:tcPr>
          <w:p w14:paraId="6B4620DB" w14:textId="77777777" w:rsidR="00B30C9D" w:rsidRPr="00CC063C" w:rsidRDefault="00B30C9D" w:rsidP="002D7E1D">
            <w:pPr>
              <w:spacing w:line="240" w:lineRule="atLeast"/>
              <w:jc w:val="both"/>
              <w:rPr>
                <w:rFonts w:ascii="Arial" w:hAnsi="Arial" w:cs="Arial"/>
                <w:i/>
                <w:color w:val="0000FF"/>
                <w:sz w:val="18"/>
                <w:lang w:val="fr-BE"/>
              </w:rPr>
            </w:pPr>
          </w:p>
        </w:tc>
        <w:tc>
          <w:tcPr>
            <w:tcW w:w="289" w:type="dxa"/>
            <w:vAlign w:val="bottom"/>
          </w:tcPr>
          <w:p w14:paraId="7C6766E5" w14:textId="77777777" w:rsidR="00B30C9D" w:rsidRPr="00CC063C" w:rsidRDefault="00B30C9D" w:rsidP="002D7E1D">
            <w:pPr>
              <w:spacing w:line="240" w:lineRule="atLeast"/>
              <w:jc w:val="both"/>
              <w:rPr>
                <w:rFonts w:ascii="Arial" w:hAnsi="Arial" w:cs="Arial"/>
                <w:color w:val="0000FF"/>
                <w:lang w:val="fr-BE"/>
              </w:rPr>
            </w:pPr>
          </w:p>
        </w:tc>
      </w:tr>
      <w:bookmarkEnd w:id="8"/>
      <w:tr w:rsidR="00B30C9D" w:rsidRPr="00B30C9D" w14:paraId="68A3FF75" w14:textId="77777777" w:rsidTr="002D7E1D">
        <w:trPr>
          <w:cantSplit/>
        </w:trPr>
        <w:tc>
          <w:tcPr>
            <w:tcW w:w="289" w:type="dxa"/>
          </w:tcPr>
          <w:p w14:paraId="2374A224"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4C7D01B0"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72B6A922"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64836247"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1F5E3169" w14:textId="7920548E"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Les prestations 106831, 106853, 106875, 106890, 106912 et 106934 peuvent uniquement être attestées par les médecins spécialistes en psychiatrie et les médecins spécialistes en neuropsychiatrie. La prestation 106956 peut uniquement être attestée par les médecins spécialistes en neurologie ou en pédiatrie porteurs du titre professionnel particulier en neurologie pédiatrique.</w:t>
            </w:r>
          </w:p>
        </w:tc>
        <w:tc>
          <w:tcPr>
            <w:tcW w:w="289" w:type="dxa"/>
            <w:vAlign w:val="bottom"/>
          </w:tcPr>
          <w:p w14:paraId="7B9A4708"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3E23B0B0" w14:textId="77777777" w:rsidTr="002D7E1D">
        <w:trPr>
          <w:cantSplit/>
        </w:trPr>
        <w:tc>
          <w:tcPr>
            <w:tcW w:w="289" w:type="dxa"/>
          </w:tcPr>
          <w:p w14:paraId="2731F6B3"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42D1E780"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9AAF55E"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7E93BEC8"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050B023C"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126169C7"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36707E69" w14:textId="77777777" w:rsidTr="002D7E1D">
        <w:trPr>
          <w:cantSplit/>
        </w:trPr>
        <w:tc>
          <w:tcPr>
            <w:tcW w:w="289" w:type="dxa"/>
          </w:tcPr>
          <w:p w14:paraId="5C82E767"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24F454DA"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C680164"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D0A3D22"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1CD81918" w14:textId="78C49CAA"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La durée journalière maximale attestée pour l’ensemble des prestations 106831, 106853, 106875, 106890, 106912, 106934 et 106956 est fixée à 8 heures par médecin spécialiste.</w:t>
            </w:r>
          </w:p>
        </w:tc>
        <w:tc>
          <w:tcPr>
            <w:tcW w:w="289" w:type="dxa"/>
            <w:vAlign w:val="bottom"/>
          </w:tcPr>
          <w:p w14:paraId="29477C18"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329CB2DD" w14:textId="77777777" w:rsidTr="002D7E1D">
        <w:trPr>
          <w:cantSplit/>
        </w:trPr>
        <w:tc>
          <w:tcPr>
            <w:tcW w:w="289" w:type="dxa"/>
          </w:tcPr>
          <w:p w14:paraId="1CB9BE43"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1CC4DABF"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7089306"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2EFD2B84"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417B34BB"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2EA2B23E"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0BCD5E46" w14:textId="77777777" w:rsidTr="002D7E1D">
        <w:trPr>
          <w:cantSplit/>
        </w:trPr>
        <w:tc>
          <w:tcPr>
            <w:tcW w:w="289" w:type="dxa"/>
          </w:tcPr>
          <w:p w14:paraId="6D889DB0"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2D166B17"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50171876"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21124F2B"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5673F877" w14:textId="793CFC59"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Les prestations 106831, 106853, 106890, 106912, 106934 et 106956 impliquent une communication vidéo synchrone entre les participants.</w:t>
            </w:r>
          </w:p>
        </w:tc>
        <w:tc>
          <w:tcPr>
            <w:tcW w:w="289" w:type="dxa"/>
            <w:vAlign w:val="bottom"/>
          </w:tcPr>
          <w:p w14:paraId="3A0FD0E3"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3C299FA4" w14:textId="77777777" w:rsidTr="002D7E1D">
        <w:trPr>
          <w:cantSplit/>
        </w:trPr>
        <w:tc>
          <w:tcPr>
            <w:tcW w:w="289" w:type="dxa"/>
          </w:tcPr>
          <w:p w14:paraId="3949650A"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4FB61449"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173524B1"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6CCD4A8D"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1AB20287"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3A17BFE6"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0260FB28" w14:textId="77777777" w:rsidTr="002D7E1D">
        <w:trPr>
          <w:cantSplit/>
        </w:trPr>
        <w:tc>
          <w:tcPr>
            <w:tcW w:w="289" w:type="dxa"/>
          </w:tcPr>
          <w:p w14:paraId="3CD2AF30"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7997A312"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957D330"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94DB6C6"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456997B5" w14:textId="0ED2B2C7"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Les prestations 106831, 106853, 106875, 106890, 106912 et 106934 ne peuvent pas être cumulées le même jour par le même ou un autre médecin spécialiste en psychiatrie pour le même patient.</w:t>
            </w:r>
          </w:p>
        </w:tc>
        <w:tc>
          <w:tcPr>
            <w:tcW w:w="289" w:type="dxa"/>
            <w:vAlign w:val="bottom"/>
          </w:tcPr>
          <w:p w14:paraId="7EEDC30E"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5561578D" w14:textId="77777777" w:rsidTr="002D7E1D">
        <w:trPr>
          <w:cantSplit/>
        </w:trPr>
        <w:tc>
          <w:tcPr>
            <w:tcW w:w="289" w:type="dxa"/>
          </w:tcPr>
          <w:p w14:paraId="2C1DDCC6"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10AB6A6E"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1B1EB0EA"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375C845"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5890A893"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40A0015E"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7F65AF07" w14:textId="77777777" w:rsidTr="002D7E1D">
        <w:trPr>
          <w:cantSplit/>
        </w:trPr>
        <w:tc>
          <w:tcPr>
            <w:tcW w:w="289" w:type="dxa"/>
          </w:tcPr>
          <w:p w14:paraId="0DE717DF"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758B8FE3"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61BFB6B"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7A88E666"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70FBCF89" w14:textId="7E527C40"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Les prestations 106831, 106853, 106875, 106890, 106912 et 106934 ne peuvent pas être cumulées avec les prestations reprises à l’article 2 de la nomenclature effectuées le même jour par le même ou un autre médecin spécialiste en psychiatrie pour le même patient.</w:t>
            </w:r>
          </w:p>
        </w:tc>
        <w:tc>
          <w:tcPr>
            <w:tcW w:w="289" w:type="dxa"/>
            <w:vAlign w:val="bottom"/>
          </w:tcPr>
          <w:p w14:paraId="0755BDF9"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5EE414A7" w14:textId="77777777" w:rsidTr="002D7E1D">
        <w:trPr>
          <w:cantSplit/>
        </w:trPr>
        <w:tc>
          <w:tcPr>
            <w:tcW w:w="289" w:type="dxa"/>
          </w:tcPr>
          <w:p w14:paraId="46BF9380"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3E8A80DF"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627ED003"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35FEFD99"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1253AFC0"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2F8A1212"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14AC6DE2" w14:textId="77777777" w:rsidTr="002D7E1D">
        <w:trPr>
          <w:cantSplit/>
        </w:trPr>
        <w:tc>
          <w:tcPr>
            <w:tcW w:w="289" w:type="dxa"/>
          </w:tcPr>
          <w:p w14:paraId="2F9F0F85"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042331CB"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5539EF5E"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2AA0D2F3"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76C97A08" w14:textId="44782429"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La prestation 106956 ne peut pas être cumulée avec les prestations reprises à l’article 2 de la nomenclature effectuées le même jour par le même ou un autre médecin spécialiste en neurologie ou en pédiatrie porteur du titre professionnel particulier en neurologie pédiatrique pour le même patient.</w:t>
            </w:r>
          </w:p>
        </w:tc>
        <w:tc>
          <w:tcPr>
            <w:tcW w:w="289" w:type="dxa"/>
            <w:vAlign w:val="bottom"/>
          </w:tcPr>
          <w:p w14:paraId="2A5B893B"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0EED505D" w14:textId="77777777" w:rsidTr="002D7E1D">
        <w:trPr>
          <w:cantSplit/>
        </w:trPr>
        <w:tc>
          <w:tcPr>
            <w:tcW w:w="289" w:type="dxa"/>
          </w:tcPr>
          <w:p w14:paraId="59D07BD6"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2E2BB57B"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5DDE095F"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2A1A6B9D"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529F214D"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3DCD7AD0"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1E2CD18D" w14:textId="77777777" w:rsidTr="002D7E1D">
        <w:trPr>
          <w:cantSplit/>
        </w:trPr>
        <w:tc>
          <w:tcPr>
            <w:tcW w:w="289" w:type="dxa"/>
          </w:tcPr>
          <w:p w14:paraId="6A8DBE27"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5AC4D2AE"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BD3485C"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038BC186"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238BEBD3" w14:textId="210FF145" w:rsidR="00B30C9D" w:rsidRPr="00B30C9D" w:rsidRDefault="000A11D7" w:rsidP="002D7E1D">
            <w:pPr>
              <w:spacing w:line="240" w:lineRule="atLeast"/>
              <w:jc w:val="both"/>
              <w:rPr>
                <w:rFonts w:ascii="Arial" w:hAnsi="Arial" w:cs="Arial"/>
                <w:color w:val="0000FF"/>
                <w:lang w:val="fr-FR"/>
              </w:rPr>
            </w:pPr>
            <w:r w:rsidRPr="000A11D7">
              <w:rPr>
                <w:rFonts w:ascii="Arial" w:hAnsi="Arial" w:cs="Arial"/>
                <w:color w:val="0000FF"/>
                <w:lang w:val="fr-FR"/>
              </w:rPr>
              <w:t>Les prestations 106831, 106853, 106875, 106890, 106912 et 106934 ne peuvent pas être attestées pendant les hospitalisations partielles de jour ou de nuit dans les services d’hôpitaux psychiatriques, à l’exception des prestations 106831, 106853 et 106875, qui ne peuvent être attestées, en dehors des heures normales de présence à l’hôpital, que pour les patients en hospitalisation partielle de nuit.</w:t>
            </w:r>
            <w:r w:rsidRPr="000A11D7">
              <w:rPr>
                <w:lang w:val="fr-FR"/>
              </w:rPr>
              <w:t xml:space="preserve"> </w:t>
            </w:r>
            <w:r w:rsidRPr="000A11D7">
              <w:rPr>
                <w:rFonts w:ascii="Arial" w:hAnsi="Arial" w:cs="Arial"/>
                <w:color w:val="0000FF"/>
                <w:lang w:val="fr-FR"/>
              </w:rPr>
              <w:t>"</w:t>
            </w:r>
          </w:p>
        </w:tc>
        <w:tc>
          <w:tcPr>
            <w:tcW w:w="289" w:type="dxa"/>
            <w:vAlign w:val="bottom"/>
          </w:tcPr>
          <w:p w14:paraId="49E2D5B1" w14:textId="77777777" w:rsidR="00B30C9D" w:rsidRPr="00B30C9D" w:rsidRDefault="00B30C9D" w:rsidP="002D7E1D">
            <w:pPr>
              <w:spacing w:line="240" w:lineRule="atLeast"/>
              <w:jc w:val="both"/>
              <w:rPr>
                <w:rFonts w:ascii="Arial" w:hAnsi="Arial" w:cs="Arial"/>
                <w:color w:val="0000FF"/>
                <w:lang w:val="fr-FR"/>
              </w:rPr>
            </w:pPr>
          </w:p>
        </w:tc>
      </w:tr>
      <w:tr w:rsidR="00B30C9D" w:rsidRPr="00B30C9D" w14:paraId="45A454A3" w14:textId="77777777" w:rsidTr="002D7E1D">
        <w:trPr>
          <w:cantSplit/>
        </w:trPr>
        <w:tc>
          <w:tcPr>
            <w:tcW w:w="289" w:type="dxa"/>
          </w:tcPr>
          <w:p w14:paraId="32909FAB" w14:textId="77777777" w:rsidR="00B30C9D" w:rsidRPr="00B30C9D" w:rsidRDefault="00B30C9D" w:rsidP="002D7E1D">
            <w:pPr>
              <w:spacing w:line="240" w:lineRule="atLeast"/>
              <w:jc w:val="both"/>
              <w:rPr>
                <w:rFonts w:ascii="Arial" w:hAnsi="Arial" w:cs="Arial"/>
                <w:color w:val="0000FF"/>
                <w:lang w:val="fr-FR"/>
              </w:rPr>
            </w:pPr>
          </w:p>
        </w:tc>
        <w:tc>
          <w:tcPr>
            <w:tcW w:w="578" w:type="dxa"/>
          </w:tcPr>
          <w:p w14:paraId="714A3132"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64E2F58" w14:textId="77777777" w:rsidR="00B30C9D" w:rsidRPr="00B30C9D" w:rsidRDefault="00B30C9D" w:rsidP="002D7E1D">
            <w:pPr>
              <w:spacing w:line="240" w:lineRule="atLeast"/>
              <w:jc w:val="both"/>
              <w:rPr>
                <w:rFonts w:ascii="Arial" w:hAnsi="Arial" w:cs="Arial"/>
                <w:color w:val="0000FF"/>
                <w:lang w:val="fr-FR"/>
              </w:rPr>
            </w:pPr>
          </w:p>
        </w:tc>
        <w:tc>
          <w:tcPr>
            <w:tcW w:w="862" w:type="dxa"/>
          </w:tcPr>
          <w:p w14:paraId="407B1743" w14:textId="77777777" w:rsidR="00B30C9D" w:rsidRPr="00B30C9D" w:rsidRDefault="00B30C9D" w:rsidP="002D7E1D">
            <w:pPr>
              <w:spacing w:line="240" w:lineRule="atLeast"/>
              <w:jc w:val="both"/>
              <w:rPr>
                <w:rFonts w:ascii="Arial" w:hAnsi="Arial" w:cs="Arial"/>
                <w:color w:val="0000FF"/>
                <w:lang w:val="fr-FR"/>
              </w:rPr>
            </w:pPr>
          </w:p>
        </w:tc>
        <w:tc>
          <w:tcPr>
            <w:tcW w:w="6727" w:type="dxa"/>
            <w:gridSpan w:val="3"/>
          </w:tcPr>
          <w:p w14:paraId="4D384C71" w14:textId="77777777" w:rsidR="00B30C9D" w:rsidRPr="00B30C9D" w:rsidRDefault="00B30C9D" w:rsidP="002D7E1D">
            <w:pPr>
              <w:spacing w:line="240" w:lineRule="atLeast"/>
              <w:jc w:val="both"/>
              <w:rPr>
                <w:rFonts w:ascii="Arial" w:hAnsi="Arial" w:cs="Arial"/>
                <w:color w:val="0000FF"/>
                <w:lang w:val="fr-FR"/>
              </w:rPr>
            </w:pPr>
          </w:p>
        </w:tc>
        <w:tc>
          <w:tcPr>
            <w:tcW w:w="289" w:type="dxa"/>
            <w:vAlign w:val="bottom"/>
          </w:tcPr>
          <w:p w14:paraId="03D9627F" w14:textId="77777777" w:rsidR="00B30C9D" w:rsidRPr="00B30C9D" w:rsidRDefault="00B30C9D" w:rsidP="002D7E1D">
            <w:pPr>
              <w:spacing w:line="240" w:lineRule="atLeast"/>
              <w:jc w:val="both"/>
              <w:rPr>
                <w:rFonts w:ascii="Arial" w:hAnsi="Arial" w:cs="Arial"/>
                <w:color w:val="0000FF"/>
                <w:lang w:val="fr-FR"/>
              </w:rPr>
            </w:pPr>
          </w:p>
        </w:tc>
      </w:tr>
      <w:tr w:rsidR="00F57C29" w:rsidRPr="00F57C29" w14:paraId="696FE7A1" w14:textId="77777777" w:rsidTr="002D7E1D">
        <w:trPr>
          <w:cantSplit/>
        </w:trPr>
        <w:tc>
          <w:tcPr>
            <w:tcW w:w="289" w:type="dxa"/>
          </w:tcPr>
          <w:p w14:paraId="3C57BD36" w14:textId="77777777" w:rsidR="00F57C29" w:rsidRPr="00CC063C" w:rsidRDefault="00F57C29" w:rsidP="002D7E1D">
            <w:pPr>
              <w:spacing w:line="240" w:lineRule="atLeast"/>
              <w:jc w:val="both"/>
              <w:rPr>
                <w:rFonts w:ascii="Arial" w:hAnsi="Arial" w:cs="Arial"/>
                <w:color w:val="0000FF"/>
                <w:lang w:val="fr-BE"/>
              </w:rPr>
            </w:pPr>
            <w:bookmarkStart w:id="9" w:name="_Hlk180394845"/>
            <w:bookmarkEnd w:id="7"/>
          </w:p>
        </w:tc>
        <w:tc>
          <w:tcPr>
            <w:tcW w:w="578" w:type="dxa"/>
          </w:tcPr>
          <w:p w14:paraId="0D02A639"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39AF97DF"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20622493"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7021D7B8"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 </w:t>
            </w:r>
            <w:r w:rsidRPr="00CC063C">
              <w:rPr>
                <w:rFonts w:ascii="Arial" w:hAnsi="Arial" w:cs="Arial"/>
                <w:i/>
                <w:color w:val="0000FF"/>
                <w:sz w:val="18"/>
                <w:lang w:val="fr-BE"/>
              </w:rPr>
              <w:t xml:space="preserve">"A.R. </w:t>
            </w:r>
            <w:r>
              <w:rPr>
                <w:rFonts w:ascii="Arial" w:hAnsi="Arial" w:cs="Arial"/>
                <w:i/>
                <w:color w:val="0000FF"/>
                <w:sz w:val="18"/>
                <w:lang w:val="fr-BE"/>
              </w:rPr>
              <w:t>17.4.2024</w:t>
            </w:r>
            <w:r w:rsidRPr="00CC063C">
              <w:rPr>
                <w:rFonts w:ascii="Arial" w:hAnsi="Arial" w:cs="Arial"/>
                <w:i/>
                <w:color w:val="0000FF"/>
                <w:sz w:val="18"/>
                <w:lang w:val="fr-BE"/>
              </w:rPr>
              <w:t>" (en vigueur 1.</w:t>
            </w:r>
            <w:r>
              <w:rPr>
                <w:rFonts w:ascii="Arial" w:hAnsi="Arial" w:cs="Arial"/>
                <w:i/>
                <w:color w:val="0000FF"/>
                <w:sz w:val="18"/>
                <w:lang w:val="fr-BE"/>
              </w:rPr>
              <w:t>12</w:t>
            </w:r>
            <w:r w:rsidRPr="00CC063C">
              <w:rPr>
                <w:rFonts w:ascii="Arial" w:hAnsi="Arial" w:cs="Arial"/>
                <w:i/>
                <w:color w:val="0000FF"/>
                <w:sz w:val="18"/>
                <w:lang w:val="fr-BE"/>
              </w:rPr>
              <w:t>.</w:t>
            </w:r>
            <w:r>
              <w:rPr>
                <w:rFonts w:ascii="Arial" w:hAnsi="Arial" w:cs="Arial"/>
                <w:i/>
                <w:color w:val="0000FF"/>
                <w:sz w:val="18"/>
                <w:lang w:val="fr-BE"/>
              </w:rPr>
              <w:t>2024</w:t>
            </w:r>
            <w:r w:rsidRPr="00CC063C">
              <w:rPr>
                <w:rFonts w:ascii="Arial" w:hAnsi="Arial" w:cs="Arial"/>
                <w:i/>
                <w:color w:val="0000FF"/>
                <w:sz w:val="18"/>
                <w:lang w:val="fr-BE"/>
              </w:rPr>
              <w:t>)</w:t>
            </w:r>
          </w:p>
        </w:tc>
        <w:tc>
          <w:tcPr>
            <w:tcW w:w="289" w:type="dxa"/>
            <w:vAlign w:val="bottom"/>
          </w:tcPr>
          <w:p w14:paraId="5D5D9026" w14:textId="77777777" w:rsidR="00F57C29" w:rsidRPr="00CC063C" w:rsidRDefault="00F57C29" w:rsidP="002D7E1D">
            <w:pPr>
              <w:spacing w:line="240" w:lineRule="atLeast"/>
              <w:jc w:val="both"/>
              <w:rPr>
                <w:rFonts w:ascii="Arial" w:hAnsi="Arial" w:cs="Arial"/>
                <w:color w:val="0000FF"/>
                <w:lang w:val="fr-BE"/>
              </w:rPr>
            </w:pPr>
          </w:p>
        </w:tc>
      </w:tr>
      <w:tr w:rsidR="00A853DF" w:rsidRPr="00F57C29" w14:paraId="05406289" w14:textId="77777777" w:rsidTr="00F838DA">
        <w:trPr>
          <w:cantSplit/>
        </w:trPr>
        <w:tc>
          <w:tcPr>
            <w:tcW w:w="289" w:type="dxa"/>
          </w:tcPr>
          <w:p w14:paraId="6E52EED7" w14:textId="77777777" w:rsidR="00A853DF" w:rsidRPr="00F57C29" w:rsidRDefault="00A853DF" w:rsidP="00746818">
            <w:pPr>
              <w:spacing w:line="240" w:lineRule="atLeast"/>
              <w:jc w:val="both"/>
              <w:rPr>
                <w:rFonts w:ascii="Arial" w:hAnsi="Arial" w:cs="Arial"/>
                <w:color w:val="0000FF"/>
                <w:lang w:val="fr-FR"/>
              </w:rPr>
            </w:pPr>
            <w:bookmarkStart w:id="10" w:name="_Hlk180394496"/>
            <w:bookmarkEnd w:id="9"/>
          </w:p>
        </w:tc>
        <w:tc>
          <w:tcPr>
            <w:tcW w:w="578" w:type="dxa"/>
          </w:tcPr>
          <w:p w14:paraId="7EA1B0DA"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1C0A9A0D"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DC4AC21"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5D0C4BCC" w14:textId="3EDD6213" w:rsidR="00A853DF" w:rsidRPr="00A853DF" w:rsidRDefault="00F57C29" w:rsidP="00746818">
            <w:pPr>
              <w:spacing w:line="240" w:lineRule="atLeast"/>
              <w:jc w:val="both"/>
              <w:rPr>
                <w:rFonts w:ascii="Arial" w:hAnsi="Arial" w:cs="Arial"/>
                <w:bCs/>
                <w:color w:val="0000FF"/>
                <w:lang w:val="fr-BE"/>
              </w:rPr>
            </w:pPr>
            <w:r w:rsidRPr="00F57C29">
              <w:rPr>
                <w:rFonts w:ascii="Arial" w:hAnsi="Arial" w:cs="Arial"/>
                <w:b/>
                <w:color w:val="0000FF"/>
                <w:lang w:val="fr-BE"/>
              </w:rPr>
              <w:t>"</w:t>
            </w:r>
            <w:r w:rsidR="00A853DF" w:rsidRPr="00CC063C">
              <w:rPr>
                <w:rFonts w:ascii="Arial" w:hAnsi="Arial" w:cs="Arial"/>
                <w:b/>
                <w:color w:val="0000FF"/>
                <w:lang w:val="fr-BE"/>
              </w:rPr>
              <w:t xml:space="preserve">§ </w:t>
            </w:r>
            <w:r w:rsidR="00A853DF">
              <w:rPr>
                <w:rFonts w:ascii="Arial" w:hAnsi="Arial" w:cs="Arial"/>
                <w:b/>
                <w:color w:val="0000FF"/>
                <w:lang w:val="fr-BE"/>
              </w:rPr>
              <w:t xml:space="preserve">3. </w:t>
            </w:r>
            <w:r w:rsidR="00A853DF" w:rsidRPr="00A853DF">
              <w:rPr>
                <w:rFonts w:ascii="Arial" w:hAnsi="Arial" w:cs="Arial"/>
                <w:bCs/>
                <w:color w:val="0000FF"/>
                <w:lang w:val="fr-BE"/>
              </w:rPr>
              <w:t xml:space="preserve">Pour pouvoir être attestées, les prestations visées au § 2, A. </w:t>
            </w:r>
            <w:r w:rsidR="00B30C9D" w:rsidRPr="00B30C9D">
              <w:rPr>
                <w:rFonts w:ascii="Arial" w:hAnsi="Arial" w:cs="Arial"/>
                <w:bCs/>
                <w:color w:val="0000FF"/>
                <w:lang w:val="fr-BE"/>
              </w:rPr>
              <w:t xml:space="preserve">et § 2, B. </w:t>
            </w:r>
            <w:r w:rsidR="00A853DF" w:rsidRPr="00A853DF">
              <w:rPr>
                <w:rFonts w:ascii="Arial" w:hAnsi="Arial" w:cs="Arial"/>
                <w:bCs/>
                <w:color w:val="0000FF"/>
                <w:lang w:val="fr-BE"/>
              </w:rPr>
              <w:t>doivent satisfaire aux conditions suivantes :</w:t>
            </w:r>
          </w:p>
        </w:tc>
        <w:tc>
          <w:tcPr>
            <w:tcW w:w="289" w:type="dxa"/>
            <w:vAlign w:val="bottom"/>
          </w:tcPr>
          <w:p w14:paraId="3BC4BAD5" w14:textId="77777777" w:rsidR="00A853DF" w:rsidRPr="00CC063C" w:rsidRDefault="00A853DF" w:rsidP="00746818">
            <w:pPr>
              <w:spacing w:line="240" w:lineRule="atLeast"/>
              <w:jc w:val="both"/>
              <w:rPr>
                <w:rFonts w:ascii="Arial" w:hAnsi="Arial" w:cs="Arial"/>
                <w:color w:val="0000FF"/>
                <w:lang w:val="fr-BE"/>
              </w:rPr>
            </w:pPr>
          </w:p>
        </w:tc>
      </w:tr>
      <w:bookmarkEnd w:id="10"/>
      <w:tr w:rsidR="00A853DF" w:rsidRPr="00F57C29" w14:paraId="0AA48843" w14:textId="77777777" w:rsidTr="005E0599">
        <w:trPr>
          <w:cantSplit/>
        </w:trPr>
        <w:tc>
          <w:tcPr>
            <w:tcW w:w="289" w:type="dxa"/>
          </w:tcPr>
          <w:p w14:paraId="510F0DEF"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49966EFA"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B2C4EE7"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DDBC4D7"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531B4C8A" w14:textId="77777777" w:rsidR="00A853DF" w:rsidRPr="00CC063C" w:rsidRDefault="00A853DF" w:rsidP="00746818">
            <w:pPr>
              <w:spacing w:line="240" w:lineRule="atLeast"/>
              <w:jc w:val="both"/>
              <w:rPr>
                <w:rFonts w:ascii="Arial" w:hAnsi="Arial" w:cs="Arial"/>
                <w:color w:val="0000FF"/>
                <w:lang w:val="fr-BE"/>
              </w:rPr>
            </w:pPr>
          </w:p>
        </w:tc>
        <w:tc>
          <w:tcPr>
            <w:tcW w:w="289" w:type="dxa"/>
            <w:vAlign w:val="bottom"/>
          </w:tcPr>
          <w:p w14:paraId="59541B34" w14:textId="77777777" w:rsidR="00A853DF" w:rsidRPr="00CC063C" w:rsidRDefault="00A853DF" w:rsidP="00746818">
            <w:pPr>
              <w:spacing w:line="240" w:lineRule="atLeast"/>
              <w:jc w:val="both"/>
              <w:rPr>
                <w:rFonts w:ascii="Arial" w:hAnsi="Arial" w:cs="Arial"/>
                <w:color w:val="0000FF"/>
                <w:lang w:val="fr-BE"/>
              </w:rPr>
            </w:pPr>
          </w:p>
        </w:tc>
      </w:tr>
      <w:tr w:rsidR="00AF51F5" w:rsidRPr="00F57C29" w14:paraId="31534D75" w14:textId="77777777" w:rsidTr="00F838DA">
        <w:trPr>
          <w:cantSplit/>
        </w:trPr>
        <w:tc>
          <w:tcPr>
            <w:tcW w:w="289" w:type="dxa"/>
          </w:tcPr>
          <w:p w14:paraId="1254C1C1" w14:textId="77777777" w:rsidR="00AF51F5" w:rsidRPr="00CC063C" w:rsidRDefault="00AF51F5" w:rsidP="00746818">
            <w:pPr>
              <w:spacing w:line="240" w:lineRule="atLeast"/>
              <w:jc w:val="both"/>
              <w:rPr>
                <w:rFonts w:ascii="Arial" w:hAnsi="Arial" w:cs="Arial"/>
                <w:color w:val="0000FF"/>
                <w:lang w:val="fr-BE"/>
              </w:rPr>
            </w:pPr>
            <w:bookmarkStart w:id="11" w:name="_Hlk180394598"/>
          </w:p>
        </w:tc>
        <w:tc>
          <w:tcPr>
            <w:tcW w:w="578" w:type="dxa"/>
          </w:tcPr>
          <w:p w14:paraId="5899C8E0"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1EBC2952"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3389F081"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4DDC43CD" w14:textId="207884B4" w:rsidR="00AF51F5" w:rsidRPr="00CC063C" w:rsidRDefault="00AF51F5" w:rsidP="00746818">
            <w:pPr>
              <w:jc w:val="both"/>
              <w:rPr>
                <w:rFonts w:ascii="Arial" w:hAnsi="Arial" w:cs="Arial"/>
                <w:bCs/>
                <w:color w:val="0000FF"/>
                <w:lang w:val="fr-BE"/>
              </w:rPr>
            </w:pPr>
            <w:r w:rsidRPr="00CC063C">
              <w:rPr>
                <w:rFonts w:ascii="Arial" w:hAnsi="Arial" w:cs="Arial"/>
                <w:bCs/>
                <w:i/>
                <w:iCs/>
                <w:color w:val="0000FF"/>
                <w:lang w:val="fr-BE"/>
              </w:rPr>
              <w:t>a)</w:t>
            </w:r>
            <w:r w:rsidRPr="00CC063C">
              <w:rPr>
                <w:rFonts w:ascii="Arial" w:hAnsi="Arial" w:cs="Arial"/>
                <w:bCs/>
                <w:color w:val="0000FF"/>
                <w:lang w:val="fr-BE"/>
              </w:rPr>
              <w:t xml:space="preserve"> </w:t>
            </w:r>
            <w:r w:rsidRPr="00AF51F5">
              <w:rPr>
                <w:rFonts w:ascii="Arial" w:hAnsi="Arial" w:cs="Arial"/>
                <w:bCs/>
                <w:color w:val="0000FF"/>
                <w:lang w:val="fr-BE"/>
              </w:rPr>
              <w:t>Pour les consultations vidéo</w:t>
            </w:r>
            <w:r w:rsidR="00815B4A">
              <w:rPr>
                <w:rFonts w:ascii="Arial" w:hAnsi="Arial" w:cs="Arial"/>
                <w:bCs/>
                <w:color w:val="0000FF"/>
                <w:lang w:val="fr-BE"/>
              </w:rPr>
              <w:t xml:space="preserve"> </w:t>
            </w:r>
            <w:r w:rsidR="00815B4A" w:rsidRPr="00815B4A">
              <w:rPr>
                <w:rFonts w:ascii="Arial" w:hAnsi="Arial" w:cs="Arial"/>
                <w:bCs/>
                <w:color w:val="0000FF"/>
                <w:lang w:val="fr-BE"/>
              </w:rPr>
              <w:t>et les soins psychiatriques à distance, à l’exception de la prestation 106875</w:t>
            </w:r>
            <w:r w:rsidRPr="00AF51F5">
              <w:rPr>
                <w:rFonts w:ascii="Arial" w:hAnsi="Arial" w:cs="Arial"/>
                <w:bCs/>
                <w:color w:val="0000FF"/>
                <w:lang w:val="fr-BE"/>
              </w:rPr>
              <w:t>, doivent être respectées les conditions suivantes :</w:t>
            </w:r>
            <w:r w:rsidR="00815B4A" w:rsidRPr="00815B4A">
              <w:rPr>
                <w:lang w:val="fr-FR"/>
              </w:rPr>
              <w:t xml:space="preserve"> </w:t>
            </w:r>
            <w:r w:rsidR="00815B4A" w:rsidRPr="00815B4A">
              <w:rPr>
                <w:rFonts w:ascii="Arial" w:hAnsi="Arial" w:cs="Arial"/>
                <w:bCs/>
                <w:color w:val="0000FF"/>
                <w:lang w:val="fr-BE"/>
              </w:rPr>
              <w:t>"</w:t>
            </w:r>
          </w:p>
        </w:tc>
        <w:tc>
          <w:tcPr>
            <w:tcW w:w="289" w:type="dxa"/>
            <w:vAlign w:val="bottom"/>
          </w:tcPr>
          <w:p w14:paraId="1621FF7E" w14:textId="77777777" w:rsidR="00AF51F5" w:rsidRPr="00CC063C" w:rsidRDefault="00AF51F5" w:rsidP="00746818">
            <w:pPr>
              <w:spacing w:line="240" w:lineRule="atLeast"/>
              <w:jc w:val="both"/>
              <w:rPr>
                <w:rFonts w:ascii="Arial" w:hAnsi="Arial" w:cs="Arial"/>
                <w:color w:val="0000FF"/>
                <w:lang w:val="fr-BE"/>
              </w:rPr>
            </w:pPr>
          </w:p>
        </w:tc>
      </w:tr>
      <w:bookmarkEnd w:id="11"/>
      <w:tr w:rsidR="00A853DF" w:rsidRPr="00F57C29" w14:paraId="206B75AE" w14:textId="77777777" w:rsidTr="005E0599">
        <w:trPr>
          <w:cantSplit/>
        </w:trPr>
        <w:tc>
          <w:tcPr>
            <w:tcW w:w="289" w:type="dxa"/>
          </w:tcPr>
          <w:p w14:paraId="650C3B2B"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2146CFBE"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349C6DD0"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702D8A78"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1E26097E" w14:textId="77777777" w:rsidR="00A853DF" w:rsidRPr="00CC063C" w:rsidRDefault="00A853DF" w:rsidP="00746818">
            <w:pPr>
              <w:spacing w:line="240" w:lineRule="atLeast"/>
              <w:jc w:val="both"/>
              <w:rPr>
                <w:rFonts w:ascii="Arial" w:hAnsi="Arial" w:cs="Arial"/>
                <w:color w:val="0000FF"/>
                <w:lang w:val="fr-BE"/>
              </w:rPr>
            </w:pPr>
          </w:p>
        </w:tc>
        <w:tc>
          <w:tcPr>
            <w:tcW w:w="289" w:type="dxa"/>
            <w:vAlign w:val="bottom"/>
          </w:tcPr>
          <w:p w14:paraId="3446EFD4" w14:textId="77777777" w:rsidR="00A853DF" w:rsidRPr="00CC063C" w:rsidRDefault="00A853DF" w:rsidP="00746818">
            <w:pPr>
              <w:spacing w:line="240" w:lineRule="atLeast"/>
              <w:jc w:val="both"/>
              <w:rPr>
                <w:rFonts w:ascii="Arial" w:hAnsi="Arial" w:cs="Arial"/>
                <w:color w:val="0000FF"/>
                <w:lang w:val="fr-BE"/>
              </w:rPr>
            </w:pPr>
          </w:p>
        </w:tc>
      </w:tr>
      <w:tr w:rsidR="00815B4A" w:rsidRPr="00F57C29" w14:paraId="270F23A0" w14:textId="77777777" w:rsidTr="002D7E1D">
        <w:trPr>
          <w:cantSplit/>
        </w:trPr>
        <w:tc>
          <w:tcPr>
            <w:tcW w:w="289" w:type="dxa"/>
          </w:tcPr>
          <w:p w14:paraId="2CB79E8B" w14:textId="77777777" w:rsidR="00815B4A" w:rsidRPr="00CC063C" w:rsidRDefault="00815B4A" w:rsidP="002D7E1D">
            <w:pPr>
              <w:spacing w:line="240" w:lineRule="atLeast"/>
              <w:jc w:val="both"/>
              <w:rPr>
                <w:rFonts w:ascii="Arial" w:hAnsi="Arial" w:cs="Arial"/>
                <w:color w:val="0000FF"/>
                <w:lang w:val="fr-BE"/>
              </w:rPr>
            </w:pPr>
          </w:p>
        </w:tc>
        <w:tc>
          <w:tcPr>
            <w:tcW w:w="578" w:type="dxa"/>
          </w:tcPr>
          <w:p w14:paraId="1B49FBB0"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00494377"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15ADEC5F" w14:textId="77777777" w:rsidR="00815B4A" w:rsidRPr="00CC063C" w:rsidRDefault="00815B4A" w:rsidP="002D7E1D">
            <w:pPr>
              <w:spacing w:line="240" w:lineRule="atLeast"/>
              <w:jc w:val="both"/>
              <w:rPr>
                <w:rFonts w:ascii="Arial" w:hAnsi="Arial" w:cs="Arial"/>
                <w:color w:val="0000FF"/>
                <w:lang w:val="fr-BE"/>
              </w:rPr>
            </w:pPr>
          </w:p>
        </w:tc>
        <w:tc>
          <w:tcPr>
            <w:tcW w:w="6727" w:type="dxa"/>
            <w:gridSpan w:val="3"/>
          </w:tcPr>
          <w:p w14:paraId="4C51BE92" w14:textId="0AD67A7C" w:rsidR="00815B4A" w:rsidRPr="00CC063C" w:rsidRDefault="00815B4A"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w:t>
            </w:r>
          </w:p>
        </w:tc>
        <w:tc>
          <w:tcPr>
            <w:tcW w:w="289" w:type="dxa"/>
            <w:vAlign w:val="bottom"/>
          </w:tcPr>
          <w:p w14:paraId="7708C8E0" w14:textId="77777777" w:rsidR="00815B4A" w:rsidRPr="00CC063C" w:rsidRDefault="00815B4A" w:rsidP="002D7E1D">
            <w:pPr>
              <w:spacing w:line="240" w:lineRule="atLeast"/>
              <w:jc w:val="both"/>
              <w:rPr>
                <w:rFonts w:ascii="Arial" w:hAnsi="Arial" w:cs="Arial"/>
                <w:color w:val="0000FF"/>
                <w:lang w:val="fr-BE"/>
              </w:rPr>
            </w:pPr>
          </w:p>
        </w:tc>
      </w:tr>
      <w:tr w:rsidR="00AF51F5" w:rsidRPr="00F57C29" w14:paraId="09B0E3DC" w14:textId="77777777" w:rsidTr="005E0599">
        <w:trPr>
          <w:cantSplit/>
        </w:trPr>
        <w:tc>
          <w:tcPr>
            <w:tcW w:w="289" w:type="dxa"/>
          </w:tcPr>
          <w:p w14:paraId="6E73B3E4" w14:textId="77777777" w:rsidR="00AF51F5" w:rsidRPr="00815B4A" w:rsidRDefault="00AF51F5" w:rsidP="00746818">
            <w:pPr>
              <w:spacing w:line="240" w:lineRule="atLeast"/>
              <w:jc w:val="both"/>
              <w:rPr>
                <w:rFonts w:ascii="Arial" w:hAnsi="Arial" w:cs="Arial"/>
                <w:color w:val="0000FF"/>
                <w:lang w:val="fr-FR"/>
              </w:rPr>
            </w:pPr>
          </w:p>
        </w:tc>
        <w:tc>
          <w:tcPr>
            <w:tcW w:w="578" w:type="dxa"/>
          </w:tcPr>
          <w:p w14:paraId="67C92D75"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2BE1D69E"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11F34192"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3C272D2B" w14:textId="3F442F4E" w:rsidR="00AF51F5" w:rsidRPr="00CC063C" w:rsidRDefault="00AF51F5" w:rsidP="00746818">
            <w:pPr>
              <w:spacing w:line="240" w:lineRule="atLeast"/>
              <w:jc w:val="both"/>
              <w:rPr>
                <w:rFonts w:ascii="Arial" w:hAnsi="Arial" w:cs="Arial"/>
                <w:color w:val="0000FF"/>
                <w:lang w:val="fr-BE"/>
              </w:rPr>
            </w:pPr>
            <w:r>
              <w:rPr>
                <w:rFonts w:ascii="Arial" w:hAnsi="Arial" w:cs="Arial"/>
                <w:color w:val="0000FF"/>
                <w:lang w:val="fr-BE"/>
              </w:rPr>
              <w:t xml:space="preserve">- </w:t>
            </w:r>
            <w:r w:rsidRPr="00AF51F5">
              <w:rPr>
                <w:rFonts w:ascii="Arial" w:hAnsi="Arial" w:cs="Arial"/>
                <w:color w:val="0000FF"/>
                <w:lang w:val="fr-BE"/>
              </w:rPr>
              <w:t>La communication se passe via un outil permettant un cryptage « de bout en bout »</w:t>
            </w:r>
          </w:p>
        </w:tc>
        <w:tc>
          <w:tcPr>
            <w:tcW w:w="289" w:type="dxa"/>
            <w:vAlign w:val="bottom"/>
          </w:tcPr>
          <w:p w14:paraId="45FCAE20" w14:textId="77777777" w:rsidR="00AF51F5" w:rsidRPr="00CC063C" w:rsidRDefault="00AF51F5" w:rsidP="00746818">
            <w:pPr>
              <w:spacing w:line="240" w:lineRule="atLeast"/>
              <w:jc w:val="both"/>
              <w:rPr>
                <w:rFonts w:ascii="Arial" w:hAnsi="Arial" w:cs="Arial"/>
                <w:color w:val="0000FF"/>
                <w:lang w:val="fr-BE"/>
              </w:rPr>
            </w:pPr>
          </w:p>
        </w:tc>
      </w:tr>
      <w:tr w:rsidR="00AF51F5" w:rsidRPr="00F57C29" w14:paraId="5A878E8E" w14:textId="77777777" w:rsidTr="005E0599">
        <w:trPr>
          <w:cantSplit/>
        </w:trPr>
        <w:tc>
          <w:tcPr>
            <w:tcW w:w="289" w:type="dxa"/>
          </w:tcPr>
          <w:p w14:paraId="6222276B"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534F0C10"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1A8E93A3"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6AC2952D"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45E1CBB2"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0250382C" w14:textId="77777777" w:rsidR="00AF51F5" w:rsidRPr="00CC063C" w:rsidRDefault="00AF51F5" w:rsidP="00746818">
            <w:pPr>
              <w:spacing w:line="240" w:lineRule="atLeast"/>
              <w:jc w:val="both"/>
              <w:rPr>
                <w:rFonts w:ascii="Arial" w:hAnsi="Arial" w:cs="Arial"/>
                <w:color w:val="0000FF"/>
                <w:lang w:val="fr-BE"/>
              </w:rPr>
            </w:pPr>
          </w:p>
        </w:tc>
      </w:tr>
      <w:tr w:rsidR="000D64BB" w:rsidRPr="00F57C29" w14:paraId="5A882745" w14:textId="77777777" w:rsidTr="005E0599">
        <w:trPr>
          <w:cantSplit/>
        </w:trPr>
        <w:tc>
          <w:tcPr>
            <w:tcW w:w="289" w:type="dxa"/>
          </w:tcPr>
          <w:p w14:paraId="798EA6B8" w14:textId="77777777" w:rsidR="000D64BB" w:rsidRPr="00CC063C" w:rsidRDefault="000D64BB" w:rsidP="00746818">
            <w:pPr>
              <w:spacing w:line="240" w:lineRule="atLeast"/>
              <w:jc w:val="both"/>
              <w:rPr>
                <w:rFonts w:ascii="Arial" w:hAnsi="Arial" w:cs="Arial"/>
                <w:color w:val="0000FF"/>
                <w:lang w:val="fr-BE"/>
              </w:rPr>
            </w:pPr>
          </w:p>
        </w:tc>
        <w:tc>
          <w:tcPr>
            <w:tcW w:w="578" w:type="dxa"/>
          </w:tcPr>
          <w:p w14:paraId="709EEA2F" w14:textId="77777777" w:rsidR="000D64BB" w:rsidRPr="00CC063C" w:rsidRDefault="000D64BB" w:rsidP="00746818">
            <w:pPr>
              <w:spacing w:line="240" w:lineRule="atLeast"/>
              <w:jc w:val="both"/>
              <w:rPr>
                <w:rFonts w:ascii="Arial" w:hAnsi="Arial" w:cs="Arial"/>
                <w:color w:val="0000FF"/>
                <w:lang w:val="fr-BE"/>
              </w:rPr>
            </w:pPr>
          </w:p>
        </w:tc>
        <w:tc>
          <w:tcPr>
            <w:tcW w:w="862" w:type="dxa"/>
          </w:tcPr>
          <w:p w14:paraId="1B8B0B55" w14:textId="77777777" w:rsidR="000D64BB" w:rsidRPr="00CC063C" w:rsidRDefault="000D64BB" w:rsidP="00746818">
            <w:pPr>
              <w:spacing w:line="240" w:lineRule="atLeast"/>
              <w:jc w:val="both"/>
              <w:rPr>
                <w:rFonts w:ascii="Arial" w:hAnsi="Arial" w:cs="Arial"/>
                <w:color w:val="0000FF"/>
                <w:lang w:val="fr-BE"/>
              </w:rPr>
            </w:pPr>
          </w:p>
        </w:tc>
        <w:tc>
          <w:tcPr>
            <w:tcW w:w="862" w:type="dxa"/>
          </w:tcPr>
          <w:p w14:paraId="403E71E7" w14:textId="77777777" w:rsidR="000D64BB" w:rsidRPr="00CC063C" w:rsidRDefault="000D64BB" w:rsidP="00746818">
            <w:pPr>
              <w:spacing w:line="240" w:lineRule="atLeast"/>
              <w:jc w:val="both"/>
              <w:rPr>
                <w:rFonts w:ascii="Arial" w:hAnsi="Arial" w:cs="Arial"/>
                <w:color w:val="0000FF"/>
                <w:lang w:val="fr-BE"/>
              </w:rPr>
            </w:pPr>
          </w:p>
        </w:tc>
        <w:tc>
          <w:tcPr>
            <w:tcW w:w="6727" w:type="dxa"/>
            <w:gridSpan w:val="3"/>
          </w:tcPr>
          <w:p w14:paraId="36A48356" w14:textId="4589A368" w:rsidR="000D64BB" w:rsidRPr="00CC063C" w:rsidRDefault="000D64BB" w:rsidP="00746818">
            <w:pPr>
              <w:spacing w:line="240" w:lineRule="atLeast"/>
              <w:jc w:val="both"/>
              <w:rPr>
                <w:rFonts w:ascii="Arial" w:hAnsi="Arial" w:cs="Arial"/>
                <w:color w:val="0000FF"/>
                <w:lang w:val="fr-BE"/>
              </w:rPr>
            </w:pPr>
            <w:r w:rsidRPr="000D64BB">
              <w:rPr>
                <w:rFonts w:ascii="Arial" w:hAnsi="Arial" w:cs="Arial"/>
                <w:color w:val="0000FF"/>
                <w:lang w:val="fr-BE"/>
              </w:rPr>
              <w:t>-</w:t>
            </w:r>
            <w:r>
              <w:rPr>
                <w:rFonts w:ascii="Arial" w:hAnsi="Arial" w:cs="Arial"/>
                <w:color w:val="0000FF"/>
                <w:lang w:val="fr-BE"/>
              </w:rPr>
              <w:t xml:space="preserve"> </w:t>
            </w:r>
            <w:r w:rsidRPr="000D64BB">
              <w:rPr>
                <w:rFonts w:ascii="Arial" w:hAnsi="Arial" w:cs="Arial"/>
                <w:color w:val="0000FF"/>
                <w:lang w:val="fr-BE"/>
              </w:rPr>
              <w:t>la communication n’est pas enregistrée sur la plateforme utilisée ;</w:t>
            </w:r>
          </w:p>
        </w:tc>
        <w:tc>
          <w:tcPr>
            <w:tcW w:w="289" w:type="dxa"/>
            <w:vAlign w:val="bottom"/>
          </w:tcPr>
          <w:p w14:paraId="604F3A9B" w14:textId="77777777" w:rsidR="000D64BB" w:rsidRPr="00CC063C" w:rsidRDefault="000D64BB" w:rsidP="00746818">
            <w:pPr>
              <w:spacing w:line="240" w:lineRule="atLeast"/>
              <w:jc w:val="both"/>
              <w:rPr>
                <w:rFonts w:ascii="Arial" w:hAnsi="Arial" w:cs="Arial"/>
                <w:color w:val="0000FF"/>
                <w:lang w:val="fr-BE"/>
              </w:rPr>
            </w:pPr>
          </w:p>
        </w:tc>
      </w:tr>
      <w:tr w:rsidR="00AF51F5" w:rsidRPr="00F57C29" w14:paraId="480EC6D1" w14:textId="77777777" w:rsidTr="005E0599">
        <w:trPr>
          <w:cantSplit/>
        </w:trPr>
        <w:tc>
          <w:tcPr>
            <w:tcW w:w="289" w:type="dxa"/>
          </w:tcPr>
          <w:p w14:paraId="1D74BBA0"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224EB208"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4010ACA1"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5ABB8084"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663E3499"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7B74B9F4" w14:textId="77777777" w:rsidR="00AF51F5" w:rsidRPr="00CC063C" w:rsidRDefault="00AF51F5" w:rsidP="00746818">
            <w:pPr>
              <w:spacing w:line="240" w:lineRule="atLeast"/>
              <w:jc w:val="both"/>
              <w:rPr>
                <w:rFonts w:ascii="Arial" w:hAnsi="Arial" w:cs="Arial"/>
                <w:color w:val="0000FF"/>
                <w:lang w:val="fr-BE"/>
              </w:rPr>
            </w:pPr>
          </w:p>
        </w:tc>
      </w:tr>
      <w:tr w:rsidR="000D64BB" w:rsidRPr="00F57C29" w14:paraId="6B2BD634" w14:textId="77777777" w:rsidTr="005E0599">
        <w:trPr>
          <w:cantSplit/>
        </w:trPr>
        <w:tc>
          <w:tcPr>
            <w:tcW w:w="289" w:type="dxa"/>
          </w:tcPr>
          <w:p w14:paraId="4B2527C2" w14:textId="77777777" w:rsidR="000D64BB" w:rsidRPr="00CC063C" w:rsidRDefault="000D64BB" w:rsidP="00746818">
            <w:pPr>
              <w:spacing w:line="240" w:lineRule="atLeast"/>
              <w:jc w:val="both"/>
              <w:rPr>
                <w:rFonts w:ascii="Arial" w:hAnsi="Arial" w:cs="Arial"/>
                <w:color w:val="0000FF"/>
                <w:lang w:val="fr-BE"/>
              </w:rPr>
            </w:pPr>
          </w:p>
        </w:tc>
        <w:tc>
          <w:tcPr>
            <w:tcW w:w="578" w:type="dxa"/>
          </w:tcPr>
          <w:p w14:paraId="6B730B06" w14:textId="77777777" w:rsidR="000D64BB" w:rsidRPr="00CC063C" w:rsidRDefault="000D64BB" w:rsidP="00746818">
            <w:pPr>
              <w:spacing w:line="240" w:lineRule="atLeast"/>
              <w:jc w:val="both"/>
              <w:rPr>
                <w:rFonts w:ascii="Arial" w:hAnsi="Arial" w:cs="Arial"/>
                <w:color w:val="0000FF"/>
                <w:lang w:val="fr-BE"/>
              </w:rPr>
            </w:pPr>
          </w:p>
        </w:tc>
        <w:tc>
          <w:tcPr>
            <w:tcW w:w="862" w:type="dxa"/>
          </w:tcPr>
          <w:p w14:paraId="377AE54F" w14:textId="77777777" w:rsidR="000D64BB" w:rsidRPr="00CC063C" w:rsidRDefault="000D64BB" w:rsidP="00746818">
            <w:pPr>
              <w:spacing w:line="240" w:lineRule="atLeast"/>
              <w:jc w:val="both"/>
              <w:rPr>
                <w:rFonts w:ascii="Arial" w:hAnsi="Arial" w:cs="Arial"/>
                <w:color w:val="0000FF"/>
                <w:lang w:val="fr-BE"/>
              </w:rPr>
            </w:pPr>
          </w:p>
        </w:tc>
        <w:tc>
          <w:tcPr>
            <w:tcW w:w="862" w:type="dxa"/>
          </w:tcPr>
          <w:p w14:paraId="00BBD28F" w14:textId="77777777" w:rsidR="000D64BB" w:rsidRPr="00CC063C" w:rsidRDefault="000D64BB" w:rsidP="00746818">
            <w:pPr>
              <w:spacing w:line="240" w:lineRule="atLeast"/>
              <w:jc w:val="both"/>
              <w:rPr>
                <w:rFonts w:ascii="Arial" w:hAnsi="Arial" w:cs="Arial"/>
                <w:color w:val="0000FF"/>
                <w:lang w:val="fr-BE"/>
              </w:rPr>
            </w:pPr>
          </w:p>
        </w:tc>
        <w:tc>
          <w:tcPr>
            <w:tcW w:w="6727" w:type="dxa"/>
            <w:gridSpan w:val="3"/>
          </w:tcPr>
          <w:p w14:paraId="408956AC" w14:textId="34227CE8" w:rsidR="000D64BB" w:rsidRPr="00CC063C" w:rsidRDefault="000D64BB" w:rsidP="00746818">
            <w:pPr>
              <w:spacing w:line="240" w:lineRule="atLeast"/>
              <w:jc w:val="both"/>
              <w:rPr>
                <w:rFonts w:ascii="Arial" w:hAnsi="Arial" w:cs="Arial"/>
                <w:color w:val="0000FF"/>
                <w:lang w:val="fr-BE"/>
              </w:rPr>
            </w:pPr>
            <w:r w:rsidRPr="000D64BB">
              <w:rPr>
                <w:rFonts w:ascii="Arial" w:hAnsi="Arial" w:cs="Arial"/>
                <w:color w:val="0000FF"/>
                <w:lang w:val="fr-BE"/>
              </w:rPr>
              <w:t>-</w:t>
            </w:r>
            <w:r>
              <w:rPr>
                <w:rFonts w:ascii="Arial" w:hAnsi="Arial" w:cs="Arial"/>
                <w:color w:val="0000FF"/>
                <w:lang w:val="fr-BE"/>
              </w:rPr>
              <w:t xml:space="preserve"> </w:t>
            </w:r>
            <w:r w:rsidRPr="000D64BB">
              <w:rPr>
                <w:rFonts w:ascii="Arial" w:hAnsi="Arial" w:cs="Arial"/>
                <w:color w:val="0000FF"/>
                <w:lang w:val="fr-BE"/>
              </w:rPr>
              <w:t>si l’outil comprend d’autres fonctions, outre la possibilité de communication vidéo ou audio, y compris l’échange de documents, celles-ci sont proposées de telle sorte que les utilisateurs sont en mesure de respecter les dispositions légales applicables.</w:t>
            </w:r>
            <w:r w:rsidR="00815B4A" w:rsidRPr="00815B4A">
              <w:rPr>
                <w:lang w:val="fr-FR"/>
              </w:rPr>
              <w:t xml:space="preserve"> </w:t>
            </w:r>
            <w:r w:rsidR="00815B4A" w:rsidRPr="00815B4A">
              <w:rPr>
                <w:rFonts w:ascii="Arial" w:hAnsi="Arial" w:cs="Arial"/>
                <w:color w:val="0000FF"/>
                <w:lang w:val="fr-BE"/>
              </w:rPr>
              <w:t>"</w:t>
            </w:r>
          </w:p>
        </w:tc>
        <w:tc>
          <w:tcPr>
            <w:tcW w:w="289" w:type="dxa"/>
            <w:vAlign w:val="bottom"/>
          </w:tcPr>
          <w:p w14:paraId="6FCECA17" w14:textId="77777777" w:rsidR="000D64BB" w:rsidRPr="00CC063C" w:rsidRDefault="000D64BB" w:rsidP="00746818">
            <w:pPr>
              <w:spacing w:line="240" w:lineRule="atLeast"/>
              <w:jc w:val="both"/>
              <w:rPr>
                <w:rFonts w:ascii="Arial" w:hAnsi="Arial" w:cs="Arial"/>
                <w:color w:val="0000FF"/>
                <w:lang w:val="fr-BE"/>
              </w:rPr>
            </w:pPr>
          </w:p>
        </w:tc>
      </w:tr>
      <w:tr w:rsidR="00AF51F5" w:rsidRPr="00F57C29" w14:paraId="334186DD" w14:textId="77777777" w:rsidTr="005E0599">
        <w:trPr>
          <w:cantSplit/>
        </w:trPr>
        <w:tc>
          <w:tcPr>
            <w:tcW w:w="289" w:type="dxa"/>
          </w:tcPr>
          <w:p w14:paraId="79EE1F75"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3F39BC0C"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24EFEB9B"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232E6B95"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46E1F78A"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65E23CC0" w14:textId="77777777" w:rsidR="00AF51F5" w:rsidRPr="00CC063C" w:rsidRDefault="00AF51F5" w:rsidP="00746818">
            <w:pPr>
              <w:spacing w:line="240" w:lineRule="atLeast"/>
              <w:jc w:val="both"/>
              <w:rPr>
                <w:rFonts w:ascii="Arial" w:hAnsi="Arial" w:cs="Arial"/>
                <w:color w:val="0000FF"/>
                <w:lang w:val="fr-BE"/>
              </w:rPr>
            </w:pPr>
          </w:p>
        </w:tc>
      </w:tr>
      <w:tr w:rsidR="00815B4A" w:rsidRPr="00F57C29" w14:paraId="5A6696E4" w14:textId="77777777" w:rsidTr="002D7E1D">
        <w:trPr>
          <w:cantSplit/>
        </w:trPr>
        <w:tc>
          <w:tcPr>
            <w:tcW w:w="289" w:type="dxa"/>
          </w:tcPr>
          <w:p w14:paraId="24E193B3" w14:textId="77777777" w:rsidR="00815B4A" w:rsidRPr="00CC063C" w:rsidRDefault="00815B4A" w:rsidP="002D7E1D">
            <w:pPr>
              <w:spacing w:line="240" w:lineRule="atLeast"/>
              <w:jc w:val="both"/>
              <w:rPr>
                <w:rFonts w:ascii="Arial" w:hAnsi="Arial" w:cs="Arial"/>
                <w:color w:val="0000FF"/>
                <w:lang w:val="fr-BE"/>
              </w:rPr>
            </w:pPr>
            <w:bookmarkStart w:id="12" w:name="_Hlk180394728"/>
          </w:p>
        </w:tc>
        <w:tc>
          <w:tcPr>
            <w:tcW w:w="578" w:type="dxa"/>
          </w:tcPr>
          <w:p w14:paraId="7CEBF78A"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03846E36"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0A84B183" w14:textId="77777777" w:rsidR="00815B4A" w:rsidRPr="00CC063C" w:rsidRDefault="00815B4A" w:rsidP="002D7E1D">
            <w:pPr>
              <w:spacing w:line="240" w:lineRule="atLeast"/>
              <w:jc w:val="both"/>
              <w:rPr>
                <w:rFonts w:ascii="Arial" w:hAnsi="Arial" w:cs="Arial"/>
                <w:color w:val="0000FF"/>
                <w:lang w:val="fr-BE"/>
              </w:rPr>
            </w:pPr>
          </w:p>
        </w:tc>
        <w:tc>
          <w:tcPr>
            <w:tcW w:w="6727" w:type="dxa"/>
            <w:gridSpan w:val="3"/>
          </w:tcPr>
          <w:p w14:paraId="1F9AA24B" w14:textId="77777777" w:rsidR="00815B4A" w:rsidRPr="00CC063C" w:rsidRDefault="00815B4A"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 </w:t>
            </w:r>
            <w:r w:rsidRPr="00CC063C">
              <w:rPr>
                <w:rFonts w:ascii="Arial" w:hAnsi="Arial" w:cs="Arial"/>
                <w:i/>
                <w:color w:val="0000FF"/>
                <w:sz w:val="18"/>
                <w:lang w:val="fr-BE"/>
              </w:rPr>
              <w:t xml:space="preserve">"A.R. </w:t>
            </w:r>
            <w:r>
              <w:rPr>
                <w:rFonts w:ascii="Arial" w:hAnsi="Arial" w:cs="Arial"/>
                <w:i/>
                <w:color w:val="0000FF"/>
                <w:sz w:val="18"/>
                <w:lang w:val="fr-BE"/>
              </w:rPr>
              <w:t>17.4.2024</w:t>
            </w:r>
            <w:r w:rsidRPr="00CC063C">
              <w:rPr>
                <w:rFonts w:ascii="Arial" w:hAnsi="Arial" w:cs="Arial"/>
                <w:i/>
                <w:color w:val="0000FF"/>
                <w:sz w:val="18"/>
                <w:lang w:val="fr-BE"/>
              </w:rPr>
              <w:t>" (en vigueur 1.</w:t>
            </w:r>
            <w:r>
              <w:rPr>
                <w:rFonts w:ascii="Arial" w:hAnsi="Arial" w:cs="Arial"/>
                <w:i/>
                <w:color w:val="0000FF"/>
                <w:sz w:val="18"/>
                <w:lang w:val="fr-BE"/>
              </w:rPr>
              <w:t>12</w:t>
            </w:r>
            <w:r w:rsidRPr="00CC063C">
              <w:rPr>
                <w:rFonts w:ascii="Arial" w:hAnsi="Arial" w:cs="Arial"/>
                <w:i/>
                <w:color w:val="0000FF"/>
                <w:sz w:val="18"/>
                <w:lang w:val="fr-BE"/>
              </w:rPr>
              <w:t>.</w:t>
            </w:r>
            <w:r>
              <w:rPr>
                <w:rFonts w:ascii="Arial" w:hAnsi="Arial" w:cs="Arial"/>
                <w:i/>
                <w:color w:val="0000FF"/>
                <w:sz w:val="18"/>
                <w:lang w:val="fr-BE"/>
              </w:rPr>
              <w:t>2024</w:t>
            </w:r>
            <w:r w:rsidRPr="00CC063C">
              <w:rPr>
                <w:rFonts w:ascii="Arial" w:hAnsi="Arial" w:cs="Arial"/>
                <w:i/>
                <w:color w:val="0000FF"/>
                <w:sz w:val="18"/>
                <w:lang w:val="fr-BE"/>
              </w:rPr>
              <w:t>)</w:t>
            </w:r>
          </w:p>
        </w:tc>
        <w:tc>
          <w:tcPr>
            <w:tcW w:w="289" w:type="dxa"/>
            <w:vAlign w:val="bottom"/>
          </w:tcPr>
          <w:p w14:paraId="0A50D777" w14:textId="77777777" w:rsidR="00815B4A" w:rsidRPr="00CC063C" w:rsidRDefault="00815B4A" w:rsidP="002D7E1D">
            <w:pPr>
              <w:spacing w:line="240" w:lineRule="atLeast"/>
              <w:jc w:val="both"/>
              <w:rPr>
                <w:rFonts w:ascii="Arial" w:hAnsi="Arial" w:cs="Arial"/>
                <w:color w:val="0000FF"/>
                <w:lang w:val="fr-BE"/>
              </w:rPr>
            </w:pPr>
          </w:p>
        </w:tc>
      </w:tr>
      <w:tr w:rsidR="00746818" w:rsidRPr="00F57C29" w14:paraId="43BC109E" w14:textId="77777777" w:rsidTr="00F838DA">
        <w:trPr>
          <w:cantSplit/>
        </w:trPr>
        <w:tc>
          <w:tcPr>
            <w:tcW w:w="289" w:type="dxa"/>
          </w:tcPr>
          <w:p w14:paraId="4D751541" w14:textId="77777777" w:rsidR="00746818" w:rsidRPr="00815B4A" w:rsidRDefault="00746818" w:rsidP="00746818">
            <w:pPr>
              <w:spacing w:line="240" w:lineRule="atLeast"/>
              <w:jc w:val="both"/>
              <w:rPr>
                <w:rFonts w:ascii="Arial" w:hAnsi="Arial" w:cs="Arial"/>
                <w:color w:val="0000FF"/>
                <w:lang w:val="fr-FR"/>
              </w:rPr>
            </w:pPr>
          </w:p>
        </w:tc>
        <w:tc>
          <w:tcPr>
            <w:tcW w:w="578" w:type="dxa"/>
          </w:tcPr>
          <w:p w14:paraId="1FBD46B1"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3B4DB33E"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EE21B2E"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33397C64" w14:textId="3BAEE274" w:rsidR="00746818" w:rsidRPr="00CC063C" w:rsidRDefault="00815B4A" w:rsidP="00746818">
            <w:pPr>
              <w:jc w:val="both"/>
              <w:rPr>
                <w:rFonts w:ascii="Arial" w:hAnsi="Arial" w:cs="Arial"/>
                <w:bCs/>
                <w:color w:val="0000FF"/>
                <w:lang w:val="fr-BE"/>
              </w:rPr>
            </w:pPr>
            <w:r w:rsidRPr="00815B4A">
              <w:rPr>
                <w:rFonts w:ascii="Arial" w:hAnsi="Arial" w:cs="Arial"/>
                <w:bCs/>
                <w:i/>
                <w:iCs/>
                <w:color w:val="0000FF"/>
                <w:lang w:val="fr-BE"/>
              </w:rPr>
              <w:t>"</w:t>
            </w:r>
            <w:r w:rsidR="00746818">
              <w:rPr>
                <w:rFonts w:ascii="Arial" w:hAnsi="Arial" w:cs="Arial"/>
                <w:bCs/>
                <w:i/>
                <w:iCs/>
                <w:color w:val="0000FF"/>
                <w:lang w:val="fr-BE"/>
              </w:rPr>
              <w:t>b</w:t>
            </w:r>
            <w:r w:rsidR="00746818" w:rsidRPr="00CC063C">
              <w:rPr>
                <w:rFonts w:ascii="Arial" w:hAnsi="Arial" w:cs="Arial"/>
                <w:bCs/>
                <w:i/>
                <w:iCs/>
                <w:color w:val="0000FF"/>
                <w:lang w:val="fr-BE"/>
              </w:rPr>
              <w:t>)</w:t>
            </w:r>
            <w:r w:rsidR="00746818" w:rsidRPr="00CC063C">
              <w:rPr>
                <w:rFonts w:ascii="Arial" w:hAnsi="Arial" w:cs="Arial"/>
                <w:bCs/>
                <w:color w:val="0000FF"/>
                <w:lang w:val="fr-BE"/>
              </w:rPr>
              <w:t xml:space="preserve"> </w:t>
            </w:r>
            <w:r w:rsidR="00746818" w:rsidRPr="00746818">
              <w:rPr>
                <w:rFonts w:ascii="Arial" w:hAnsi="Arial" w:cs="Arial"/>
                <w:bCs/>
                <w:color w:val="0000FF"/>
                <w:lang w:val="fr-BE"/>
              </w:rPr>
              <w:t xml:space="preserve">Une consultation à distance </w:t>
            </w:r>
            <w:r w:rsidRPr="00815B4A">
              <w:rPr>
                <w:rFonts w:ascii="Arial" w:hAnsi="Arial" w:cs="Arial"/>
                <w:bCs/>
                <w:color w:val="0000FF"/>
                <w:lang w:val="fr-BE"/>
              </w:rPr>
              <w:t xml:space="preserve">ou séance d’un traitement à distance </w:t>
            </w:r>
            <w:r w:rsidR="00746818" w:rsidRPr="00746818">
              <w:rPr>
                <w:rFonts w:ascii="Arial" w:hAnsi="Arial" w:cs="Arial"/>
                <w:bCs/>
                <w:color w:val="0000FF"/>
                <w:lang w:val="fr-BE"/>
              </w:rPr>
              <w:t>peut uniquement avoir lieu à la demande du bénéficiaire et après l’accord du médecin. Le médecin ou son/sa collaborateur/collaboratrice note le moment de la demande dans le dossier du patient et le garde à disposition des organes de contrôle.</w:t>
            </w:r>
            <w:r w:rsidRPr="00815B4A">
              <w:rPr>
                <w:lang w:val="fr-FR"/>
              </w:rPr>
              <w:t xml:space="preserve"> </w:t>
            </w:r>
            <w:r w:rsidRPr="00815B4A">
              <w:rPr>
                <w:rFonts w:ascii="Arial" w:hAnsi="Arial" w:cs="Arial"/>
                <w:bCs/>
                <w:color w:val="0000FF"/>
                <w:lang w:val="fr-BE"/>
              </w:rPr>
              <w:t>"</w:t>
            </w:r>
          </w:p>
        </w:tc>
        <w:tc>
          <w:tcPr>
            <w:tcW w:w="289" w:type="dxa"/>
            <w:vAlign w:val="bottom"/>
          </w:tcPr>
          <w:p w14:paraId="3F65E983" w14:textId="77777777" w:rsidR="00746818" w:rsidRPr="00CC063C" w:rsidRDefault="00746818" w:rsidP="00746818">
            <w:pPr>
              <w:spacing w:line="240" w:lineRule="atLeast"/>
              <w:jc w:val="both"/>
              <w:rPr>
                <w:rFonts w:ascii="Arial" w:hAnsi="Arial" w:cs="Arial"/>
                <w:color w:val="0000FF"/>
                <w:lang w:val="fr-BE"/>
              </w:rPr>
            </w:pPr>
          </w:p>
        </w:tc>
      </w:tr>
      <w:bookmarkEnd w:id="12"/>
      <w:tr w:rsidR="00AF51F5" w:rsidRPr="00F57C29" w14:paraId="79EC512B" w14:textId="77777777" w:rsidTr="005E0599">
        <w:trPr>
          <w:cantSplit/>
        </w:trPr>
        <w:tc>
          <w:tcPr>
            <w:tcW w:w="289" w:type="dxa"/>
          </w:tcPr>
          <w:p w14:paraId="73DFA273"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656811A2"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6479576E"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1E1C002A"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333EFFA2"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12E1C26B" w14:textId="77777777" w:rsidR="00AF51F5" w:rsidRPr="00CC063C" w:rsidRDefault="00AF51F5" w:rsidP="00746818">
            <w:pPr>
              <w:spacing w:line="240" w:lineRule="atLeast"/>
              <w:jc w:val="both"/>
              <w:rPr>
                <w:rFonts w:ascii="Arial" w:hAnsi="Arial" w:cs="Arial"/>
                <w:color w:val="0000FF"/>
                <w:lang w:val="fr-BE"/>
              </w:rPr>
            </w:pPr>
          </w:p>
        </w:tc>
      </w:tr>
      <w:tr w:rsidR="00F57C29" w:rsidRPr="00F57C29" w14:paraId="16BA71EC" w14:textId="77777777" w:rsidTr="002D7E1D">
        <w:trPr>
          <w:cantSplit/>
        </w:trPr>
        <w:tc>
          <w:tcPr>
            <w:tcW w:w="289" w:type="dxa"/>
          </w:tcPr>
          <w:p w14:paraId="155B27D2" w14:textId="77777777" w:rsidR="00F57C29" w:rsidRPr="00CC063C" w:rsidRDefault="00F57C29" w:rsidP="002D7E1D">
            <w:pPr>
              <w:spacing w:line="240" w:lineRule="atLeast"/>
              <w:jc w:val="both"/>
              <w:rPr>
                <w:rFonts w:ascii="Arial" w:hAnsi="Arial" w:cs="Arial"/>
                <w:color w:val="0000FF"/>
                <w:lang w:val="fr-BE"/>
              </w:rPr>
            </w:pPr>
            <w:bookmarkStart w:id="13" w:name="_Hlk180395122"/>
          </w:p>
        </w:tc>
        <w:tc>
          <w:tcPr>
            <w:tcW w:w="578" w:type="dxa"/>
          </w:tcPr>
          <w:p w14:paraId="651363CD"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33E89860"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7D2A59BD"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5CC190B5"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w:t>
            </w:r>
          </w:p>
        </w:tc>
        <w:tc>
          <w:tcPr>
            <w:tcW w:w="289" w:type="dxa"/>
            <w:vAlign w:val="bottom"/>
          </w:tcPr>
          <w:p w14:paraId="08D96312" w14:textId="77777777" w:rsidR="00F57C29" w:rsidRPr="00CC063C" w:rsidRDefault="00F57C29" w:rsidP="002D7E1D">
            <w:pPr>
              <w:spacing w:line="240" w:lineRule="atLeast"/>
              <w:jc w:val="both"/>
              <w:rPr>
                <w:rFonts w:ascii="Arial" w:hAnsi="Arial" w:cs="Arial"/>
                <w:color w:val="0000FF"/>
                <w:lang w:val="fr-BE"/>
              </w:rPr>
            </w:pPr>
          </w:p>
        </w:tc>
      </w:tr>
      <w:bookmarkEnd w:id="13"/>
      <w:tr w:rsidR="00746818" w:rsidRPr="00F57C29" w14:paraId="17F6D2B6" w14:textId="77777777" w:rsidTr="00F838DA">
        <w:trPr>
          <w:cantSplit/>
        </w:trPr>
        <w:tc>
          <w:tcPr>
            <w:tcW w:w="289" w:type="dxa"/>
          </w:tcPr>
          <w:p w14:paraId="18832710"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7A7E4928"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9C97426"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079AFF2"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775F9E18" w14:textId="77777777" w:rsidR="00746818" w:rsidRPr="00CC063C" w:rsidRDefault="00746818" w:rsidP="00746818">
            <w:pPr>
              <w:jc w:val="both"/>
              <w:rPr>
                <w:rFonts w:ascii="Arial" w:hAnsi="Arial" w:cs="Arial"/>
                <w:bCs/>
                <w:color w:val="0000FF"/>
                <w:lang w:val="fr-BE"/>
              </w:rPr>
            </w:pPr>
            <w:r>
              <w:rPr>
                <w:rFonts w:ascii="Arial" w:hAnsi="Arial" w:cs="Arial"/>
                <w:bCs/>
                <w:i/>
                <w:iCs/>
                <w:color w:val="0000FF"/>
                <w:lang w:val="fr-BE"/>
              </w:rPr>
              <w:t>c</w:t>
            </w:r>
            <w:r w:rsidRPr="00CC063C">
              <w:rPr>
                <w:rFonts w:ascii="Arial" w:hAnsi="Arial" w:cs="Arial"/>
                <w:bCs/>
                <w:i/>
                <w:iCs/>
                <w:color w:val="0000FF"/>
                <w:lang w:val="fr-BE"/>
              </w:rPr>
              <w:t>)</w:t>
            </w:r>
            <w:r w:rsidRPr="00CC063C">
              <w:rPr>
                <w:rFonts w:ascii="Arial" w:hAnsi="Arial" w:cs="Arial"/>
                <w:bCs/>
                <w:color w:val="0000FF"/>
                <w:lang w:val="fr-BE"/>
              </w:rPr>
              <w:t xml:space="preserve"> </w:t>
            </w:r>
            <w:r w:rsidRPr="00746818">
              <w:rPr>
                <w:rFonts w:ascii="Arial" w:hAnsi="Arial" w:cs="Arial"/>
                <w:bCs/>
                <w:color w:val="0000FF"/>
                <w:lang w:val="fr-BE"/>
              </w:rPr>
              <w:t>La consultation à distance se déroule de manière synchrone au moyen d’un contact téléphonique ou d’une liaison vidéo entre le médecin et le patient.</w:t>
            </w:r>
          </w:p>
        </w:tc>
        <w:tc>
          <w:tcPr>
            <w:tcW w:w="289" w:type="dxa"/>
            <w:vAlign w:val="bottom"/>
          </w:tcPr>
          <w:p w14:paraId="2A40EDFD" w14:textId="77777777" w:rsidR="00746818" w:rsidRPr="00CC063C" w:rsidRDefault="00746818" w:rsidP="00746818">
            <w:pPr>
              <w:spacing w:line="240" w:lineRule="atLeast"/>
              <w:jc w:val="both"/>
              <w:rPr>
                <w:rFonts w:ascii="Arial" w:hAnsi="Arial" w:cs="Arial"/>
                <w:color w:val="0000FF"/>
                <w:lang w:val="fr-BE"/>
              </w:rPr>
            </w:pPr>
          </w:p>
        </w:tc>
      </w:tr>
      <w:tr w:rsidR="00AF51F5" w:rsidRPr="00F57C29" w14:paraId="2E6F13D3" w14:textId="77777777" w:rsidTr="005E0599">
        <w:trPr>
          <w:cantSplit/>
        </w:trPr>
        <w:tc>
          <w:tcPr>
            <w:tcW w:w="289" w:type="dxa"/>
          </w:tcPr>
          <w:p w14:paraId="79F2D7B4"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744A029B"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5652FC01"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489A8A67"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6BBC7BAA"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38E11854" w14:textId="77777777" w:rsidR="00AF51F5" w:rsidRPr="00CC063C" w:rsidRDefault="00AF51F5" w:rsidP="00746818">
            <w:pPr>
              <w:spacing w:line="240" w:lineRule="atLeast"/>
              <w:jc w:val="both"/>
              <w:rPr>
                <w:rFonts w:ascii="Arial" w:hAnsi="Arial" w:cs="Arial"/>
                <w:color w:val="0000FF"/>
                <w:lang w:val="fr-BE"/>
              </w:rPr>
            </w:pPr>
          </w:p>
        </w:tc>
      </w:tr>
      <w:tr w:rsidR="00F57C29" w:rsidRPr="00F57C29" w14:paraId="288087A0" w14:textId="77777777" w:rsidTr="002D7E1D">
        <w:trPr>
          <w:cantSplit/>
        </w:trPr>
        <w:tc>
          <w:tcPr>
            <w:tcW w:w="289" w:type="dxa"/>
          </w:tcPr>
          <w:p w14:paraId="5DFDECE7"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71763B2C"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5FC8FE58"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3CD25D72"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6D57B255"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 </w:t>
            </w:r>
            <w:r w:rsidRPr="00CC063C">
              <w:rPr>
                <w:rFonts w:ascii="Arial" w:hAnsi="Arial" w:cs="Arial"/>
                <w:i/>
                <w:color w:val="0000FF"/>
                <w:sz w:val="18"/>
                <w:lang w:val="fr-BE"/>
              </w:rPr>
              <w:t xml:space="preserve">"A.R. </w:t>
            </w:r>
            <w:r>
              <w:rPr>
                <w:rFonts w:ascii="Arial" w:hAnsi="Arial" w:cs="Arial"/>
                <w:i/>
                <w:color w:val="0000FF"/>
                <w:sz w:val="18"/>
                <w:lang w:val="fr-BE"/>
              </w:rPr>
              <w:t>17.4.2024</w:t>
            </w:r>
            <w:r w:rsidRPr="00CC063C">
              <w:rPr>
                <w:rFonts w:ascii="Arial" w:hAnsi="Arial" w:cs="Arial"/>
                <w:i/>
                <w:color w:val="0000FF"/>
                <w:sz w:val="18"/>
                <w:lang w:val="fr-BE"/>
              </w:rPr>
              <w:t>" (en vigueur 1.</w:t>
            </w:r>
            <w:r>
              <w:rPr>
                <w:rFonts w:ascii="Arial" w:hAnsi="Arial" w:cs="Arial"/>
                <w:i/>
                <w:color w:val="0000FF"/>
                <w:sz w:val="18"/>
                <w:lang w:val="fr-BE"/>
              </w:rPr>
              <w:t>12</w:t>
            </w:r>
            <w:r w:rsidRPr="00CC063C">
              <w:rPr>
                <w:rFonts w:ascii="Arial" w:hAnsi="Arial" w:cs="Arial"/>
                <w:i/>
                <w:color w:val="0000FF"/>
                <w:sz w:val="18"/>
                <w:lang w:val="fr-BE"/>
              </w:rPr>
              <w:t>.</w:t>
            </w:r>
            <w:r>
              <w:rPr>
                <w:rFonts w:ascii="Arial" w:hAnsi="Arial" w:cs="Arial"/>
                <w:i/>
                <w:color w:val="0000FF"/>
                <w:sz w:val="18"/>
                <w:lang w:val="fr-BE"/>
              </w:rPr>
              <w:t>2024</w:t>
            </w:r>
            <w:r w:rsidRPr="00CC063C">
              <w:rPr>
                <w:rFonts w:ascii="Arial" w:hAnsi="Arial" w:cs="Arial"/>
                <w:i/>
                <w:color w:val="0000FF"/>
                <w:sz w:val="18"/>
                <w:lang w:val="fr-BE"/>
              </w:rPr>
              <w:t>)</w:t>
            </w:r>
          </w:p>
        </w:tc>
        <w:tc>
          <w:tcPr>
            <w:tcW w:w="289" w:type="dxa"/>
            <w:vAlign w:val="bottom"/>
          </w:tcPr>
          <w:p w14:paraId="58615180" w14:textId="77777777" w:rsidR="00F57C29" w:rsidRPr="00CC063C" w:rsidRDefault="00F57C29" w:rsidP="002D7E1D">
            <w:pPr>
              <w:spacing w:line="240" w:lineRule="atLeast"/>
              <w:jc w:val="both"/>
              <w:rPr>
                <w:rFonts w:ascii="Arial" w:hAnsi="Arial" w:cs="Arial"/>
                <w:color w:val="0000FF"/>
                <w:lang w:val="fr-BE"/>
              </w:rPr>
            </w:pPr>
          </w:p>
        </w:tc>
      </w:tr>
      <w:tr w:rsidR="00AF51F5" w:rsidRPr="00F57C29" w14:paraId="66DF3441" w14:textId="77777777" w:rsidTr="005E0599">
        <w:trPr>
          <w:cantSplit/>
        </w:trPr>
        <w:tc>
          <w:tcPr>
            <w:tcW w:w="289" w:type="dxa"/>
          </w:tcPr>
          <w:p w14:paraId="7658602A" w14:textId="77777777" w:rsidR="00AF51F5" w:rsidRPr="00F57C29" w:rsidRDefault="00AF51F5" w:rsidP="00746818">
            <w:pPr>
              <w:spacing w:line="240" w:lineRule="atLeast"/>
              <w:jc w:val="both"/>
              <w:rPr>
                <w:rFonts w:ascii="Arial" w:hAnsi="Arial" w:cs="Arial"/>
                <w:color w:val="0000FF"/>
                <w:lang w:val="fr-FR"/>
              </w:rPr>
            </w:pPr>
            <w:bookmarkStart w:id="14" w:name="_Hlk180394895"/>
          </w:p>
        </w:tc>
        <w:tc>
          <w:tcPr>
            <w:tcW w:w="578" w:type="dxa"/>
          </w:tcPr>
          <w:p w14:paraId="376E1548"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153345E6"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6B0D3AC1"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7593F2C6" w14:textId="77544C32" w:rsidR="00AF51F5" w:rsidRPr="00CC063C" w:rsidRDefault="00746818" w:rsidP="00746818">
            <w:pPr>
              <w:jc w:val="both"/>
              <w:rPr>
                <w:rFonts w:ascii="Arial" w:hAnsi="Arial" w:cs="Arial"/>
                <w:color w:val="0000FF"/>
                <w:lang w:val="fr-BE"/>
              </w:rPr>
            </w:pPr>
            <w:r w:rsidRPr="00746818">
              <w:rPr>
                <w:rFonts w:ascii="Arial" w:hAnsi="Arial" w:cs="Arial"/>
                <w:i/>
                <w:iCs/>
                <w:color w:val="0000FF"/>
                <w:lang w:val="fr-BE"/>
              </w:rPr>
              <w:t>d)</w:t>
            </w:r>
            <w:r>
              <w:rPr>
                <w:rFonts w:ascii="Arial" w:hAnsi="Arial" w:cs="Arial"/>
                <w:color w:val="0000FF"/>
                <w:lang w:val="fr-BE"/>
              </w:rPr>
              <w:t xml:space="preserve"> </w:t>
            </w:r>
            <w:r w:rsidRPr="00746818">
              <w:rPr>
                <w:rFonts w:ascii="Arial" w:hAnsi="Arial" w:cs="Arial"/>
                <w:color w:val="0000FF"/>
                <w:lang w:val="fr-BE"/>
              </w:rPr>
              <w:t>Le médecin a accès au dossier du patient pendant la consultation à distance</w:t>
            </w:r>
            <w:r w:rsidR="00815B4A">
              <w:rPr>
                <w:rFonts w:ascii="Arial" w:hAnsi="Arial" w:cs="Arial"/>
                <w:color w:val="0000FF"/>
                <w:lang w:val="fr-BE"/>
              </w:rPr>
              <w:t xml:space="preserve"> </w:t>
            </w:r>
            <w:r w:rsidR="00815B4A" w:rsidRPr="00815B4A">
              <w:rPr>
                <w:rFonts w:ascii="Arial" w:hAnsi="Arial" w:cs="Arial"/>
                <w:color w:val="0000FF"/>
                <w:lang w:val="fr-BE"/>
              </w:rPr>
              <w:t>ou le soin psychiatrique à distance</w:t>
            </w:r>
            <w:r w:rsidRPr="00746818">
              <w:rPr>
                <w:rFonts w:ascii="Arial" w:hAnsi="Arial" w:cs="Arial"/>
                <w:color w:val="0000FF"/>
                <w:lang w:val="fr-BE"/>
              </w:rPr>
              <w:t>.</w:t>
            </w:r>
          </w:p>
        </w:tc>
        <w:tc>
          <w:tcPr>
            <w:tcW w:w="289" w:type="dxa"/>
            <w:vAlign w:val="bottom"/>
          </w:tcPr>
          <w:p w14:paraId="47D58F17" w14:textId="77777777" w:rsidR="00AF51F5" w:rsidRPr="00CC063C" w:rsidRDefault="00AF51F5" w:rsidP="00746818">
            <w:pPr>
              <w:spacing w:line="240" w:lineRule="atLeast"/>
              <w:jc w:val="both"/>
              <w:rPr>
                <w:rFonts w:ascii="Arial" w:hAnsi="Arial" w:cs="Arial"/>
                <w:color w:val="0000FF"/>
                <w:lang w:val="fr-BE"/>
              </w:rPr>
            </w:pPr>
          </w:p>
        </w:tc>
      </w:tr>
      <w:bookmarkEnd w:id="14"/>
      <w:tr w:rsidR="00AF51F5" w:rsidRPr="00F57C29" w14:paraId="7AD02BBB" w14:textId="77777777" w:rsidTr="005E0599">
        <w:trPr>
          <w:cantSplit/>
        </w:trPr>
        <w:tc>
          <w:tcPr>
            <w:tcW w:w="289" w:type="dxa"/>
          </w:tcPr>
          <w:p w14:paraId="1BE485B8" w14:textId="77777777" w:rsidR="00AF51F5" w:rsidRPr="00CC063C" w:rsidRDefault="00AF51F5" w:rsidP="00746818">
            <w:pPr>
              <w:spacing w:line="240" w:lineRule="atLeast"/>
              <w:jc w:val="both"/>
              <w:rPr>
                <w:rFonts w:ascii="Arial" w:hAnsi="Arial" w:cs="Arial"/>
                <w:color w:val="0000FF"/>
                <w:lang w:val="fr-BE"/>
              </w:rPr>
            </w:pPr>
          </w:p>
        </w:tc>
        <w:tc>
          <w:tcPr>
            <w:tcW w:w="578" w:type="dxa"/>
          </w:tcPr>
          <w:p w14:paraId="28EAB119"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4E98C9F9" w14:textId="77777777" w:rsidR="00AF51F5" w:rsidRPr="00CC063C" w:rsidRDefault="00AF51F5" w:rsidP="00746818">
            <w:pPr>
              <w:spacing w:line="240" w:lineRule="atLeast"/>
              <w:jc w:val="both"/>
              <w:rPr>
                <w:rFonts w:ascii="Arial" w:hAnsi="Arial" w:cs="Arial"/>
                <w:color w:val="0000FF"/>
                <w:lang w:val="fr-BE"/>
              </w:rPr>
            </w:pPr>
          </w:p>
        </w:tc>
        <w:tc>
          <w:tcPr>
            <w:tcW w:w="862" w:type="dxa"/>
          </w:tcPr>
          <w:p w14:paraId="568930A5" w14:textId="77777777" w:rsidR="00AF51F5" w:rsidRPr="00CC063C" w:rsidRDefault="00AF51F5" w:rsidP="00746818">
            <w:pPr>
              <w:spacing w:line="240" w:lineRule="atLeast"/>
              <w:jc w:val="both"/>
              <w:rPr>
                <w:rFonts w:ascii="Arial" w:hAnsi="Arial" w:cs="Arial"/>
                <w:color w:val="0000FF"/>
                <w:lang w:val="fr-BE"/>
              </w:rPr>
            </w:pPr>
          </w:p>
        </w:tc>
        <w:tc>
          <w:tcPr>
            <w:tcW w:w="6727" w:type="dxa"/>
            <w:gridSpan w:val="3"/>
          </w:tcPr>
          <w:p w14:paraId="681C05F4" w14:textId="77777777" w:rsidR="00AF51F5" w:rsidRPr="00CC063C" w:rsidRDefault="00AF51F5" w:rsidP="00746818">
            <w:pPr>
              <w:spacing w:line="240" w:lineRule="atLeast"/>
              <w:jc w:val="both"/>
              <w:rPr>
                <w:rFonts w:ascii="Arial" w:hAnsi="Arial" w:cs="Arial"/>
                <w:color w:val="0000FF"/>
                <w:lang w:val="fr-BE"/>
              </w:rPr>
            </w:pPr>
          </w:p>
        </w:tc>
        <w:tc>
          <w:tcPr>
            <w:tcW w:w="289" w:type="dxa"/>
            <w:vAlign w:val="bottom"/>
          </w:tcPr>
          <w:p w14:paraId="161D3D95" w14:textId="77777777" w:rsidR="00AF51F5" w:rsidRPr="00CC063C" w:rsidRDefault="00AF51F5" w:rsidP="00746818">
            <w:pPr>
              <w:spacing w:line="240" w:lineRule="atLeast"/>
              <w:jc w:val="both"/>
              <w:rPr>
                <w:rFonts w:ascii="Arial" w:hAnsi="Arial" w:cs="Arial"/>
                <w:color w:val="0000FF"/>
                <w:lang w:val="fr-BE"/>
              </w:rPr>
            </w:pPr>
          </w:p>
        </w:tc>
      </w:tr>
      <w:tr w:rsidR="00746818" w:rsidRPr="00F57C29" w14:paraId="3BCC1156" w14:textId="77777777" w:rsidTr="00F838DA">
        <w:trPr>
          <w:cantSplit/>
        </w:trPr>
        <w:tc>
          <w:tcPr>
            <w:tcW w:w="289" w:type="dxa"/>
          </w:tcPr>
          <w:p w14:paraId="15307E39" w14:textId="77777777" w:rsidR="00746818" w:rsidRPr="00CC063C" w:rsidRDefault="00746818" w:rsidP="00746818">
            <w:pPr>
              <w:spacing w:line="240" w:lineRule="atLeast"/>
              <w:jc w:val="both"/>
              <w:rPr>
                <w:rFonts w:ascii="Arial" w:hAnsi="Arial" w:cs="Arial"/>
                <w:color w:val="0000FF"/>
                <w:lang w:val="fr-BE"/>
              </w:rPr>
            </w:pPr>
            <w:bookmarkStart w:id="15" w:name="_Hlk180394991"/>
          </w:p>
        </w:tc>
        <w:tc>
          <w:tcPr>
            <w:tcW w:w="578" w:type="dxa"/>
          </w:tcPr>
          <w:p w14:paraId="006720A9"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0F5C9F9B"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6F63B73A"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5F7923EF" w14:textId="7955F6B9" w:rsidR="00746818" w:rsidRPr="00CC063C" w:rsidRDefault="00746818" w:rsidP="00746818">
            <w:pPr>
              <w:jc w:val="both"/>
              <w:rPr>
                <w:rFonts w:ascii="Arial" w:hAnsi="Arial" w:cs="Arial"/>
                <w:color w:val="0000FF"/>
                <w:lang w:val="fr-BE"/>
              </w:rPr>
            </w:pPr>
            <w:r>
              <w:rPr>
                <w:rFonts w:ascii="Arial" w:hAnsi="Arial" w:cs="Arial"/>
                <w:i/>
                <w:iCs/>
                <w:color w:val="0000FF"/>
                <w:lang w:val="fr-BE"/>
              </w:rPr>
              <w:t>e</w:t>
            </w:r>
            <w:r w:rsidRPr="00746818">
              <w:rPr>
                <w:rFonts w:ascii="Arial" w:hAnsi="Arial" w:cs="Arial"/>
                <w:i/>
                <w:iCs/>
                <w:color w:val="0000FF"/>
                <w:lang w:val="fr-BE"/>
              </w:rPr>
              <w:t>)</w:t>
            </w:r>
            <w:r>
              <w:rPr>
                <w:rFonts w:ascii="Arial" w:hAnsi="Arial" w:cs="Arial"/>
                <w:color w:val="0000FF"/>
                <w:lang w:val="fr-BE"/>
              </w:rPr>
              <w:t xml:space="preserve"> </w:t>
            </w:r>
            <w:r w:rsidR="00815B4A" w:rsidRPr="00815B4A">
              <w:rPr>
                <w:rFonts w:ascii="Arial" w:hAnsi="Arial" w:cs="Arial"/>
                <w:color w:val="0000FF"/>
                <w:lang w:val="fr-BE"/>
              </w:rPr>
              <w:t>. Les prestations pour les consultations à distance, visées au § 2, A., exigent que le médecin a une relation de traitement existante avec le patient.</w:t>
            </w:r>
            <w:r w:rsidRPr="00746818">
              <w:rPr>
                <w:rFonts w:ascii="Arial" w:hAnsi="Arial" w:cs="Arial"/>
                <w:color w:val="0000FF"/>
                <w:lang w:val="fr-BE"/>
              </w:rPr>
              <w:t xml:space="preserve"> Une relation de traitement entre le médecin et le patient existe dans les cas suivants :</w:t>
            </w:r>
            <w:r w:rsidR="00815B4A" w:rsidRPr="00815B4A">
              <w:rPr>
                <w:lang w:val="fr-FR"/>
              </w:rPr>
              <w:t xml:space="preserve"> </w:t>
            </w:r>
            <w:r w:rsidR="00815B4A" w:rsidRPr="00815B4A">
              <w:rPr>
                <w:rFonts w:ascii="Arial" w:hAnsi="Arial" w:cs="Arial"/>
                <w:color w:val="0000FF"/>
                <w:lang w:val="fr-BE"/>
              </w:rPr>
              <w:t>"</w:t>
            </w:r>
          </w:p>
        </w:tc>
        <w:tc>
          <w:tcPr>
            <w:tcW w:w="289" w:type="dxa"/>
            <w:vAlign w:val="bottom"/>
          </w:tcPr>
          <w:p w14:paraId="45648195" w14:textId="77777777" w:rsidR="00746818" w:rsidRPr="00CC063C" w:rsidRDefault="00746818" w:rsidP="00746818">
            <w:pPr>
              <w:spacing w:line="240" w:lineRule="atLeast"/>
              <w:jc w:val="both"/>
              <w:rPr>
                <w:rFonts w:ascii="Arial" w:hAnsi="Arial" w:cs="Arial"/>
                <w:color w:val="0000FF"/>
                <w:lang w:val="fr-BE"/>
              </w:rPr>
            </w:pPr>
          </w:p>
        </w:tc>
      </w:tr>
      <w:bookmarkEnd w:id="15"/>
      <w:tr w:rsidR="00746818" w:rsidRPr="00F57C29" w14:paraId="269D585E" w14:textId="77777777" w:rsidTr="005E0599">
        <w:trPr>
          <w:cantSplit/>
        </w:trPr>
        <w:tc>
          <w:tcPr>
            <w:tcW w:w="289" w:type="dxa"/>
          </w:tcPr>
          <w:p w14:paraId="5BBBDCD4"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5113932C"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7701D6DF"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C9D2BB0"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54A1D062"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5EC42A73" w14:textId="77777777" w:rsidR="00746818" w:rsidRPr="00CC063C" w:rsidRDefault="00746818" w:rsidP="00746818">
            <w:pPr>
              <w:spacing w:line="240" w:lineRule="atLeast"/>
              <w:jc w:val="both"/>
              <w:rPr>
                <w:rFonts w:ascii="Arial" w:hAnsi="Arial" w:cs="Arial"/>
                <w:color w:val="0000FF"/>
                <w:lang w:val="fr-BE"/>
              </w:rPr>
            </w:pPr>
          </w:p>
        </w:tc>
      </w:tr>
      <w:tr w:rsidR="00815B4A" w:rsidRPr="00F57C29" w14:paraId="40B51CDB" w14:textId="77777777" w:rsidTr="002D7E1D">
        <w:trPr>
          <w:cantSplit/>
        </w:trPr>
        <w:tc>
          <w:tcPr>
            <w:tcW w:w="289" w:type="dxa"/>
          </w:tcPr>
          <w:p w14:paraId="12BC7699" w14:textId="77777777" w:rsidR="00815B4A" w:rsidRPr="00CC063C" w:rsidRDefault="00815B4A" w:rsidP="002D7E1D">
            <w:pPr>
              <w:spacing w:line="240" w:lineRule="atLeast"/>
              <w:jc w:val="both"/>
              <w:rPr>
                <w:rFonts w:ascii="Arial" w:hAnsi="Arial" w:cs="Arial"/>
                <w:color w:val="0000FF"/>
                <w:lang w:val="fr-BE"/>
              </w:rPr>
            </w:pPr>
          </w:p>
        </w:tc>
        <w:tc>
          <w:tcPr>
            <w:tcW w:w="578" w:type="dxa"/>
          </w:tcPr>
          <w:p w14:paraId="631E7D7C"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23C0D6D7"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37FEB2F3" w14:textId="77777777" w:rsidR="00815B4A" w:rsidRPr="00CC063C" w:rsidRDefault="00815B4A" w:rsidP="002D7E1D">
            <w:pPr>
              <w:spacing w:line="240" w:lineRule="atLeast"/>
              <w:jc w:val="both"/>
              <w:rPr>
                <w:rFonts w:ascii="Arial" w:hAnsi="Arial" w:cs="Arial"/>
                <w:color w:val="0000FF"/>
                <w:lang w:val="fr-BE"/>
              </w:rPr>
            </w:pPr>
          </w:p>
        </w:tc>
        <w:tc>
          <w:tcPr>
            <w:tcW w:w="6727" w:type="dxa"/>
            <w:gridSpan w:val="3"/>
          </w:tcPr>
          <w:p w14:paraId="4123DAA3" w14:textId="77777777" w:rsidR="00815B4A" w:rsidRPr="00CC063C" w:rsidRDefault="00815B4A"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w:t>
            </w:r>
          </w:p>
        </w:tc>
        <w:tc>
          <w:tcPr>
            <w:tcW w:w="289" w:type="dxa"/>
            <w:vAlign w:val="bottom"/>
          </w:tcPr>
          <w:p w14:paraId="17876833" w14:textId="77777777" w:rsidR="00815B4A" w:rsidRPr="00CC063C" w:rsidRDefault="00815B4A" w:rsidP="002D7E1D">
            <w:pPr>
              <w:spacing w:line="240" w:lineRule="atLeast"/>
              <w:jc w:val="both"/>
              <w:rPr>
                <w:rFonts w:ascii="Arial" w:hAnsi="Arial" w:cs="Arial"/>
                <w:color w:val="0000FF"/>
                <w:lang w:val="fr-BE"/>
              </w:rPr>
            </w:pPr>
          </w:p>
        </w:tc>
      </w:tr>
      <w:tr w:rsidR="00746818" w:rsidRPr="00F57C29" w14:paraId="251FB7F8" w14:textId="77777777" w:rsidTr="005E0599">
        <w:trPr>
          <w:cantSplit/>
        </w:trPr>
        <w:tc>
          <w:tcPr>
            <w:tcW w:w="289" w:type="dxa"/>
          </w:tcPr>
          <w:p w14:paraId="7D53D8C6"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14B020D7"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43E883CA"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4A14B240"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1707213C" w14:textId="5EFFAB00" w:rsidR="00746818" w:rsidRPr="00CC063C" w:rsidRDefault="00815B4A" w:rsidP="00746818">
            <w:pPr>
              <w:spacing w:line="240" w:lineRule="atLeast"/>
              <w:jc w:val="both"/>
              <w:rPr>
                <w:rFonts w:ascii="Arial" w:hAnsi="Arial" w:cs="Arial"/>
                <w:color w:val="0000FF"/>
                <w:lang w:val="fr-BE"/>
              </w:rPr>
            </w:pPr>
            <w:r w:rsidRPr="00815B4A">
              <w:rPr>
                <w:rFonts w:ascii="Arial" w:hAnsi="Arial" w:cs="Arial"/>
                <w:color w:val="0000FF"/>
                <w:lang w:val="fr-BE"/>
              </w:rPr>
              <w:t>"</w:t>
            </w:r>
            <w:r w:rsidR="00746818" w:rsidRPr="00746818">
              <w:rPr>
                <w:rFonts w:ascii="Arial" w:hAnsi="Arial" w:cs="Arial"/>
                <w:color w:val="0000FF"/>
                <w:lang w:val="fr-BE"/>
              </w:rPr>
              <w:t>-</w:t>
            </w:r>
            <w:r w:rsidR="00746818">
              <w:rPr>
                <w:rFonts w:ascii="Arial" w:hAnsi="Arial" w:cs="Arial"/>
                <w:color w:val="0000FF"/>
                <w:lang w:val="fr-BE"/>
              </w:rPr>
              <w:t xml:space="preserve"> </w:t>
            </w:r>
            <w:r w:rsidR="00746818" w:rsidRPr="00746818">
              <w:rPr>
                <w:rFonts w:ascii="Arial" w:hAnsi="Arial" w:cs="Arial"/>
                <w:color w:val="0000FF"/>
                <w:lang w:val="fr-BE"/>
              </w:rPr>
              <w:t>avec le médecin généraliste qui gère le DMG ;</w:t>
            </w:r>
          </w:p>
        </w:tc>
        <w:tc>
          <w:tcPr>
            <w:tcW w:w="289" w:type="dxa"/>
            <w:vAlign w:val="bottom"/>
          </w:tcPr>
          <w:p w14:paraId="0792C86D"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3B50B5E4" w14:textId="77777777" w:rsidTr="005E0599">
        <w:trPr>
          <w:cantSplit/>
        </w:trPr>
        <w:tc>
          <w:tcPr>
            <w:tcW w:w="289" w:type="dxa"/>
          </w:tcPr>
          <w:p w14:paraId="4CE16BAD"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7EECA9BB"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8385BA0"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051FEA29"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3466E2FD"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6A1ED14F"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09FB45F0" w14:textId="77777777" w:rsidTr="005E0599">
        <w:trPr>
          <w:cantSplit/>
        </w:trPr>
        <w:tc>
          <w:tcPr>
            <w:tcW w:w="289" w:type="dxa"/>
          </w:tcPr>
          <w:p w14:paraId="125C722E"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7F951B36"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641D1EB"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761EDC0A"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18EC6A44" w14:textId="11B5BA7E" w:rsidR="00746818" w:rsidRPr="00CC063C" w:rsidRDefault="00746818" w:rsidP="00746818">
            <w:pPr>
              <w:jc w:val="both"/>
              <w:rPr>
                <w:rFonts w:ascii="Arial" w:hAnsi="Arial" w:cs="Arial"/>
                <w:color w:val="0000FF"/>
                <w:lang w:val="fr-BE"/>
              </w:rPr>
            </w:pPr>
            <w:r>
              <w:rPr>
                <w:rFonts w:ascii="Arial" w:hAnsi="Arial" w:cs="Arial"/>
                <w:color w:val="0000FF"/>
                <w:lang w:val="fr-BE"/>
              </w:rPr>
              <w:t xml:space="preserve">- </w:t>
            </w:r>
            <w:r w:rsidRPr="00746818">
              <w:rPr>
                <w:rFonts w:ascii="Arial" w:hAnsi="Arial" w:cs="Arial"/>
                <w:color w:val="0000FF"/>
                <w:lang w:val="fr-BE"/>
              </w:rPr>
              <w:t>avec le médecin généraliste qui fait partie d’un groupement enregistré de médecins généralistes dont un membre gère le DMG ;</w:t>
            </w:r>
          </w:p>
        </w:tc>
        <w:tc>
          <w:tcPr>
            <w:tcW w:w="289" w:type="dxa"/>
            <w:vAlign w:val="bottom"/>
          </w:tcPr>
          <w:p w14:paraId="40B56548"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21FA11C8" w14:textId="77777777" w:rsidTr="005E0599">
        <w:trPr>
          <w:cantSplit/>
        </w:trPr>
        <w:tc>
          <w:tcPr>
            <w:tcW w:w="289" w:type="dxa"/>
          </w:tcPr>
          <w:p w14:paraId="07B6C64F"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09E26812"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4DBF23D3"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38CE32B7"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597C60E2"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139DA61B"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28FFBCD3" w14:textId="77777777" w:rsidTr="005E0599">
        <w:trPr>
          <w:cantSplit/>
        </w:trPr>
        <w:tc>
          <w:tcPr>
            <w:tcW w:w="289" w:type="dxa"/>
          </w:tcPr>
          <w:p w14:paraId="1188F36F"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4DEFB1A1"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7F7E5230"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C240070"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7C318C0B" w14:textId="0BB23195" w:rsidR="00746818" w:rsidRPr="00CC063C" w:rsidRDefault="00746818" w:rsidP="00746818">
            <w:pPr>
              <w:jc w:val="both"/>
              <w:rPr>
                <w:rFonts w:ascii="Arial" w:hAnsi="Arial" w:cs="Arial"/>
                <w:color w:val="0000FF"/>
                <w:lang w:val="fr-BE"/>
              </w:rPr>
            </w:pPr>
            <w:r>
              <w:rPr>
                <w:rFonts w:ascii="Arial" w:hAnsi="Arial" w:cs="Arial"/>
                <w:color w:val="0000FF"/>
                <w:lang w:val="fr-BE"/>
              </w:rPr>
              <w:t>- l</w:t>
            </w:r>
            <w:r w:rsidRPr="00746818">
              <w:rPr>
                <w:rFonts w:ascii="Arial" w:hAnsi="Arial" w:cs="Arial"/>
                <w:color w:val="0000FF"/>
                <w:lang w:val="fr-BE"/>
              </w:rPr>
              <w:t>e médecin et le patient ont eu au moins une consultation physique dans l’année civile en cours ou dans au moins une des deux années civiles précédant la consultation à distance.</w:t>
            </w:r>
          </w:p>
        </w:tc>
        <w:tc>
          <w:tcPr>
            <w:tcW w:w="289" w:type="dxa"/>
            <w:vAlign w:val="bottom"/>
          </w:tcPr>
          <w:p w14:paraId="13D68D84"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697BC189" w14:textId="77777777" w:rsidTr="005E0599">
        <w:trPr>
          <w:cantSplit/>
        </w:trPr>
        <w:tc>
          <w:tcPr>
            <w:tcW w:w="289" w:type="dxa"/>
          </w:tcPr>
          <w:p w14:paraId="419B5F9F"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00B03B8B"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03E902BD"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D1ACBD4"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280A47B6"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2D6DD471"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23BEA3DD" w14:textId="77777777" w:rsidTr="005E0599">
        <w:trPr>
          <w:cantSplit/>
        </w:trPr>
        <w:tc>
          <w:tcPr>
            <w:tcW w:w="289" w:type="dxa"/>
          </w:tcPr>
          <w:p w14:paraId="4BBC9C18"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1DBD157E"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79EE5544"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474A1161"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7F89A3DB" w14:textId="10EB7DB8" w:rsidR="00746818" w:rsidRPr="00CC063C" w:rsidRDefault="00746818" w:rsidP="00746818">
            <w:pPr>
              <w:spacing w:line="240" w:lineRule="atLeast"/>
              <w:jc w:val="both"/>
              <w:rPr>
                <w:rFonts w:ascii="Arial" w:hAnsi="Arial" w:cs="Arial"/>
                <w:color w:val="0000FF"/>
                <w:lang w:val="fr-BE"/>
              </w:rPr>
            </w:pPr>
            <w:r w:rsidRPr="00746818">
              <w:rPr>
                <w:rFonts w:ascii="Arial" w:hAnsi="Arial" w:cs="Arial"/>
                <w:color w:val="0000FF"/>
                <w:lang w:val="fr-BE"/>
              </w:rPr>
              <w:t>Par dérogation au premier alinéa, une consultation par téléphone ou par vidéo peut être facturée si le patient a été référé par un médecin à un médecin spécialiste ou si la consultation a eu lieu pendant le service de garde organisé pour les médecins généralistes.</w:t>
            </w:r>
          </w:p>
        </w:tc>
        <w:tc>
          <w:tcPr>
            <w:tcW w:w="289" w:type="dxa"/>
            <w:vAlign w:val="bottom"/>
          </w:tcPr>
          <w:p w14:paraId="5E5FFECB"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667BC5DE" w14:textId="77777777" w:rsidTr="005E0599">
        <w:trPr>
          <w:cantSplit/>
        </w:trPr>
        <w:tc>
          <w:tcPr>
            <w:tcW w:w="289" w:type="dxa"/>
          </w:tcPr>
          <w:p w14:paraId="63A12143"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3785E839"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72AA73A"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A5E31B7"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7AA6048E"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4E09BBF0"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0DDD406F" w14:textId="77777777" w:rsidTr="005E0599">
        <w:trPr>
          <w:cantSplit/>
        </w:trPr>
        <w:tc>
          <w:tcPr>
            <w:tcW w:w="289" w:type="dxa"/>
          </w:tcPr>
          <w:p w14:paraId="739FC70E"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53A454ED"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625AF737"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6CAE121"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402B9B43" w14:textId="0EF22ED6" w:rsidR="00746818" w:rsidRPr="00CC063C" w:rsidRDefault="00746818" w:rsidP="00746818">
            <w:pPr>
              <w:spacing w:line="240" w:lineRule="atLeast"/>
              <w:jc w:val="both"/>
              <w:rPr>
                <w:rFonts w:ascii="Arial" w:hAnsi="Arial" w:cs="Arial"/>
                <w:color w:val="0000FF"/>
                <w:lang w:val="fr-BE"/>
              </w:rPr>
            </w:pPr>
            <w:r w:rsidRPr="00746818">
              <w:rPr>
                <w:rFonts w:ascii="Arial" w:hAnsi="Arial" w:cs="Arial"/>
                <w:color w:val="0000FF"/>
                <w:lang w:val="fr-BE"/>
              </w:rPr>
              <w:t>Dans cette situation dérogatoire, le médecin qui facture note les circonstances qui justifient la facturation dans le dossier du patient.</w:t>
            </w:r>
            <w:r w:rsidR="00F57C29" w:rsidRPr="00F57C29">
              <w:rPr>
                <w:lang w:val="fr-FR"/>
              </w:rPr>
              <w:t xml:space="preserve"> </w:t>
            </w:r>
            <w:r w:rsidR="00F57C29" w:rsidRPr="00F57C29">
              <w:rPr>
                <w:rFonts w:ascii="Arial" w:hAnsi="Arial" w:cs="Arial"/>
                <w:color w:val="0000FF"/>
                <w:lang w:val="fr-BE"/>
              </w:rPr>
              <w:t>"</w:t>
            </w:r>
          </w:p>
        </w:tc>
        <w:tc>
          <w:tcPr>
            <w:tcW w:w="289" w:type="dxa"/>
            <w:vAlign w:val="bottom"/>
          </w:tcPr>
          <w:p w14:paraId="63F01EDF" w14:textId="77777777" w:rsidR="00746818" w:rsidRPr="00CC063C" w:rsidRDefault="00746818" w:rsidP="00746818">
            <w:pPr>
              <w:spacing w:line="240" w:lineRule="atLeast"/>
              <w:jc w:val="both"/>
              <w:rPr>
                <w:rFonts w:ascii="Arial" w:hAnsi="Arial" w:cs="Arial"/>
                <w:color w:val="0000FF"/>
                <w:lang w:val="fr-BE"/>
              </w:rPr>
            </w:pPr>
          </w:p>
        </w:tc>
      </w:tr>
      <w:tr w:rsidR="00746818" w:rsidRPr="00F57C29" w14:paraId="0C9158AA" w14:textId="77777777" w:rsidTr="005E0599">
        <w:trPr>
          <w:cantSplit/>
        </w:trPr>
        <w:tc>
          <w:tcPr>
            <w:tcW w:w="289" w:type="dxa"/>
          </w:tcPr>
          <w:p w14:paraId="7BFD999E"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4AFB448C"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4819C55"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B572AD2"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7A1267C4"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2F23D439" w14:textId="77777777" w:rsidR="00746818" w:rsidRPr="00CC063C" w:rsidRDefault="00746818" w:rsidP="00746818">
            <w:pPr>
              <w:spacing w:line="240" w:lineRule="atLeast"/>
              <w:jc w:val="both"/>
              <w:rPr>
                <w:rFonts w:ascii="Arial" w:hAnsi="Arial" w:cs="Arial"/>
                <w:color w:val="0000FF"/>
                <w:lang w:val="fr-BE"/>
              </w:rPr>
            </w:pPr>
          </w:p>
        </w:tc>
      </w:tr>
      <w:tr w:rsidR="00F57C29" w:rsidRPr="00F57C29" w14:paraId="4B5F37D9" w14:textId="77777777" w:rsidTr="002D7E1D">
        <w:trPr>
          <w:cantSplit/>
        </w:trPr>
        <w:tc>
          <w:tcPr>
            <w:tcW w:w="289" w:type="dxa"/>
          </w:tcPr>
          <w:p w14:paraId="59EC4F03" w14:textId="77777777" w:rsidR="00F57C29" w:rsidRPr="00CC063C" w:rsidRDefault="00F57C29" w:rsidP="002D7E1D">
            <w:pPr>
              <w:spacing w:line="240" w:lineRule="atLeast"/>
              <w:jc w:val="both"/>
              <w:rPr>
                <w:rFonts w:ascii="Arial" w:hAnsi="Arial" w:cs="Arial"/>
                <w:color w:val="0000FF"/>
                <w:lang w:val="fr-BE"/>
              </w:rPr>
            </w:pPr>
          </w:p>
        </w:tc>
        <w:tc>
          <w:tcPr>
            <w:tcW w:w="578" w:type="dxa"/>
          </w:tcPr>
          <w:p w14:paraId="59A00386"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6AB418EC" w14:textId="77777777" w:rsidR="00F57C29" w:rsidRPr="00CC063C" w:rsidRDefault="00F57C29" w:rsidP="002D7E1D">
            <w:pPr>
              <w:spacing w:line="240" w:lineRule="atLeast"/>
              <w:jc w:val="both"/>
              <w:rPr>
                <w:rFonts w:ascii="Arial" w:hAnsi="Arial" w:cs="Arial"/>
                <w:color w:val="0000FF"/>
                <w:lang w:val="fr-BE"/>
              </w:rPr>
            </w:pPr>
          </w:p>
        </w:tc>
        <w:tc>
          <w:tcPr>
            <w:tcW w:w="862" w:type="dxa"/>
          </w:tcPr>
          <w:p w14:paraId="1A2D0F7F" w14:textId="77777777" w:rsidR="00F57C29" w:rsidRPr="00CC063C" w:rsidRDefault="00F57C29" w:rsidP="002D7E1D">
            <w:pPr>
              <w:spacing w:line="240" w:lineRule="atLeast"/>
              <w:jc w:val="both"/>
              <w:rPr>
                <w:rFonts w:ascii="Arial" w:hAnsi="Arial" w:cs="Arial"/>
                <w:color w:val="0000FF"/>
                <w:lang w:val="fr-BE"/>
              </w:rPr>
            </w:pPr>
          </w:p>
        </w:tc>
        <w:tc>
          <w:tcPr>
            <w:tcW w:w="6727" w:type="dxa"/>
            <w:gridSpan w:val="3"/>
          </w:tcPr>
          <w:p w14:paraId="4DB834FB" w14:textId="77777777" w:rsidR="00F57C29" w:rsidRPr="00CC063C" w:rsidRDefault="00F57C29" w:rsidP="002D7E1D">
            <w:pPr>
              <w:spacing w:line="240" w:lineRule="atLeast"/>
              <w:jc w:val="both"/>
              <w:rPr>
                <w:rFonts w:ascii="Arial" w:hAnsi="Arial" w:cs="Arial"/>
                <w:i/>
                <w:color w:val="0000FF"/>
                <w:sz w:val="18"/>
                <w:lang w:val="fr-BE"/>
              </w:rPr>
            </w:pPr>
            <w:r w:rsidRPr="00CC063C">
              <w:rPr>
                <w:rFonts w:ascii="Arial" w:hAnsi="Arial" w:cs="Arial"/>
                <w:i/>
                <w:color w:val="0000FF"/>
                <w:sz w:val="18"/>
                <w:lang w:val="fr-BE"/>
              </w:rPr>
              <w:t>"A.R. 26.6.2022" (en vigueur 1.8.2022)</w:t>
            </w:r>
            <w:r>
              <w:rPr>
                <w:rFonts w:ascii="Arial" w:hAnsi="Arial" w:cs="Arial"/>
                <w:i/>
                <w:color w:val="0000FF"/>
                <w:sz w:val="18"/>
                <w:lang w:val="fr-BE"/>
              </w:rPr>
              <w:t xml:space="preserve"> </w:t>
            </w:r>
          </w:p>
        </w:tc>
        <w:tc>
          <w:tcPr>
            <w:tcW w:w="289" w:type="dxa"/>
            <w:vAlign w:val="bottom"/>
          </w:tcPr>
          <w:p w14:paraId="2ED563B7" w14:textId="77777777" w:rsidR="00F57C29" w:rsidRPr="00CC063C" w:rsidRDefault="00F57C29" w:rsidP="002D7E1D">
            <w:pPr>
              <w:spacing w:line="240" w:lineRule="atLeast"/>
              <w:jc w:val="both"/>
              <w:rPr>
                <w:rFonts w:ascii="Arial" w:hAnsi="Arial" w:cs="Arial"/>
                <w:color w:val="0000FF"/>
                <w:lang w:val="fr-BE"/>
              </w:rPr>
            </w:pPr>
          </w:p>
        </w:tc>
      </w:tr>
      <w:tr w:rsidR="00815B4A" w:rsidRPr="00F57C29" w14:paraId="310DA8C4" w14:textId="77777777" w:rsidTr="002D7E1D">
        <w:trPr>
          <w:cantSplit/>
        </w:trPr>
        <w:tc>
          <w:tcPr>
            <w:tcW w:w="289" w:type="dxa"/>
          </w:tcPr>
          <w:p w14:paraId="2DD139FD" w14:textId="77777777" w:rsidR="00815B4A" w:rsidRPr="00CC063C" w:rsidRDefault="00815B4A" w:rsidP="002D7E1D">
            <w:pPr>
              <w:spacing w:line="240" w:lineRule="atLeast"/>
              <w:jc w:val="both"/>
              <w:rPr>
                <w:rFonts w:ascii="Arial" w:hAnsi="Arial" w:cs="Arial"/>
                <w:color w:val="0000FF"/>
                <w:lang w:val="fr-BE"/>
              </w:rPr>
            </w:pPr>
          </w:p>
        </w:tc>
        <w:tc>
          <w:tcPr>
            <w:tcW w:w="578" w:type="dxa"/>
          </w:tcPr>
          <w:p w14:paraId="4EAA7574"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7C68B51C" w14:textId="77777777" w:rsidR="00815B4A" w:rsidRPr="00CC063C" w:rsidRDefault="00815B4A" w:rsidP="002D7E1D">
            <w:pPr>
              <w:spacing w:line="240" w:lineRule="atLeast"/>
              <w:jc w:val="both"/>
              <w:rPr>
                <w:rFonts w:ascii="Arial" w:hAnsi="Arial" w:cs="Arial"/>
                <w:color w:val="0000FF"/>
                <w:lang w:val="fr-BE"/>
              </w:rPr>
            </w:pPr>
          </w:p>
        </w:tc>
        <w:tc>
          <w:tcPr>
            <w:tcW w:w="862" w:type="dxa"/>
          </w:tcPr>
          <w:p w14:paraId="57F8E86F" w14:textId="77777777" w:rsidR="00815B4A" w:rsidRPr="00CC063C" w:rsidRDefault="00815B4A" w:rsidP="002D7E1D">
            <w:pPr>
              <w:spacing w:line="240" w:lineRule="atLeast"/>
              <w:jc w:val="both"/>
              <w:rPr>
                <w:rFonts w:ascii="Arial" w:hAnsi="Arial" w:cs="Arial"/>
                <w:color w:val="0000FF"/>
                <w:lang w:val="fr-BE"/>
              </w:rPr>
            </w:pPr>
          </w:p>
        </w:tc>
        <w:tc>
          <w:tcPr>
            <w:tcW w:w="6727" w:type="dxa"/>
            <w:gridSpan w:val="3"/>
          </w:tcPr>
          <w:p w14:paraId="02F9CE82" w14:textId="1EC6E625" w:rsidR="00815B4A" w:rsidRPr="00CC063C" w:rsidRDefault="00815B4A" w:rsidP="002D7E1D">
            <w:pPr>
              <w:jc w:val="both"/>
              <w:rPr>
                <w:rFonts w:ascii="Arial" w:hAnsi="Arial" w:cs="Arial"/>
                <w:color w:val="0000FF"/>
                <w:lang w:val="fr-BE"/>
              </w:rPr>
            </w:pPr>
            <w:r>
              <w:rPr>
                <w:rFonts w:ascii="Arial" w:hAnsi="Arial" w:cs="Arial"/>
                <w:i/>
                <w:iCs/>
                <w:color w:val="0000FF"/>
                <w:lang w:val="fr-BE"/>
              </w:rPr>
              <w:t>f</w:t>
            </w:r>
            <w:r w:rsidRPr="00746818">
              <w:rPr>
                <w:rFonts w:ascii="Arial" w:hAnsi="Arial" w:cs="Arial"/>
                <w:i/>
                <w:iCs/>
                <w:color w:val="0000FF"/>
                <w:lang w:val="fr-BE"/>
              </w:rPr>
              <w:t>)</w:t>
            </w:r>
            <w:r>
              <w:rPr>
                <w:rFonts w:ascii="Arial" w:hAnsi="Arial" w:cs="Arial"/>
                <w:color w:val="0000FF"/>
                <w:lang w:val="fr-BE"/>
              </w:rPr>
              <w:t xml:space="preserve"> </w:t>
            </w:r>
            <w:r w:rsidRPr="00815B4A">
              <w:rPr>
                <w:rFonts w:ascii="Arial" w:hAnsi="Arial" w:cs="Arial"/>
                <w:color w:val="0000FF"/>
                <w:lang w:val="fr-BE"/>
              </w:rPr>
              <w:t>.</w:t>
            </w:r>
            <w:r w:rsidR="00B80A8A" w:rsidRPr="00B80A8A">
              <w:rPr>
                <w:rFonts w:ascii="Arial" w:hAnsi="Arial" w:cs="Arial"/>
                <w:color w:val="0000FF"/>
                <w:lang w:val="fr-BE"/>
              </w:rPr>
              <w:t>Les prestations pour les séances d’un traitement à distance, visées au § 2, B., exigent que le médecin spécialiste a une relation de traitement existante avec le patient.</w:t>
            </w:r>
            <w:r w:rsidRPr="00815B4A">
              <w:rPr>
                <w:rFonts w:ascii="Arial" w:hAnsi="Arial" w:cs="Arial"/>
                <w:color w:val="0000FF"/>
                <w:lang w:val="fr-BE"/>
              </w:rPr>
              <w:t>"</w:t>
            </w:r>
          </w:p>
        </w:tc>
        <w:tc>
          <w:tcPr>
            <w:tcW w:w="289" w:type="dxa"/>
            <w:vAlign w:val="bottom"/>
          </w:tcPr>
          <w:p w14:paraId="4473FF15" w14:textId="77777777" w:rsidR="00815B4A" w:rsidRPr="00CC063C" w:rsidRDefault="00815B4A" w:rsidP="002D7E1D">
            <w:pPr>
              <w:spacing w:line="240" w:lineRule="atLeast"/>
              <w:jc w:val="both"/>
              <w:rPr>
                <w:rFonts w:ascii="Arial" w:hAnsi="Arial" w:cs="Arial"/>
                <w:color w:val="0000FF"/>
                <w:lang w:val="fr-BE"/>
              </w:rPr>
            </w:pPr>
          </w:p>
        </w:tc>
      </w:tr>
      <w:tr w:rsidR="00746818" w:rsidRPr="00F57C29" w14:paraId="4A25C144" w14:textId="77777777" w:rsidTr="005E0599">
        <w:trPr>
          <w:cantSplit/>
        </w:trPr>
        <w:tc>
          <w:tcPr>
            <w:tcW w:w="289" w:type="dxa"/>
          </w:tcPr>
          <w:p w14:paraId="3F032FF3" w14:textId="77777777" w:rsidR="00746818" w:rsidRPr="00815B4A" w:rsidRDefault="00746818" w:rsidP="00746818">
            <w:pPr>
              <w:spacing w:line="240" w:lineRule="atLeast"/>
              <w:jc w:val="both"/>
              <w:rPr>
                <w:rFonts w:ascii="Arial" w:hAnsi="Arial" w:cs="Arial"/>
                <w:color w:val="0000FF"/>
                <w:lang w:val="fr-FR"/>
              </w:rPr>
            </w:pPr>
          </w:p>
        </w:tc>
        <w:tc>
          <w:tcPr>
            <w:tcW w:w="578" w:type="dxa"/>
          </w:tcPr>
          <w:p w14:paraId="78534DF9"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2EE33B59"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E68A2C4" w14:textId="77777777" w:rsidR="00746818" w:rsidRPr="00CC063C" w:rsidRDefault="00746818" w:rsidP="00746818">
            <w:pPr>
              <w:spacing w:line="240" w:lineRule="atLeast"/>
              <w:jc w:val="both"/>
              <w:rPr>
                <w:rFonts w:ascii="Arial" w:hAnsi="Arial" w:cs="Arial"/>
                <w:color w:val="0000FF"/>
                <w:lang w:val="fr-BE"/>
              </w:rPr>
            </w:pPr>
          </w:p>
        </w:tc>
        <w:tc>
          <w:tcPr>
            <w:tcW w:w="6727" w:type="dxa"/>
            <w:gridSpan w:val="3"/>
          </w:tcPr>
          <w:p w14:paraId="6F392672" w14:textId="77777777" w:rsidR="00746818" w:rsidRPr="00CC063C" w:rsidRDefault="00746818" w:rsidP="00746818">
            <w:pPr>
              <w:spacing w:line="240" w:lineRule="atLeast"/>
              <w:jc w:val="both"/>
              <w:rPr>
                <w:rFonts w:ascii="Arial" w:hAnsi="Arial" w:cs="Arial"/>
                <w:color w:val="0000FF"/>
                <w:lang w:val="fr-BE"/>
              </w:rPr>
            </w:pPr>
          </w:p>
        </w:tc>
        <w:tc>
          <w:tcPr>
            <w:tcW w:w="289" w:type="dxa"/>
            <w:vAlign w:val="bottom"/>
          </w:tcPr>
          <w:p w14:paraId="7E84DD2B" w14:textId="77777777" w:rsidR="00746818" w:rsidRPr="00CC063C" w:rsidRDefault="00746818" w:rsidP="00746818">
            <w:pPr>
              <w:spacing w:line="240" w:lineRule="atLeast"/>
              <w:jc w:val="both"/>
              <w:rPr>
                <w:rFonts w:ascii="Arial" w:hAnsi="Arial" w:cs="Arial"/>
                <w:color w:val="0000FF"/>
                <w:lang w:val="fr-BE"/>
              </w:rPr>
            </w:pPr>
          </w:p>
        </w:tc>
      </w:tr>
      <w:tr w:rsidR="00B80A8A" w:rsidRPr="00F57C29" w14:paraId="2A7B288E" w14:textId="77777777" w:rsidTr="005E0599">
        <w:trPr>
          <w:cantSplit/>
        </w:trPr>
        <w:tc>
          <w:tcPr>
            <w:tcW w:w="289" w:type="dxa"/>
          </w:tcPr>
          <w:p w14:paraId="3C751C58" w14:textId="77777777" w:rsidR="00B80A8A" w:rsidRPr="00815B4A" w:rsidRDefault="00B80A8A" w:rsidP="00746818">
            <w:pPr>
              <w:spacing w:line="240" w:lineRule="atLeast"/>
              <w:jc w:val="both"/>
              <w:rPr>
                <w:rFonts w:ascii="Arial" w:hAnsi="Arial" w:cs="Arial"/>
                <w:color w:val="0000FF"/>
                <w:lang w:val="fr-FR"/>
              </w:rPr>
            </w:pPr>
          </w:p>
        </w:tc>
        <w:tc>
          <w:tcPr>
            <w:tcW w:w="578" w:type="dxa"/>
          </w:tcPr>
          <w:p w14:paraId="73CD313C"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21E6BFC3"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2C576426" w14:textId="77777777" w:rsidR="00B80A8A" w:rsidRPr="00CC063C" w:rsidRDefault="00B80A8A" w:rsidP="00746818">
            <w:pPr>
              <w:spacing w:line="240" w:lineRule="atLeast"/>
              <w:jc w:val="both"/>
              <w:rPr>
                <w:rFonts w:ascii="Arial" w:hAnsi="Arial" w:cs="Arial"/>
                <w:color w:val="0000FF"/>
                <w:lang w:val="fr-BE"/>
              </w:rPr>
            </w:pPr>
          </w:p>
        </w:tc>
        <w:tc>
          <w:tcPr>
            <w:tcW w:w="6727" w:type="dxa"/>
            <w:gridSpan w:val="3"/>
          </w:tcPr>
          <w:p w14:paraId="2FA9C425" w14:textId="7DBDC1E8" w:rsidR="00B80A8A" w:rsidRPr="00CC063C" w:rsidRDefault="00B80A8A" w:rsidP="00746818">
            <w:pPr>
              <w:spacing w:line="240" w:lineRule="atLeast"/>
              <w:jc w:val="both"/>
              <w:rPr>
                <w:rFonts w:ascii="Arial" w:hAnsi="Arial" w:cs="Arial"/>
                <w:color w:val="0000FF"/>
                <w:lang w:val="fr-BE"/>
              </w:rPr>
            </w:pPr>
            <w:r w:rsidRPr="00B80A8A">
              <w:rPr>
                <w:rFonts w:ascii="Arial" w:hAnsi="Arial" w:cs="Arial"/>
                <w:color w:val="0000FF"/>
                <w:lang w:val="fr-BE"/>
              </w:rPr>
              <w:t>Une relation de traitement entre le médecin spécialiste et le patient existe si le médecin spécialiste et le patient ont eu au moins une consultation physique ou psychothérapie physique dans l’année civile en cours ou dans au moins une des deux années civiles précédant la séance d’un traitement à distance.</w:t>
            </w:r>
          </w:p>
        </w:tc>
        <w:tc>
          <w:tcPr>
            <w:tcW w:w="289" w:type="dxa"/>
            <w:vAlign w:val="bottom"/>
          </w:tcPr>
          <w:p w14:paraId="1ED69E14" w14:textId="77777777" w:rsidR="00B80A8A" w:rsidRPr="00CC063C" w:rsidRDefault="00B80A8A" w:rsidP="00746818">
            <w:pPr>
              <w:spacing w:line="240" w:lineRule="atLeast"/>
              <w:jc w:val="both"/>
              <w:rPr>
                <w:rFonts w:ascii="Arial" w:hAnsi="Arial" w:cs="Arial"/>
                <w:color w:val="0000FF"/>
                <w:lang w:val="fr-BE"/>
              </w:rPr>
            </w:pPr>
          </w:p>
        </w:tc>
      </w:tr>
      <w:tr w:rsidR="00B80A8A" w:rsidRPr="00F57C29" w14:paraId="2271778C" w14:textId="77777777" w:rsidTr="005E0599">
        <w:trPr>
          <w:cantSplit/>
        </w:trPr>
        <w:tc>
          <w:tcPr>
            <w:tcW w:w="289" w:type="dxa"/>
          </w:tcPr>
          <w:p w14:paraId="20DC7581" w14:textId="77777777" w:rsidR="00B80A8A" w:rsidRPr="00815B4A" w:rsidRDefault="00B80A8A" w:rsidP="00746818">
            <w:pPr>
              <w:spacing w:line="240" w:lineRule="atLeast"/>
              <w:jc w:val="both"/>
              <w:rPr>
                <w:rFonts w:ascii="Arial" w:hAnsi="Arial" w:cs="Arial"/>
                <w:color w:val="0000FF"/>
                <w:lang w:val="fr-FR"/>
              </w:rPr>
            </w:pPr>
          </w:p>
        </w:tc>
        <w:tc>
          <w:tcPr>
            <w:tcW w:w="578" w:type="dxa"/>
          </w:tcPr>
          <w:p w14:paraId="4494A955"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1631090F"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72353C7E" w14:textId="77777777" w:rsidR="00B80A8A" w:rsidRPr="00CC063C" w:rsidRDefault="00B80A8A" w:rsidP="00746818">
            <w:pPr>
              <w:spacing w:line="240" w:lineRule="atLeast"/>
              <w:jc w:val="both"/>
              <w:rPr>
                <w:rFonts w:ascii="Arial" w:hAnsi="Arial" w:cs="Arial"/>
                <w:color w:val="0000FF"/>
                <w:lang w:val="fr-BE"/>
              </w:rPr>
            </w:pPr>
          </w:p>
        </w:tc>
        <w:tc>
          <w:tcPr>
            <w:tcW w:w="6727" w:type="dxa"/>
            <w:gridSpan w:val="3"/>
          </w:tcPr>
          <w:p w14:paraId="7F5EA8E1" w14:textId="77777777" w:rsidR="00B80A8A" w:rsidRPr="00B80A8A" w:rsidRDefault="00B80A8A" w:rsidP="00746818">
            <w:pPr>
              <w:spacing w:line="240" w:lineRule="atLeast"/>
              <w:jc w:val="both"/>
              <w:rPr>
                <w:rFonts w:ascii="Arial" w:hAnsi="Arial" w:cs="Arial"/>
                <w:color w:val="0000FF"/>
                <w:lang w:val="fr-BE"/>
              </w:rPr>
            </w:pPr>
          </w:p>
        </w:tc>
        <w:tc>
          <w:tcPr>
            <w:tcW w:w="289" w:type="dxa"/>
            <w:vAlign w:val="bottom"/>
          </w:tcPr>
          <w:p w14:paraId="6D81AA5C" w14:textId="77777777" w:rsidR="00B80A8A" w:rsidRPr="00CC063C" w:rsidRDefault="00B80A8A" w:rsidP="00746818">
            <w:pPr>
              <w:spacing w:line="240" w:lineRule="atLeast"/>
              <w:jc w:val="both"/>
              <w:rPr>
                <w:rFonts w:ascii="Arial" w:hAnsi="Arial" w:cs="Arial"/>
                <w:color w:val="0000FF"/>
                <w:lang w:val="fr-BE"/>
              </w:rPr>
            </w:pPr>
          </w:p>
        </w:tc>
      </w:tr>
      <w:tr w:rsidR="00B80A8A" w:rsidRPr="00F57C29" w14:paraId="58B783CE" w14:textId="77777777" w:rsidTr="005E0599">
        <w:trPr>
          <w:cantSplit/>
        </w:trPr>
        <w:tc>
          <w:tcPr>
            <w:tcW w:w="289" w:type="dxa"/>
          </w:tcPr>
          <w:p w14:paraId="1B446909" w14:textId="77777777" w:rsidR="00B80A8A" w:rsidRPr="00815B4A" w:rsidRDefault="00B80A8A" w:rsidP="00746818">
            <w:pPr>
              <w:spacing w:line="240" w:lineRule="atLeast"/>
              <w:jc w:val="both"/>
              <w:rPr>
                <w:rFonts w:ascii="Arial" w:hAnsi="Arial" w:cs="Arial"/>
                <w:color w:val="0000FF"/>
                <w:lang w:val="fr-FR"/>
              </w:rPr>
            </w:pPr>
          </w:p>
        </w:tc>
        <w:tc>
          <w:tcPr>
            <w:tcW w:w="578" w:type="dxa"/>
          </w:tcPr>
          <w:p w14:paraId="2A7E34F8"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46C2D87F"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3BF86823" w14:textId="77777777" w:rsidR="00B80A8A" w:rsidRPr="00CC063C" w:rsidRDefault="00B80A8A" w:rsidP="00746818">
            <w:pPr>
              <w:spacing w:line="240" w:lineRule="atLeast"/>
              <w:jc w:val="both"/>
              <w:rPr>
                <w:rFonts w:ascii="Arial" w:hAnsi="Arial" w:cs="Arial"/>
                <w:color w:val="0000FF"/>
                <w:lang w:val="fr-BE"/>
              </w:rPr>
            </w:pPr>
          </w:p>
        </w:tc>
        <w:tc>
          <w:tcPr>
            <w:tcW w:w="6727" w:type="dxa"/>
            <w:gridSpan w:val="3"/>
          </w:tcPr>
          <w:p w14:paraId="43BFE50D" w14:textId="0FA6AD5D" w:rsidR="00B80A8A" w:rsidRPr="00B80A8A" w:rsidRDefault="00B80A8A" w:rsidP="00746818">
            <w:pPr>
              <w:spacing w:line="240" w:lineRule="atLeast"/>
              <w:jc w:val="both"/>
              <w:rPr>
                <w:rFonts w:ascii="Arial" w:hAnsi="Arial" w:cs="Arial"/>
                <w:color w:val="0000FF"/>
                <w:lang w:val="fr-BE"/>
              </w:rPr>
            </w:pPr>
            <w:r w:rsidRPr="00B80A8A">
              <w:rPr>
                <w:rFonts w:ascii="Arial" w:hAnsi="Arial" w:cs="Arial"/>
                <w:color w:val="0000FF"/>
                <w:lang w:val="fr-BE"/>
              </w:rPr>
              <w:t>Par dérogation au premier alinéa, une séance d’un traitement peut être attestée si le patient a été référé par un médecin à un médecin spécialiste en psychiatrie ou en neuropsychiatrie ou un médecin spécialiste en neurologie ou en pédiatrie porteur du titre professionnel particulier en neurologie pédiatrique.</w:t>
            </w:r>
          </w:p>
        </w:tc>
        <w:tc>
          <w:tcPr>
            <w:tcW w:w="289" w:type="dxa"/>
            <w:vAlign w:val="bottom"/>
          </w:tcPr>
          <w:p w14:paraId="33C2F180" w14:textId="77777777" w:rsidR="00B80A8A" w:rsidRPr="00CC063C" w:rsidRDefault="00B80A8A" w:rsidP="00746818">
            <w:pPr>
              <w:spacing w:line="240" w:lineRule="atLeast"/>
              <w:jc w:val="both"/>
              <w:rPr>
                <w:rFonts w:ascii="Arial" w:hAnsi="Arial" w:cs="Arial"/>
                <w:color w:val="0000FF"/>
                <w:lang w:val="fr-BE"/>
              </w:rPr>
            </w:pPr>
          </w:p>
        </w:tc>
      </w:tr>
      <w:tr w:rsidR="00B80A8A" w:rsidRPr="00F57C29" w14:paraId="0F8DABB6" w14:textId="77777777" w:rsidTr="005E0599">
        <w:trPr>
          <w:cantSplit/>
        </w:trPr>
        <w:tc>
          <w:tcPr>
            <w:tcW w:w="289" w:type="dxa"/>
          </w:tcPr>
          <w:p w14:paraId="07E5B2EC" w14:textId="77777777" w:rsidR="00B80A8A" w:rsidRPr="00815B4A" w:rsidRDefault="00B80A8A" w:rsidP="00746818">
            <w:pPr>
              <w:spacing w:line="240" w:lineRule="atLeast"/>
              <w:jc w:val="both"/>
              <w:rPr>
                <w:rFonts w:ascii="Arial" w:hAnsi="Arial" w:cs="Arial"/>
                <w:color w:val="0000FF"/>
                <w:lang w:val="fr-FR"/>
              </w:rPr>
            </w:pPr>
          </w:p>
        </w:tc>
        <w:tc>
          <w:tcPr>
            <w:tcW w:w="578" w:type="dxa"/>
          </w:tcPr>
          <w:p w14:paraId="120DADF3"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31D70F2E"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226E31A1" w14:textId="77777777" w:rsidR="00B80A8A" w:rsidRPr="00CC063C" w:rsidRDefault="00B80A8A" w:rsidP="00746818">
            <w:pPr>
              <w:spacing w:line="240" w:lineRule="atLeast"/>
              <w:jc w:val="both"/>
              <w:rPr>
                <w:rFonts w:ascii="Arial" w:hAnsi="Arial" w:cs="Arial"/>
                <w:color w:val="0000FF"/>
                <w:lang w:val="fr-BE"/>
              </w:rPr>
            </w:pPr>
          </w:p>
        </w:tc>
        <w:tc>
          <w:tcPr>
            <w:tcW w:w="6727" w:type="dxa"/>
            <w:gridSpan w:val="3"/>
          </w:tcPr>
          <w:p w14:paraId="78729FC3" w14:textId="77777777" w:rsidR="00B80A8A" w:rsidRPr="00B80A8A" w:rsidRDefault="00B80A8A" w:rsidP="00746818">
            <w:pPr>
              <w:spacing w:line="240" w:lineRule="atLeast"/>
              <w:jc w:val="both"/>
              <w:rPr>
                <w:rFonts w:ascii="Arial" w:hAnsi="Arial" w:cs="Arial"/>
                <w:color w:val="0000FF"/>
                <w:lang w:val="fr-BE"/>
              </w:rPr>
            </w:pPr>
          </w:p>
        </w:tc>
        <w:tc>
          <w:tcPr>
            <w:tcW w:w="289" w:type="dxa"/>
            <w:vAlign w:val="bottom"/>
          </w:tcPr>
          <w:p w14:paraId="6067F778" w14:textId="77777777" w:rsidR="00B80A8A" w:rsidRPr="00CC063C" w:rsidRDefault="00B80A8A" w:rsidP="00746818">
            <w:pPr>
              <w:spacing w:line="240" w:lineRule="atLeast"/>
              <w:jc w:val="both"/>
              <w:rPr>
                <w:rFonts w:ascii="Arial" w:hAnsi="Arial" w:cs="Arial"/>
                <w:color w:val="0000FF"/>
                <w:lang w:val="fr-BE"/>
              </w:rPr>
            </w:pPr>
          </w:p>
        </w:tc>
      </w:tr>
      <w:tr w:rsidR="00B80A8A" w:rsidRPr="00F57C29" w14:paraId="40DCDC58" w14:textId="77777777" w:rsidTr="005E0599">
        <w:trPr>
          <w:cantSplit/>
        </w:trPr>
        <w:tc>
          <w:tcPr>
            <w:tcW w:w="289" w:type="dxa"/>
          </w:tcPr>
          <w:p w14:paraId="08E92786" w14:textId="77777777" w:rsidR="00B80A8A" w:rsidRPr="00815B4A" w:rsidRDefault="00B80A8A" w:rsidP="00746818">
            <w:pPr>
              <w:spacing w:line="240" w:lineRule="atLeast"/>
              <w:jc w:val="both"/>
              <w:rPr>
                <w:rFonts w:ascii="Arial" w:hAnsi="Arial" w:cs="Arial"/>
                <w:color w:val="0000FF"/>
                <w:lang w:val="fr-FR"/>
              </w:rPr>
            </w:pPr>
          </w:p>
        </w:tc>
        <w:tc>
          <w:tcPr>
            <w:tcW w:w="578" w:type="dxa"/>
          </w:tcPr>
          <w:p w14:paraId="739E00A4"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0F8B7FED" w14:textId="77777777" w:rsidR="00B80A8A" w:rsidRPr="00CC063C" w:rsidRDefault="00B80A8A" w:rsidP="00746818">
            <w:pPr>
              <w:spacing w:line="240" w:lineRule="atLeast"/>
              <w:jc w:val="both"/>
              <w:rPr>
                <w:rFonts w:ascii="Arial" w:hAnsi="Arial" w:cs="Arial"/>
                <w:color w:val="0000FF"/>
                <w:lang w:val="fr-BE"/>
              </w:rPr>
            </w:pPr>
          </w:p>
        </w:tc>
        <w:tc>
          <w:tcPr>
            <w:tcW w:w="862" w:type="dxa"/>
          </w:tcPr>
          <w:p w14:paraId="75B773BF" w14:textId="77777777" w:rsidR="00B80A8A" w:rsidRPr="00CC063C" w:rsidRDefault="00B80A8A" w:rsidP="00746818">
            <w:pPr>
              <w:spacing w:line="240" w:lineRule="atLeast"/>
              <w:jc w:val="both"/>
              <w:rPr>
                <w:rFonts w:ascii="Arial" w:hAnsi="Arial" w:cs="Arial"/>
                <w:color w:val="0000FF"/>
                <w:lang w:val="fr-BE"/>
              </w:rPr>
            </w:pPr>
          </w:p>
        </w:tc>
        <w:tc>
          <w:tcPr>
            <w:tcW w:w="6727" w:type="dxa"/>
            <w:gridSpan w:val="3"/>
          </w:tcPr>
          <w:p w14:paraId="19E05FA0" w14:textId="4693F2EF" w:rsidR="00B80A8A" w:rsidRPr="00B80A8A" w:rsidRDefault="00B80A8A" w:rsidP="00746818">
            <w:pPr>
              <w:spacing w:line="240" w:lineRule="atLeast"/>
              <w:jc w:val="both"/>
              <w:rPr>
                <w:rFonts w:ascii="Arial" w:hAnsi="Arial" w:cs="Arial"/>
                <w:color w:val="0000FF"/>
                <w:lang w:val="fr-BE"/>
              </w:rPr>
            </w:pPr>
            <w:r w:rsidRPr="00B80A8A">
              <w:rPr>
                <w:rFonts w:ascii="Arial" w:hAnsi="Arial" w:cs="Arial"/>
                <w:color w:val="0000FF"/>
                <w:lang w:val="fr-BE"/>
              </w:rPr>
              <w:t>Dans cette situation dérogatoire, le médecin qui atteste note les circonstances qui justifient la facturation dans le dossier du patient.</w:t>
            </w:r>
          </w:p>
        </w:tc>
        <w:tc>
          <w:tcPr>
            <w:tcW w:w="289" w:type="dxa"/>
            <w:vAlign w:val="bottom"/>
          </w:tcPr>
          <w:p w14:paraId="4FC12CB4" w14:textId="77777777" w:rsidR="00B80A8A" w:rsidRPr="00CC063C" w:rsidRDefault="00B80A8A" w:rsidP="00746818">
            <w:pPr>
              <w:spacing w:line="240" w:lineRule="atLeast"/>
              <w:jc w:val="both"/>
              <w:rPr>
                <w:rFonts w:ascii="Arial" w:hAnsi="Arial" w:cs="Arial"/>
                <w:color w:val="0000FF"/>
                <w:lang w:val="fr-BE"/>
              </w:rPr>
            </w:pPr>
          </w:p>
        </w:tc>
      </w:tr>
    </w:tbl>
    <w:p w14:paraId="7EA8D583" w14:textId="77777777" w:rsidR="009E55A4" w:rsidRPr="00CC063C" w:rsidRDefault="009E55A4" w:rsidP="00746818">
      <w:pPr>
        <w:spacing w:line="240" w:lineRule="atLeast"/>
        <w:jc w:val="both"/>
        <w:rPr>
          <w:rFonts w:ascii="Arial" w:hAnsi="Arial" w:cs="Arial"/>
          <w:color w:val="0000FF"/>
          <w:lang w:val="fr-BE"/>
        </w:rPr>
      </w:pPr>
    </w:p>
    <w:sectPr w:rsidR="009E55A4" w:rsidRPr="00CC063C" w:rsidSect="00285B1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6684" w14:textId="77777777" w:rsidR="009F2956" w:rsidRDefault="009F2956">
      <w:r>
        <w:separator/>
      </w:r>
    </w:p>
  </w:endnote>
  <w:endnote w:type="continuationSeparator" w:id="0">
    <w:p w14:paraId="7751F09A" w14:textId="77777777" w:rsidR="009F2956" w:rsidRDefault="009F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CB058" w14:textId="77777777" w:rsidR="009F2956" w:rsidRPr="008953D4" w:rsidRDefault="009F2956">
    <w:pPr>
      <w:pStyle w:val="Pieddepage"/>
      <w:rPr>
        <w:b/>
        <w:lang w:val="fr-FR"/>
      </w:rPr>
    </w:pPr>
    <w:r w:rsidRPr="008953D4">
      <w:rPr>
        <w:spacing w:val="-2"/>
        <w:lang w:val="fr-FR"/>
      </w:rPr>
      <w:t>__________________________________________________________________________________________________</w:t>
    </w:r>
    <w:r>
      <w:rPr>
        <w:spacing w:val="-2"/>
      </w:rPr>
      <w:fldChar w:fldCharType="begin"/>
    </w:r>
    <w:r w:rsidRPr="008953D4">
      <w:rPr>
        <w:spacing w:val="-2"/>
        <w:lang w:val="fr-FR"/>
      </w:rPr>
      <w:instrText>ADVANCE \D 5.60</w:instrText>
    </w:r>
    <w:r>
      <w:rPr>
        <w:spacing w:val="-2"/>
      </w:rPr>
      <w:fldChar w:fldCharType="end"/>
    </w:r>
  </w:p>
  <w:p w14:paraId="4985CFD9" w14:textId="5253590D" w:rsidR="009F2956" w:rsidRDefault="009F2956">
    <w:pPr>
      <w:pStyle w:val="Pieddepage"/>
      <w:jc w:val="center"/>
      <w:rPr>
        <w:b/>
        <w:lang w:val="fr-FR"/>
      </w:rPr>
    </w:pPr>
    <w:r w:rsidRPr="008953D4">
      <w:rPr>
        <w:b/>
        <w:lang w:val="fr-FR"/>
      </w:rPr>
      <w:t xml:space="preserve">Texte en vigueur depuis le </w:t>
    </w:r>
    <w:r>
      <w:rPr>
        <w:b/>
        <w:lang w:val="fr-FR"/>
      </w:rPr>
      <w:t>01/</w:t>
    </w:r>
    <w:r w:rsidR="00EB0BDB">
      <w:rPr>
        <w:b/>
        <w:lang w:val="fr-FR"/>
      </w:rPr>
      <w:t>12</w:t>
    </w:r>
    <w:r>
      <w:rPr>
        <w:b/>
        <w:lang w:val="fr-FR"/>
      </w:rPr>
      <w:t>/202</w:t>
    </w:r>
    <w:r w:rsidR="00EB0BDB">
      <w:rPr>
        <w:b/>
        <w:lang w:val="fr-FR"/>
      </w:rPr>
      <w:t>4</w:t>
    </w:r>
  </w:p>
  <w:p w14:paraId="6F6B9D72" w14:textId="77777777" w:rsidR="00A853DF" w:rsidRPr="008953D4" w:rsidRDefault="00A853DF">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3FADA" w14:textId="77777777" w:rsidR="009F2956" w:rsidRDefault="009F2956">
      <w:r>
        <w:separator/>
      </w:r>
    </w:p>
  </w:footnote>
  <w:footnote w:type="continuationSeparator" w:id="0">
    <w:p w14:paraId="2CEAA4B9" w14:textId="77777777" w:rsidR="009F2956" w:rsidRDefault="009F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5486" w14:textId="4DDA1668" w:rsidR="009F2956" w:rsidRDefault="009F2956">
    <w:pPr>
      <w:pStyle w:val="En-tte"/>
      <w:tabs>
        <w:tab w:val="clear" w:pos="4153"/>
        <w:tab w:val="clear" w:pos="8306"/>
        <w:tab w:val="center" w:pos="4820"/>
        <w:tab w:val="right" w:pos="9639"/>
      </w:tabs>
      <w:rPr>
        <w:rStyle w:val="Numrodepage"/>
        <w:rFonts w:ascii="Arial" w:hAnsi="Arial"/>
        <w:b/>
      </w:rPr>
    </w:pPr>
    <w:r w:rsidRPr="00F57C29">
      <w:rPr>
        <w:rFonts w:ascii="Arial" w:hAnsi="Arial"/>
        <w:i/>
        <w:lang w:val="fr-FR"/>
      </w:rPr>
      <w:t>coordination officieuse</w:t>
    </w:r>
    <w:r w:rsidRPr="00F57C29">
      <w:rPr>
        <w:rFonts w:ascii="Arial" w:hAnsi="Arial"/>
        <w:b/>
        <w:lang w:val="fr-FR"/>
      </w:rPr>
      <w:tab/>
    </w:r>
    <w:r w:rsidRPr="00F57C29">
      <w:rPr>
        <w:rFonts w:ascii="Arial" w:hAnsi="Arial"/>
        <w:b/>
        <w:color w:val="000000"/>
        <w:lang w:val="fr-FR"/>
      </w:rPr>
      <w:t>SOINS A DISTANCE</w:t>
    </w:r>
    <w:r w:rsidRPr="00F57C29">
      <w:rPr>
        <w:rFonts w:ascii="Arial" w:hAnsi="Arial"/>
        <w:b/>
        <w:lang w:val="fr-FR"/>
      </w:rPr>
      <w:tab/>
      <w:t xml:space="preserve">Art. 37 pag. </w:t>
    </w:r>
    <w:r>
      <w:rPr>
        <w:rStyle w:val="Numrodepage"/>
        <w:rFonts w:ascii="Arial" w:hAnsi="Arial"/>
        <w:b/>
      </w:rPr>
      <w:fldChar w:fldCharType="begin"/>
    </w:r>
    <w:r w:rsidRPr="00F57C29">
      <w:rPr>
        <w:rStyle w:val="Numrodepage"/>
        <w:rFonts w:ascii="Arial" w:hAnsi="Arial"/>
        <w:b/>
        <w:lang w:val="fr-FR"/>
      </w:rPr>
      <w:instrText xml:space="preserve"> PAGE </w:instrText>
    </w:r>
    <w:r>
      <w:rPr>
        <w:rStyle w:val="Numrodepage"/>
        <w:rFonts w:ascii="Arial" w:hAnsi="Arial"/>
        <w:b/>
      </w:rPr>
      <w:fldChar w:fldCharType="separate"/>
    </w:r>
    <w:r w:rsidRPr="00F57C29">
      <w:rPr>
        <w:rStyle w:val="Numrodepage"/>
        <w:rFonts w:ascii="Arial" w:hAnsi="Arial"/>
        <w:b/>
        <w:noProof/>
        <w:lang w:val="fr-FR"/>
      </w:rPr>
      <w:t>1</w:t>
    </w:r>
    <w:r>
      <w:rPr>
        <w:rStyle w:val="Numrodepage"/>
        <w:rFonts w:ascii="Arial" w:hAnsi="Arial"/>
        <w:b/>
        <w:noProof/>
      </w:rPr>
      <w:t>3</w:t>
    </w:r>
    <w:r>
      <w:rPr>
        <w:rStyle w:val="Numrodepage"/>
        <w:rFonts w:ascii="Arial" w:hAnsi="Arial"/>
        <w:b/>
      </w:rPr>
      <w:fldChar w:fldCharType="end"/>
    </w:r>
  </w:p>
  <w:p w14:paraId="5DE67CD0" w14:textId="77777777" w:rsidR="009F2956" w:rsidRDefault="009F2956">
    <w:pPr>
      <w:pStyle w:val="En-tte"/>
      <w:rPr>
        <w:spacing w:val="-2"/>
      </w:rPr>
    </w:pPr>
    <w:r>
      <w:rPr>
        <w:spacing w:val="-2"/>
      </w:rPr>
      <w:t>__________________________________________________________________________________________________</w:t>
    </w:r>
  </w:p>
  <w:p w14:paraId="6E4F1944" w14:textId="77777777" w:rsidR="009F2956" w:rsidRDefault="009F29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34A42"/>
    <w:multiLevelType w:val="hybridMultilevel"/>
    <w:tmpl w:val="5DDAE11E"/>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46CB1BB0"/>
    <w:multiLevelType w:val="hybridMultilevel"/>
    <w:tmpl w:val="345E76B0"/>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7C632382"/>
    <w:multiLevelType w:val="hybridMultilevel"/>
    <w:tmpl w:val="C8AE54FA"/>
    <w:lvl w:ilvl="0" w:tplc="94CCFF04">
      <w:start w:val="1"/>
      <w:numFmt w:val="upperLetter"/>
      <w:lvlText w:val="%1."/>
      <w:lvlJc w:val="left"/>
      <w:pPr>
        <w:ind w:left="1080" w:hanging="360"/>
      </w:pPr>
      <w:rPr>
        <w:rFonts w:hint="default"/>
        <w:color w:val="auto"/>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 w15:restartNumberingAfterBreak="0">
    <w:nsid w:val="7EE01E5C"/>
    <w:multiLevelType w:val="hybridMultilevel"/>
    <w:tmpl w:val="473631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973564055">
    <w:abstractNumId w:val="3"/>
  </w:num>
  <w:num w:numId="2" w16cid:durableId="1264418073">
    <w:abstractNumId w:val="0"/>
  </w:num>
  <w:num w:numId="3" w16cid:durableId="483938268">
    <w:abstractNumId w:val="2"/>
  </w:num>
  <w:num w:numId="4" w16cid:durableId="33385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6B9"/>
    <w:rsid w:val="00016510"/>
    <w:rsid w:val="00066C1A"/>
    <w:rsid w:val="00091000"/>
    <w:rsid w:val="000A11D7"/>
    <w:rsid w:val="000B0256"/>
    <w:rsid w:val="000B3D04"/>
    <w:rsid w:val="000C5562"/>
    <w:rsid w:val="000D1A52"/>
    <w:rsid w:val="000D64BB"/>
    <w:rsid w:val="000E26B9"/>
    <w:rsid w:val="000F48E0"/>
    <w:rsid w:val="001651DF"/>
    <w:rsid w:val="0019226D"/>
    <w:rsid w:val="001B7AEB"/>
    <w:rsid w:val="001D0EA7"/>
    <w:rsid w:val="001D3230"/>
    <w:rsid w:val="0022008E"/>
    <w:rsid w:val="0023399F"/>
    <w:rsid w:val="002602A0"/>
    <w:rsid w:val="00285B1E"/>
    <w:rsid w:val="002A3142"/>
    <w:rsid w:val="002B4866"/>
    <w:rsid w:val="002D6B26"/>
    <w:rsid w:val="002E2524"/>
    <w:rsid w:val="0030657F"/>
    <w:rsid w:val="003204CB"/>
    <w:rsid w:val="00332134"/>
    <w:rsid w:val="00336A98"/>
    <w:rsid w:val="00341EEF"/>
    <w:rsid w:val="003730F6"/>
    <w:rsid w:val="0038067C"/>
    <w:rsid w:val="003A25DB"/>
    <w:rsid w:val="00407C3D"/>
    <w:rsid w:val="00434E27"/>
    <w:rsid w:val="00447618"/>
    <w:rsid w:val="0046013F"/>
    <w:rsid w:val="00463561"/>
    <w:rsid w:val="00496DA0"/>
    <w:rsid w:val="004D0BDE"/>
    <w:rsid w:val="004E53BC"/>
    <w:rsid w:val="0051164D"/>
    <w:rsid w:val="00512278"/>
    <w:rsid w:val="00522788"/>
    <w:rsid w:val="0052693B"/>
    <w:rsid w:val="00535BF8"/>
    <w:rsid w:val="00537366"/>
    <w:rsid w:val="0055325E"/>
    <w:rsid w:val="00587602"/>
    <w:rsid w:val="005D6508"/>
    <w:rsid w:val="005E0599"/>
    <w:rsid w:val="005E3991"/>
    <w:rsid w:val="00606131"/>
    <w:rsid w:val="00612B26"/>
    <w:rsid w:val="0063127B"/>
    <w:rsid w:val="00645798"/>
    <w:rsid w:val="00691F4A"/>
    <w:rsid w:val="006B350C"/>
    <w:rsid w:val="006D5549"/>
    <w:rsid w:val="006E3F7C"/>
    <w:rsid w:val="006F7D0B"/>
    <w:rsid w:val="00706322"/>
    <w:rsid w:val="0071602F"/>
    <w:rsid w:val="00730888"/>
    <w:rsid w:val="00733FEB"/>
    <w:rsid w:val="00742E8E"/>
    <w:rsid w:val="00746818"/>
    <w:rsid w:val="0075263E"/>
    <w:rsid w:val="00755AD9"/>
    <w:rsid w:val="007A57B7"/>
    <w:rsid w:val="007B0916"/>
    <w:rsid w:val="007E3630"/>
    <w:rsid w:val="007E4DD8"/>
    <w:rsid w:val="00815B4A"/>
    <w:rsid w:val="008173F4"/>
    <w:rsid w:val="0083512D"/>
    <w:rsid w:val="00867945"/>
    <w:rsid w:val="00884B56"/>
    <w:rsid w:val="008953D4"/>
    <w:rsid w:val="00895813"/>
    <w:rsid w:val="00896BAD"/>
    <w:rsid w:val="008A482F"/>
    <w:rsid w:val="008B525B"/>
    <w:rsid w:val="008D5DFB"/>
    <w:rsid w:val="008F4C09"/>
    <w:rsid w:val="00902E6E"/>
    <w:rsid w:val="009116BC"/>
    <w:rsid w:val="009166DA"/>
    <w:rsid w:val="009349D4"/>
    <w:rsid w:val="009577C8"/>
    <w:rsid w:val="00986E9F"/>
    <w:rsid w:val="009E55A4"/>
    <w:rsid w:val="009E6603"/>
    <w:rsid w:val="009F0C02"/>
    <w:rsid w:val="009F2956"/>
    <w:rsid w:val="00A525C4"/>
    <w:rsid w:val="00A7668D"/>
    <w:rsid w:val="00A82BFA"/>
    <w:rsid w:val="00A853DF"/>
    <w:rsid w:val="00AA3D2C"/>
    <w:rsid w:val="00AB4413"/>
    <w:rsid w:val="00AC6DA5"/>
    <w:rsid w:val="00AD28BA"/>
    <w:rsid w:val="00AF51F5"/>
    <w:rsid w:val="00B117A6"/>
    <w:rsid w:val="00B21B7D"/>
    <w:rsid w:val="00B27B54"/>
    <w:rsid w:val="00B30C9D"/>
    <w:rsid w:val="00B56E49"/>
    <w:rsid w:val="00B72A23"/>
    <w:rsid w:val="00B75EC1"/>
    <w:rsid w:val="00B80A8A"/>
    <w:rsid w:val="00BB17B2"/>
    <w:rsid w:val="00BB7304"/>
    <w:rsid w:val="00BD4CBB"/>
    <w:rsid w:val="00C02BF2"/>
    <w:rsid w:val="00C06FBE"/>
    <w:rsid w:val="00C33F74"/>
    <w:rsid w:val="00C7141E"/>
    <w:rsid w:val="00C92041"/>
    <w:rsid w:val="00C9228E"/>
    <w:rsid w:val="00CC063C"/>
    <w:rsid w:val="00CD435B"/>
    <w:rsid w:val="00CF08FC"/>
    <w:rsid w:val="00CF7C28"/>
    <w:rsid w:val="00D4512F"/>
    <w:rsid w:val="00D635D9"/>
    <w:rsid w:val="00D93D02"/>
    <w:rsid w:val="00D9662A"/>
    <w:rsid w:val="00DC3C1F"/>
    <w:rsid w:val="00DD2A55"/>
    <w:rsid w:val="00DE1605"/>
    <w:rsid w:val="00DE6B5D"/>
    <w:rsid w:val="00E36072"/>
    <w:rsid w:val="00E47AEF"/>
    <w:rsid w:val="00E5174F"/>
    <w:rsid w:val="00E6205E"/>
    <w:rsid w:val="00E80201"/>
    <w:rsid w:val="00E8195E"/>
    <w:rsid w:val="00E9237E"/>
    <w:rsid w:val="00EA33D4"/>
    <w:rsid w:val="00EB0BDB"/>
    <w:rsid w:val="00EB6F41"/>
    <w:rsid w:val="00EB7387"/>
    <w:rsid w:val="00EC596C"/>
    <w:rsid w:val="00EE38E9"/>
    <w:rsid w:val="00EF28D8"/>
    <w:rsid w:val="00F263F0"/>
    <w:rsid w:val="00F26E47"/>
    <w:rsid w:val="00F57C29"/>
    <w:rsid w:val="00F623FD"/>
    <w:rsid w:val="00F73B63"/>
    <w:rsid w:val="00F81B27"/>
    <w:rsid w:val="00F836C9"/>
    <w:rsid w:val="00F8477A"/>
    <w:rsid w:val="00F91F11"/>
    <w:rsid w:val="00F948EF"/>
    <w:rsid w:val="00FA1844"/>
    <w:rsid w:val="00FE2CC5"/>
    <w:rsid w:val="00FE44CF"/>
    <w:rsid w:val="00FF4D0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7E209"/>
  <w15:docId w15:val="{4F68487D-0FE5-465E-817F-37E36AB8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986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1819</Words>
  <Characters>10006</Characters>
  <Application>Microsoft Office Word</Application>
  <DocSecurity>0</DocSecurity>
  <Lines>83</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vt:lpstr>
      <vt:lpstr>"A</vt:lpstr>
    </vt:vector>
  </TitlesOfParts>
  <Company>R.I.Z.I.V. - I.N.A.M.I.</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Nausicaa Aguie (RIZIV-INAMI)</cp:lastModifiedBy>
  <cp:revision>51</cp:revision>
  <cp:lastPrinted>2018-01-15T08:44:00Z</cp:lastPrinted>
  <dcterms:created xsi:type="dcterms:W3CDTF">2014-11-06T13:56:00Z</dcterms:created>
  <dcterms:modified xsi:type="dcterms:W3CDTF">2024-10-28T15:21:00Z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