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28" w:type="dxa"/>
          <w:right w:w="28" w:type="dxa"/>
        </w:tblCellMar>
        <w:tblLook w:val="0000" w:firstRow="0" w:lastRow="0" w:firstColumn="0" w:lastColumn="0" w:noHBand="0" w:noVBand="0"/>
      </w:tblPr>
      <w:tblGrid>
        <w:gridCol w:w="270"/>
        <w:gridCol w:w="542"/>
        <w:gridCol w:w="812"/>
        <w:gridCol w:w="812"/>
        <w:gridCol w:w="5145"/>
        <w:gridCol w:w="542"/>
        <w:gridCol w:w="632"/>
        <w:gridCol w:w="271"/>
      </w:tblGrid>
      <w:tr w:rsidR="00AA7EFC" w:rsidRPr="00AA7EFC" w14:paraId="212583DC" w14:textId="77777777" w:rsidTr="00EE7218">
        <w:trPr>
          <w:cantSplit/>
        </w:trPr>
        <w:tc>
          <w:tcPr>
            <w:tcW w:w="270" w:type="dxa"/>
          </w:tcPr>
          <w:p w14:paraId="5D1813A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FB6F9A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993B86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3155D3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05A704F8" w14:textId="77777777" w:rsidR="00AA7EFC" w:rsidRPr="00AA7EFC" w:rsidRDefault="00AA7EFC" w:rsidP="00AA7EFC">
            <w:pPr>
              <w:spacing w:after="0" w:line="240" w:lineRule="atLeast"/>
              <w:jc w:val="both"/>
              <w:rPr>
                <w:rFonts w:ascii="Times New Roman" w:eastAsia="Times New Roman" w:hAnsi="Times New Roman" w:cs="Times New Roman"/>
                <w:color w:val="0000FF"/>
                <w:sz w:val="24"/>
                <w:szCs w:val="20"/>
                <w:u w:val="single"/>
                <w:lang w:val="en-GB"/>
              </w:rPr>
            </w:pPr>
            <w:r w:rsidRPr="00AA7EFC">
              <w:rPr>
                <w:rFonts w:ascii="Arial" w:eastAsia="Times New Roman" w:hAnsi="Arial" w:cs="Times New Roman"/>
                <w:b/>
                <w:color w:val="0000FF"/>
                <w:sz w:val="24"/>
                <w:szCs w:val="20"/>
                <w:u w:val="single"/>
                <w:lang w:val="en-GB"/>
              </w:rPr>
              <w:t>CHAPITRE III. - SOINS COURANTS</w:t>
            </w:r>
          </w:p>
        </w:tc>
        <w:tc>
          <w:tcPr>
            <w:tcW w:w="542" w:type="dxa"/>
            <w:vAlign w:val="bottom"/>
          </w:tcPr>
          <w:p w14:paraId="737651B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1D29DF7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A6E364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8670C13" w14:textId="77777777" w:rsidTr="00EE7218">
        <w:trPr>
          <w:cantSplit/>
        </w:trPr>
        <w:tc>
          <w:tcPr>
            <w:tcW w:w="270" w:type="dxa"/>
          </w:tcPr>
          <w:p w14:paraId="374053A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9D536F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3AB1F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6F0463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AC30CD8"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en-GB"/>
              </w:rPr>
            </w:pPr>
          </w:p>
        </w:tc>
        <w:tc>
          <w:tcPr>
            <w:tcW w:w="542" w:type="dxa"/>
            <w:vAlign w:val="bottom"/>
          </w:tcPr>
          <w:p w14:paraId="47D071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2AF07B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FC8761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8AE3F4A" w14:textId="77777777" w:rsidTr="00EE7218">
        <w:trPr>
          <w:cantSplit/>
        </w:trPr>
        <w:tc>
          <w:tcPr>
            <w:tcW w:w="270" w:type="dxa"/>
          </w:tcPr>
          <w:p w14:paraId="644705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3B7501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A882D1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535AD2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0741ACF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SECTION 1. - Prestations techniques médicales</w:t>
            </w:r>
          </w:p>
        </w:tc>
        <w:tc>
          <w:tcPr>
            <w:tcW w:w="542" w:type="dxa"/>
            <w:vAlign w:val="bottom"/>
          </w:tcPr>
          <w:p w14:paraId="7D95E8E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B14F0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D53F36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CE1B143" w14:textId="77777777" w:rsidTr="00EE7218">
        <w:trPr>
          <w:cantSplit/>
        </w:trPr>
        <w:tc>
          <w:tcPr>
            <w:tcW w:w="270" w:type="dxa"/>
          </w:tcPr>
          <w:p w14:paraId="5FBED79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762AB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F4CE07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34B30C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69A56EC"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en-GB"/>
              </w:rPr>
            </w:pPr>
          </w:p>
        </w:tc>
        <w:tc>
          <w:tcPr>
            <w:tcW w:w="542" w:type="dxa"/>
            <w:vAlign w:val="bottom"/>
          </w:tcPr>
          <w:p w14:paraId="3A056A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CD00D5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49CC29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AE5FEF4" w14:textId="77777777" w:rsidTr="00EE7218">
        <w:trPr>
          <w:cantSplit/>
        </w:trPr>
        <w:tc>
          <w:tcPr>
            <w:tcW w:w="270" w:type="dxa"/>
          </w:tcPr>
          <w:p w14:paraId="195A16B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026D10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C2E1C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00B89E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05B6FE00" w14:textId="77777777" w:rsidR="00AA7EFC" w:rsidRPr="00AA7EFC" w:rsidRDefault="00AA7EFC" w:rsidP="00AA7EFC">
            <w:pPr>
              <w:spacing w:after="0" w:line="240" w:lineRule="atLeast"/>
              <w:jc w:val="both"/>
              <w:rPr>
                <w:rFonts w:ascii="Arial" w:eastAsia="Times New Roman" w:hAnsi="Arial" w:cs="Times New Roman"/>
                <w:i/>
                <w:color w:val="0000FF"/>
                <w:sz w:val="18"/>
                <w:szCs w:val="20"/>
                <w:lang w:val="fr-FR"/>
              </w:rPr>
            </w:pPr>
            <w:r w:rsidRPr="00AA7EFC">
              <w:rPr>
                <w:rFonts w:ascii="Arial" w:eastAsia="Times New Roman" w:hAnsi="Arial" w:cs="Times New Roman"/>
                <w:i/>
                <w:color w:val="0000FF"/>
                <w:sz w:val="18"/>
                <w:szCs w:val="20"/>
                <w:lang w:val="fr-FR"/>
              </w:rPr>
              <w:t>"A.R. 22.3.1988" (en vigueur 2.4.1988) + "A.R. 1.6.2001" (en vigueur 1.7.2001) + "A.R. 23.8.2014" (en vigueur 1.11.2014)</w:t>
            </w:r>
          </w:p>
        </w:tc>
        <w:tc>
          <w:tcPr>
            <w:tcW w:w="271" w:type="dxa"/>
            <w:vAlign w:val="bottom"/>
          </w:tcPr>
          <w:p w14:paraId="583B02C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2B695E1" w14:textId="77777777" w:rsidTr="00EE7218">
        <w:trPr>
          <w:cantSplit/>
        </w:trPr>
        <w:tc>
          <w:tcPr>
            <w:tcW w:w="270" w:type="dxa"/>
          </w:tcPr>
          <w:p w14:paraId="1472CA1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2C044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50542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5E5553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2A03E89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b/>
                <w:color w:val="0000FF"/>
                <w:sz w:val="20"/>
                <w:szCs w:val="20"/>
                <w:lang w:val="fr-FR"/>
              </w:rPr>
              <w:t>"Art. 3. § 1</w:t>
            </w:r>
            <w:r w:rsidRPr="00AA7EFC">
              <w:rPr>
                <w:rFonts w:ascii="Arial" w:eastAsia="Times New Roman" w:hAnsi="Arial" w:cs="Times New Roman"/>
                <w:b/>
                <w:color w:val="0000FF"/>
                <w:sz w:val="20"/>
                <w:szCs w:val="20"/>
                <w:vertAlign w:val="superscript"/>
                <w:lang w:val="fr-FR"/>
              </w:rPr>
              <w:t>er</w:t>
            </w:r>
            <w:r w:rsidRPr="00AA7EFC">
              <w:rPr>
                <w:rFonts w:ascii="Arial" w:eastAsia="Times New Roman" w:hAnsi="Arial" w:cs="Times New Roman"/>
                <w:b/>
                <w:color w:val="0000FF"/>
                <w:sz w:val="20"/>
                <w:szCs w:val="20"/>
                <w:lang w:val="fr-FR"/>
              </w:rPr>
              <w:t xml:space="preserve">. A. </w:t>
            </w:r>
            <w:r w:rsidRPr="00AA7EFC">
              <w:rPr>
                <w:rFonts w:ascii="Arial" w:eastAsia="Times New Roman" w:hAnsi="Arial" w:cs="Times New Roman"/>
                <w:color w:val="0000FF"/>
                <w:sz w:val="20"/>
                <w:szCs w:val="20"/>
                <w:lang w:val="fr-FR"/>
              </w:rPr>
              <w:t>Sont considérées comme prestations courantes qui peuvent être portées en compte par tout médecin :"</w:t>
            </w:r>
          </w:p>
        </w:tc>
        <w:tc>
          <w:tcPr>
            <w:tcW w:w="271" w:type="dxa"/>
            <w:vAlign w:val="bottom"/>
          </w:tcPr>
          <w:p w14:paraId="72FEC41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C6534AF" w14:textId="77777777" w:rsidTr="00EE7218">
        <w:trPr>
          <w:cantSplit/>
        </w:trPr>
        <w:tc>
          <w:tcPr>
            <w:tcW w:w="270" w:type="dxa"/>
          </w:tcPr>
          <w:p w14:paraId="21A0B0A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CA4EC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E1D45E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41033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0C89C5EF"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fr-FR"/>
              </w:rPr>
            </w:pPr>
          </w:p>
        </w:tc>
        <w:tc>
          <w:tcPr>
            <w:tcW w:w="271" w:type="dxa"/>
            <w:vAlign w:val="bottom"/>
          </w:tcPr>
          <w:p w14:paraId="1C7B2C7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298EB6B" w14:textId="77777777" w:rsidTr="00EE7218">
        <w:trPr>
          <w:cantSplit/>
        </w:trPr>
        <w:tc>
          <w:tcPr>
            <w:tcW w:w="270" w:type="dxa"/>
          </w:tcPr>
          <w:p w14:paraId="11A2EF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2CC9CC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EA6A29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9B7FB6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72339C9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b/>
                <w:color w:val="0000FF"/>
                <w:sz w:val="20"/>
                <w:szCs w:val="20"/>
                <w:lang w:val="fr-FR"/>
              </w:rPr>
              <w:t>I. PRESTATIONS AUTRES QUE LES PRESTATIONS DE BIOLOGIE CLINIQUE.</w:t>
            </w:r>
          </w:p>
        </w:tc>
        <w:tc>
          <w:tcPr>
            <w:tcW w:w="271" w:type="dxa"/>
            <w:vAlign w:val="bottom"/>
          </w:tcPr>
          <w:p w14:paraId="410A48D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2D88C5E" w14:textId="77777777" w:rsidTr="00EE7218">
        <w:trPr>
          <w:cantSplit/>
        </w:trPr>
        <w:tc>
          <w:tcPr>
            <w:tcW w:w="270" w:type="dxa"/>
          </w:tcPr>
          <w:p w14:paraId="7F8C521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53738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27E18E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A8E306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6BE4D5FB"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fr-FR"/>
              </w:rPr>
            </w:pPr>
          </w:p>
        </w:tc>
        <w:tc>
          <w:tcPr>
            <w:tcW w:w="271" w:type="dxa"/>
            <w:vAlign w:val="bottom"/>
          </w:tcPr>
          <w:p w14:paraId="44F1FF3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D5A503A" w14:textId="77777777" w:rsidTr="00EE7218">
        <w:trPr>
          <w:cantSplit/>
        </w:trPr>
        <w:tc>
          <w:tcPr>
            <w:tcW w:w="270" w:type="dxa"/>
          </w:tcPr>
          <w:p w14:paraId="188DAC2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E11D1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CA0B3F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C25B9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6E45176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ANESTHESIE.</w:t>
            </w:r>
          </w:p>
        </w:tc>
        <w:tc>
          <w:tcPr>
            <w:tcW w:w="542" w:type="dxa"/>
            <w:vAlign w:val="bottom"/>
          </w:tcPr>
          <w:p w14:paraId="6BA086F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0867826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601C7C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2A1FBD2" w14:textId="77777777" w:rsidTr="00EE7218">
        <w:trPr>
          <w:cantSplit/>
        </w:trPr>
        <w:tc>
          <w:tcPr>
            <w:tcW w:w="270" w:type="dxa"/>
          </w:tcPr>
          <w:p w14:paraId="5CC46B4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653809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0201</w:t>
            </w:r>
          </w:p>
        </w:tc>
        <w:tc>
          <w:tcPr>
            <w:tcW w:w="812" w:type="dxa"/>
          </w:tcPr>
          <w:p w14:paraId="7C7820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112011</w:t>
            </w:r>
          </w:p>
        </w:tc>
        <w:tc>
          <w:tcPr>
            <w:tcW w:w="812" w:type="dxa"/>
          </w:tcPr>
          <w:p w14:paraId="277E094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112022</w:t>
            </w:r>
          </w:p>
        </w:tc>
        <w:tc>
          <w:tcPr>
            <w:tcW w:w="5145" w:type="dxa"/>
          </w:tcPr>
          <w:p w14:paraId="2936573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Infiltration anesthésiante du sphincter anal</w:t>
            </w:r>
          </w:p>
        </w:tc>
        <w:tc>
          <w:tcPr>
            <w:tcW w:w="542" w:type="dxa"/>
            <w:vAlign w:val="bottom"/>
          </w:tcPr>
          <w:p w14:paraId="24BB8BF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49F5D0D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w:t>
            </w:r>
          </w:p>
        </w:tc>
        <w:tc>
          <w:tcPr>
            <w:tcW w:w="271" w:type="dxa"/>
            <w:vAlign w:val="bottom"/>
          </w:tcPr>
          <w:p w14:paraId="765A55F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BD7C1E1" w14:textId="77777777" w:rsidTr="00EE7218">
        <w:trPr>
          <w:cantSplit/>
        </w:trPr>
        <w:tc>
          <w:tcPr>
            <w:tcW w:w="270" w:type="dxa"/>
          </w:tcPr>
          <w:p w14:paraId="1B4655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4402C7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CF5FFD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4656AD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21C1BF9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0DF976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CC080A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40140A3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4060F49" w14:textId="77777777" w:rsidTr="00EE7218">
        <w:trPr>
          <w:cantSplit/>
        </w:trPr>
        <w:tc>
          <w:tcPr>
            <w:tcW w:w="270" w:type="dxa"/>
          </w:tcPr>
          <w:p w14:paraId="7F35CAE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DB5C4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0202</w:t>
            </w:r>
          </w:p>
        </w:tc>
        <w:tc>
          <w:tcPr>
            <w:tcW w:w="812" w:type="dxa"/>
          </w:tcPr>
          <w:p w14:paraId="51423D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112033</w:t>
            </w:r>
          </w:p>
        </w:tc>
        <w:tc>
          <w:tcPr>
            <w:tcW w:w="812" w:type="dxa"/>
          </w:tcPr>
          <w:p w14:paraId="7547B12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112044</w:t>
            </w:r>
          </w:p>
        </w:tc>
        <w:tc>
          <w:tcPr>
            <w:tcW w:w="5145" w:type="dxa"/>
          </w:tcPr>
          <w:p w14:paraId="5A63630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Injection anesthésiante pour entorse</w:t>
            </w:r>
          </w:p>
        </w:tc>
        <w:tc>
          <w:tcPr>
            <w:tcW w:w="542" w:type="dxa"/>
            <w:vAlign w:val="bottom"/>
          </w:tcPr>
          <w:p w14:paraId="31DA0EB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1573EEF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w:t>
            </w:r>
          </w:p>
        </w:tc>
        <w:tc>
          <w:tcPr>
            <w:tcW w:w="271" w:type="dxa"/>
            <w:vAlign w:val="bottom"/>
          </w:tcPr>
          <w:p w14:paraId="1BA2EA5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749B1D6" w14:textId="77777777" w:rsidTr="00EE7218">
        <w:trPr>
          <w:cantSplit/>
        </w:trPr>
        <w:tc>
          <w:tcPr>
            <w:tcW w:w="270" w:type="dxa"/>
          </w:tcPr>
          <w:p w14:paraId="0785360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C7610C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86E1CD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3549A87"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4FB8F8C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62D761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9180AE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4A6607E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7A7DE4C" w14:textId="77777777" w:rsidTr="00EE7218">
        <w:trPr>
          <w:cantSplit/>
        </w:trPr>
        <w:tc>
          <w:tcPr>
            <w:tcW w:w="270" w:type="dxa"/>
          </w:tcPr>
          <w:p w14:paraId="713829D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2A937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0BA7E7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D92E67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79F218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APPAREIL DIGESTIF.</w:t>
            </w:r>
          </w:p>
        </w:tc>
        <w:tc>
          <w:tcPr>
            <w:tcW w:w="542" w:type="dxa"/>
            <w:vAlign w:val="bottom"/>
          </w:tcPr>
          <w:p w14:paraId="0ED6A21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B14D3D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9100BF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89116E6" w14:textId="77777777" w:rsidTr="00EE7218">
        <w:trPr>
          <w:cantSplit/>
        </w:trPr>
        <w:tc>
          <w:tcPr>
            <w:tcW w:w="270" w:type="dxa"/>
          </w:tcPr>
          <w:p w14:paraId="4E07BBB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9BA08F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0221</w:t>
            </w:r>
          </w:p>
        </w:tc>
        <w:tc>
          <w:tcPr>
            <w:tcW w:w="812" w:type="dxa"/>
          </w:tcPr>
          <w:p w14:paraId="10F7CF1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112210</w:t>
            </w:r>
          </w:p>
        </w:tc>
        <w:tc>
          <w:tcPr>
            <w:tcW w:w="812" w:type="dxa"/>
          </w:tcPr>
          <w:p w14:paraId="0DD1796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112221</w:t>
            </w:r>
          </w:p>
        </w:tc>
        <w:tc>
          <w:tcPr>
            <w:tcW w:w="5145" w:type="dxa"/>
          </w:tcPr>
          <w:p w14:paraId="382A630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Dilatation de l'oesophage</w:t>
            </w:r>
          </w:p>
        </w:tc>
        <w:tc>
          <w:tcPr>
            <w:tcW w:w="542" w:type="dxa"/>
            <w:vAlign w:val="bottom"/>
          </w:tcPr>
          <w:p w14:paraId="4D25760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312EDC9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6DD2519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A140141" w14:textId="77777777" w:rsidTr="00EE7218">
        <w:trPr>
          <w:cantSplit/>
        </w:trPr>
        <w:tc>
          <w:tcPr>
            <w:tcW w:w="270" w:type="dxa"/>
          </w:tcPr>
          <w:p w14:paraId="312857F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3C2589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1CE9BB7"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E3867C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04F18B19"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171EDD0"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ABD131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2921A9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37EF93D" w14:textId="77777777" w:rsidTr="00EE7218">
        <w:trPr>
          <w:cantSplit/>
        </w:trPr>
        <w:tc>
          <w:tcPr>
            <w:tcW w:w="270" w:type="dxa"/>
          </w:tcPr>
          <w:p w14:paraId="7C80FCF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B76891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0223</w:t>
            </w:r>
          </w:p>
        </w:tc>
        <w:tc>
          <w:tcPr>
            <w:tcW w:w="812" w:type="dxa"/>
          </w:tcPr>
          <w:p w14:paraId="0D75477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112254</w:t>
            </w:r>
          </w:p>
        </w:tc>
        <w:tc>
          <w:tcPr>
            <w:tcW w:w="812" w:type="dxa"/>
          </w:tcPr>
          <w:p w14:paraId="6744590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112265</w:t>
            </w:r>
          </w:p>
        </w:tc>
        <w:tc>
          <w:tcPr>
            <w:tcW w:w="5145" w:type="dxa"/>
          </w:tcPr>
          <w:p w14:paraId="4419555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Tubage duodénal, minuté ou non</w:t>
            </w:r>
          </w:p>
        </w:tc>
        <w:tc>
          <w:tcPr>
            <w:tcW w:w="542" w:type="dxa"/>
            <w:vAlign w:val="bottom"/>
          </w:tcPr>
          <w:p w14:paraId="1AEBA99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5DD7096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1D8FDF8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1677F96" w14:textId="77777777" w:rsidTr="00EE7218">
        <w:trPr>
          <w:cantSplit/>
        </w:trPr>
        <w:tc>
          <w:tcPr>
            <w:tcW w:w="270" w:type="dxa"/>
          </w:tcPr>
          <w:p w14:paraId="292C5FA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65EFA0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4AB201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3FAA64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51CA247F"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52E6FE2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02B09B6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4C46563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D00A96F" w14:textId="77777777" w:rsidTr="00EE7218">
        <w:trPr>
          <w:cantSplit/>
        </w:trPr>
        <w:tc>
          <w:tcPr>
            <w:tcW w:w="270" w:type="dxa"/>
          </w:tcPr>
          <w:p w14:paraId="3A96800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ABA3A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0224</w:t>
            </w:r>
          </w:p>
        </w:tc>
        <w:tc>
          <w:tcPr>
            <w:tcW w:w="812" w:type="dxa"/>
          </w:tcPr>
          <w:p w14:paraId="1564FAE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112276</w:t>
            </w:r>
          </w:p>
        </w:tc>
        <w:tc>
          <w:tcPr>
            <w:tcW w:w="812" w:type="dxa"/>
          </w:tcPr>
          <w:p w14:paraId="5DFB4F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112280</w:t>
            </w:r>
          </w:p>
        </w:tc>
        <w:tc>
          <w:tcPr>
            <w:tcW w:w="5145" w:type="dxa"/>
          </w:tcPr>
          <w:p w14:paraId="0D3084E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Incision d'abcès de l'anus</w:t>
            </w:r>
          </w:p>
        </w:tc>
        <w:tc>
          <w:tcPr>
            <w:tcW w:w="542" w:type="dxa"/>
            <w:vAlign w:val="bottom"/>
          </w:tcPr>
          <w:p w14:paraId="19672BD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2609D17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61B58D7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AED582C" w14:textId="77777777" w:rsidTr="00EE7218">
        <w:trPr>
          <w:cantSplit/>
        </w:trPr>
        <w:tc>
          <w:tcPr>
            <w:tcW w:w="270" w:type="dxa"/>
          </w:tcPr>
          <w:p w14:paraId="6D70B85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85C406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61FEA84"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17492C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602FF1C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A5B211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0510E88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74B5BBA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99D0D2E" w14:textId="77777777" w:rsidTr="00EE7218">
        <w:trPr>
          <w:cantSplit/>
        </w:trPr>
        <w:tc>
          <w:tcPr>
            <w:tcW w:w="270" w:type="dxa"/>
          </w:tcPr>
          <w:p w14:paraId="7E5C941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0A9CC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0226</w:t>
            </w:r>
          </w:p>
        </w:tc>
        <w:tc>
          <w:tcPr>
            <w:tcW w:w="812" w:type="dxa"/>
          </w:tcPr>
          <w:p w14:paraId="4D1594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112291</w:t>
            </w:r>
          </w:p>
        </w:tc>
        <w:tc>
          <w:tcPr>
            <w:tcW w:w="812" w:type="dxa"/>
          </w:tcPr>
          <w:p w14:paraId="4FFB20D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112302</w:t>
            </w:r>
          </w:p>
        </w:tc>
        <w:tc>
          <w:tcPr>
            <w:tcW w:w="5145" w:type="dxa"/>
          </w:tcPr>
          <w:p w14:paraId="7027CF2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Injection sclérosante pour fissure anale, par séance</w:t>
            </w:r>
          </w:p>
        </w:tc>
        <w:tc>
          <w:tcPr>
            <w:tcW w:w="542" w:type="dxa"/>
            <w:vAlign w:val="bottom"/>
          </w:tcPr>
          <w:p w14:paraId="4243702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30323F3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12B0F46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DB5A06E" w14:textId="77777777" w:rsidTr="00EE7218">
        <w:trPr>
          <w:cantSplit/>
        </w:trPr>
        <w:tc>
          <w:tcPr>
            <w:tcW w:w="270" w:type="dxa"/>
          </w:tcPr>
          <w:p w14:paraId="090F57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C9EC51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1FCE444"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DCDF2C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20E76941"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68BD957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C1CC310"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67410D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2D0CFA2" w14:textId="77777777" w:rsidTr="00EE7218">
        <w:trPr>
          <w:cantSplit/>
        </w:trPr>
        <w:tc>
          <w:tcPr>
            <w:tcW w:w="270" w:type="dxa"/>
          </w:tcPr>
          <w:p w14:paraId="2BD85D8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688B50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0227</w:t>
            </w:r>
          </w:p>
        </w:tc>
        <w:tc>
          <w:tcPr>
            <w:tcW w:w="812" w:type="dxa"/>
          </w:tcPr>
          <w:p w14:paraId="65965F4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112313</w:t>
            </w:r>
          </w:p>
        </w:tc>
        <w:tc>
          <w:tcPr>
            <w:tcW w:w="812" w:type="dxa"/>
          </w:tcPr>
          <w:p w14:paraId="54D12EE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112324</w:t>
            </w:r>
          </w:p>
        </w:tc>
        <w:tc>
          <w:tcPr>
            <w:tcW w:w="5145" w:type="dxa"/>
          </w:tcPr>
          <w:p w14:paraId="7801628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Injection sclérosante pour hémorroïdes, par séance</w:t>
            </w:r>
          </w:p>
        </w:tc>
        <w:tc>
          <w:tcPr>
            <w:tcW w:w="542" w:type="dxa"/>
            <w:vAlign w:val="bottom"/>
          </w:tcPr>
          <w:p w14:paraId="682CE21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1CEAE76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7ABAFEE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57E37A4" w14:textId="77777777" w:rsidTr="00EE7218">
        <w:trPr>
          <w:cantSplit/>
        </w:trPr>
        <w:tc>
          <w:tcPr>
            <w:tcW w:w="270" w:type="dxa"/>
          </w:tcPr>
          <w:p w14:paraId="4FBA68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D3D1B9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C5925C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30A678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3131AC9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59B6BF79"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52DC5BA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AB4CF3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A87B3EB" w14:textId="77777777" w:rsidTr="00EE7218">
        <w:trPr>
          <w:cantSplit/>
        </w:trPr>
        <w:tc>
          <w:tcPr>
            <w:tcW w:w="270" w:type="dxa"/>
          </w:tcPr>
          <w:p w14:paraId="46294D1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97E71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2DE8D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EF283A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8B2895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APPAREIL URO-GENITAL.</w:t>
            </w:r>
          </w:p>
        </w:tc>
        <w:tc>
          <w:tcPr>
            <w:tcW w:w="542" w:type="dxa"/>
            <w:vAlign w:val="bottom"/>
          </w:tcPr>
          <w:p w14:paraId="244CCF5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1BBF20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12420A0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4D32CBE" w14:textId="77777777" w:rsidTr="00EE7218">
        <w:trPr>
          <w:cantSplit/>
        </w:trPr>
        <w:tc>
          <w:tcPr>
            <w:tcW w:w="270" w:type="dxa"/>
          </w:tcPr>
          <w:p w14:paraId="130DFE2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ADB4E4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0228</w:t>
            </w:r>
          </w:p>
        </w:tc>
        <w:tc>
          <w:tcPr>
            <w:tcW w:w="812" w:type="dxa"/>
          </w:tcPr>
          <w:p w14:paraId="6A577B5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113013</w:t>
            </w:r>
          </w:p>
        </w:tc>
        <w:tc>
          <w:tcPr>
            <w:tcW w:w="812" w:type="dxa"/>
          </w:tcPr>
          <w:p w14:paraId="3922DE1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113024</w:t>
            </w:r>
          </w:p>
        </w:tc>
        <w:tc>
          <w:tcPr>
            <w:tcW w:w="5145" w:type="dxa"/>
          </w:tcPr>
          <w:p w14:paraId="09AF086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Incision d'abcès péri-urétral</w:t>
            </w:r>
          </w:p>
        </w:tc>
        <w:tc>
          <w:tcPr>
            <w:tcW w:w="542" w:type="dxa"/>
            <w:vAlign w:val="bottom"/>
          </w:tcPr>
          <w:p w14:paraId="1AE1138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47B80FC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7B41C29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0B2ACC6" w14:textId="77777777" w:rsidTr="00EE7218">
        <w:trPr>
          <w:cantSplit/>
        </w:trPr>
        <w:tc>
          <w:tcPr>
            <w:tcW w:w="270" w:type="dxa"/>
          </w:tcPr>
          <w:p w14:paraId="546841A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EAC5CB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56DD4A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1834A3C"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74C38B2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CBF4412"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20A330C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2F93B5D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154F289" w14:textId="77777777" w:rsidTr="00EE7218">
        <w:trPr>
          <w:cantSplit/>
        </w:trPr>
        <w:tc>
          <w:tcPr>
            <w:tcW w:w="270" w:type="dxa"/>
          </w:tcPr>
          <w:p w14:paraId="719B1B5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673E82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79D6E5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D9EE1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33C4E4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0B92B3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160410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34FAB74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108E4B9" w14:textId="77777777" w:rsidTr="00EE7218">
        <w:trPr>
          <w:cantSplit/>
        </w:trPr>
        <w:tc>
          <w:tcPr>
            <w:tcW w:w="270" w:type="dxa"/>
          </w:tcPr>
          <w:p w14:paraId="02E934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479F788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0232</w:t>
            </w:r>
          </w:p>
        </w:tc>
        <w:tc>
          <w:tcPr>
            <w:tcW w:w="812" w:type="dxa"/>
          </w:tcPr>
          <w:p w14:paraId="4BDFC17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113072</w:t>
            </w:r>
          </w:p>
        </w:tc>
        <w:tc>
          <w:tcPr>
            <w:tcW w:w="812" w:type="dxa"/>
          </w:tcPr>
          <w:p w14:paraId="620EBF3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113083</w:t>
            </w:r>
          </w:p>
        </w:tc>
        <w:tc>
          <w:tcPr>
            <w:tcW w:w="5145" w:type="dxa"/>
          </w:tcPr>
          <w:p w14:paraId="6ACA5C8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Suture de la vulve ou du vagin pour traumatisme en dehors d'une manoeuvre obstétricale</w:t>
            </w:r>
          </w:p>
        </w:tc>
        <w:tc>
          <w:tcPr>
            <w:tcW w:w="542" w:type="dxa"/>
            <w:vAlign w:val="bottom"/>
          </w:tcPr>
          <w:p w14:paraId="704D503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610AEA1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7AC2DF9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687DF22F" w14:textId="77777777" w:rsidTr="00EE7218">
        <w:trPr>
          <w:cantSplit/>
        </w:trPr>
        <w:tc>
          <w:tcPr>
            <w:tcW w:w="270" w:type="dxa"/>
          </w:tcPr>
          <w:p w14:paraId="6D3B55A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1852270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2B05AD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298AF8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1692E9A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1D1B293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609635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2134250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308EE38A" w14:textId="77777777" w:rsidTr="00EE7218">
        <w:trPr>
          <w:cantSplit/>
        </w:trPr>
        <w:tc>
          <w:tcPr>
            <w:tcW w:w="270" w:type="dxa"/>
          </w:tcPr>
          <w:p w14:paraId="42C0D11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A2214E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889C36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81B2C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357B872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5EFDC3B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c>
          <w:tcPr>
            <w:tcW w:w="632" w:type="dxa"/>
            <w:vAlign w:val="bottom"/>
          </w:tcPr>
          <w:p w14:paraId="4849C1F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c>
          <w:tcPr>
            <w:tcW w:w="271" w:type="dxa"/>
            <w:vAlign w:val="bottom"/>
          </w:tcPr>
          <w:p w14:paraId="50A3A21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FCE60A8" w14:textId="77777777" w:rsidTr="00EE7218">
        <w:trPr>
          <w:cantSplit/>
        </w:trPr>
        <w:tc>
          <w:tcPr>
            <w:tcW w:w="270" w:type="dxa"/>
          </w:tcPr>
          <w:p w14:paraId="74BBF70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6A00B5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84CBAF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113094</w:t>
            </w:r>
          </w:p>
        </w:tc>
        <w:tc>
          <w:tcPr>
            <w:tcW w:w="812" w:type="dxa"/>
          </w:tcPr>
          <w:p w14:paraId="72AD88F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113105</w:t>
            </w:r>
          </w:p>
        </w:tc>
        <w:tc>
          <w:tcPr>
            <w:tcW w:w="5145" w:type="dxa"/>
          </w:tcPr>
          <w:p w14:paraId="066C79E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Excision de végétations dermiques, par cure</w:t>
            </w:r>
          </w:p>
        </w:tc>
        <w:tc>
          <w:tcPr>
            <w:tcW w:w="542" w:type="dxa"/>
            <w:vAlign w:val="bottom"/>
          </w:tcPr>
          <w:p w14:paraId="0A8C298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3E218E1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35</w:t>
            </w:r>
          </w:p>
        </w:tc>
        <w:tc>
          <w:tcPr>
            <w:tcW w:w="271" w:type="dxa"/>
            <w:vAlign w:val="bottom"/>
          </w:tcPr>
          <w:p w14:paraId="2853BEE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A049F57" w14:textId="77777777" w:rsidTr="00EE7218">
        <w:trPr>
          <w:cantSplit/>
        </w:trPr>
        <w:tc>
          <w:tcPr>
            <w:tcW w:w="270" w:type="dxa"/>
          </w:tcPr>
          <w:p w14:paraId="1B5ED93C"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20C0A2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91C2CD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8F1F10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24B9669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7A1E47B"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8C727E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2B52FEC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AC6D4AF" w14:textId="77777777" w:rsidTr="00EE7218">
        <w:trPr>
          <w:cantSplit/>
        </w:trPr>
        <w:tc>
          <w:tcPr>
            <w:tcW w:w="270" w:type="dxa"/>
          </w:tcPr>
          <w:p w14:paraId="0E6182E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DE8B26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0234</w:t>
            </w:r>
          </w:p>
        </w:tc>
        <w:tc>
          <w:tcPr>
            <w:tcW w:w="812" w:type="dxa"/>
          </w:tcPr>
          <w:p w14:paraId="731056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113116</w:t>
            </w:r>
          </w:p>
        </w:tc>
        <w:tc>
          <w:tcPr>
            <w:tcW w:w="812" w:type="dxa"/>
          </w:tcPr>
          <w:p w14:paraId="54C80BB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113120</w:t>
            </w:r>
          </w:p>
        </w:tc>
        <w:tc>
          <w:tcPr>
            <w:tcW w:w="5145" w:type="dxa"/>
          </w:tcPr>
          <w:p w14:paraId="19764B0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Dilatation vulvaire, sous narcose, en dehors d'un curetage ou d'une manoeuvre obstétricale</w:t>
            </w:r>
          </w:p>
        </w:tc>
        <w:tc>
          <w:tcPr>
            <w:tcW w:w="542" w:type="dxa"/>
            <w:vAlign w:val="bottom"/>
          </w:tcPr>
          <w:p w14:paraId="6A28A2A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33F3F3F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25</w:t>
            </w:r>
          </w:p>
        </w:tc>
        <w:tc>
          <w:tcPr>
            <w:tcW w:w="271" w:type="dxa"/>
            <w:vAlign w:val="bottom"/>
          </w:tcPr>
          <w:p w14:paraId="30E2759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2FA653A" w14:textId="77777777" w:rsidTr="00EE7218">
        <w:trPr>
          <w:cantSplit/>
        </w:trPr>
        <w:tc>
          <w:tcPr>
            <w:tcW w:w="270" w:type="dxa"/>
          </w:tcPr>
          <w:p w14:paraId="38DA36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675792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3B5410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B8C996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3BE63241"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922AAA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1FA782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0DF563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0DA0230" w14:textId="77777777" w:rsidTr="00EE7218">
        <w:trPr>
          <w:cantSplit/>
        </w:trPr>
        <w:tc>
          <w:tcPr>
            <w:tcW w:w="270" w:type="dxa"/>
          </w:tcPr>
          <w:p w14:paraId="7B0A2A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002C9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0235</w:t>
            </w:r>
          </w:p>
        </w:tc>
        <w:tc>
          <w:tcPr>
            <w:tcW w:w="812" w:type="dxa"/>
          </w:tcPr>
          <w:p w14:paraId="1605FD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113131</w:t>
            </w:r>
          </w:p>
        </w:tc>
        <w:tc>
          <w:tcPr>
            <w:tcW w:w="812" w:type="dxa"/>
          </w:tcPr>
          <w:p w14:paraId="7EE53F0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113142</w:t>
            </w:r>
          </w:p>
        </w:tc>
        <w:tc>
          <w:tcPr>
            <w:tcW w:w="5145" w:type="dxa"/>
          </w:tcPr>
          <w:p w14:paraId="3BB03F9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Incision d'abcès du périnée</w:t>
            </w:r>
          </w:p>
        </w:tc>
        <w:tc>
          <w:tcPr>
            <w:tcW w:w="542" w:type="dxa"/>
            <w:vAlign w:val="bottom"/>
          </w:tcPr>
          <w:p w14:paraId="73857A4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62B09C2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2C63845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28484D7" w14:textId="77777777" w:rsidTr="00EE7218">
        <w:trPr>
          <w:cantSplit/>
        </w:trPr>
        <w:tc>
          <w:tcPr>
            <w:tcW w:w="270" w:type="dxa"/>
          </w:tcPr>
          <w:p w14:paraId="46929E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1D6097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B35A4B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3FD112C"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3E8885C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1681658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7D216ED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6A63D2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23BE9EE" w14:textId="77777777" w:rsidTr="00EE7218">
        <w:trPr>
          <w:cantSplit/>
        </w:trPr>
        <w:tc>
          <w:tcPr>
            <w:tcW w:w="270" w:type="dxa"/>
          </w:tcPr>
          <w:p w14:paraId="20E902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6034D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0238</w:t>
            </w:r>
          </w:p>
        </w:tc>
        <w:tc>
          <w:tcPr>
            <w:tcW w:w="812" w:type="dxa"/>
          </w:tcPr>
          <w:p w14:paraId="67B4C97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113190</w:t>
            </w:r>
          </w:p>
        </w:tc>
        <w:tc>
          <w:tcPr>
            <w:tcW w:w="812" w:type="dxa"/>
          </w:tcPr>
          <w:p w14:paraId="1DA16EF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113201</w:t>
            </w:r>
          </w:p>
        </w:tc>
        <w:tc>
          <w:tcPr>
            <w:tcW w:w="5145" w:type="dxa"/>
          </w:tcPr>
          <w:p w14:paraId="552B9F7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 Ponction d'hydramnios simple</w:t>
            </w:r>
          </w:p>
        </w:tc>
        <w:tc>
          <w:tcPr>
            <w:tcW w:w="542" w:type="dxa"/>
            <w:vAlign w:val="bottom"/>
          </w:tcPr>
          <w:p w14:paraId="0590D9D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2100F50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w:t>
            </w:r>
          </w:p>
        </w:tc>
        <w:tc>
          <w:tcPr>
            <w:tcW w:w="271" w:type="dxa"/>
            <w:vAlign w:val="bottom"/>
          </w:tcPr>
          <w:p w14:paraId="3CC3E52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4081CDD" w14:textId="77777777" w:rsidTr="00EE7218">
        <w:trPr>
          <w:cantSplit/>
        </w:trPr>
        <w:tc>
          <w:tcPr>
            <w:tcW w:w="270" w:type="dxa"/>
          </w:tcPr>
          <w:p w14:paraId="0F8A2F9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350B5C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A5A922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4FA5832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1BA4AC8F"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177CB16F"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25AFADB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FA9114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8E0BC4D" w14:textId="77777777" w:rsidTr="00EE7218">
        <w:trPr>
          <w:cantSplit/>
        </w:trPr>
        <w:tc>
          <w:tcPr>
            <w:tcW w:w="270" w:type="dxa"/>
          </w:tcPr>
          <w:p w14:paraId="76484F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F13871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0239</w:t>
            </w:r>
          </w:p>
        </w:tc>
        <w:tc>
          <w:tcPr>
            <w:tcW w:w="812" w:type="dxa"/>
          </w:tcPr>
          <w:p w14:paraId="3B3220F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113212</w:t>
            </w:r>
          </w:p>
        </w:tc>
        <w:tc>
          <w:tcPr>
            <w:tcW w:w="812" w:type="dxa"/>
          </w:tcPr>
          <w:p w14:paraId="0D26C87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113223</w:t>
            </w:r>
          </w:p>
        </w:tc>
        <w:tc>
          <w:tcPr>
            <w:tcW w:w="5145" w:type="dxa"/>
          </w:tcPr>
          <w:p w14:paraId="23E5744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Incision de la glande de Bartholin pour drainage</w:t>
            </w:r>
          </w:p>
        </w:tc>
        <w:tc>
          <w:tcPr>
            <w:tcW w:w="542" w:type="dxa"/>
            <w:vAlign w:val="bottom"/>
          </w:tcPr>
          <w:p w14:paraId="34AB2CC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25E1855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57C62E0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01D230D" w14:textId="77777777" w:rsidTr="00EE7218">
        <w:trPr>
          <w:cantSplit/>
        </w:trPr>
        <w:tc>
          <w:tcPr>
            <w:tcW w:w="270" w:type="dxa"/>
          </w:tcPr>
          <w:p w14:paraId="10A4B6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9EDE53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6804FE4"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385CBE7"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0EEC09E1"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1043AF9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0FB500B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2DE833E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9CA97C4" w14:textId="77777777" w:rsidTr="00EE7218">
        <w:trPr>
          <w:cantSplit/>
        </w:trPr>
        <w:tc>
          <w:tcPr>
            <w:tcW w:w="270" w:type="dxa"/>
          </w:tcPr>
          <w:p w14:paraId="38D691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A9E64A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988EC6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4E1338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E82D0A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INJECTIONS.</w:t>
            </w:r>
            <w:r w:rsidRPr="00AA7EFC">
              <w:rPr>
                <w:rFonts w:ascii="Arial" w:eastAsia="Times New Roman" w:hAnsi="Arial" w:cs="Times New Roman"/>
                <w:color w:val="0000FF"/>
                <w:sz w:val="20"/>
                <w:szCs w:val="20"/>
                <w:lang w:val="en-GB"/>
              </w:rPr>
              <w:t>"</w:t>
            </w:r>
          </w:p>
        </w:tc>
        <w:tc>
          <w:tcPr>
            <w:tcW w:w="542" w:type="dxa"/>
            <w:vAlign w:val="bottom"/>
          </w:tcPr>
          <w:p w14:paraId="2B8AA3B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00B7FE8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DAB258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93F9232" w14:textId="77777777" w:rsidTr="00EE7218">
        <w:trPr>
          <w:cantSplit/>
        </w:trPr>
        <w:tc>
          <w:tcPr>
            <w:tcW w:w="270" w:type="dxa"/>
          </w:tcPr>
          <w:p w14:paraId="0C2CE7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1B138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0310</w:t>
            </w:r>
          </w:p>
        </w:tc>
        <w:tc>
          <w:tcPr>
            <w:tcW w:w="812" w:type="dxa"/>
          </w:tcPr>
          <w:p w14:paraId="76E242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144012</w:t>
            </w:r>
          </w:p>
        </w:tc>
        <w:tc>
          <w:tcPr>
            <w:tcW w:w="812" w:type="dxa"/>
          </w:tcPr>
          <w:p w14:paraId="612B06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144023</w:t>
            </w:r>
          </w:p>
        </w:tc>
        <w:tc>
          <w:tcPr>
            <w:tcW w:w="5145" w:type="dxa"/>
          </w:tcPr>
          <w:p w14:paraId="4AAB6DD1" w14:textId="77777777" w:rsidR="00AA7EFC" w:rsidRPr="00AA7EFC" w:rsidRDefault="00AA7EFC" w:rsidP="00AA7EFC">
            <w:pPr>
              <w:spacing w:after="0" w:line="240" w:lineRule="atLeast"/>
              <w:jc w:val="both"/>
              <w:rPr>
                <w:rFonts w:ascii="Times New Roman" w:eastAsia="Times New Roman" w:hAnsi="Times New Roman" w:cs="Times New Roman"/>
                <w:i/>
                <w:color w:val="0000FF"/>
                <w:sz w:val="18"/>
                <w:szCs w:val="18"/>
                <w:lang w:val="fr-FR"/>
              </w:rPr>
            </w:pPr>
            <w:r w:rsidRPr="00AA7EFC">
              <w:rPr>
                <w:rFonts w:ascii="Arial" w:eastAsia="Times New Roman" w:hAnsi="Arial" w:cs="Times New Roman"/>
                <w:i/>
                <w:color w:val="0000FF"/>
                <w:sz w:val="18"/>
                <w:szCs w:val="18"/>
                <w:lang w:val="fr-FR"/>
              </w:rPr>
              <w:t>Supprimée par A.R. 7.6.2007 (en vigueur 1.7.2007)</w:t>
            </w:r>
          </w:p>
        </w:tc>
        <w:tc>
          <w:tcPr>
            <w:tcW w:w="542" w:type="dxa"/>
            <w:vAlign w:val="bottom"/>
          </w:tcPr>
          <w:p w14:paraId="2DA0BE6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0AB50FD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5F2E960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F4AD37B" w14:textId="77777777" w:rsidTr="00EE7218">
        <w:trPr>
          <w:cantSplit/>
        </w:trPr>
        <w:tc>
          <w:tcPr>
            <w:tcW w:w="270" w:type="dxa"/>
          </w:tcPr>
          <w:p w14:paraId="36D84C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2F5D76A"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4C55B24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0EA46306"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537796E0"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2DE3E3F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1AAD7DB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0CBC4FB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33265A3" w14:textId="77777777" w:rsidTr="00EE7218">
        <w:trPr>
          <w:cantSplit/>
        </w:trPr>
        <w:tc>
          <w:tcPr>
            <w:tcW w:w="270" w:type="dxa"/>
          </w:tcPr>
          <w:p w14:paraId="649FF1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70AF578"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2A77F3CE"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56D0FF4D"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2ADF022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4862F34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71AD0F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7ACF711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2157E39" w14:textId="77777777" w:rsidTr="00EE7218">
        <w:trPr>
          <w:cantSplit/>
        </w:trPr>
        <w:tc>
          <w:tcPr>
            <w:tcW w:w="270" w:type="dxa"/>
          </w:tcPr>
          <w:p w14:paraId="3F71CF7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0C3008D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0311</w:t>
            </w:r>
          </w:p>
        </w:tc>
        <w:tc>
          <w:tcPr>
            <w:tcW w:w="812" w:type="dxa"/>
          </w:tcPr>
          <w:p w14:paraId="29D08C2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144034</w:t>
            </w:r>
          </w:p>
        </w:tc>
        <w:tc>
          <w:tcPr>
            <w:tcW w:w="812" w:type="dxa"/>
          </w:tcPr>
          <w:p w14:paraId="409CAE4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144045</w:t>
            </w:r>
          </w:p>
        </w:tc>
        <w:tc>
          <w:tcPr>
            <w:tcW w:w="5145" w:type="dxa"/>
          </w:tcPr>
          <w:p w14:paraId="55D6769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Injections intraparamétriales ou intracervicales</w:t>
            </w:r>
          </w:p>
        </w:tc>
        <w:tc>
          <w:tcPr>
            <w:tcW w:w="542" w:type="dxa"/>
            <w:vAlign w:val="bottom"/>
          </w:tcPr>
          <w:p w14:paraId="1F8F68E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5BB9142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6647F88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C7BCE4D" w14:textId="77777777" w:rsidTr="00EE7218">
        <w:trPr>
          <w:cantSplit/>
        </w:trPr>
        <w:tc>
          <w:tcPr>
            <w:tcW w:w="270" w:type="dxa"/>
          </w:tcPr>
          <w:p w14:paraId="3D98393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3D8754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217433C"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17B41F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709E939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E91198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6F8CC68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6A9004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DDCD450" w14:textId="77777777" w:rsidTr="00EE7218">
        <w:trPr>
          <w:cantSplit/>
        </w:trPr>
        <w:tc>
          <w:tcPr>
            <w:tcW w:w="270" w:type="dxa"/>
          </w:tcPr>
          <w:p w14:paraId="54A6302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691E2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0312</w:t>
            </w:r>
          </w:p>
        </w:tc>
        <w:tc>
          <w:tcPr>
            <w:tcW w:w="812" w:type="dxa"/>
          </w:tcPr>
          <w:p w14:paraId="25BB254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144056</w:t>
            </w:r>
          </w:p>
        </w:tc>
        <w:tc>
          <w:tcPr>
            <w:tcW w:w="812" w:type="dxa"/>
          </w:tcPr>
          <w:p w14:paraId="1792728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144060</w:t>
            </w:r>
          </w:p>
        </w:tc>
        <w:tc>
          <w:tcPr>
            <w:tcW w:w="5145" w:type="dxa"/>
          </w:tcPr>
          <w:p w14:paraId="683FAAE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Injection sous-conjonctivale</w:t>
            </w:r>
          </w:p>
        </w:tc>
        <w:tc>
          <w:tcPr>
            <w:tcW w:w="542" w:type="dxa"/>
            <w:vAlign w:val="bottom"/>
          </w:tcPr>
          <w:p w14:paraId="6D8C83A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42A2D9A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w:t>
            </w:r>
          </w:p>
        </w:tc>
        <w:tc>
          <w:tcPr>
            <w:tcW w:w="271" w:type="dxa"/>
            <w:vAlign w:val="bottom"/>
          </w:tcPr>
          <w:p w14:paraId="7C83F86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814102D" w14:textId="77777777" w:rsidTr="00EE7218">
        <w:trPr>
          <w:cantSplit/>
        </w:trPr>
        <w:tc>
          <w:tcPr>
            <w:tcW w:w="270" w:type="dxa"/>
          </w:tcPr>
          <w:p w14:paraId="4BCA060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057572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1B8182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E82D8CC"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1CC3DB09"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0B6A25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97EB4A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2CE63F3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967A3B" w:rsidRPr="00AA7EFC" w14:paraId="37AA6C7F" w14:textId="77777777" w:rsidTr="00EE7218">
        <w:trPr>
          <w:cantSplit/>
        </w:trPr>
        <w:tc>
          <w:tcPr>
            <w:tcW w:w="270" w:type="dxa"/>
          </w:tcPr>
          <w:p w14:paraId="69B9891A" w14:textId="77777777" w:rsidR="00967A3B" w:rsidRPr="00AA7EFC" w:rsidRDefault="00967A3B"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DCD90CD" w14:textId="77777777" w:rsidR="00967A3B" w:rsidRPr="00AA7EFC" w:rsidRDefault="00967A3B" w:rsidP="00AA7EFC">
            <w:pPr>
              <w:spacing w:after="0" w:line="240" w:lineRule="atLeast"/>
              <w:rPr>
                <w:rFonts w:ascii="Arial" w:eastAsia="Times New Roman" w:hAnsi="Arial" w:cs="Times New Roman"/>
                <w:color w:val="0000FF"/>
                <w:sz w:val="20"/>
                <w:szCs w:val="20"/>
                <w:lang w:val="en-GB"/>
              </w:rPr>
            </w:pPr>
          </w:p>
        </w:tc>
        <w:tc>
          <w:tcPr>
            <w:tcW w:w="812" w:type="dxa"/>
          </w:tcPr>
          <w:p w14:paraId="2238C099" w14:textId="77777777" w:rsidR="00967A3B" w:rsidRPr="00AA7EFC" w:rsidRDefault="00967A3B" w:rsidP="00AA7EFC">
            <w:pPr>
              <w:spacing w:after="0" w:line="240" w:lineRule="atLeast"/>
              <w:rPr>
                <w:rFonts w:ascii="Arial" w:eastAsia="Times New Roman" w:hAnsi="Arial" w:cs="Times New Roman"/>
                <w:color w:val="0000FF"/>
                <w:sz w:val="20"/>
                <w:szCs w:val="20"/>
                <w:lang w:val="en-GB"/>
              </w:rPr>
            </w:pPr>
          </w:p>
        </w:tc>
        <w:tc>
          <w:tcPr>
            <w:tcW w:w="812" w:type="dxa"/>
          </w:tcPr>
          <w:p w14:paraId="764162EE" w14:textId="77777777" w:rsidR="00967A3B" w:rsidRPr="00AA7EFC" w:rsidRDefault="00967A3B" w:rsidP="00AA7EFC">
            <w:pPr>
              <w:spacing w:after="0" w:line="240" w:lineRule="atLeast"/>
              <w:rPr>
                <w:rFonts w:ascii="Arial" w:eastAsia="Times New Roman" w:hAnsi="Arial" w:cs="Times New Roman"/>
                <w:color w:val="0000FF"/>
                <w:sz w:val="20"/>
                <w:szCs w:val="20"/>
                <w:lang w:val="en-GB"/>
              </w:rPr>
            </w:pPr>
          </w:p>
        </w:tc>
        <w:tc>
          <w:tcPr>
            <w:tcW w:w="5145" w:type="dxa"/>
          </w:tcPr>
          <w:p w14:paraId="457D2AE3" w14:textId="77777777" w:rsidR="00967A3B" w:rsidRPr="00AA7EFC" w:rsidRDefault="00967A3B"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6DE32BFD" w14:textId="77777777" w:rsidR="00967A3B" w:rsidRPr="00AA7EFC" w:rsidRDefault="00967A3B"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F1B8DD5" w14:textId="77777777" w:rsidR="00967A3B" w:rsidRPr="00AA7EFC" w:rsidRDefault="00967A3B"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1F1D0736" w14:textId="77777777" w:rsidR="00967A3B" w:rsidRPr="00AA7EFC" w:rsidRDefault="00967A3B"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76B639D" w14:textId="77777777" w:rsidTr="00EE7218">
        <w:trPr>
          <w:cantSplit/>
        </w:trPr>
        <w:tc>
          <w:tcPr>
            <w:tcW w:w="270" w:type="dxa"/>
          </w:tcPr>
          <w:p w14:paraId="54BD571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EC3689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0313</w:t>
            </w:r>
          </w:p>
        </w:tc>
        <w:tc>
          <w:tcPr>
            <w:tcW w:w="812" w:type="dxa"/>
          </w:tcPr>
          <w:p w14:paraId="29907B7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144071</w:t>
            </w:r>
          </w:p>
        </w:tc>
        <w:tc>
          <w:tcPr>
            <w:tcW w:w="812" w:type="dxa"/>
          </w:tcPr>
          <w:p w14:paraId="26DE566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144082</w:t>
            </w:r>
          </w:p>
        </w:tc>
        <w:tc>
          <w:tcPr>
            <w:tcW w:w="5145" w:type="dxa"/>
          </w:tcPr>
          <w:p w14:paraId="3AA4BDA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Injection sclérosante des veines, pour varices, par séance</w:t>
            </w:r>
          </w:p>
        </w:tc>
        <w:tc>
          <w:tcPr>
            <w:tcW w:w="542" w:type="dxa"/>
            <w:vAlign w:val="bottom"/>
          </w:tcPr>
          <w:p w14:paraId="5D0B7CA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1CBA61E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w:t>
            </w:r>
          </w:p>
        </w:tc>
        <w:tc>
          <w:tcPr>
            <w:tcW w:w="271" w:type="dxa"/>
            <w:vAlign w:val="bottom"/>
          </w:tcPr>
          <w:p w14:paraId="354B5E3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1C72293" w14:textId="77777777" w:rsidTr="00EE7218">
        <w:trPr>
          <w:cantSplit/>
        </w:trPr>
        <w:tc>
          <w:tcPr>
            <w:tcW w:w="270" w:type="dxa"/>
          </w:tcPr>
          <w:p w14:paraId="5DD957D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60CFE0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B7AEBB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5B2F30C"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1D230C85"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64A4192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0665573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78CFAA5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5F3953A" w14:textId="77777777" w:rsidTr="00EE7218">
        <w:trPr>
          <w:cantSplit/>
        </w:trPr>
        <w:tc>
          <w:tcPr>
            <w:tcW w:w="270" w:type="dxa"/>
          </w:tcPr>
          <w:p w14:paraId="5F8640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C5942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75F23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7DB813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AF824A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NERFS.</w:t>
            </w:r>
            <w:r w:rsidRPr="00AA7EFC">
              <w:rPr>
                <w:rFonts w:ascii="Arial" w:eastAsia="Times New Roman" w:hAnsi="Arial" w:cs="Times New Roman"/>
                <w:color w:val="0000FF"/>
                <w:sz w:val="20"/>
                <w:szCs w:val="20"/>
                <w:lang w:val="en-GB"/>
              </w:rPr>
              <w:t>"</w:t>
            </w:r>
          </w:p>
        </w:tc>
        <w:tc>
          <w:tcPr>
            <w:tcW w:w="542" w:type="dxa"/>
            <w:vAlign w:val="bottom"/>
          </w:tcPr>
          <w:p w14:paraId="0CA3953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AA0BB7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345C06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74254AD" w14:textId="77777777" w:rsidTr="00EE7218">
        <w:trPr>
          <w:cantSplit/>
        </w:trPr>
        <w:tc>
          <w:tcPr>
            <w:tcW w:w="270" w:type="dxa"/>
          </w:tcPr>
          <w:p w14:paraId="0CB0891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B874E7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0314</w:t>
            </w:r>
          </w:p>
        </w:tc>
        <w:tc>
          <w:tcPr>
            <w:tcW w:w="812" w:type="dxa"/>
          </w:tcPr>
          <w:p w14:paraId="40D9ACF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144255</w:t>
            </w:r>
          </w:p>
        </w:tc>
        <w:tc>
          <w:tcPr>
            <w:tcW w:w="812" w:type="dxa"/>
          </w:tcPr>
          <w:p w14:paraId="79CCED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144266</w:t>
            </w:r>
          </w:p>
        </w:tc>
        <w:tc>
          <w:tcPr>
            <w:tcW w:w="5145" w:type="dxa"/>
          </w:tcPr>
          <w:p w14:paraId="45BB4275" w14:textId="77777777" w:rsidR="00AA7EFC" w:rsidRPr="00AA7EFC" w:rsidRDefault="00AA7EFC" w:rsidP="00AA7EFC">
            <w:pPr>
              <w:spacing w:after="0" w:line="240" w:lineRule="atLeast"/>
              <w:jc w:val="both"/>
              <w:rPr>
                <w:rFonts w:ascii="Times New Roman" w:eastAsia="Times New Roman" w:hAnsi="Times New Roman" w:cs="Times New Roman"/>
                <w:i/>
                <w:color w:val="0000FF"/>
                <w:sz w:val="18"/>
                <w:szCs w:val="18"/>
                <w:lang w:val="fr-FR"/>
              </w:rPr>
            </w:pPr>
            <w:r w:rsidRPr="00AA7EFC">
              <w:rPr>
                <w:rFonts w:ascii="Arial" w:eastAsia="Times New Roman" w:hAnsi="Arial" w:cs="Times New Roman"/>
                <w:i/>
                <w:color w:val="0000FF"/>
                <w:sz w:val="18"/>
                <w:szCs w:val="18"/>
                <w:lang w:val="fr-FR"/>
              </w:rPr>
              <w:t>Supprimée par A.R. 7.6.2007 (en vigueur 1.7.2007)</w:t>
            </w:r>
          </w:p>
        </w:tc>
        <w:tc>
          <w:tcPr>
            <w:tcW w:w="542" w:type="dxa"/>
            <w:vAlign w:val="bottom"/>
          </w:tcPr>
          <w:p w14:paraId="3BF1608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3611666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54922FD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A7DE99E" w14:textId="77777777" w:rsidTr="00EE7218">
        <w:trPr>
          <w:cantSplit/>
        </w:trPr>
        <w:tc>
          <w:tcPr>
            <w:tcW w:w="270" w:type="dxa"/>
          </w:tcPr>
          <w:p w14:paraId="16B737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DCDB53D"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27AE957E"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6FA9BC51"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5DAA5C72" w14:textId="77777777" w:rsidR="00AA7EFC" w:rsidRPr="00AA7EFC" w:rsidRDefault="00AA7EFC" w:rsidP="00AA7EFC">
            <w:pPr>
              <w:spacing w:after="0" w:line="240" w:lineRule="atLeast"/>
              <w:jc w:val="both"/>
              <w:rPr>
                <w:rFonts w:ascii="Arial" w:eastAsia="Times New Roman" w:hAnsi="Arial" w:cs="Times New Roman"/>
                <w:i/>
                <w:color w:val="0000FF"/>
                <w:sz w:val="18"/>
                <w:szCs w:val="18"/>
                <w:lang w:val="fr-FR"/>
              </w:rPr>
            </w:pPr>
          </w:p>
        </w:tc>
        <w:tc>
          <w:tcPr>
            <w:tcW w:w="542" w:type="dxa"/>
            <w:vAlign w:val="bottom"/>
          </w:tcPr>
          <w:p w14:paraId="6BA9665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5CC80B2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016067E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0336DED" w14:textId="77777777" w:rsidTr="00EE7218">
        <w:trPr>
          <w:cantSplit/>
        </w:trPr>
        <w:tc>
          <w:tcPr>
            <w:tcW w:w="270" w:type="dxa"/>
          </w:tcPr>
          <w:p w14:paraId="7B784C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10E86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0315</w:t>
            </w:r>
          </w:p>
        </w:tc>
        <w:tc>
          <w:tcPr>
            <w:tcW w:w="812" w:type="dxa"/>
          </w:tcPr>
          <w:p w14:paraId="353F537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144270</w:t>
            </w:r>
          </w:p>
        </w:tc>
        <w:tc>
          <w:tcPr>
            <w:tcW w:w="812" w:type="dxa"/>
          </w:tcPr>
          <w:p w14:paraId="5972605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144281</w:t>
            </w:r>
          </w:p>
        </w:tc>
        <w:tc>
          <w:tcPr>
            <w:tcW w:w="5145" w:type="dxa"/>
          </w:tcPr>
          <w:p w14:paraId="13E5B39C" w14:textId="77777777" w:rsidR="00AA7EFC" w:rsidRPr="00AA7EFC" w:rsidRDefault="00AA7EFC" w:rsidP="00AA7EFC">
            <w:pPr>
              <w:spacing w:after="0" w:line="240" w:lineRule="atLeast"/>
              <w:jc w:val="both"/>
              <w:rPr>
                <w:rFonts w:ascii="Times New Roman" w:eastAsia="Times New Roman" w:hAnsi="Times New Roman" w:cs="Times New Roman"/>
                <w:i/>
                <w:color w:val="0000FF"/>
                <w:sz w:val="18"/>
                <w:szCs w:val="18"/>
                <w:lang w:val="fr-FR"/>
              </w:rPr>
            </w:pPr>
            <w:r w:rsidRPr="00AA7EFC">
              <w:rPr>
                <w:rFonts w:ascii="Arial" w:eastAsia="Times New Roman" w:hAnsi="Arial" w:cs="Times New Roman"/>
                <w:i/>
                <w:color w:val="0000FF"/>
                <w:sz w:val="18"/>
                <w:szCs w:val="18"/>
                <w:lang w:val="fr-FR"/>
              </w:rPr>
              <w:t>Supprimée par A.R. 7.6.2007 (en vigueur 1.7.2007)</w:t>
            </w:r>
          </w:p>
        </w:tc>
        <w:tc>
          <w:tcPr>
            <w:tcW w:w="542" w:type="dxa"/>
            <w:vAlign w:val="bottom"/>
          </w:tcPr>
          <w:p w14:paraId="6E28134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1278800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33D57D4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9AA4907" w14:textId="77777777" w:rsidTr="00EE7218">
        <w:trPr>
          <w:cantSplit/>
        </w:trPr>
        <w:tc>
          <w:tcPr>
            <w:tcW w:w="270" w:type="dxa"/>
          </w:tcPr>
          <w:p w14:paraId="700CD6D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79BDE36"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71A89641"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6B99373E"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6FE93AA2" w14:textId="77777777" w:rsidR="00AA7EFC" w:rsidRPr="00AA7EFC" w:rsidRDefault="00AA7EFC" w:rsidP="00AA7EFC">
            <w:pPr>
              <w:spacing w:after="0" w:line="240" w:lineRule="atLeast"/>
              <w:jc w:val="both"/>
              <w:rPr>
                <w:rFonts w:ascii="Arial" w:eastAsia="Times New Roman" w:hAnsi="Arial" w:cs="Times New Roman"/>
                <w:i/>
                <w:color w:val="0000FF"/>
                <w:sz w:val="18"/>
                <w:szCs w:val="18"/>
                <w:lang w:val="fr-FR"/>
              </w:rPr>
            </w:pPr>
          </w:p>
        </w:tc>
        <w:tc>
          <w:tcPr>
            <w:tcW w:w="542" w:type="dxa"/>
            <w:vAlign w:val="bottom"/>
          </w:tcPr>
          <w:p w14:paraId="617B557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538A460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7AADD3F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DA95075" w14:textId="77777777" w:rsidTr="00EE7218">
        <w:trPr>
          <w:cantSplit/>
        </w:trPr>
        <w:tc>
          <w:tcPr>
            <w:tcW w:w="270" w:type="dxa"/>
          </w:tcPr>
          <w:p w14:paraId="14C093B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AEEDAC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0316</w:t>
            </w:r>
          </w:p>
        </w:tc>
        <w:tc>
          <w:tcPr>
            <w:tcW w:w="812" w:type="dxa"/>
          </w:tcPr>
          <w:p w14:paraId="784B9FD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144292</w:t>
            </w:r>
          </w:p>
        </w:tc>
        <w:tc>
          <w:tcPr>
            <w:tcW w:w="812" w:type="dxa"/>
          </w:tcPr>
          <w:p w14:paraId="0840DB7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144303</w:t>
            </w:r>
          </w:p>
        </w:tc>
        <w:tc>
          <w:tcPr>
            <w:tcW w:w="5145" w:type="dxa"/>
          </w:tcPr>
          <w:p w14:paraId="3B315481" w14:textId="77777777" w:rsidR="00AA7EFC" w:rsidRPr="00AA7EFC" w:rsidRDefault="00AA7EFC" w:rsidP="00AA7EFC">
            <w:pPr>
              <w:spacing w:after="0" w:line="240" w:lineRule="atLeast"/>
              <w:jc w:val="both"/>
              <w:rPr>
                <w:rFonts w:ascii="Times New Roman" w:eastAsia="Times New Roman" w:hAnsi="Times New Roman" w:cs="Times New Roman"/>
                <w:i/>
                <w:color w:val="0000FF"/>
                <w:sz w:val="18"/>
                <w:szCs w:val="18"/>
                <w:lang w:val="fr-FR"/>
              </w:rPr>
            </w:pPr>
            <w:r w:rsidRPr="00AA7EFC">
              <w:rPr>
                <w:rFonts w:ascii="Arial" w:eastAsia="Times New Roman" w:hAnsi="Arial" w:cs="Times New Roman"/>
                <w:i/>
                <w:color w:val="0000FF"/>
                <w:sz w:val="18"/>
                <w:szCs w:val="18"/>
                <w:lang w:val="fr-FR"/>
              </w:rPr>
              <w:t>Supprimée par A.R. 7.6.2007 (en vigueur 1.7.2007)</w:t>
            </w:r>
          </w:p>
        </w:tc>
        <w:tc>
          <w:tcPr>
            <w:tcW w:w="542" w:type="dxa"/>
            <w:vAlign w:val="bottom"/>
          </w:tcPr>
          <w:p w14:paraId="6E83A9A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4C0FA4B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0F2EB38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97046F0" w14:textId="77777777" w:rsidTr="00EE7218">
        <w:trPr>
          <w:cantSplit/>
        </w:trPr>
        <w:tc>
          <w:tcPr>
            <w:tcW w:w="270" w:type="dxa"/>
          </w:tcPr>
          <w:p w14:paraId="33803DE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9D3462B"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1937C08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0AE0E963"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71662A3E"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776F7DF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0B4046DF"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3BEBA04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8C65AE1" w14:textId="77777777" w:rsidTr="00EE7218">
        <w:trPr>
          <w:cantSplit/>
        </w:trPr>
        <w:tc>
          <w:tcPr>
            <w:tcW w:w="270" w:type="dxa"/>
          </w:tcPr>
          <w:p w14:paraId="435E572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5425793"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2D26652A"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3503D007"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6E50793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20479A5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75F991A9"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256033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5DBE84C" w14:textId="77777777" w:rsidTr="00EE7218">
        <w:trPr>
          <w:cantSplit/>
        </w:trPr>
        <w:tc>
          <w:tcPr>
            <w:tcW w:w="270" w:type="dxa"/>
          </w:tcPr>
          <w:p w14:paraId="2C9933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C69A87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C70E5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216AF8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B5960A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b/>
                <w:color w:val="0000FF"/>
                <w:sz w:val="20"/>
                <w:szCs w:val="20"/>
                <w:lang w:val="en-GB"/>
              </w:rPr>
              <w:t>NEZ, GORGE, OREILLES.</w:t>
            </w:r>
          </w:p>
        </w:tc>
        <w:tc>
          <w:tcPr>
            <w:tcW w:w="542" w:type="dxa"/>
            <w:vAlign w:val="bottom"/>
          </w:tcPr>
          <w:p w14:paraId="0EDDDBD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0483D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1E73A70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A67C929" w14:textId="77777777" w:rsidTr="00EE7218">
        <w:trPr>
          <w:cantSplit/>
        </w:trPr>
        <w:tc>
          <w:tcPr>
            <w:tcW w:w="270" w:type="dxa"/>
          </w:tcPr>
          <w:p w14:paraId="706B984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ABCDDF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0317</w:t>
            </w:r>
          </w:p>
        </w:tc>
        <w:tc>
          <w:tcPr>
            <w:tcW w:w="812" w:type="dxa"/>
          </w:tcPr>
          <w:p w14:paraId="6A9D0DC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144513</w:t>
            </w:r>
          </w:p>
        </w:tc>
        <w:tc>
          <w:tcPr>
            <w:tcW w:w="812" w:type="dxa"/>
          </w:tcPr>
          <w:p w14:paraId="2627319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144524</w:t>
            </w:r>
          </w:p>
        </w:tc>
        <w:tc>
          <w:tcPr>
            <w:tcW w:w="5145" w:type="dxa"/>
          </w:tcPr>
          <w:p w14:paraId="48A71A1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Incision d'abcès lingual</w:t>
            </w:r>
          </w:p>
        </w:tc>
        <w:tc>
          <w:tcPr>
            <w:tcW w:w="542" w:type="dxa"/>
            <w:vAlign w:val="bottom"/>
          </w:tcPr>
          <w:p w14:paraId="4DA0DE3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2F78BE9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46356B7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B8E098B" w14:textId="77777777" w:rsidTr="00EE7218">
        <w:trPr>
          <w:cantSplit/>
        </w:trPr>
        <w:tc>
          <w:tcPr>
            <w:tcW w:w="270" w:type="dxa"/>
          </w:tcPr>
          <w:p w14:paraId="4A9CEE1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1665A5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4EA4BD1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0F6A3A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30F1E90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B84BE4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E85823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22E2381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1429EE8" w14:textId="77777777" w:rsidTr="00EE7218">
        <w:trPr>
          <w:cantSplit/>
        </w:trPr>
        <w:tc>
          <w:tcPr>
            <w:tcW w:w="270" w:type="dxa"/>
          </w:tcPr>
          <w:p w14:paraId="7310EEC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BA4A3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0318</w:t>
            </w:r>
          </w:p>
        </w:tc>
        <w:tc>
          <w:tcPr>
            <w:tcW w:w="812" w:type="dxa"/>
          </w:tcPr>
          <w:p w14:paraId="262CDE2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144535</w:t>
            </w:r>
          </w:p>
        </w:tc>
        <w:tc>
          <w:tcPr>
            <w:tcW w:w="812" w:type="dxa"/>
          </w:tcPr>
          <w:p w14:paraId="2252EFD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144546</w:t>
            </w:r>
          </w:p>
        </w:tc>
        <w:tc>
          <w:tcPr>
            <w:tcW w:w="5145" w:type="dxa"/>
          </w:tcPr>
          <w:p w14:paraId="62C88A2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Paracenthèse du ou des tympans</w:t>
            </w:r>
          </w:p>
        </w:tc>
        <w:tc>
          <w:tcPr>
            <w:tcW w:w="542" w:type="dxa"/>
            <w:vAlign w:val="bottom"/>
          </w:tcPr>
          <w:p w14:paraId="42692C6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57DA09C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62B6936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715DB4A" w14:textId="77777777" w:rsidTr="00EE7218">
        <w:trPr>
          <w:cantSplit/>
        </w:trPr>
        <w:tc>
          <w:tcPr>
            <w:tcW w:w="270" w:type="dxa"/>
          </w:tcPr>
          <w:p w14:paraId="43D6E9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6D2187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50112B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53740D4"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63BF031E"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31E78AB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AC148C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411B9E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E4BE2A2" w14:textId="77777777" w:rsidTr="00EE7218">
        <w:trPr>
          <w:cantSplit/>
        </w:trPr>
        <w:tc>
          <w:tcPr>
            <w:tcW w:w="270" w:type="dxa"/>
          </w:tcPr>
          <w:p w14:paraId="5C8A6F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5F1494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0319</w:t>
            </w:r>
          </w:p>
        </w:tc>
        <w:tc>
          <w:tcPr>
            <w:tcW w:w="812" w:type="dxa"/>
          </w:tcPr>
          <w:p w14:paraId="5495B94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144550</w:t>
            </w:r>
          </w:p>
        </w:tc>
        <w:tc>
          <w:tcPr>
            <w:tcW w:w="812" w:type="dxa"/>
          </w:tcPr>
          <w:p w14:paraId="0EF2D73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144561</w:t>
            </w:r>
          </w:p>
        </w:tc>
        <w:tc>
          <w:tcPr>
            <w:tcW w:w="5145" w:type="dxa"/>
          </w:tcPr>
          <w:p w14:paraId="1537A98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Incision d'abcès du septum nasal</w:t>
            </w:r>
          </w:p>
        </w:tc>
        <w:tc>
          <w:tcPr>
            <w:tcW w:w="542" w:type="dxa"/>
            <w:vAlign w:val="bottom"/>
          </w:tcPr>
          <w:p w14:paraId="136EA71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170DB09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033B8AE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45B2E18" w14:textId="77777777" w:rsidTr="00EE7218">
        <w:trPr>
          <w:cantSplit/>
        </w:trPr>
        <w:tc>
          <w:tcPr>
            <w:tcW w:w="270" w:type="dxa"/>
          </w:tcPr>
          <w:p w14:paraId="604235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700AA6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F96952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EE3C6B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334A348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0CD790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25A9E46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1AC26D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1BE913E" w14:textId="77777777" w:rsidTr="00EE7218">
        <w:trPr>
          <w:cantSplit/>
        </w:trPr>
        <w:tc>
          <w:tcPr>
            <w:tcW w:w="270" w:type="dxa"/>
          </w:tcPr>
          <w:p w14:paraId="790431B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0F38ED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0320</w:t>
            </w:r>
          </w:p>
        </w:tc>
        <w:tc>
          <w:tcPr>
            <w:tcW w:w="812" w:type="dxa"/>
          </w:tcPr>
          <w:p w14:paraId="0ABBE73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144572</w:t>
            </w:r>
          </w:p>
        </w:tc>
        <w:tc>
          <w:tcPr>
            <w:tcW w:w="812" w:type="dxa"/>
          </w:tcPr>
          <w:p w14:paraId="65A0D36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144583</w:t>
            </w:r>
          </w:p>
        </w:tc>
        <w:tc>
          <w:tcPr>
            <w:tcW w:w="5145" w:type="dxa"/>
          </w:tcPr>
          <w:p w14:paraId="65DC2F9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Ablation ou électrocoagulation de polypes du nez, par narine et par cure</w:t>
            </w:r>
          </w:p>
        </w:tc>
        <w:tc>
          <w:tcPr>
            <w:tcW w:w="542" w:type="dxa"/>
            <w:vAlign w:val="bottom"/>
          </w:tcPr>
          <w:p w14:paraId="4B1AFE7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65A0D4B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25</w:t>
            </w:r>
          </w:p>
        </w:tc>
        <w:tc>
          <w:tcPr>
            <w:tcW w:w="271" w:type="dxa"/>
            <w:vAlign w:val="bottom"/>
          </w:tcPr>
          <w:p w14:paraId="660CBD1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F41FBA2" w14:textId="77777777" w:rsidTr="00EE7218">
        <w:trPr>
          <w:cantSplit/>
        </w:trPr>
        <w:tc>
          <w:tcPr>
            <w:tcW w:w="270" w:type="dxa"/>
          </w:tcPr>
          <w:p w14:paraId="56D6BD5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72B30F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F032717"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6FF5447"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1C51071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6B8A4C1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395A11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E51B2B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CBCA56C" w14:textId="77777777" w:rsidTr="00EE7218">
        <w:trPr>
          <w:cantSplit/>
        </w:trPr>
        <w:tc>
          <w:tcPr>
            <w:tcW w:w="270" w:type="dxa"/>
          </w:tcPr>
          <w:p w14:paraId="515F57E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1BD3C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0321</w:t>
            </w:r>
          </w:p>
        </w:tc>
        <w:tc>
          <w:tcPr>
            <w:tcW w:w="812" w:type="dxa"/>
          </w:tcPr>
          <w:p w14:paraId="63D32B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144594</w:t>
            </w:r>
          </w:p>
        </w:tc>
        <w:tc>
          <w:tcPr>
            <w:tcW w:w="812" w:type="dxa"/>
          </w:tcPr>
          <w:p w14:paraId="373FF24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144605</w:t>
            </w:r>
          </w:p>
        </w:tc>
        <w:tc>
          <w:tcPr>
            <w:tcW w:w="5145" w:type="dxa"/>
          </w:tcPr>
          <w:p w14:paraId="2B3D6FF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 Tamponnement nasal pour épistaxis</w:t>
            </w:r>
          </w:p>
        </w:tc>
        <w:tc>
          <w:tcPr>
            <w:tcW w:w="542" w:type="dxa"/>
            <w:vAlign w:val="bottom"/>
          </w:tcPr>
          <w:p w14:paraId="6EFE4EF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2D27746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w:t>
            </w:r>
          </w:p>
        </w:tc>
        <w:tc>
          <w:tcPr>
            <w:tcW w:w="271" w:type="dxa"/>
            <w:vAlign w:val="bottom"/>
          </w:tcPr>
          <w:p w14:paraId="5DAA639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D959A19" w14:textId="77777777" w:rsidTr="00EE7218">
        <w:trPr>
          <w:cantSplit/>
        </w:trPr>
        <w:tc>
          <w:tcPr>
            <w:tcW w:w="270" w:type="dxa"/>
          </w:tcPr>
          <w:p w14:paraId="1C23183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96408A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DAD14B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400516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2B3E9FC0"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1C83545B"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7547E519"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22CD93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C0BD7DE" w14:textId="77777777" w:rsidTr="00EE7218">
        <w:trPr>
          <w:cantSplit/>
        </w:trPr>
        <w:tc>
          <w:tcPr>
            <w:tcW w:w="270" w:type="dxa"/>
          </w:tcPr>
          <w:p w14:paraId="1F4594B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B67E09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0322</w:t>
            </w:r>
          </w:p>
        </w:tc>
        <w:tc>
          <w:tcPr>
            <w:tcW w:w="812" w:type="dxa"/>
          </w:tcPr>
          <w:p w14:paraId="6B20CB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144616</w:t>
            </w:r>
          </w:p>
        </w:tc>
        <w:tc>
          <w:tcPr>
            <w:tcW w:w="812" w:type="dxa"/>
          </w:tcPr>
          <w:p w14:paraId="642F30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144620</w:t>
            </w:r>
          </w:p>
        </w:tc>
        <w:tc>
          <w:tcPr>
            <w:tcW w:w="5145" w:type="dxa"/>
          </w:tcPr>
          <w:p w14:paraId="0166833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 Galvano-cautérisation nasale</w:t>
            </w:r>
          </w:p>
        </w:tc>
        <w:tc>
          <w:tcPr>
            <w:tcW w:w="542" w:type="dxa"/>
            <w:vAlign w:val="bottom"/>
          </w:tcPr>
          <w:p w14:paraId="54C3ACD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71CA9D3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w:t>
            </w:r>
          </w:p>
        </w:tc>
        <w:tc>
          <w:tcPr>
            <w:tcW w:w="271" w:type="dxa"/>
            <w:vAlign w:val="bottom"/>
          </w:tcPr>
          <w:p w14:paraId="04FEBFA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1CAF878" w14:textId="77777777" w:rsidTr="00EE7218">
        <w:trPr>
          <w:cantSplit/>
        </w:trPr>
        <w:tc>
          <w:tcPr>
            <w:tcW w:w="270" w:type="dxa"/>
          </w:tcPr>
          <w:p w14:paraId="2D6523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C1C877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D856E9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2F1787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14A6671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ECE71C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60EF48D0"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6C940E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3C581A9" w14:textId="77777777" w:rsidTr="00EE7218">
        <w:trPr>
          <w:cantSplit/>
        </w:trPr>
        <w:tc>
          <w:tcPr>
            <w:tcW w:w="270" w:type="dxa"/>
          </w:tcPr>
          <w:p w14:paraId="62AAC95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CFA0B5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0323</w:t>
            </w:r>
          </w:p>
        </w:tc>
        <w:tc>
          <w:tcPr>
            <w:tcW w:w="812" w:type="dxa"/>
          </w:tcPr>
          <w:p w14:paraId="2F91A3B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144631</w:t>
            </w:r>
          </w:p>
        </w:tc>
        <w:tc>
          <w:tcPr>
            <w:tcW w:w="812" w:type="dxa"/>
          </w:tcPr>
          <w:p w14:paraId="01430D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144642</w:t>
            </w:r>
          </w:p>
        </w:tc>
        <w:tc>
          <w:tcPr>
            <w:tcW w:w="5145" w:type="dxa"/>
          </w:tcPr>
          <w:p w14:paraId="04634BE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Incision d'hématome du septum nasal</w:t>
            </w:r>
          </w:p>
        </w:tc>
        <w:tc>
          <w:tcPr>
            <w:tcW w:w="542" w:type="dxa"/>
            <w:vAlign w:val="bottom"/>
          </w:tcPr>
          <w:p w14:paraId="70637E1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33E9EF6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30929E0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94606C0" w14:textId="77777777" w:rsidTr="00EE7218">
        <w:trPr>
          <w:cantSplit/>
        </w:trPr>
        <w:tc>
          <w:tcPr>
            <w:tcW w:w="270" w:type="dxa"/>
          </w:tcPr>
          <w:p w14:paraId="4B0BE15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1CFF81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426D09A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C19400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1FBB763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5B2CBB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673DD3A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49ED223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34033CC" w14:textId="77777777" w:rsidTr="00EE7218">
        <w:trPr>
          <w:cantSplit/>
        </w:trPr>
        <w:tc>
          <w:tcPr>
            <w:tcW w:w="270" w:type="dxa"/>
          </w:tcPr>
          <w:p w14:paraId="7E7DAFC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6CCDF0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0324</w:t>
            </w:r>
          </w:p>
        </w:tc>
        <w:tc>
          <w:tcPr>
            <w:tcW w:w="812" w:type="dxa"/>
          </w:tcPr>
          <w:p w14:paraId="6C93D2F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144653</w:t>
            </w:r>
          </w:p>
        </w:tc>
        <w:tc>
          <w:tcPr>
            <w:tcW w:w="812" w:type="dxa"/>
          </w:tcPr>
          <w:p w14:paraId="7E1086D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144664</w:t>
            </w:r>
          </w:p>
        </w:tc>
        <w:tc>
          <w:tcPr>
            <w:tcW w:w="5145" w:type="dxa"/>
          </w:tcPr>
          <w:p w14:paraId="5B12134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 Tamponnement nasal postérieur</w:t>
            </w:r>
          </w:p>
        </w:tc>
        <w:tc>
          <w:tcPr>
            <w:tcW w:w="542" w:type="dxa"/>
            <w:vAlign w:val="bottom"/>
          </w:tcPr>
          <w:p w14:paraId="5F79E8D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62E6C22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24</w:t>
            </w:r>
          </w:p>
        </w:tc>
        <w:tc>
          <w:tcPr>
            <w:tcW w:w="271" w:type="dxa"/>
            <w:vAlign w:val="bottom"/>
          </w:tcPr>
          <w:p w14:paraId="49B3D6B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466848E" w14:textId="77777777" w:rsidTr="00EE7218">
        <w:trPr>
          <w:cantSplit/>
        </w:trPr>
        <w:tc>
          <w:tcPr>
            <w:tcW w:w="270" w:type="dxa"/>
          </w:tcPr>
          <w:p w14:paraId="210FD76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7C6558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ECC7CE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5E087C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21C6B42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5EFA904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D7E495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0D05C0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B7FFCDF" w14:textId="77777777" w:rsidTr="00EE7218">
        <w:trPr>
          <w:cantSplit/>
        </w:trPr>
        <w:tc>
          <w:tcPr>
            <w:tcW w:w="270" w:type="dxa"/>
          </w:tcPr>
          <w:p w14:paraId="7BF80E8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6525FA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0325</w:t>
            </w:r>
          </w:p>
        </w:tc>
        <w:tc>
          <w:tcPr>
            <w:tcW w:w="812" w:type="dxa"/>
          </w:tcPr>
          <w:p w14:paraId="512B96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144675</w:t>
            </w:r>
          </w:p>
        </w:tc>
        <w:tc>
          <w:tcPr>
            <w:tcW w:w="812" w:type="dxa"/>
          </w:tcPr>
          <w:p w14:paraId="1045254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144686</w:t>
            </w:r>
          </w:p>
        </w:tc>
        <w:tc>
          <w:tcPr>
            <w:tcW w:w="5145" w:type="dxa"/>
          </w:tcPr>
          <w:p w14:paraId="47B47A8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Galvano-cautérisation simple d'un cornet</w:t>
            </w:r>
          </w:p>
        </w:tc>
        <w:tc>
          <w:tcPr>
            <w:tcW w:w="542" w:type="dxa"/>
            <w:vAlign w:val="bottom"/>
          </w:tcPr>
          <w:p w14:paraId="71CD3D1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69ACC5E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24325F5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78E2F18" w14:textId="77777777" w:rsidTr="00EE7218">
        <w:trPr>
          <w:cantSplit/>
        </w:trPr>
        <w:tc>
          <w:tcPr>
            <w:tcW w:w="270" w:type="dxa"/>
          </w:tcPr>
          <w:p w14:paraId="3814CB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0C8567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0A8DE2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95E70D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571C458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2A3CF7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15BD5E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B29397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E502D59" w14:textId="77777777" w:rsidTr="00EE7218">
        <w:trPr>
          <w:cantSplit/>
        </w:trPr>
        <w:tc>
          <w:tcPr>
            <w:tcW w:w="270" w:type="dxa"/>
          </w:tcPr>
          <w:p w14:paraId="34B193A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B79F8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0326</w:t>
            </w:r>
          </w:p>
        </w:tc>
        <w:tc>
          <w:tcPr>
            <w:tcW w:w="812" w:type="dxa"/>
          </w:tcPr>
          <w:p w14:paraId="3137C09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144690</w:t>
            </w:r>
          </w:p>
        </w:tc>
        <w:tc>
          <w:tcPr>
            <w:tcW w:w="812" w:type="dxa"/>
          </w:tcPr>
          <w:p w14:paraId="42E4758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144701</w:t>
            </w:r>
          </w:p>
        </w:tc>
        <w:tc>
          <w:tcPr>
            <w:tcW w:w="5145" w:type="dxa"/>
          </w:tcPr>
          <w:p w14:paraId="517D0AD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Incision d'abcès amygdalien</w:t>
            </w:r>
          </w:p>
        </w:tc>
        <w:tc>
          <w:tcPr>
            <w:tcW w:w="542" w:type="dxa"/>
            <w:vAlign w:val="bottom"/>
          </w:tcPr>
          <w:p w14:paraId="4514C0C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4835604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42BA40A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9E197C6" w14:textId="77777777" w:rsidTr="00EE7218">
        <w:trPr>
          <w:cantSplit/>
        </w:trPr>
        <w:tc>
          <w:tcPr>
            <w:tcW w:w="270" w:type="dxa"/>
          </w:tcPr>
          <w:p w14:paraId="64E89CE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AD72CC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BDE456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919829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42B2E21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6397ADD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CF61BF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189C291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C5E9B33" w14:textId="77777777" w:rsidTr="00EE7218">
        <w:trPr>
          <w:cantSplit/>
        </w:trPr>
        <w:tc>
          <w:tcPr>
            <w:tcW w:w="270" w:type="dxa"/>
          </w:tcPr>
          <w:p w14:paraId="1E884B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DD05B7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0327</w:t>
            </w:r>
          </w:p>
        </w:tc>
        <w:tc>
          <w:tcPr>
            <w:tcW w:w="812" w:type="dxa"/>
          </w:tcPr>
          <w:p w14:paraId="6D51272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144712</w:t>
            </w:r>
          </w:p>
        </w:tc>
        <w:tc>
          <w:tcPr>
            <w:tcW w:w="812" w:type="dxa"/>
          </w:tcPr>
          <w:p w14:paraId="5D584E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144723</w:t>
            </w:r>
          </w:p>
        </w:tc>
        <w:tc>
          <w:tcPr>
            <w:tcW w:w="5145" w:type="dxa"/>
          </w:tcPr>
          <w:p w14:paraId="1FD1E32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Extraction de corps étrangers, non enclavés du pharynx ou du conduit auditif externe</w:t>
            </w:r>
          </w:p>
        </w:tc>
        <w:tc>
          <w:tcPr>
            <w:tcW w:w="542" w:type="dxa"/>
            <w:vAlign w:val="bottom"/>
          </w:tcPr>
          <w:p w14:paraId="5204535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0AFE1A5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5144EDA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27120317" w14:textId="77777777" w:rsidTr="00EE7218">
        <w:trPr>
          <w:cantSplit/>
        </w:trPr>
        <w:tc>
          <w:tcPr>
            <w:tcW w:w="270" w:type="dxa"/>
          </w:tcPr>
          <w:p w14:paraId="3474EA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4610E0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A62C0B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987CE1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49FB6A7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D2FD342"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EC8732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2AF57EE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0A6AC478" w14:textId="77777777" w:rsidTr="00EE7218">
        <w:trPr>
          <w:cantSplit/>
        </w:trPr>
        <w:tc>
          <w:tcPr>
            <w:tcW w:w="270" w:type="dxa"/>
          </w:tcPr>
          <w:p w14:paraId="790D52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F1F63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244B1C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064CDE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63BC9A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0EB397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1ACDE44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7BAF58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ADABDFC" w14:textId="77777777" w:rsidTr="00EE7218">
        <w:trPr>
          <w:cantSplit/>
        </w:trPr>
        <w:tc>
          <w:tcPr>
            <w:tcW w:w="270" w:type="dxa"/>
          </w:tcPr>
          <w:p w14:paraId="3CFFE37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FC55A9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13031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0E64BF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DFD233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"OEIL.</w:t>
            </w:r>
          </w:p>
        </w:tc>
        <w:tc>
          <w:tcPr>
            <w:tcW w:w="542" w:type="dxa"/>
            <w:vAlign w:val="bottom"/>
          </w:tcPr>
          <w:p w14:paraId="133DB3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4110A1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3607F8A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52DB9C8" w14:textId="77777777" w:rsidTr="00EE7218">
        <w:trPr>
          <w:cantSplit/>
        </w:trPr>
        <w:tc>
          <w:tcPr>
            <w:tcW w:w="270" w:type="dxa"/>
          </w:tcPr>
          <w:p w14:paraId="64B769E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B6698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0328</w:t>
            </w:r>
          </w:p>
        </w:tc>
        <w:tc>
          <w:tcPr>
            <w:tcW w:w="812" w:type="dxa"/>
          </w:tcPr>
          <w:p w14:paraId="59F1D7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145014</w:t>
            </w:r>
          </w:p>
        </w:tc>
        <w:tc>
          <w:tcPr>
            <w:tcW w:w="812" w:type="dxa"/>
          </w:tcPr>
          <w:p w14:paraId="2DEADD8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145025</w:t>
            </w:r>
          </w:p>
        </w:tc>
        <w:tc>
          <w:tcPr>
            <w:tcW w:w="5145" w:type="dxa"/>
          </w:tcPr>
          <w:p w14:paraId="2641AFA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Exérèse de papillome ou autre tumeur bénigne palpébrale</w:t>
            </w:r>
          </w:p>
        </w:tc>
        <w:tc>
          <w:tcPr>
            <w:tcW w:w="542" w:type="dxa"/>
            <w:vAlign w:val="bottom"/>
          </w:tcPr>
          <w:p w14:paraId="40FB8BA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0D2A640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2E4C6E3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34DBE98" w14:textId="77777777" w:rsidTr="00EE7218">
        <w:trPr>
          <w:cantSplit/>
        </w:trPr>
        <w:tc>
          <w:tcPr>
            <w:tcW w:w="270" w:type="dxa"/>
          </w:tcPr>
          <w:p w14:paraId="063CFA2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C55BBD4"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013920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9D6D50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41B8A69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63DB0E4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65BF6819"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7B096AA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DF08A90" w14:textId="77777777" w:rsidTr="00EE7218">
        <w:trPr>
          <w:cantSplit/>
        </w:trPr>
        <w:tc>
          <w:tcPr>
            <w:tcW w:w="270" w:type="dxa"/>
          </w:tcPr>
          <w:p w14:paraId="4895A7F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0593A9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A28C1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88DF9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39A2D35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b/>
                <w:color w:val="0000FF"/>
                <w:sz w:val="20"/>
                <w:szCs w:val="20"/>
                <w:lang w:val="fr-FR"/>
              </w:rPr>
              <w:t>PANSEMENTS ET APPAREILS AUTRES QU'APPAREILS PLATRES OU ORTHOPEDIQUES.</w:t>
            </w:r>
          </w:p>
        </w:tc>
        <w:tc>
          <w:tcPr>
            <w:tcW w:w="271" w:type="dxa"/>
            <w:vAlign w:val="bottom"/>
          </w:tcPr>
          <w:p w14:paraId="3693C4C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3E68D87" w14:textId="77777777" w:rsidTr="00EE7218">
        <w:trPr>
          <w:cantSplit/>
        </w:trPr>
        <w:tc>
          <w:tcPr>
            <w:tcW w:w="270" w:type="dxa"/>
          </w:tcPr>
          <w:p w14:paraId="70009DB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2AF426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0330</w:t>
            </w:r>
          </w:p>
        </w:tc>
        <w:tc>
          <w:tcPr>
            <w:tcW w:w="812" w:type="dxa"/>
          </w:tcPr>
          <w:p w14:paraId="789464C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145250</w:t>
            </w:r>
          </w:p>
        </w:tc>
        <w:tc>
          <w:tcPr>
            <w:tcW w:w="812" w:type="dxa"/>
          </w:tcPr>
          <w:p w14:paraId="6FEB18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145261</w:t>
            </w:r>
          </w:p>
        </w:tc>
        <w:tc>
          <w:tcPr>
            <w:tcW w:w="5145" w:type="dxa"/>
          </w:tcPr>
          <w:p w14:paraId="29285F5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Appareillage provisoire de contention effectué d'urgence en cas de fractures ou luxations (ne peut être porté en compte qu'une fois par cas)</w:t>
            </w:r>
          </w:p>
        </w:tc>
        <w:tc>
          <w:tcPr>
            <w:tcW w:w="542" w:type="dxa"/>
            <w:vAlign w:val="bottom"/>
          </w:tcPr>
          <w:p w14:paraId="0CDF6B3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7220330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w:t>
            </w:r>
          </w:p>
        </w:tc>
        <w:tc>
          <w:tcPr>
            <w:tcW w:w="271" w:type="dxa"/>
            <w:vAlign w:val="bottom"/>
          </w:tcPr>
          <w:p w14:paraId="585299E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688B404F" w14:textId="77777777" w:rsidTr="00EE7218">
        <w:trPr>
          <w:cantSplit/>
        </w:trPr>
        <w:tc>
          <w:tcPr>
            <w:tcW w:w="270" w:type="dxa"/>
          </w:tcPr>
          <w:p w14:paraId="6ED05BB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A5C70D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762132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886266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7D7BDF5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1434B12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47BF742"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2C988A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15E97EF" w14:textId="77777777" w:rsidTr="00EE7218">
        <w:trPr>
          <w:cantSplit/>
        </w:trPr>
        <w:tc>
          <w:tcPr>
            <w:tcW w:w="270" w:type="dxa"/>
          </w:tcPr>
          <w:p w14:paraId="412EFCE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2A8FA77"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79D8B2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1F16FC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4659053F"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i/>
                <w:color w:val="0000FF"/>
                <w:sz w:val="18"/>
                <w:szCs w:val="20"/>
                <w:lang w:val="fr-FR"/>
              </w:rPr>
              <w:t>"A.R. 6.3.2007" (en vigueur 1.5.2007) + Erratum M.B. 4.4.2007</w:t>
            </w:r>
          </w:p>
        </w:tc>
        <w:tc>
          <w:tcPr>
            <w:tcW w:w="542" w:type="dxa"/>
            <w:vAlign w:val="bottom"/>
          </w:tcPr>
          <w:p w14:paraId="602B1C5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70EA7F3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6F1EF30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44B767B" w14:textId="77777777" w:rsidTr="00EE7218">
        <w:trPr>
          <w:cantSplit/>
        </w:trPr>
        <w:tc>
          <w:tcPr>
            <w:tcW w:w="270" w:type="dxa"/>
          </w:tcPr>
          <w:p w14:paraId="74F7627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color w:val="0000FF"/>
                <w:sz w:val="20"/>
                <w:szCs w:val="20"/>
                <w:lang w:val="fr-FR"/>
              </w:rPr>
              <w:t> </w:t>
            </w:r>
          </w:p>
        </w:tc>
        <w:tc>
          <w:tcPr>
            <w:tcW w:w="542" w:type="dxa"/>
          </w:tcPr>
          <w:p w14:paraId="5188993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812" w:type="dxa"/>
          </w:tcPr>
          <w:p w14:paraId="006A98BE"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145316</w:t>
            </w:r>
          </w:p>
        </w:tc>
        <w:tc>
          <w:tcPr>
            <w:tcW w:w="812" w:type="dxa"/>
          </w:tcPr>
          <w:p w14:paraId="147268A0"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145" w:type="dxa"/>
          </w:tcPr>
          <w:p w14:paraId="04246D10"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 Taping » de la cheville comme traitement d’une rupture ligamentaire, y compris le matériel utilisé.</w:t>
            </w:r>
          </w:p>
        </w:tc>
        <w:tc>
          <w:tcPr>
            <w:tcW w:w="542" w:type="dxa"/>
            <w:vAlign w:val="bottom"/>
          </w:tcPr>
          <w:p w14:paraId="0478C0D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K</w:t>
            </w:r>
          </w:p>
        </w:tc>
        <w:tc>
          <w:tcPr>
            <w:tcW w:w="632" w:type="dxa"/>
            <w:vAlign w:val="bottom"/>
          </w:tcPr>
          <w:p w14:paraId="278BA96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17</w:t>
            </w:r>
          </w:p>
        </w:tc>
        <w:tc>
          <w:tcPr>
            <w:tcW w:w="271" w:type="dxa"/>
            <w:vAlign w:val="bottom"/>
          </w:tcPr>
          <w:p w14:paraId="33EE9EB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r>
      <w:tr w:rsidR="00AA7EFC" w:rsidRPr="00AA7EFC" w14:paraId="327AEEAC" w14:textId="77777777" w:rsidTr="00EE7218">
        <w:trPr>
          <w:cantSplit/>
        </w:trPr>
        <w:tc>
          <w:tcPr>
            <w:tcW w:w="270" w:type="dxa"/>
          </w:tcPr>
          <w:p w14:paraId="3E0D446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tcPr>
          <w:p w14:paraId="1E0530C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812" w:type="dxa"/>
          </w:tcPr>
          <w:p w14:paraId="482D1F9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812" w:type="dxa"/>
          </w:tcPr>
          <w:p w14:paraId="0621501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145" w:type="dxa"/>
          </w:tcPr>
          <w:p w14:paraId="4709C48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5CC5C19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632" w:type="dxa"/>
            <w:vAlign w:val="bottom"/>
          </w:tcPr>
          <w:p w14:paraId="29A0A76E"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1343FE2E"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r>
      <w:tr w:rsidR="00AA7EFC" w:rsidRPr="00AA7EFC" w14:paraId="320DD26D" w14:textId="77777777" w:rsidTr="00EE7218">
        <w:trPr>
          <w:cantSplit/>
        </w:trPr>
        <w:tc>
          <w:tcPr>
            <w:tcW w:w="270" w:type="dxa"/>
          </w:tcPr>
          <w:p w14:paraId="31230CA9"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tcPr>
          <w:p w14:paraId="28A9708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812" w:type="dxa"/>
          </w:tcPr>
          <w:p w14:paraId="074DFF2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812" w:type="dxa"/>
          </w:tcPr>
          <w:p w14:paraId="56421910"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6319" w:type="dxa"/>
            <w:gridSpan w:val="3"/>
          </w:tcPr>
          <w:p w14:paraId="40C866D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Cette prestation peut être attestée au maximum quatre fois par épisode nosologique."</w:t>
            </w:r>
          </w:p>
        </w:tc>
        <w:tc>
          <w:tcPr>
            <w:tcW w:w="271" w:type="dxa"/>
            <w:vAlign w:val="bottom"/>
          </w:tcPr>
          <w:p w14:paraId="631EDCE9"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r>
      <w:tr w:rsidR="00AA7EFC" w:rsidRPr="00AA7EFC" w14:paraId="0A42377E" w14:textId="77777777" w:rsidTr="00EE7218">
        <w:trPr>
          <w:cantSplit/>
        </w:trPr>
        <w:tc>
          <w:tcPr>
            <w:tcW w:w="270" w:type="dxa"/>
          </w:tcPr>
          <w:p w14:paraId="574E7C2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tcPr>
          <w:p w14:paraId="78FD0AB3"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812" w:type="dxa"/>
          </w:tcPr>
          <w:p w14:paraId="1E9079E1"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812" w:type="dxa"/>
          </w:tcPr>
          <w:p w14:paraId="27A0622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145" w:type="dxa"/>
          </w:tcPr>
          <w:p w14:paraId="4EE2AC4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68F8743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632" w:type="dxa"/>
            <w:vAlign w:val="bottom"/>
          </w:tcPr>
          <w:p w14:paraId="1E8F39F3"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77AEDC31"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r>
      <w:tr w:rsidR="0001474B" w:rsidRPr="00AA7EFC" w14:paraId="5F68E993" w14:textId="77777777" w:rsidTr="00EE7218">
        <w:trPr>
          <w:cantSplit/>
        </w:trPr>
        <w:tc>
          <w:tcPr>
            <w:tcW w:w="270" w:type="dxa"/>
          </w:tcPr>
          <w:p w14:paraId="5B5789FE" w14:textId="77777777" w:rsidR="0001474B" w:rsidRDefault="0001474B" w:rsidP="00AA7EFC">
            <w:pPr>
              <w:spacing w:after="0" w:line="240" w:lineRule="atLeast"/>
              <w:jc w:val="both"/>
              <w:rPr>
                <w:rFonts w:ascii="Arial" w:eastAsia="Times New Roman" w:hAnsi="Arial" w:cs="Times New Roman"/>
                <w:color w:val="0000FF"/>
                <w:sz w:val="20"/>
                <w:szCs w:val="20"/>
                <w:lang w:val="fr-FR"/>
              </w:rPr>
            </w:pPr>
          </w:p>
          <w:p w14:paraId="1B8D4D4D" w14:textId="77777777" w:rsidR="0001474B" w:rsidRDefault="0001474B" w:rsidP="00AA7EFC">
            <w:pPr>
              <w:spacing w:after="0" w:line="240" w:lineRule="atLeast"/>
              <w:jc w:val="both"/>
              <w:rPr>
                <w:rFonts w:ascii="Arial" w:eastAsia="Times New Roman" w:hAnsi="Arial" w:cs="Times New Roman"/>
                <w:color w:val="0000FF"/>
                <w:sz w:val="20"/>
                <w:szCs w:val="20"/>
                <w:lang w:val="fr-FR"/>
              </w:rPr>
            </w:pPr>
          </w:p>
          <w:p w14:paraId="7739D81B" w14:textId="77777777" w:rsidR="0001474B" w:rsidRDefault="0001474B" w:rsidP="00AA7EFC">
            <w:pPr>
              <w:spacing w:after="0" w:line="240" w:lineRule="atLeast"/>
              <w:jc w:val="both"/>
              <w:rPr>
                <w:rFonts w:ascii="Arial" w:eastAsia="Times New Roman" w:hAnsi="Arial" w:cs="Times New Roman"/>
                <w:color w:val="0000FF"/>
                <w:sz w:val="20"/>
                <w:szCs w:val="20"/>
                <w:lang w:val="fr-FR"/>
              </w:rPr>
            </w:pPr>
          </w:p>
          <w:p w14:paraId="238F1950"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c>
          <w:tcPr>
            <w:tcW w:w="542" w:type="dxa"/>
          </w:tcPr>
          <w:p w14:paraId="43CAD067"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c>
          <w:tcPr>
            <w:tcW w:w="812" w:type="dxa"/>
          </w:tcPr>
          <w:p w14:paraId="56A9DE0D"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c>
          <w:tcPr>
            <w:tcW w:w="812" w:type="dxa"/>
          </w:tcPr>
          <w:p w14:paraId="4DB8825F"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c>
          <w:tcPr>
            <w:tcW w:w="5145" w:type="dxa"/>
          </w:tcPr>
          <w:p w14:paraId="3A6E54B2"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35B416DE"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c>
          <w:tcPr>
            <w:tcW w:w="632" w:type="dxa"/>
            <w:vAlign w:val="bottom"/>
          </w:tcPr>
          <w:p w14:paraId="58DE1332"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5A93491E"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r>
      <w:tr w:rsidR="00AA7EFC" w:rsidRPr="00AA7EFC" w14:paraId="4D8F0DF9" w14:textId="77777777" w:rsidTr="00EE7218">
        <w:trPr>
          <w:cantSplit/>
        </w:trPr>
        <w:tc>
          <w:tcPr>
            <w:tcW w:w="270" w:type="dxa"/>
          </w:tcPr>
          <w:p w14:paraId="2957A1A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1E09AEC"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40A405C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6F7DBBE4"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459E008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5988229F"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56A5223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181DE2B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D4D1205" w14:textId="77777777" w:rsidTr="00EE7218">
        <w:trPr>
          <w:cantSplit/>
        </w:trPr>
        <w:tc>
          <w:tcPr>
            <w:tcW w:w="270" w:type="dxa"/>
          </w:tcPr>
          <w:p w14:paraId="0417E99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2469216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0331</w:t>
            </w:r>
          </w:p>
        </w:tc>
        <w:tc>
          <w:tcPr>
            <w:tcW w:w="812" w:type="dxa"/>
          </w:tcPr>
          <w:p w14:paraId="7033DE5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145272</w:t>
            </w:r>
          </w:p>
        </w:tc>
        <w:tc>
          <w:tcPr>
            <w:tcW w:w="812" w:type="dxa"/>
          </w:tcPr>
          <w:p w14:paraId="10E65D1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08F1EB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Pansement dermatologique compliqué pour lésions étendues</w:t>
            </w:r>
          </w:p>
        </w:tc>
        <w:tc>
          <w:tcPr>
            <w:tcW w:w="542" w:type="dxa"/>
            <w:vAlign w:val="bottom"/>
          </w:tcPr>
          <w:p w14:paraId="3D9B268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042107C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w:t>
            </w:r>
          </w:p>
        </w:tc>
        <w:tc>
          <w:tcPr>
            <w:tcW w:w="271" w:type="dxa"/>
            <w:vAlign w:val="bottom"/>
          </w:tcPr>
          <w:p w14:paraId="0234C3E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11142B9" w14:textId="77777777" w:rsidTr="00EE7218">
        <w:trPr>
          <w:cantSplit/>
        </w:trPr>
        <w:tc>
          <w:tcPr>
            <w:tcW w:w="270" w:type="dxa"/>
          </w:tcPr>
          <w:p w14:paraId="50B9292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6A6BA34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E633E1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052091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6349B0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0B2CB1F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CB5199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AA3982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8797A8A" w14:textId="77777777" w:rsidTr="00EE7218">
        <w:trPr>
          <w:cantSplit/>
        </w:trPr>
        <w:tc>
          <w:tcPr>
            <w:tcW w:w="270" w:type="dxa"/>
          </w:tcPr>
          <w:p w14:paraId="1E3987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00780F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0332</w:t>
            </w:r>
          </w:p>
        </w:tc>
        <w:tc>
          <w:tcPr>
            <w:tcW w:w="812" w:type="dxa"/>
          </w:tcPr>
          <w:p w14:paraId="5AEC4DB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66E3D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145305</w:t>
            </w:r>
          </w:p>
        </w:tc>
        <w:tc>
          <w:tcPr>
            <w:tcW w:w="5145" w:type="dxa"/>
          </w:tcPr>
          <w:p w14:paraId="3E2F821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Pansement dermatologique compliqué pour lésions étendues, en période d'hospitalisation</w:t>
            </w:r>
          </w:p>
        </w:tc>
        <w:tc>
          <w:tcPr>
            <w:tcW w:w="542" w:type="dxa"/>
            <w:vAlign w:val="bottom"/>
          </w:tcPr>
          <w:p w14:paraId="3F9E395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3409C28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8</w:t>
            </w:r>
          </w:p>
        </w:tc>
        <w:tc>
          <w:tcPr>
            <w:tcW w:w="271" w:type="dxa"/>
            <w:vAlign w:val="bottom"/>
          </w:tcPr>
          <w:p w14:paraId="7578704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E309F87" w14:textId="77777777" w:rsidTr="00EE7218">
        <w:trPr>
          <w:cantSplit/>
        </w:trPr>
        <w:tc>
          <w:tcPr>
            <w:tcW w:w="270" w:type="dxa"/>
          </w:tcPr>
          <w:p w14:paraId="575ED31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BD4830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2B3787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A2032E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504CEBE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3202FB0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764E38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347A984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B796850" w14:textId="77777777" w:rsidTr="00EE7218">
        <w:trPr>
          <w:cantSplit/>
        </w:trPr>
        <w:tc>
          <w:tcPr>
            <w:tcW w:w="270" w:type="dxa"/>
          </w:tcPr>
          <w:p w14:paraId="0A64DFA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AE5BD5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A9CEB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114981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E1BFA9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b/>
                <w:color w:val="0000FF"/>
                <w:sz w:val="20"/>
                <w:szCs w:val="20"/>
                <w:lang w:val="fr-FR"/>
              </w:rPr>
              <w:t>PEAUX, MUQUEUSES, TISSUS SOUS-CUTANES.</w:t>
            </w:r>
          </w:p>
        </w:tc>
        <w:tc>
          <w:tcPr>
            <w:tcW w:w="542" w:type="dxa"/>
            <w:vAlign w:val="bottom"/>
          </w:tcPr>
          <w:p w14:paraId="1268F78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5FEBCD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7438A0B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A682CE0" w14:textId="77777777" w:rsidTr="00EE7218">
        <w:trPr>
          <w:cantSplit/>
        </w:trPr>
        <w:tc>
          <w:tcPr>
            <w:tcW w:w="270" w:type="dxa"/>
          </w:tcPr>
          <w:p w14:paraId="3BA39F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F3C13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0333</w:t>
            </w:r>
          </w:p>
        </w:tc>
        <w:tc>
          <w:tcPr>
            <w:tcW w:w="812" w:type="dxa"/>
          </w:tcPr>
          <w:p w14:paraId="0ECFA5B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145515</w:t>
            </w:r>
          </w:p>
        </w:tc>
        <w:tc>
          <w:tcPr>
            <w:tcW w:w="812" w:type="dxa"/>
          </w:tcPr>
          <w:p w14:paraId="4F1530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145526</w:t>
            </w:r>
          </w:p>
        </w:tc>
        <w:tc>
          <w:tcPr>
            <w:tcW w:w="5145" w:type="dxa"/>
          </w:tcPr>
          <w:p w14:paraId="7B03C17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Extraction de corps étrangers sus-aponévrotiques, nécessitant incision des tissus, à l'exclusion des corps étrangers du globe oculaire</w:t>
            </w:r>
          </w:p>
        </w:tc>
        <w:tc>
          <w:tcPr>
            <w:tcW w:w="542" w:type="dxa"/>
            <w:vAlign w:val="bottom"/>
          </w:tcPr>
          <w:p w14:paraId="5A215D8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4D0EBEF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20</w:t>
            </w:r>
          </w:p>
        </w:tc>
        <w:tc>
          <w:tcPr>
            <w:tcW w:w="271" w:type="dxa"/>
            <w:vAlign w:val="bottom"/>
          </w:tcPr>
          <w:p w14:paraId="49C0F44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7347FD4" w14:textId="77777777" w:rsidTr="00EE7218">
        <w:trPr>
          <w:cantSplit/>
        </w:trPr>
        <w:tc>
          <w:tcPr>
            <w:tcW w:w="270" w:type="dxa"/>
          </w:tcPr>
          <w:p w14:paraId="598E42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18B9AA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3B9722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C5E234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627D43F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AA4883B"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50B402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BA9412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65F65BC" w14:textId="77777777" w:rsidTr="00EE7218">
        <w:trPr>
          <w:cantSplit/>
        </w:trPr>
        <w:tc>
          <w:tcPr>
            <w:tcW w:w="270" w:type="dxa"/>
          </w:tcPr>
          <w:p w14:paraId="1418D72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8021B8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0335</w:t>
            </w:r>
          </w:p>
        </w:tc>
        <w:tc>
          <w:tcPr>
            <w:tcW w:w="812" w:type="dxa"/>
          </w:tcPr>
          <w:p w14:paraId="23E5E9C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145530</w:t>
            </w:r>
          </w:p>
        </w:tc>
        <w:tc>
          <w:tcPr>
            <w:tcW w:w="812" w:type="dxa"/>
          </w:tcPr>
          <w:p w14:paraId="464616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145541</w:t>
            </w:r>
          </w:p>
        </w:tc>
        <w:tc>
          <w:tcPr>
            <w:tcW w:w="5145" w:type="dxa"/>
          </w:tcPr>
          <w:p w14:paraId="09D89C4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Ablation d'ongle incarné</w:t>
            </w:r>
          </w:p>
        </w:tc>
        <w:tc>
          <w:tcPr>
            <w:tcW w:w="542" w:type="dxa"/>
            <w:vAlign w:val="bottom"/>
          </w:tcPr>
          <w:p w14:paraId="55F07A2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058C128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20</w:t>
            </w:r>
          </w:p>
        </w:tc>
        <w:tc>
          <w:tcPr>
            <w:tcW w:w="271" w:type="dxa"/>
            <w:vAlign w:val="bottom"/>
          </w:tcPr>
          <w:p w14:paraId="69AE7F8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C1D1B39" w14:textId="77777777" w:rsidTr="00EE7218">
        <w:trPr>
          <w:cantSplit/>
        </w:trPr>
        <w:tc>
          <w:tcPr>
            <w:tcW w:w="270" w:type="dxa"/>
          </w:tcPr>
          <w:p w14:paraId="74CEDBA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ECC6C6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43679F2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95299E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70E705D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69D8CC1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D1B9D3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76A827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39970FF" w14:textId="77777777" w:rsidTr="00EE7218">
        <w:trPr>
          <w:cantSplit/>
        </w:trPr>
        <w:tc>
          <w:tcPr>
            <w:tcW w:w="270" w:type="dxa"/>
          </w:tcPr>
          <w:p w14:paraId="03AA58C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91CF34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0336</w:t>
            </w:r>
          </w:p>
        </w:tc>
        <w:tc>
          <w:tcPr>
            <w:tcW w:w="812" w:type="dxa"/>
          </w:tcPr>
          <w:p w14:paraId="26ACF57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145552</w:t>
            </w:r>
          </w:p>
        </w:tc>
        <w:tc>
          <w:tcPr>
            <w:tcW w:w="812" w:type="dxa"/>
          </w:tcPr>
          <w:p w14:paraId="5451521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145563</w:t>
            </w:r>
          </w:p>
        </w:tc>
        <w:tc>
          <w:tcPr>
            <w:tcW w:w="5145" w:type="dxa"/>
          </w:tcPr>
          <w:p w14:paraId="4EC7D66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Incision d'un panaris de la pulpe</w:t>
            </w:r>
          </w:p>
        </w:tc>
        <w:tc>
          <w:tcPr>
            <w:tcW w:w="542" w:type="dxa"/>
            <w:vAlign w:val="bottom"/>
          </w:tcPr>
          <w:p w14:paraId="6378621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1C58DDA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183D52A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49639D84" w14:textId="77777777" w:rsidTr="00EE7218">
        <w:trPr>
          <w:cantSplit/>
        </w:trPr>
        <w:tc>
          <w:tcPr>
            <w:tcW w:w="270" w:type="dxa"/>
          </w:tcPr>
          <w:p w14:paraId="3090985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6301F5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F2E0944"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426614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5F6F9A8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5787A819"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0A48A160"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1F638EA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16BD2C3" w14:textId="77777777" w:rsidTr="00EE7218">
        <w:trPr>
          <w:cantSplit/>
        </w:trPr>
        <w:tc>
          <w:tcPr>
            <w:tcW w:w="270" w:type="dxa"/>
          </w:tcPr>
          <w:p w14:paraId="0D9EA16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9A3AF9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793D0E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CC3003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6319" w:type="dxa"/>
            <w:gridSpan w:val="3"/>
          </w:tcPr>
          <w:p w14:paraId="1FEC424E"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r w:rsidRPr="00AA7EFC">
              <w:rPr>
                <w:rFonts w:ascii="Arial" w:eastAsia="Times New Roman" w:hAnsi="Arial" w:cs="Times New Roman"/>
                <w:i/>
                <w:color w:val="0000FF"/>
                <w:sz w:val="18"/>
                <w:szCs w:val="20"/>
              </w:rPr>
              <w:t>"A.R. 22.3.1988" (en vigueur 2.4.1988) + "A.R. 25.1.2019" (en vigueur 1.4.2019)</w:t>
            </w:r>
          </w:p>
        </w:tc>
        <w:tc>
          <w:tcPr>
            <w:tcW w:w="271" w:type="dxa"/>
            <w:vAlign w:val="bottom"/>
          </w:tcPr>
          <w:p w14:paraId="45B87BA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1408D881" w14:textId="77777777" w:rsidTr="00EE7218">
        <w:trPr>
          <w:cantSplit/>
        </w:trPr>
        <w:tc>
          <w:tcPr>
            <w:tcW w:w="270" w:type="dxa"/>
          </w:tcPr>
          <w:p w14:paraId="308165A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r w:rsidRPr="00AA7EFC">
              <w:rPr>
                <w:rFonts w:ascii="Arial" w:eastAsia="Times New Roman" w:hAnsi="Arial" w:cs="Times New Roman"/>
                <w:color w:val="0000FF"/>
                <w:sz w:val="20"/>
                <w:szCs w:val="20"/>
                <w:lang w:val="en-GB"/>
              </w:rPr>
              <w:t>"</w:t>
            </w:r>
          </w:p>
        </w:tc>
        <w:tc>
          <w:tcPr>
            <w:tcW w:w="542" w:type="dxa"/>
          </w:tcPr>
          <w:p w14:paraId="6F26415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0337</w:t>
            </w:r>
          </w:p>
        </w:tc>
        <w:tc>
          <w:tcPr>
            <w:tcW w:w="812" w:type="dxa"/>
          </w:tcPr>
          <w:p w14:paraId="29A66A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145574</w:t>
            </w:r>
          </w:p>
        </w:tc>
        <w:tc>
          <w:tcPr>
            <w:tcW w:w="812" w:type="dxa"/>
          </w:tcPr>
          <w:p w14:paraId="704B936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145585</w:t>
            </w:r>
          </w:p>
        </w:tc>
        <w:tc>
          <w:tcPr>
            <w:tcW w:w="5145" w:type="dxa"/>
          </w:tcPr>
          <w:p w14:paraId="1E62CEE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Incision de phlegmon superficiel</w:t>
            </w:r>
          </w:p>
        </w:tc>
        <w:tc>
          <w:tcPr>
            <w:tcW w:w="542" w:type="dxa"/>
            <w:vAlign w:val="bottom"/>
          </w:tcPr>
          <w:p w14:paraId="4FA850C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072ED7F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2B205FD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119A3A10" w14:textId="77777777" w:rsidTr="00EE7218">
        <w:trPr>
          <w:cantSplit/>
        </w:trPr>
        <w:tc>
          <w:tcPr>
            <w:tcW w:w="270" w:type="dxa"/>
          </w:tcPr>
          <w:p w14:paraId="32667ED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11CDDD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B78465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030714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5D75435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6A56F6B"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3B04C0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D61F25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98A8A68" w14:textId="77777777" w:rsidTr="00EE7218">
        <w:trPr>
          <w:cantSplit/>
        </w:trPr>
        <w:tc>
          <w:tcPr>
            <w:tcW w:w="270" w:type="dxa"/>
          </w:tcPr>
          <w:p w14:paraId="64B23E7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513667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44E0FF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1C817F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244BCA9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0AA748A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E9A69E2"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14DCE6A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DA2E493" w14:textId="77777777" w:rsidTr="00EE7218">
        <w:trPr>
          <w:cantSplit/>
        </w:trPr>
        <w:tc>
          <w:tcPr>
            <w:tcW w:w="270" w:type="dxa"/>
          </w:tcPr>
          <w:p w14:paraId="52ECB8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5E7D8EB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0338</w:t>
            </w:r>
          </w:p>
        </w:tc>
        <w:tc>
          <w:tcPr>
            <w:tcW w:w="812" w:type="dxa"/>
          </w:tcPr>
          <w:p w14:paraId="11D9E44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145596</w:t>
            </w:r>
          </w:p>
        </w:tc>
        <w:tc>
          <w:tcPr>
            <w:tcW w:w="812" w:type="dxa"/>
          </w:tcPr>
          <w:p w14:paraId="6F17DFD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145600</w:t>
            </w:r>
          </w:p>
        </w:tc>
        <w:tc>
          <w:tcPr>
            <w:tcW w:w="5145" w:type="dxa"/>
          </w:tcPr>
          <w:p w14:paraId="01F3501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Incision d'abcès du sein</w:t>
            </w:r>
          </w:p>
        </w:tc>
        <w:tc>
          <w:tcPr>
            <w:tcW w:w="542" w:type="dxa"/>
            <w:vAlign w:val="bottom"/>
          </w:tcPr>
          <w:p w14:paraId="6E53538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0DB9049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0DF2FB6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F68CFBD" w14:textId="77777777" w:rsidTr="00EE7218">
        <w:trPr>
          <w:cantSplit/>
        </w:trPr>
        <w:tc>
          <w:tcPr>
            <w:tcW w:w="270" w:type="dxa"/>
          </w:tcPr>
          <w:p w14:paraId="2D27AC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6136C3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22AA53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911DE4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0D89A18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405F64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23C5096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905D27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4893CCB" w14:textId="77777777" w:rsidTr="00EE7218">
        <w:trPr>
          <w:cantSplit/>
        </w:trPr>
        <w:tc>
          <w:tcPr>
            <w:tcW w:w="270" w:type="dxa"/>
          </w:tcPr>
          <w:p w14:paraId="02F666B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1CE76C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8AEBD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2B7439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BA801E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CHIRURGIE DES PLAIES.</w:t>
            </w:r>
            <w:r w:rsidRPr="00AA7EFC">
              <w:rPr>
                <w:rFonts w:ascii="Arial" w:eastAsia="Times New Roman" w:hAnsi="Arial" w:cs="Times New Roman"/>
                <w:b/>
                <w:bCs/>
                <w:color w:val="0000FF"/>
                <w:sz w:val="20"/>
                <w:szCs w:val="20"/>
                <w:lang w:val="en-GB"/>
              </w:rPr>
              <w:t>"</w:t>
            </w:r>
          </w:p>
        </w:tc>
        <w:tc>
          <w:tcPr>
            <w:tcW w:w="542" w:type="dxa"/>
            <w:vAlign w:val="bottom"/>
          </w:tcPr>
          <w:p w14:paraId="575E71F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D4698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861A1C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D3CA399" w14:textId="77777777" w:rsidTr="00EE7218">
        <w:trPr>
          <w:cantSplit/>
        </w:trPr>
        <w:tc>
          <w:tcPr>
            <w:tcW w:w="270" w:type="dxa"/>
          </w:tcPr>
          <w:p w14:paraId="2FEE136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B6A760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E40070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95A486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3798350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22.3.1988" (en vigueur 2.4.1988</w:t>
            </w:r>
            <w:r w:rsidRPr="00AA7EFC">
              <w:rPr>
                <w:rFonts w:ascii="Arial" w:eastAsia="Times New Roman" w:hAnsi="Arial" w:cs="Times New Roman"/>
                <w:color w:val="0000FF"/>
                <w:sz w:val="20"/>
                <w:szCs w:val="20"/>
                <w:lang w:val="fr-FR"/>
              </w:rPr>
              <w:t xml:space="preserve">) + </w:t>
            </w:r>
            <w:r w:rsidRPr="00AA7EFC">
              <w:rPr>
                <w:rFonts w:ascii="Arial" w:eastAsia="Times New Roman" w:hAnsi="Arial" w:cs="Times New Roman"/>
                <w:i/>
                <w:color w:val="0000FF"/>
                <w:sz w:val="18"/>
                <w:szCs w:val="20"/>
                <w:lang w:val="fr-FR"/>
              </w:rPr>
              <w:t>"A.R. 12.8.2008" (en vigueur 1.11.2008</w:t>
            </w:r>
            <w:r w:rsidRPr="00AA7EFC">
              <w:rPr>
                <w:rFonts w:ascii="Arial" w:eastAsia="Times New Roman" w:hAnsi="Arial" w:cs="Times New Roman"/>
                <w:color w:val="0000FF"/>
                <w:sz w:val="20"/>
                <w:szCs w:val="20"/>
                <w:lang w:val="fr-FR"/>
              </w:rPr>
              <w:t>)</w:t>
            </w:r>
          </w:p>
        </w:tc>
        <w:tc>
          <w:tcPr>
            <w:tcW w:w="271" w:type="dxa"/>
            <w:vAlign w:val="bottom"/>
          </w:tcPr>
          <w:p w14:paraId="6536AAA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90BB1F4" w14:textId="77777777" w:rsidTr="00EE7218">
        <w:trPr>
          <w:cantSplit/>
        </w:trPr>
        <w:tc>
          <w:tcPr>
            <w:tcW w:w="270" w:type="dxa"/>
          </w:tcPr>
          <w:p w14:paraId="1A5D1E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175EE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45B26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7DA3B8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6A29CB2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w:t>
            </w:r>
            <w:r w:rsidRPr="00AA7EFC">
              <w:rPr>
                <w:rFonts w:ascii="Arial" w:eastAsia="Times New Roman" w:hAnsi="Arial" w:cs="Arial"/>
                <w:color w:val="0000FF"/>
                <w:sz w:val="20"/>
                <w:szCs w:val="20"/>
                <w:lang w:val="fr-FR"/>
              </w:rPr>
              <w:t>Suture par fils ou par colle tissulaire de plaies de la face, y compris le matériel</w:t>
            </w:r>
          </w:p>
        </w:tc>
        <w:tc>
          <w:tcPr>
            <w:tcW w:w="271" w:type="dxa"/>
            <w:vAlign w:val="bottom"/>
          </w:tcPr>
          <w:p w14:paraId="6063359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1E5C47D" w14:textId="77777777" w:rsidTr="00EE7218">
        <w:trPr>
          <w:cantSplit/>
        </w:trPr>
        <w:tc>
          <w:tcPr>
            <w:tcW w:w="270" w:type="dxa"/>
          </w:tcPr>
          <w:p w14:paraId="30B6BE2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DA98FD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0380</w:t>
            </w:r>
          </w:p>
        </w:tc>
        <w:tc>
          <w:tcPr>
            <w:tcW w:w="812" w:type="dxa"/>
          </w:tcPr>
          <w:p w14:paraId="1D003BB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148013</w:t>
            </w:r>
          </w:p>
        </w:tc>
        <w:tc>
          <w:tcPr>
            <w:tcW w:w="812" w:type="dxa"/>
          </w:tcPr>
          <w:p w14:paraId="2CFFCB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148024</w:t>
            </w:r>
          </w:p>
        </w:tc>
        <w:tc>
          <w:tcPr>
            <w:tcW w:w="5145" w:type="dxa"/>
          </w:tcPr>
          <w:p w14:paraId="6C2336B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Une ou deux plaies</w:t>
            </w:r>
          </w:p>
        </w:tc>
        <w:tc>
          <w:tcPr>
            <w:tcW w:w="542" w:type="dxa"/>
            <w:vAlign w:val="bottom"/>
          </w:tcPr>
          <w:p w14:paraId="1DF63C5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0A75517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27</w:t>
            </w:r>
          </w:p>
        </w:tc>
        <w:tc>
          <w:tcPr>
            <w:tcW w:w="271" w:type="dxa"/>
            <w:vAlign w:val="bottom"/>
          </w:tcPr>
          <w:p w14:paraId="51C3DC4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779B0F8" w14:textId="77777777" w:rsidTr="00EE7218">
        <w:trPr>
          <w:cantSplit/>
        </w:trPr>
        <w:tc>
          <w:tcPr>
            <w:tcW w:w="270" w:type="dxa"/>
          </w:tcPr>
          <w:p w14:paraId="46AFDA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360700C"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5B75CD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67288B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52F2B22F"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3AAA4A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047B132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09B78E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EB1385C" w14:textId="77777777" w:rsidTr="00EE7218">
        <w:trPr>
          <w:cantSplit/>
        </w:trPr>
        <w:tc>
          <w:tcPr>
            <w:tcW w:w="270" w:type="dxa"/>
          </w:tcPr>
          <w:p w14:paraId="42871A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419F1F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0381</w:t>
            </w:r>
          </w:p>
        </w:tc>
        <w:tc>
          <w:tcPr>
            <w:tcW w:w="812" w:type="dxa"/>
          </w:tcPr>
          <w:p w14:paraId="0264961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148035</w:t>
            </w:r>
          </w:p>
        </w:tc>
        <w:tc>
          <w:tcPr>
            <w:tcW w:w="812" w:type="dxa"/>
          </w:tcPr>
          <w:p w14:paraId="67DF499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148046</w:t>
            </w:r>
          </w:p>
        </w:tc>
        <w:tc>
          <w:tcPr>
            <w:tcW w:w="5145" w:type="dxa"/>
          </w:tcPr>
          <w:p w14:paraId="7C1655F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Trois ou plus de trois plaies</w:t>
            </w:r>
          </w:p>
        </w:tc>
        <w:tc>
          <w:tcPr>
            <w:tcW w:w="542" w:type="dxa"/>
            <w:vAlign w:val="bottom"/>
          </w:tcPr>
          <w:p w14:paraId="7FED7D4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54EB4F9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45</w:t>
            </w:r>
          </w:p>
        </w:tc>
        <w:tc>
          <w:tcPr>
            <w:tcW w:w="271" w:type="dxa"/>
            <w:vAlign w:val="bottom"/>
          </w:tcPr>
          <w:p w14:paraId="6258AB5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1B6C571" w14:textId="77777777" w:rsidTr="00EE7218">
        <w:trPr>
          <w:cantSplit/>
        </w:trPr>
        <w:tc>
          <w:tcPr>
            <w:tcW w:w="270" w:type="dxa"/>
          </w:tcPr>
          <w:p w14:paraId="6FCC1DE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4A30F5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E9044E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FB0835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31ABCBF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6BCAC7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2F30C34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7CC0F65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8E6F269" w14:textId="77777777" w:rsidTr="00EE7218">
        <w:trPr>
          <w:cantSplit/>
        </w:trPr>
        <w:tc>
          <w:tcPr>
            <w:tcW w:w="270" w:type="dxa"/>
          </w:tcPr>
          <w:p w14:paraId="2BC13A1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EDF88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0382</w:t>
            </w:r>
          </w:p>
        </w:tc>
        <w:tc>
          <w:tcPr>
            <w:tcW w:w="812" w:type="dxa"/>
          </w:tcPr>
          <w:p w14:paraId="507E133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148050</w:t>
            </w:r>
          </w:p>
        </w:tc>
        <w:tc>
          <w:tcPr>
            <w:tcW w:w="812" w:type="dxa"/>
          </w:tcPr>
          <w:p w14:paraId="0FB5471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148061</w:t>
            </w:r>
          </w:p>
        </w:tc>
        <w:tc>
          <w:tcPr>
            <w:tcW w:w="5145" w:type="dxa"/>
          </w:tcPr>
          <w:p w14:paraId="3874B96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18"/>
                <w:lang w:val="fr-FR"/>
              </w:rPr>
              <w:t>Supprimée par A.R. 12.8.2008 (en vigueur 1.11.2008)</w:t>
            </w:r>
          </w:p>
        </w:tc>
        <w:tc>
          <w:tcPr>
            <w:tcW w:w="542" w:type="dxa"/>
            <w:vAlign w:val="bottom"/>
          </w:tcPr>
          <w:p w14:paraId="70F8CCC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13D3CE0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3F9381C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ED882BD" w14:textId="77777777" w:rsidTr="00EE7218">
        <w:trPr>
          <w:cantSplit/>
        </w:trPr>
        <w:tc>
          <w:tcPr>
            <w:tcW w:w="270" w:type="dxa"/>
          </w:tcPr>
          <w:p w14:paraId="6EEE595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48E57AF3"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26AAA64E"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7BBAB2A2"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145" w:type="dxa"/>
          </w:tcPr>
          <w:p w14:paraId="4463E8D0"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p>
        </w:tc>
        <w:tc>
          <w:tcPr>
            <w:tcW w:w="542" w:type="dxa"/>
            <w:vAlign w:val="bottom"/>
          </w:tcPr>
          <w:p w14:paraId="47E7460F"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632" w:type="dxa"/>
            <w:vAlign w:val="bottom"/>
          </w:tcPr>
          <w:p w14:paraId="0E7786C4"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271" w:type="dxa"/>
            <w:vAlign w:val="bottom"/>
          </w:tcPr>
          <w:p w14:paraId="1A79D47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0BC45FB" w14:textId="77777777" w:rsidTr="00EE7218">
        <w:trPr>
          <w:cantSplit/>
        </w:trPr>
        <w:tc>
          <w:tcPr>
            <w:tcW w:w="270" w:type="dxa"/>
          </w:tcPr>
          <w:p w14:paraId="631C7EA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732A4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0383</w:t>
            </w:r>
          </w:p>
        </w:tc>
        <w:tc>
          <w:tcPr>
            <w:tcW w:w="812" w:type="dxa"/>
          </w:tcPr>
          <w:p w14:paraId="4CDEB8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148072</w:t>
            </w:r>
          </w:p>
        </w:tc>
        <w:tc>
          <w:tcPr>
            <w:tcW w:w="812" w:type="dxa"/>
          </w:tcPr>
          <w:p w14:paraId="174C1D6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148083</w:t>
            </w:r>
          </w:p>
        </w:tc>
        <w:tc>
          <w:tcPr>
            <w:tcW w:w="5145" w:type="dxa"/>
          </w:tcPr>
          <w:p w14:paraId="5E10620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18"/>
                <w:lang w:val="fr-FR"/>
              </w:rPr>
              <w:t>Supprimée par A.R. 12.8.2008 (en vigueur 1.11.2008)</w:t>
            </w:r>
          </w:p>
        </w:tc>
        <w:tc>
          <w:tcPr>
            <w:tcW w:w="542" w:type="dxa"/>
            <w:vAlign w:val="bottom"/>
          </w:tcPr>
          <w:p w14:paraId="358D016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7D7ABC7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689D972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E5A4693" w14:textId="77777777" w:rsidTr="00EE7218">
        <w:trPr>
          <w:cantSplit/>
        </w:trPr>
        <w:tc>
          <w:tcPr>
            <w:tcW w:w="270" w:type="dxa"/>
          </w:tcPr>
          <w:p w14:paraId="51D5520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7FB79D18"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421297E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5E597DCF"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2A3C5DB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68E333E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6F4C0920"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5306FE6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9CEEBC8" w14:textId="77777777" w:rsidTr="00EE7218">
        <w:trPr>
          <w:cantSplit/>
        </w:trPr>
        <w:tc>
          <w:tcPr>
            <w:tcW w:w="270" w:type="dxa"/>
          </w:tcPr>
          <w:p w14:paraId="7852661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C2387C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A1BB3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3B9A5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240FF3C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Arial"/>
                <w:color w:val="0000FF"/>
                <w:sz w:val="20"/>
                <w:szCs w:val="20"/>
                <w:lang w:val="fr-FR"/>
              </w:rPr>
              <w:t>Suture par fils ou par colle tissulaire de plaies autres que celles de la face, y compris le matériel</w:t>
            </w:r>
          </w:p>
        </w:tc>
        <w:tc>
          <w:tcPr>
            <w:tcW w:w="271" w:type="dxa"/>
            <w:vAlign w:val="bottom"/>
          </w:tcPr>
          <w:p w14:paraId="1306E01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2E648EE" w14:textId="77777777" w:rsidTr="00EE7218">
        <w:trPr>
          <w:cantSplit/>
        </w:trPr>
        <w:tc>
          <w:tcPr>
            <w:tcW w:w="270" w:type="dxa"/>
          </w:tcPr>
          <w:p w14:paraId="623817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CFB72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0384</w:t>
            </w:r>
          </w:p>
        </w:tc>
        <w:tc>
          <w:tcPr>
            <w:tcW w:w="812" w:type="dxa"/>
          </w:tcPr>
          <w:p w14:paraId="75741FD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148094</w:t>
            </w:r>
          </w:p>
        </w:tc>
        <w:tc>
          <w:tcPr>
            <w:tcW w:w="812" w:type="dxa"/>
          </w:tcPr>
          <w:p w14:paraId="02F795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148105</w:t>
            </w:r>
          </w:p>
        </w:tc>
        <w:tc>
          <w:tcPr>
            <w:tcW w:w="5145" w:type="dxa"/>
          </w:tcPr>
          <w:p w14:paraId="6F3FEFA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Une ou deux plaies</w:t>
            </w:r>
          </w:p>
        </w:tc>
        <w:tc>
          <w:tcPr>
            <w:tcW w:w="542" w:type="dxa"/>
            <w:vAlign w:val="bottom"/>
          </w:tcPr>
          <w:p w14:paraId="02D8CC5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522499F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18</w:t>
            </w:r>
          </w:p>
        </w:tc>
        <w:tc>
          <w:tcPr>
            <w:tcW w:w="271" w:type="dxa"/>
            <w:vAlign w:val="bottom"/>
          </w:tcPr>
          <w:p w14:paraId="6132BF6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03F73E9" w14:textId="77777777" w:rsidTr="00EE7218">
        <w:trPr>
          <w:cantSplit/>
        </w:trPr>
        <w:tc>
          <w:tcPr>
            <w:tcW w:w="270" w:type="dxa"/>
          </w:tcPr>
          <w:p w14:paraId="0788C33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4B6702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5F920C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416A090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1BE9B3AE"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6F9ED50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B5F5DF0"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4A3855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0C106E3" w14:textId="77777777" w:rsidTr="00EE7218">
        <w:trPr>
          <w:cantSplit/>
        </w:trPr>
        <w:tc>
          <w:tcPr>
            <w:tcW w:w="270" w:type="dxa"/>
          </w:tcPr>
          <w:p w14:paraId="3D4E7D8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7333DC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0385</w:t>
            </w:r>
          </w:p>
        </w:tc>
        <w:tc>
          <w:tcPr>
            <w:tcW w:w="812" w:type="dxa"/>
          </w:tcPr>
          <w:p w14:paraId="53D5AD9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148116</w:t>
            </w:r>
          </w:p>
        </w:tc>
        <w:tc>
          <w:tcPr>
            <w:tcW w:w="812" w:type="dxa"/>
          </w:tcPr>
          <w:p w14:paraId="47708F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148120</w:t>
            </w:r>
          </w:p>
        </w:tc>
        <w:tc>
          <w:tcPr>
            <w:tcW w:w="5145" w:type="dxa"/>
          </w:tcPr>
          <w:p w14:paraId="4436984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Trois ou plus de trois plaies</w:t>
            </w:r>
          </w:p>
        </w:tc>
        <w:tc>
          <w:tcPr>
            <w:tcW w:w="542" w:type="dxa"/>
            <w:vAlign w:val="bottom"/>
          </w:tcPr>
          <w:p w14:paraId="7D7D8A3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542BCAA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30</w:t>
            </w:r>
          </w:p>
        </w:tc>
        <w:tc>
          <w:tcPr>
            <w:tcW w:w="271" w:type="dxa"/>
            <w:vAlign w:val="bottom"/>
          </w:tcPr>
          <w:p w14:paraId="2F093EF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4972E427" w14:textId="77777777" w:rsidTr="00EE7218">
        <w:trPr>
          <w:cantSplit/>
        </w:trPr>
        <w:tc>
          <w:tcPr>
            <w:tcW w:w="270" w:type="dxa"/>
          </w:tcPr>
          <w:p w14:paraId="5831E9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DDED9C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954B2A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155AB7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4E9F0FE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731E27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5FC8DFF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3844FB8B"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26F606E1" w14:textId="77777777" w:rsidTr="00EE7218">
        <w:trPr>
          <w:cantSplit/>
        </w:trPr>
        <w:tc>
          <w:tcPr>
            <w:tcW w:w="270" w:type="dxa"/>
          </w:tcPr>
          <w:p w14:paraId="57A7922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29E777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0386</w:t>
            </w:r>
          </w:p>
        </w:tc>
        <w:tc>
          <w:tcPr>
            <w:tcW w:w="812" w:type="dxa"/>
          </w:tcPr>
          <w:p w14:paraId="245940B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148131</w:t>
            </w:r>
          </w:p>
        </w:tc>
        <w:tc>
          <w:tcPr>
            <w:tcW w:w="812" w:type="dxa"/>
          </w:tcPr>
          <w:p w14:paraId="0F152A7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148142</w:t>
            </w:r>
          </w:p>
        </w:tc>
        <w:tc>
          <w:tcPr>
            <w:tcW w:w="5145" w:type="dxa"/>
          </w:tcPr>
          <w:p w14:paraId="3A0BCE1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18"/>
                <w:lang w:val="fr-FR"/>
              </w:rPr>
              <w:t>Supprimée par A.R. 12.8.2008 (en vigueur 1.11.2008)</w:t>
            </w:r>
          </w:p>
        </w:tc>
        <w:tc>
          <w:tcPr>
            <w:tcW w:w="542" w:type="dxa"/>
            <w:vAlign w:val="bottom"/>
          </w:tcPr>
          <w:p w14:paraId="71EED3B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723C577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0FF4373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024F126" w14:textId="77777777" w:rsidTr="00EE7218">
        <w:trPr>
          <w:cantSplit/>
        </w:trPr>
        <w:tc>
          <w:tcPr>
            <w:tcW w:w="270" w:type="dxa"/>
          </w:tcPr>
          <w:p w14:paraId="4772A26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3CE34C0"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68CA549B"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351CBA9E"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145" w:type="dxa"/>
          </w:tcPr>
          <w:p w14:paraId="2A2FFFFD"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p>
        </w:tc>
        <w:tc>
          <w:tcPr>
            <w:tcW w:w="542" w:type="dxa"/>
            <w:vAlign w:val="bottom"/>
          </w:tcPr>
          <w:p w14:paraId="0E7C566B"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632" w:type="dxa"/>
            <w:vAlign w:val="bottom"/>
          </w:tcPr>
          <w:p w14:paraId="530C019D"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271" w:type="dxa"/>
            <w:vAlign w:val="bottom"/>
          </w:tcPr>
          <w:p w14:paraId="0EA6CD7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5BFB1CFD" w14:textId="77777777" w:rsidTr="00EE7218">
        <w:trPr>
          <w:cantSplit/>
        </w:trPr>
        <w:tc>
          <w:tcPr>
            <w:tcW w:w="270" w:type="dxa"/>
          </w:tcPr>
          <w:p w14:paraId="14440B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1671B2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0387</w:t>
            </w:r>
          </w:p>
        </w:tc>
        <w:tc>
          <w:tcPr>
            <w:tcW w:w="812" w:type="dxa"/>
          </w:tcPr>
          <w:p w14:paraId="3B896F5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148153</w:t>
            </w:r>
          </w:p>
        </w:tc>
        <w:tc>
          <w:tcPr>
            <w:tcW w:w="812" w:type="dxa"/>
          </w:tcPr>
          <w:p w14:paraId="228099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148164</w:t>
            </w:r>
          </w:p>
        </w:tc>
        <w:tc>
          <w:tcPr>
            <w:tcW w:w="5145" w:type="dxa"/>
          </w:tcPr>
          <w:p w14:paraId="3A9DB34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18"/>
                <w:lang w:val="fr-FR"/>
              </w:rPr>
              <w:t>Supprimée par A.R. 12.8.2008 (en vigueur 1.11.2008)</w:t>
            </w:r>
          </w:p>
        </w:tc>
        <w:tc>
          <w:tcPr>
            <w:tcW w:w="542" w:type="dxa"/>
            <w:vAlign w:val="bottom"/>
          </w:tcPr>
          <w:p w14:paraId="4EF260C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4377E43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697C2DE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BE3C71D" w14:textId="77777777" w:rsidTr="00EE7218">
        <w:trPr>
          <w:cantSplit/>
        </w:trPr>
        <w:tc>
          <w:tcPr>
            <w:tcW w:w="270" w:type="dxa"/>
          </w:tcPr>
          <w:p w14:paraId="4B93F6B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066CBE66"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14D10275"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31580D35"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145" w:type="dxa"/>
          </w:tcPr>
          <w:p w14:paraId="19FF87C4"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p>
        </w:tc>
        <w:tc>
          <w:tcPr>
            <w:tcW w:w="542" w:type="dxa"/>
            <w:vAlign w:val="bottom"/>
          </w:tcPr>
          <w:p w14:paraId="7B08380D"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632" w:type="dxa"/>
            <w:vAlign w:val="bottom"/>
          </w:tcPr>
          <w:p w14:paraId="055B405D"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271" w:type="dxa"/>
            <w:vAlign w:val="bottom"/>
          </w:tcPr>
          <w:p w14:paraId="18C0EA2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1FCAAED6" w14:textId="77777777" w:rsidTr="00EE7218">
        <w:trPr>
          <w:cantSplit/>
        </w:trPr>
        <w:tc>
          <w:tcPr>
            <w:tcW w:w="270" w:type="dxa"/>
          </w:tcPr>
          <w:p w14:paraId="2C5A816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723D69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4EB33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E1D996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0093B80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Les prestations 148013 - 148024, 148035 - 148046 ne sont pas cumulables entre elles.</w:t>
            </w:r>
          </w:p>
        </w:tc>
        <w:tc>
          <w:tcPr>
            <w:tcW w:w="271" w:type="dxa"/>
            <w:vAlign w:val="bottom"/>
          </w:tcPr>
          <w:p w14:paraId="3E06A3E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EF4E5F3" w14:textId="77777777" w:rsidTr="00EE7218">
        <w:trPr>
          <w:cantSplit/>
        </w:trPr>
        <w:tc>
          <w:tcPr>
            <w:tcW w:w="270" w:type="dxa"/>
          </w:tcPr>
          <w:p w14:paraId="3DA2057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BB9334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AF1CED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999CF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6CB930F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1798760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B0D24FF" w14:textId="77777777" w:rsidTr="00EE7218">
        <w:trPr>
          <w:cantSplit/>
        </w:trPr>
        <w:tc>
          <w:tcPr>
            <w:tcW w:w="270" w:type="dxa"/>
          </w:tcPr>
          <w:p w14:paraId="24267B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735666D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4B3FC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7E4F60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45BED1D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Les prestations 148094 - 148105, 148116 - 148120 ne sont pas cumulables entre elles.</w:t>
            </w:r>
          </w:p>
        </w:tc>
        <w:tc>
          <w:tcPr>
            <w:tcW w:w="271" w:type="dxa"/>
            <w:vAlign w:val="bottom"/>
          </w:tcPr>
          <w:p w14:paraId="44841B0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D0AA5A0" w14:textId="77777777" w:rsidTr="00EE7218">
        <w:trPr>
          <w:cantSplit/>
        </w:trPr>
        <w:tc>
          <w:tcPr>
            <w:tcW w:w="270" w:type="dxa"/>
          </w:tcPr>
          <w:p w14:paraId="62511B7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C983D8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77C9F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30AA9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2B1B380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4E40F52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53EAF94" w14:textId="77777777" w:rsidTr="00EE7218">
        <w:trPr>
          <w:cantSplit/>
        </w:trPr>
        <w:tc>
          <w:tcPr>
            <w:tcW w:w="270" w:type="dxa"/>
          </w:tcPr>
          <w:p w14:paraId="0C80C2A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2B7ED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51BBB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3E9562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199A68E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Les prestations 148013 - 148024, 148035 - 148046, 148094 - 148105, 148116 – 148120 comprennent la toilette de la plaie y compris l'élimination des corps étrangers."</w:t>
            </w:r>
          </w:p>
        </w:tc>
        <w:tc>
          <w:tcPr>
            <w:tcW w:w="271" w:type="dxa"/>
            <w:vAlign w:val="bottom"/>
          </w:tcPr>
          <w:p w14:paraId="53B7979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3D6786E" w14:textId="77777777" w:rsidTr="00EE7218">
        <w:trPr>
          <w:cantSplit/>
        </w:trPr>
        <w:tc>
          <w:tcPr>
            <w:tcW w:w="270" w:type="dxa"/>
          </w:tcPr>
          <w:p w14:paraId="10E29E0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0D6380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530668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CDAC1F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6F4F973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5B68F04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01474B" w:rsidRPr="00AA7EFC" w14:paraId="19D1968E" w14:textId="77777777" w:rsidTr="00EE7218">
        <w:trPr>
          <w:cantSplit/>
        </w:trPr>
        <w:tc>
          <w:tcPr>
            <w:tcW w:w="270" w:type="dxa"/>
          </w:tcPr>
          <w:p w14:paraId="6DCDC2C8" w14:textId="77777777" w:rsidR="0001474B" w:rsidRDefault="0001474B" w:rsidP="00AA7EFC">
            <w:pPr>
              <w:spacing w:after="0" w:line="240" w:lineRule="atLeast"/>
              <w:rPr>
                <w:rFonts w:ascii="Times New Roman" w:eastAsia="Times New Roman" w:hAnsi="Times New Roman" w:cs="Times New Roman"/>
                <w:color w:val="0000FF"/>
                <w:sz w:val="20"/>
                <w:szCs w:val="20"/>
                <w:lang w:val="fr-FR"/>
              </w:rPr>
            </w:pPr>
          </w:p>
          <w:p w14:paraId="73992D86"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6745AB3"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8C869F5"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B95A92E"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478826FF"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4D4CE3F2" w14:textId="77777777" w:rsidR="0001474B" w:rsidRPr="00AA7EFC" w:rsidRDefault="0001474B"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FA7D24A" w14:textId="77777777" w:rsidTr="00EE7218">
        <w:trPr>
          <w:cantSplit/>
        </w:trPr>
        <w:tc>
          <w:tcPr>
            <w:tcW w:w="270" w:type="dxa"/>
          </w:tcPr>
          <w:p w14:paraId="35D70D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627CCB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FE4BFC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59EEDF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4D1C1C6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i/>
                <w:color w:val="0000FF"/>
                <w:sz w:val="18"/>
                <w:szCs w:val="20"/>
                <w:lang w:val="en-GB"/>
              </w:rPr>
              <w:t>"A.R. 22.3.1988" (en vigueur 2.4.1988</w:t>
            </w:r>
            <w:r w:rsidRPr="00AA7EFC">
              <w:rPr>
                <w:rFonts w:ascii="Arial" w:eastAsia="Times New Roman" w:hAnsi="Arial" w:cs="Times New Roman"/>
                <w:color w:val="0000FF"/>
                <w:sz w:val="20"/>
                <w:szCs w:val="20"/>
                <w:lang w:val="en-GB"/>
              </w:rPr>
              <w:t>)</w:t>
            </w:r>
          </w:p>
        </w:tc>
        <w:tc>
          <w:tcPr>
            <w:tcW w:w="271" w:type="dxa"/>
            <w:vAlign w:val="bottom"/>
          </w:tcPr>
          <w:p w14:paraId="4A7AAF6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703B58B" w14:textId="77777777" w:rsidTr="00EE7218">
        <w:trPr>
          <w:cantSplit/>
        </w:trPr>
        <w:tc>
          <w:tcPr>
            <w:tcW w:w="270" w:type="dxa"/>
          </w:tcPr>
          <w:p w14:paraId="443B52D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2E6333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4486D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9ADCA8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0B3E938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bCs/>
                <w:color w:val="0000FF"/>
                <w:sz w:val="20"/>
                <w:szCs w:val="20"/>
                <w:lang w:val="en-GB"/>
              </w:rPr>
              <w:t>"</w:t>
            </w:r>
            <w:r w:rsidRPr="00AA7EFC">
              <w:rPr>
                <w:rFonts w:ascii="Arial" w:eastAsia="Times New Roman" w:hAnsi="Arial" w:cs="Times New Roman"/>
                <w:b/>
                <w:color w:val="0000FF"/>
                <w:sz w:val="20"/>
                <w:szCs w:val="20"/>
                <w:lang w:val="en-GB"/>
              </w:rPr>
              <w:t>DIVERS.</w:t>
            </w:r>
          </w:p>
        </w:tc>
        <w:tc>
          <w:tcPr>
            <w:tcW w:w="542" w:type="dxa"/>
            <w:vAlign w:val="bottom"/>
          </w:tcPr>
          <w:p w14:paraId="7AAF562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388C60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12296E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5A087D3" w14:textId="77777777" w:rsidTr="00EE7218">
        <w:trPr>
          <w:cantSplit/>
        </w:trPr>
        <w:tc>
          <w:tcPr>
            <w:tcW w:w="270" w:type="dxa"/>
          </w:tcPr>
          <w:p w14:paraId="745873F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0663FE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0390</w:t>
            </w:r>
          </w:p>
        </w:tc>
        <w:tc>
          <w:tcPr>
            <w:tcW w:w="812" w:type="dxa"/>
          </w:tcPr>
          <w:p w14:paraId="6DAE1A9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149015</w:t>
            </w:r>
          </w:p>
        </w:tc>
        <w:tc>
          <w:tcPr>
            <w:tcW w:w="812" w:type="dxa"/>
          </w:tcPr>
          <w:p w14:paraId="4B4004D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149026</w:t>
            </w:r>
          </w:p>
        </w:tc>
        <w:tc>
          <w:tcPr>
            <w:tcW w:w="5145" w:type="dxa"/>
          </w:tcPr>
          <w:p w14:paraId="7207052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 Curetage de fistule</w:t>
            </w:r>
          </w:p>
        </w:tc>
        <w:tc>
          <w:tcPr>
            <w:tcW w:w="542" w:type="dxa"/>
            <w:vAlign w:val="bottom"/>
          </w:tcPr>
          <w:p w14:paraId="125E4AF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466FBC3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20</w:t>
            </w:r>
          </w:p>
        </w:tc>
        <w:tc>
          <w:tcPr>
            <w:tcW w:w="271" w:type="dxa"/>
            <w:vAlign w:val="bottom"/>
          </w:tcPr>
          <w:p w14:paraId="4794E1A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FB55349" w14:textId="77777777" w:rsidTr="00EE7218">
        <w:trPr>
          <w:cantSplit/>
        </w:trPr>
        <w:tc>
          <w:tcPr>
            <w:tcW w:w="270" w:type="dxa"/>
          </w:tcPr>
          <w:p w14:paraId="6A87752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9A7432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0C7CFB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C776656"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2B9DAB1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5AB94D8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1DFE20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4EFD46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04A64D8" w14:textId="77777777" w:rsidTr="00EE7218">
        <w:trPr>
          <w:cantSplit/>
        </w:trPr>
        <w:tc>
          <w:tcPr>
            <w:tcW w:w="270" w:type="dxa"/>
          </w:tcPr>
          <w:p w14:paraId="3A48CA6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5896B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0391</w:t>
            </w:r>
          </w:p>
        </w:tc>
        <w:tc>
          <w:tcPr>
            <w:tcW w:w="812" w:type="dxa"/>
          </w:tcPr>
          <w:p w14:paraId="53E7E2F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149030</w:t>
            </w:r>
          </w:p>
        </w:tc>
        <w:tc>
          <w:tcPr>
            <w:tcW w:w="812" w:type="dxa"/>
          </w:tcPr>
          <w:p w14:paraId="01FAE8F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149041</w:t>
            </w:r>
          </w:p>
        </w:tc>
        <w:tc>
          <w:tcPr>
            <w:tcW w:w="5145" w:type="dxa"/>
          </w:tcPr>
          <w:p w14:paraId="11C7E6E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 Implantation hormonale</w:t>
            </w:r>
          </w:p>
        </w:tc>
        <w:tc>
          <w:tcPr>
            <w:tcW w:w="542" w:type="dxa"/>
            <w:vAlign w:val="bottom"/>
          </w:tcPr>
          <w:p w14:paraId="3CF30FD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53B320E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1A02963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DF37EDB" w14:textId="77777777" w:rsidTr="00EE7218">
        <w:trPr>
          <w:cantSplit/>
        </w:trPr>
        <w:tc>
          <w:tcPr>
            <w:tcW w:w="270" w:type="dxa"/>
          </w:tcPr>
          <w:p w14:paraId="710BA5A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6DE18B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167B8E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32CDF7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5B84B90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DBA5C1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16BBA7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5CDC63F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ABB0805" w14:textId="77777777" w:rsidTr="00EE7218">
        <w:trPr>
          <w:cantSplit/>
        </w:trPr>
        <w:tc>
          <w:tcPr>
            <w:tcW w:w="270" w:type="dxa"/>
          </w:tcPr>
          <w:p w14:paraId="6FA9319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8DF496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0393</w:t>
            </w:r>
          </w:p>
        </w:tc>
        <w:tc>
          <w:tcPr>
            <w:tcW w:w="812" w:type="dxa"/>
          </w:tcPr>
          <w:p w14:paraId="390F405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149052</w:t>
            </w:r>
          </w:p>
        </w:tc>
        <w:tc>
          <w:tcPr>
            <w:tcW w:w="812" w:type="dxa"/>
          </w:tcPr>
          <w:p w14:paraId="1924409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149063</w:t>
            </w:r>
          </w:p>
        </w:tc>
        <w:tc>
          <w:tcPr>
            <w:tcW w:w="5145" w:type="dxa"/>
          </w:tcPr>
          <w:p w14:paraId="1ECECBC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Polypectomie intra-cervicale</w:t>
            </w:r>
          </w:p>
        </w:tc>
        <w:tc>
          <w:tcPr>
            <w:tcW w:w="542" w:type="dxa"/>
            <w:vAlign w:val="bottom"/>
          </w:tcPr>
          <w:p w14:paraId="7E6C72D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217EDBB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20</w:t>
            </w:r>
          </w:p>
        </w:tc>
        <w:tc>
          <w:tcPr>
            <w:tcW w:w="271" w:type="dxa"/>
            <w:vAlign w:val="bottom"/>
          </w:tcPr>
          <w:p w14:paraId="1ABF5F6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DC95FCE" w14:textId="77777777" w:rsidTr="00EE7218">
        <w:trPr>
          <w:cantSplit/>
        </w:trPr>
        <w:tc>
          <w:tcPr>
            <w:tcW w:w="270" w:type="dxa"/>
          </w:tcPr>
          <w:p w14:paraId="342F845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DF5570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81945D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C994B2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0FE60A2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71FC62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6902373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150CF96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7D4E5C7" w14:textId="77777777" w:rsidTr="00EE7218">
        <w:trPr>
          <w:cantSplit/>
        </w:trPr>
        <w:tc>
          <w:tcPr>
            <w:tcW w:w="270" w:type="dxa"/>
          </w:tcPr>
          <w:p w14:paraId="216D24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32A74F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0395</w:t>
            </w:r>
          </w:p>
        </w:tc>
        <w:tc>
          <w:tcPr>
            <w:tcW w:w="812" w:type="dxa"/>
          </w:tcPr>
          <w:p w14:paraId="3ED5F80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149096</w:t>
            </w:r>
          </w:p>
        </w:tc>
        <w:tc>
          <w:tcPr>
            <w:tcW w:w="812" w:type="dxa"/>
          </w:tcPr>
          <w:p w14:paraId="319A002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149100</w:t>
            </w:r>
          </w:p>
        </w:tc>
        <w:tc>
          <w:tcPr>
            <w:tcW w:w="5145" w:type="dxa"/>
          </w:tcPr>
          <w:p w14:paraId="7C040A6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Saignée effectuée dans un but thérapeutique</w:t>
            </w:r>
          </w:p>
        </w:tc>
        <w:tc>
          <w:tcPr>
            <w:tcW w:w="542" w:type="dxa"/>
            <w:vAlign w:val="bottom"/>
          </w:tcPr>
          <w:p w14:paraId="420F89B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69227D1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6B264FEB"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31806E23" w14:textId="77777777" w:rsidTr="00EE7218">
        <w:trPr>
          <w:cantSplit/>
        </w:trPr>
        <w:tc>
          <w:tcPr>
            <w:tcW w:w="270" w:type="dxa"/>
          </w:tcPr>
          <w:p w14:paraId="7D7FE36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E44A829"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AF4058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E852E0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7644043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A633A0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BB5FC4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4F9C128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71CE553F" w14:textId="77777777" w:rsidTr="00EE7218">
        <w:trPr>
          <w:cantSplit/>
        </w:trPr>
        <w:tc>
          <w:tcPr>
            <w:tcW w:w="270" w:type="dxa"/>
          </w:tcPr>
          <w:p w14:paraId="270DF00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CBF43E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09C76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D88F1D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09B2EB7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10.7.1996" (en vigueur 1.9.1996) + "A.R. 27.2.2002" (en vigueur 1.3.2002)</w:t>
            </w:r>
          </w:p>
        </w:tc>
        <w:tc>
          <w:tcPr>
            <w:tcW w:w="271" w:type="dxa"/>
            <w:vAlign w:val="bottom"/>
          </w:tcPr>
          <w:p w14:paraId="2FFF578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FC74055" w14:textId="77777777" w:rsidTr="00EE7218">
        <w:trPr>
          <w:cantSplit/>
        </w:trPr>
        <w:tc>
          <w:tcPr>
            <w:tcW w:w="270" w:type="dxa"/>
          </w:tcPr>
          <w:p w14:paraId="13A9455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5FD6641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ECA8A6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149170</w:t>
            </w:r>
          </w:p>
        </w:tc>
        <w:tc>
          <w:tcPr>
            <w:tcW w:w="812" w:type="dxa"/>
          </w:tcPr>
          <w:p w14:paraId="7B2BF5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149181</w:t>
            </w:r>
          </w:p>
        </w:tc>
        <w:tc>
          <w:tcPr>
            <w:tcW w:w="5145" w:type="dxa"/>
          </w:tcPr>
          <w:p w14:paraId="6074DFF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Surveillance médicale lors d'une transfusion de sang, de concentré de globules rouges ou de plaquettes pour une indication autre que post-traumatique, post-chirurgicale ou post-hémorragique</w:t>
            </w:r>
          </w:p>
        </w:tc>
        <w:tc>
          <w:tcPr>
            <w:tcW w:w="542" w:type="dxa"/>
            <w:vAlign w:val="bottom"/>
          </w:tcPr>
          <w:p w14:paraId="7EC041B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30A624E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w:t>
            </w:r>
          </w:p>
        </w:tc>
        <w:tc>
          <w:tcPr>
            <w:tcW w:w="271" w:type="dxa"/>
            <w:vAlign w:val="bottom"/>
          </w:tcPr>
          <w:p w14:paraId="70E1C17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1FDF22A0" w14:textId="77777777" w:rsidTr="00EE7218">
        <w:trPr>
          <w:cantSplit/>
        </w:trPr>
        <w:tc>
          <w:tcPr>
            <w:tcW w:w="270" w:type="dxa"/>
          </w:tcPr>
          <w:p w14:paraId="39FBB18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07D762A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CF0D19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DA4C89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65B15BE5"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601F3BD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2947137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26C2F28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6518F7CC" w14:textId="77777777" w:rsidTr="00EE7218">
        <w:trPr>
          <w:cantSplit/>
        </w:trPr>
        <w:tc>
          <w:tcPr>
            <w:tcW w:w="270" w:type="dxa"/>
          </w:tcPr>
          <w:p w14:paraId="4E40181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BE8D4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E2036B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4E09E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8228E9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50C595F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4718084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001EE2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F023A47" w14:textId="77777777" w:rsidTr="00EE7218">
        <w:trPr>
          <w:cantSplit/>
        </w:trPr>
        <w:tc>
          <w:tcPr>
            <w:tcW w:w="270" w:type="dxa"/>
          </w:tcPr>
          <w:p w14:paraId="09E733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05AE22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0397</w:t>
            </w:r>
          </w:p>
        </w:tc>
        <w:tc>
          <w:tcPr>
            <w:tcW w:w="812" w:type="dxa"/>
          </w:tcPr>
          <w:p w14:paraId="0463647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149133</w:t>
            </w:r>
          </w:p>
        </w:tc>
        <w:tc>
          <w:tcPr>
            <w:tcW w:w="812" w:type="dxa"/>
          </w:tcPr>
          <w:p w14:paraId="7412ADF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149144</w:t>
            </w:r>
          </w:p>
        </w:tc>
        <w:tc>
          <w:tcPr>
            <w:tcW w:w="5145" w:type="dxa"/>
          </w:tcPr>
          <w:p w14:paraId="0BA9543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 Massage cardiaque par manoeuvres externes</w:t>
            </w:r>
          </w:p>
        </w:tc>
        <w:tc>
          <w:tcPr>
            <w:tcW w:w="542" w:type="dxa"/>
            <w:vAlign w:val="bottom"/>
          </w:tcPr>
          <w:p w14:paraId="7A10C0A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6FBCD95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20</w:t>
            </w:r>
          </w:p>
        </w:tc>
        <w:tc>
          <w:tcPr>
            <w:tcW w:w="271" w:type="dxa"/>
            <w:vAlign w:val="bottom"/>
          </w:tcPr>
          <w:p w14:paraId="3AEA711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3939AD77" w14:textId="77777777" w:rsidTr="00EE7218">
        <w:trPr>
          <w:cantSplit/>
        </w:trPr>
        <w:tc>
          <w:tcPr>
            <w:tcW w:w="270" w:type="dxa"/>
          </w:tcPr>
          <w:p w14:paraId="2382A05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654E0EA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E962AA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61F076F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61115B51"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1E90DF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4CA7B6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36ECE5D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B797267" w14:textId="77777777" w:rsidTr="00EE7218">
        <w:trPr>
          <w:cantSplit/>
        </w:trPr>
        <w:tc>
          <w:tcPr>
            <w:tcW w:w="270" w:type="dxa"/>
          </w:tcPr>
          <w:p w14:paraId="74C0719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5D2930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A5E95F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9ABB6D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3B93147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20.9.2012" (en vigueur 1.12.2012)</w:t>
            </w:r>
          </w:p>
        </w:tc>
        <w:tc>
          <w:tcPr>
            <w:tcW w:w="271" w:type="dxa"/>
            <w:vAlign w:val="bottom"/>
          </w:tcPr>
          <w:p w14:paraId="14855E2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1ED5F9BC" w14:textId="77777777" w:rsidTr="00EE7218">
        <w:trPr>
          <w:cantSplit/>
        </w:trPr>
        <w:tc>
          <w:tcPr>
            <w:tcW w:w="270" w:type="dxa"/>
          </w:tcPr>
          <w:p w14:paraId="5D26C5C3"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42" w:type="dxa"/>
          </w:tcPr>
          <w:p w14:paraId="337DBCB5"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79BD30AF"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6A01ADF8"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6319" w:type="dxa"/>
            <w:gridSpan w:val="3"/>
          </w:tcPr>
          <w:p w14:paraId="5D7C01CC"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r w:rsidRPr="00AA7EFC">
              <w:rPr>
                <w:rFonts w:ascii="Arial" w:eastAsia="Times New Roman" w:hAnsi="Arial" w:cs="Times New Roman"/>
                <w:color w:val="0000FF"/>
                <w:sz w:val="20"/>
                <w:szCs w:val="20"/>
              </w:rPr>
              <w:t>"</w:t>
            </w:r>
            <w:r w:rsidRPr="00AA7EFC">
              <w:rPr>
                <w:rFonts w:ascii="Arial" w:eastAsia="Times New Roman" w:hAnsi="Arial" w:cs="Arial"/>
                <w:color w:val="0000FF"/>
                <w:sz w:val="20"/>
                <w:szCs w:val="20"/>
                <w:lang w:eastAsia="nl-BE"/>
              </w:rPr>
              <w:t>La prestation 149133-149144 peut seulement être attestée une fois par jour, même si cette prestation a été effectuée plusieurs fois par jour.</w:t>
            </w:r>
            <w:r w:rsidRPr="00AA7EFC">
              <w:rPr>
                <w:rFonts w:ascii="Arial" w:eastAsia="Times New Roman" w:hAnsi="Arial" w:cs="Times New Roman"/>
                <w:color w:val="0000FF"/>
                <w:sz w:val="20"/>
                <w:szCs w:val="20"/>
              </w:rPr>
              <w:t>"</w:t>
            </w:r>
          </w:p>
        </w:tc>
        <w:tc>
          <w:tcPr>
            <w:tcW w:w="271" w:type="dxa"/>
            <w:vAlign w:val="bottom"/>
          </w:tcPr>
          <w:p w14:paraId="795DCED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53390325" w14:textId="77777777" w:rsidTr="00EE7218">
        <w:trPr>
          <w:cantSplit/>
        </w:trPr>
        <w:tc>
          <w:tcPr>
            <w:tcW w:w="270" w:type="dxa"/>
          </w:tcPr>
          <w:p w14:paraId="11DA681B"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42" w:type="dxa"/>
          </w:tcPr>
          <w:p w14:paraId="02D8A03D"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4B880220"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3BC667C9"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145" w:type="dxa"/>
          </w:tcPr>
          <w:p w14:paraId="4588528D"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p>
        </w:tc>
        <w:tc>
          <w:tcPr>
            <w:tcW w:w="542" w:type="dxa"/>
            <w:vAlign w:val="bottom"/>
          </w:tcPr>
          <w:p w14:paraId="19D3BE78"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632" w:type="dxa"/>
            <w:vAlign w:val="bottom"/>
          </w:tcPr>
          <w:p w14:paraId="6B3ED3DD"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271" w:type="dxa"/>
            <w:vAlign w:val="bottom"/>
          </w:tcPr>
          <w:p w14:paraId="6452B00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9C265D5" w14:textId="77777777" w:rsidTr="00EE7218">
        <w:trPr>
          <w:cantSplit/>
        </w:trPr>
        <w:tc>
          <w:tcPr>
            <w:tcW w:w="270" w:type="dxa"/>
          </w:tcPr>
          <w:p w14:paraId="4D3A782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7208E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718896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35CADD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3586782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02BD83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B7662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7B8708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FFB3F3A" w14:textId="77777777" w:rsidTr="00EE7218">
        <w:trPr>
          <w:cantSplit/>
        </w:trPr>
        <w:tc>
          <w:tcPr>
            <w:tcW w:w="270" w:type="dxa"/>
          </w:tcPr>
          <w:p w14:paraId="01C94DF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22C179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0398</w:t>
            </w:r>
          </w:p>
        </w:tc>
        <w:tc>
          <w:tcPr>
            <w:tcW w:w="812" w:type="dxa"/>
          </w:tcPr>
          <w:p w14:paraId="735D978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149155</w:t>
            </w:r>
          </w:p>
        </w:tc>
        <w:tc>
          <w:tcPr>
            <w:tcW w:w="812" w:type="dxa"/>
          </w:tcPr>
          <w:p w14:paraId="688C24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149166</w:t>
            </w:r>
          </w:p>
        </w:tc>
        <w:tc>
          <w:tcPr>
            <w:tcW w:w="5145" w:type="dxa"/>
          </w:tcPr>
          <w:p w14:paraId="636D0DB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Ablation de marisque simple ou multiple</w:t>
            </w:r>
          </w:p>
        </w:tc>
        <w:tc>
          <w:tcPr>
            <w:tcW w:w="542" w:type="dxa"/>
            <w:vAlign w:val="bottom"/>
          </w:tcPr>
          <w:p w14:paraId="69B3EA4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362F02C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20</w:t>
            </w:r>
          </w:p>
        </w:tc>
        <w:tc>
          <w:tcPr>
            <w:tcW w:w="271" w:type="dxa"/>
            <w:vAlign w:val="bottom"/>
          </w:tcPr>
          <w:p w14:paraId="448B52FB"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5A28199A" w14:textId="77777777" w:rsidTr="00EE7218">
        <w:trPr>
          <w:cantSplit/>
        </w:trPr>
        <w:tc>
          <w:tcPr>
            <w:tcW w:w="270" w:type="dxa"/>
          </w:tcPr>
          <w:p w14:paraId="54B557F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BFC1B3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1ACABD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78499DB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3B3549CE"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65D3E4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22AE67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02D901D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061D21F" w14:textId="77777777" w:rsidTr="00EE7218">
        <w:trPr>
          <w:cantSplit/>
        </w:trPr>
        <w:tc>
          <w:tcPr>
            <w:tcW w:w="270" w:type="dxa"/>
          </w:tcPr>
          <w:p w14:paraId="4F6AFEE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6C1486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00417A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80D03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3648E2DC" w14:textId="77777777" w:rsidR="00AA7EFC" w:rsidRPr="00AA7EFC" w:rsidRDefault="00AA7EFC" w:rsidP="00AA7EFC">
            <w:pPr>
              <w:spacing w:after="0" w:line="240" w:lineRule="atLeast"/>
              <w:jc w:val="both"/>
              <w:rPr>
                <w:rFonts w:ascii="Arial" w:eastAsia="Times New Roman" w:hAnsi="Arial" w:cs="Times New Roman"/>
                <w:i/>
                <w:color w:val="0000FF"/>
                <w:sz w:val="18"/>
                <w:szCs w:val="20"/>
                <w:lang w:val="fr-FR"/>
              </w:rPr>
            </w:pPr>
            <w:r w:rsidRPr="00AA7EFC">
              <w:rPr>
                <w:rFonts w:ascii="Arial" w:eastAsia="Times New Roman" w:hAnsi="Arial" w:cs="Times New Roman"/>
                <w:i/>
                <w:color w:val="0000FF"/>
                <w:sz w:val="18"/>
                <w:szCs w:val="20"/>
                <w:lang w:val="fr-FR"/>
              </w:rPr>
              <w:t>"A.R. 9.12.1994" (en vigueur 1.3.1995) + "A.R. 1.6.2001" (en vigueur 1.7.2001) + "A.R. 3.10.2018" (en vigueur 1.12.2018)</w:t>
            </w:r>
          </w:p>
        </w:tc>
        <w:tc>
          <w:tcPr>
            <w:tcW w:w="271" w:type="dxa"/>
            <w:vAlign w:val="bottom"/>
          </w:tcPr>
          <w:p w14:paraId="2533D43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388CAC3" w14:textId="77777777" w:rsidTr="00EE7218">
        <w:trPr>
          <w:cantSplit/>
        </w:trPr>
        <w:tc>
          <w:tcPr>
            <w:tcW w:w="270" w:type="dxa"/>
          </w:tcPr>
          <w:p w14:paraId="53C6BE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A7FCEB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42B140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3AC5BE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664ECDC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b/>
                <w:color w:val="0000FF"/>
                <w:sz w:val="20"/>
                <w:szCs w:val="20"/>
                <w:lang w:val="en-GB"/>
              </w:rPr>
              <w:t>II. BIOLOGIE CLINIQUE.</w:t>
            </w:r>
            <w:r w:rsidRPr="00AA7EFC">
              <w:rPr>
                <w:rFonts w:ascii="Arial" w:eastAsia="Times New Roman" w:hAnsi="Arial" w:cs="Times New Roman"/>
                <w:color w:val="0000FF"/>
                <w:sz w:val="20"/>
                <w:szCs w:val="20"/>
                <w:lang w:val="fr-FR"/>
              </w:rPr>
              <w:t>"</w:t>
            </w:r>
          </w:p>
        </w:tc>
        <w:tc>
          <w:tcPr>
            <w:tcW w:w="542" w:type="dxa"/>
            <w:vAlign w:val="bottom"/>
          </w:tcPr>
          <w:p w14:paraId="7839978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477B58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F7C6DB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02799F6" w14:textId="77777777" w:rsidTr="00EE7218">
        <w:trPr>
          <w:cantSplit/>
        </w:trPr>
        <w:tc>
          <w:tcPr>
            <w:tcW w:w="270" w:type="dxa"/>
          </w:tcPr>
          <w:p w14:paraId="21D75BC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DE9B3D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9A44BC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EFC6FA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15554440"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0327FD2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0C52F7" w:rsidRPr="00AA7EFC" w14:paraId="1607C592" w14:textId="77777777" w:rsidTr="00C72B0F">
        <w:trPr>
          <w:cantSplit/>
        </w:trPr>
        <w:tc>
          <w:tcPr>
            <w:tcW w:w="270" w:type="dxa"/>
          </w:tcPr>
          <w:p w14:paraId="7A4A2F35" w14:textId="77777777" w:rsidR="000C52F7" w:rsidRPr="00AA7EFC" w:rsidRDefault="000C52F7" w:rsidP="00AA7EFC">
            <w:pPr>
              <w:spacing w:after="0" w:line="240" w:lineRule="atLeast"/>
              <w:rPr>
                <w:rFonts w:ascii="Times New Roman" w:eastAsia="Times New Roman" w:hAnsi="Times New Roman" w:cs="Times New Roman"/>
                <w:color w:val="0000FF"/>
                <w:sz w:val="20"/>
                <w:szCs w:val="20"/>
              </w:rPr>
            </w:pPr>
          </w:p>
        </w:tc>
        <w:tc>
          <w:tcPr>
            <w:tcW w:w="542" w:type="dxa"/>
          </w:tcPr>
          <w:p w14:paraId="0B0207FB" w14:textId="77777777" w:rsidR="000C52F7" w:rsidRPr="00AA7EFC" w:rsidRDefault="000C52F7" w:rsidP="00AA7EFC">
            <w:pPr>
              <w:spacing w:after="0" w:line="240" w:lineRule="atLeast"/>
              <w:rPr>
                <w:rFonts w:ascii="Times New Roman" w:eastAsia="Times New Roman" w:hAnsi="Times New Roman" w:cs="Times New Roman"/>
                <w:color w:val="0000FF"/>
                <w:sz w:val="20"/>
                <w:szCs w:val="20"/>
              </w:rPr>
            </w:pPr>
          </w:p>
        </w:tc>
        <w:tc>
          <w:tcPr>
            <w:tcW w:w="812" w:type="dxa"/>
          </w:tcPr>
          <w:p w14:paraId="67F8E83F" w14:textId="77777777" w:rsidR="000C52F7" w:rsidRPr="00AA7EFC" w:rsidRDefault="000C52F7" w:rsidP="00AA7EFC">
            <w:pPr>
              <w:spacing w:after="0" w:line="240" w:lineRule="atLeast"/>
              <w:rPr>
                <w:rFonts w:ascii="Times New Roman" w:eastAsia="Times New Roman" w:hAnsi="Times New Roman" w:cs="Times New Roman"/>
                <w:color w:val="0000FF"/>
                <w:sz w:val="20"/>
                <w:szCs w:val="20"/>
              </w:rPr>
            </w:pPr>
          </w:p>
        </w:tc>
        <w:tc>
          <w:tcPr>
            <w:tcW w:w="812" w:type="dxa"/>
          </w:tcPr>
          <w:p w14:paraId="52F29E57" w14:textId="77777777" w:rsidR="000C52F7" w:rsidRPr="00AA7EFC" w:rsidRDefault="000C52F7"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1E0DF8AA" w14:textId="19730E93" w:rsidR="000C52F7" w:rsidRPr="00AA7EFC" w:rsidRDefault="000C52F7" w:rsidP="000C52F7">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b/>
                <w:color w:val="0000FF"/>
                <w:sz w:val="20"/>
                <w:szCs w:val="20"/>
              </w:rPr>
              <w:t>"1/CHIMIE</w:t>
            </w:r>
            <w:r w:rsidRPr="00AA7EFC">
              <w:rPr>
                <w:rFonts w:ascii="Arial" w:eastAsia="Times New Roman" w:hAnsi="Arial" w:cs="Times New Roman"/>
                <w:i/>
                <w:color w:val="0000FF"/>
                <w:sz w:val="18"/>
                <w:szCs w:val="20"/>
                <w:lang w:val="fr-FR"/>
              </w:rPr>
              <w:t xml:space="preserve"> Supprimée par A.R. 6.5.2021 (en vigueur 1.7.2021)</w:t>
            </w:r>
          </w:p>
        </w:tc>
        <w:tc>
          <w:tcPr>
            <w:tcW w:w="271" w:type="dxa"/>
            <w:vAlign w:val="bottom"/>
          </w:tcPr>
          <w:p w14:paraId="190954D2" w14:textId="77777777" w:rsidR="000C52F7" w:rsidRPr="00AA7EFC" w:rsidRDefault="000C52F7"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9168FB0" w14:textId="77777777" w:rsidTr="00EE7218">
        <w:trPr>
          <w:cantSplit/>
        </w:trPr>
        <w:tc>
          <w:tcPr>
            <w:tcW w:w="270" w:type="dxa"/>
          </w:tcPr>
          <w:p w14:paraId="43333E3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FE79F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3EFF57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7A77A1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6F03AB3B" w14:textId="77777777" w:rsidR="00AA7EFC" w:rsidRPr="00AA7EFC" w:rsidRDefault="00AA7EFC" w:rsidP="00AA7EFC">
            <w:pPr>
              <w:spacing w:after="0" w:line="240" w:lineRule="atLeast"/>
              <w:jc w:val="both"/>
              <w:rPr>
                <w:rFonts w:ascii="Arial" w:eastAsia="Times New Roman" w:hAnsi="Arial" w:cs="Times New Roman"/>
                <w:b/>
                <w:color w:val="0000FF"/>
                <w:sz w:val="20"/>
                <w:szCs w:val="20"/>
              </w:rPr>
            </w:pPr>
          </w:p>
        </w:tc>
        <w:tc>
          <w:tcPr>
            <w:tcW w:w="542" w:type="dxa"/>
            <w:vAlign w:val="bottom"/>
          </w:tcPr>
          <w:p w14:paraId="7ACCDF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20A3850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3C342FB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470A8F0" w14:textId="77777777" w:rsidTr="00EE7218">
        <w:trPr>
          <w:cantSplit/>
        </w:trPr>
        <w:tc>
          <w:tcPr>
            <w:tcW w:w="270" w:type="dxa"/>
          </w:tcPr>
          <w:p w14:paraId="31932C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761E207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CD0F88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120013</w:t>
            </w:r>
          </w:p>
        </w:tc>
        <w:tc>
          <w:tcPr>
            <w:tcW w:w="812" w:type="dxa"/>
          </w:tcPr>
          <w:p w14:paraId="77DC52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120024</w:t>
            </w:r>
          </w:p>
        </w:tc>
        <w:tc>
          <w:tcPr>
            <w:tcW w:w="5145" w:type="dxa"/>
          </w:tcPr>
          <w:p w14:paraId="5A5F70A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1A70CB7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7439B10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6449208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17EF92F6" w14:textId="77777777" w:rsidTr="00EE7218">
        <w:trPr>
          <w:cantSplit/>
        </w:trPr>
        <w:tc>
          <w:tcPr>
            <w:tcW w:w="270" w:type="dxa"/>
          </w:tcPr>
          <w:p w14:paraId="510DE23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CAD43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DFBFE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76F79A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5A9BC8C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257329F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4E1E3CE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7914398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15617F2" w14:textId="77777777" w:rsidTr="00EE7218">
        <w:trPr>
          <w:cantSplit/>
        </w:trPr>
        <w:tc>
          <w:tcPr>
            <w:tcW w:w="270" w:type="dxa"/>
          </w:tcPr>
          <w:p w14:paraId="5CE5B3B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732C77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BE5EC2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120035</w:t>
            </w:r>
          </w:p>
        </w:tc>
        <w:tc>
          <w:tcPr>
            <w:tcW w:w="812" w:type="dxa"/>
          </w:tcPr>
          <w:p w14:paraId="0EA2053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120046</w:t>
            </w:r>
          </w:p>
        </w:tc>
        <w:tc>
          <w:tcPr>
            <w:tcW w:w="5145" w:type="dxa"/>
          </w:tcPr>
          <w:p w14:paraId="78AECF6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65581DC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007C2AE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368682D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5E70249" w14:textId="77777777" w:rsidTr="00EE7218">
        <w:trPr>
          <w:cantSplit/>
        </w:trPr>
        <w:tc>
          <w:tcPr>
            <w:tcW w:w="270" w:type="dxa"/>
          </w:tcPr>
          <w:p w14:paraId="3EE179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B0A93F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FDBA3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82AC2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1B6C324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20D28E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48AE35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5E3BC44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1D01751C" w14:textId="77777777" w:rsidTr="00EE7218">
        <w:trPr>
          <w:cantSplit/>
        </w:trPr>
        <w:tc>
          <w:tcPr>
            <w:tcW w:w="270" w:type="dxa"/>
          </w:tcPr>
          <w:p w14:paraId="7A4F80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70015D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951E2F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120050</w:t>
            </w:r>
          </w:p>
        </w:tc>
        <w:tc>
          <w:tcPr>
            <w:tcW w:w="812" w:type="dxa"/>
          </w:tcPr>
          <w:p w14:paraId="157C269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120061</w:t>
            </w:r>
          </w:p>
        </w:tc>
        <w:tc>
          <w:tcPr>
            <w:tcW w:w="5145" w:type="dxa"/>
          </w:tcPr>
          <w:p w14:paraId="56E1766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2288177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59F85BE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27EBD2C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CB048B3" w14:textId="77777777" w:rsidTr="00EE7218">
        <w:trPr>
          <w:cantSplit/>
        </w:trPr>
        <w:tc>
          <w:tcPr>
            <w:tcW w:w="270" w:type="dxa"/>
          </w:tcPr>
          <w:p w14:paraId="5BF666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6CF9FD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6341D1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84D3D0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162BBD9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2715279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719CAE9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22E37FF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1AE354F" w14:textId="77777777" w:rsidTr="00EE7218">
        <w:trPr>
          <w:cantSplit/>
        </w:trPr>
        <w:tc>
          <w:tcPr>
            <w:tcW w:w="270" w:type="dxa"/>
          </w:tcPr>
          <w:p w14:paraId="61E1B01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A2CB9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0E17C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120072</w:t>
            </w:r>
          </w:p>
        </w:tc>
        <w:tc>
          <w:tcPr>
            <w:tcW w:w="812" w:type="dxa"/>
          </w:tcPr>
          <w:p w14:paraId="3580006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120083</w:t>
            </w:r>
          </w:p>
        </w:tc>
        <w:tc>
          <w:tcPr>
            <w:tcW w:w="5145" w:type="dxa"/>
          </w:tcPr>
          <w:p w14:paraId="0A9B57C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0482BB7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265EA61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18167C6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07E8742" w14:textId="77777777" w:rsidTr="00EE7218">
        <w:trPr>
          <w:cantSplit/>
        </w:trPr>
        <w:tc>
          <w:tcPr>
            <w:tcW w:w="270" w:type="dxa"/>
          </w:tcPr>
          <w:p w14:paraId="033FE7A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45A69DE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4037AA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4857F8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007A71F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7472668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63D4D89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7785BBB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1211897" w14:textId="77777777" w:rsidTr="00EE7218">
        <w:trPr>
          <w:cantSplit/>
        </w:trPr>
        <w:tc>
          <w:tcPr>
            <w:tcW w:w="270" w:type="dxa"/>
          </w:tcPr>
          <w:p w14:paraId="7117E8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3D4E143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76B8F5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120094</w:t>
            </w:r>
          </w:p>
        </w:tc>
        <w:tc>
          <w:tcPr>
            <w:tcW w:w="812" w:type="dxa"/>
          </w:tcPr>
          <w:p w14:paraId="746646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120105</w:t>
            </w:r>
          </w:p>
        </w:tc>
        <w:tc>
          <w:tcPr>
            <w:tcW w:w="5145" w:type="dxa"/>
          </w:tcPr>
          <w:p w14:paraId="12A03E3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287E96A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1B67192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5D3CD0B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BE3480B" w14:textId="77777777" w:rsidTr="00EE7218">
        <w:trPr>
          <w:cantSplit/>
        </w:trPr>
        <w:tc>
          <w:tcPr>
            <w:tcW w:w="270" w:type="dxa"/>
          </w:tcPr>
          <w:p w14:paraId="6DB90D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F3D68F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1F1FED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BCA4FD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7B663E8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1C7A97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261A2D8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55507D4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1797BD0" w14:textId="77777777" w:rsidTr="00EE7218">
        <w:trPr>
          <w:cantSplit/>
        </w:trPr>
        <w:tc>
          <w:tcPr>
            <w:tcW w:w="270" w:type="dxa"/>
          </w:tcPr>
          <w:p w14:paraId="294F7E6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9B0F5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4D7945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120116</w:t>
            </w:r>
          </w:p>
        </w:tc>
        <w:tc>
          <w:tcPr>
            <w:tcW w:w="812" w:type="dxa"/>
          </w:tcPr>
          <w:p w14:paraId="1D6372A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120120</w:t>
            </w:r>
          </w:p>
        </w:tc>
        <w:tc>
          <w:tcPr>
            <w:tcW w:w="5145" w:type="dxa"/>
          </w:tcPr>
          <w:p w14:paraId="0B32335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1FE8F6D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475336B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5E67717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C23CE0A" w14:textId="77777777" w:rsidTr="00EE7218">
        <w:trPr>
          <w:cantSplit/>
        </w:trPr>
        <w:tc>
          <w:tcPr>
            <w:tcW w:w="270" w:type="dxa"/>
          </w:tcPr>
          <w:p w14:paraId="6C8FA54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DC3FF3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322AED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499F0A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40B2174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0B32D14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3792B71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1287506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8F6CE55" w14:textId="77777777" w:rsidTr="00EE7218">
        <w:trPr>
          <w:cantSplit/>
        </w:trPr>
        <w:tc>
          <w:tcPr>
            <w:tcW w:w="270" w:type="dxa"/>
          </w:tcPr>
          <w:p w14:paraId="34A43AF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B75D2D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226712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120131</w:t>
            </w:r>
          </w:p>
        </w:tc>
        <w:tc>
          <w:tcPr>
            <w:tcW w:w="812" w:type="dxa"/>
          </w:tcPr>
          <w:p w14:paraId="67CF9FF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120142</w:t>
            </w:r>
          </w:p>
        </w:tc>
        <w:tc>
          <w:tcPr>
            <w:tcW w:w="5145" w:type="dxa"/>
          </w:tcPr>
          <w:p w14:paraId="233976F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6E94C0B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5BB1D2B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4FECC2B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DC58C87" w14:textId="77777777" w:rsidTr="00EE7218">
        <w:trPr>
          <w:cantSplit/>
        </w:trPr>
        <w:tc>
          <w:tcPr>
            <w:tcW w:w="270" w:type="dxa"/>
          </w:tcPr>
          <w:p w14:paraId="3F5663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702B70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D93A31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3E5A1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0B79F84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6137370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1E46E2F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207D9B8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BD09B8A" w14:textId="77777777" w:rsidTr="00EE7218">
        <w:trPr>
          <w:cantSplit/>
        </w:trPr>
        <w:tc>
          <w:tcPr>
            <w:tcW w:w="270" w:type="dxa"/>
          </w:tcPr>
          <w:p w14:paraId="6EACC6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7552687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57E11C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120153</w:t>
            </w:r>
          </w:p>
        </w:tc>
        <w:tc>
          <w:tcPr>
            <w:tcW w:w="812" w:type="dxa"/>
          </w:tcPr>
          <w:p w14:paraId="007C6E2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120164</w:t>
            </w:r>
          </w:p>
        </w:tc>
        <w:tc>
          <w:tcPr>
            <w:tcW w:w="5145" w:type="dxa"/>
          </w:tcPr>
          <w:p w14:paraId="4099F7C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6DC3569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79DD1D1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32B1031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E1319AD" w14:textId="77777777" w:rsidTr="00EE7218">
        <w:trPr>
          <w:cantSplit/>
        </w:trPr>
        <w:tc>
          <w:tcPr>
            <w:tcW w:w="270" w:type="dxa"/>
          </w:tcPr>
          <w:p w14:paraId="1CEBE5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0D366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91FD40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5170E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60810BE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51B3CC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79B0B4A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0B105ED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EBFA5C7" w14:textId="77777777" w:rsidTr="00EE7218">
        <w:trPr>
          <w:cantSplit/>
        </w:trPr>
        <w:tc>
          <w:tcPr>
            <w:tcW w:w="270" w:type="dxa"/>
          </w:tcPr>
          <w:p w14:paraId="0DCCC4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03A8080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049D1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120190</w:t>
            </w:r>
          </w:p>
        </w:tc>
        <w:tc>
          <w:tcPr>
            <w:tcW w:w="812" w:type="dxa"/>
          </w:tcPr>
          <w:p w14:paraId="0AF378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120201</w:t>
            </w:r>
          </w:p>
        </w:tc>
        <w:tc>
          <w:tcPr>
            <w:tcW w:w="5145" w:type="dxa"/>
          </w:tcPr>
          <w:p w14:paraId="3956E1D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5522E07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360A8D5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4DDC7D4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554A02C0" w14:textId="77777777" w:rsidTr="00EE7218">
        <w:trPr>
          <w:cantSplit/>
        </w:trPr>
        <w:tc>
          <w:tcPr>
            <w:tcW w:w="270" w:type="dxa"/>
          </w:tcPr>
          <w:p w14:paraId="39477C9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06846B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10F820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AFBE54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5C97274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2DCBF82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04FC1D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5700D07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92F8480" w14:textId="77777777" w:rsidTr="00EE7218">
        <w:trPr>
          <w:cantSplit/>
        </w:trPr>
        <w:tc>
          <w:tcPr>
            <w:tcW w:w="270" w:type="dxa"/>
          </w:tcPr>
          <w:p w14:paraId="13586F5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42B3620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6C453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120175</w:t>
            </w:r>
          </w:p>
        </w:tc>
        <w:tc>
          <w:tcPr>
            <w:tcW w:w="812" w:type="dxa"/>
          </w:tcPr>
          <w:p w14:paraId="64CCCE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120186</w:t>
            </w:r>
          </w:p>
        </w:tc>
        <w:tc>
          <w:tcPr>
            <w:tcW w:w="5145" w:type="dxa"/>
          </w:tcPr>
          <w:p w14:paraId="20152D2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6771546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01BFF89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3CAFA3E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728F15A" w14:textId="77777777" w:rsidTr="00EE7218">
        <w:trPr>
          <w:cantSplit/>
        </w:trPr>
        <w:tc>
          <w:tcPr>
            <w:tcW w:w="270" w:type="dxa"/>
          </w:tcPr>
          <w:p w14:paraId="6EFAFA1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D592B2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0D97F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2FBBB3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4E4A15A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0B2D9E5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7020D81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370F75D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9E62BDD" w14:textId="77777777" w:rsidTr="00EE7218">
        <w:trPr>
          <w:cantSplit/>
        </w:trPr>
        <w:tc>
          <w:tcPr>
            <w:tcW w:w="270" w:type="dxa"/>
          </w:tcPr>
          <w:p w14:paraId="28BFFCA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84BC51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DD5E9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120514</w:t>
            </w:r>
          </w:p>
        </w:tc>
        <w:tc>
          <w:tcPr>
            <w:tcW w:w="812" w:type="dxa"/>
          </w:tcPr>
          <w:p w14:paraId="5277A9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120525</w:t>
            </w:r>
          </w:p>
        </w:tc>
        <w:tc>
          <w:tcPr>
            <w:tcW w:w="5145" w:type="dxa"/>
          </w:tcPr>
          <w:p w14:paraId="53A3052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3009C47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01C4045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57E867E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1064754" w14:textId="77777777" w:rsidTr="00EE7218">
        <w:trPr>
          <w:cantSplit/>
        </w:trPr>
        <w:tc>
          <w:tcPr>
            <w:tcW w:w="270" w:type="dxa"/>
          </w:tcPr>
          <w:p w14:paraId="5E2D70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04E9A6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28576D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52E179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687" w:type="dxa"/>
            <w:gridSpan w:val="2"/>
          </w:tcPr>
          <w:p w14:paraId="144CAA4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5C2CD07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3E453B7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F686092" w14:textId="77777777" w:rsidTr="00EE7218">
        <w:trPr>
          <w:cantSplit/>
        </w:trPr>
        <w:tc>
          <w:tcPr>
            <w:tcW w:w="270" w:type="dxa"/>
          </w:tcPr>
          <w:p w14:paraId="68EB1CD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en-GB"/>
              </w:rPr>
              <w:t>"</w:t>
            </w:r>
          </w:p>
        </w:tc>
        <w:tc>
          <w:tcPr>
            <w:tcW w:w="542" w:type="dxa"/>
          </w:tcPr>
          <w:p w14:paraId="1EBEF8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F4B084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120536</w:t>
            </w:r>
          </w:p>
        </w:tc>
        <w:tc>
          <w:tcPr>
            <w:tcW w:w="812" w:type="dxa"/>
          </w:tcPr>
          <w:p w14:paraId="1C89C61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120540</w:t>
            </w:r>
          </w:p>
        </w:tc>
        <w:tc>
          <w:tcPr>
            <w:tcW w:w="5145" w:type="dxa"/>
          </w:tcPr>
          <w:p w14:paraId="6C80431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0F9A4C5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2D6FFCB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3C3F31D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F77AF4C" w14:textId="77777777" w:rsidTr="00EE7218">
        <w:trPr>
          <w:cantSplit/>
        </w:trPr>
        <w:tc>
          <w:tcPr>
            <w:tcW w:w="270" w:type="dxa"/>
          </w:tcPr>
          <w:p w14:paraId="424D9BD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3660D9B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C8DA51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1041CA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35CB373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5010F91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3630BA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066518D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01474B" w:rsidRPr="00AA7EFC" w14:paraId="2F81E6C8" w14:textId="77777777" w:rsidTr="00EE7218">
        <w:trPr>
          <w:cantSplit/>
        </w:trPr>
        <w:tc>
          <w:tcPr>
            <w:tcW w:w="270" w:type="dxa"/>
          </w:tcPr>
          <w:p w14:paraId="00FFA1FF"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rPr>
            </w:pPr>
          </w:p>
        </w:tc>
        <w:tc>
          <w:tcPr>
            <w:tcW w:w="542" w:type="dxa"/>
          </w:tcPr>
          <w:p w14:paraId="69F66F94"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rPr>
            </w:pPr>
          </w:p>
        </w:tc>
        <w:tc>
          <w:tcPr>
            <w:tcW w:w="812" w:type="dxa"/>
          </w:tcPr>
          <w:p w14:paraId="2E236699"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rPr>
            </w:pPr>
          </w:p>
        </w:tc>
        <w:tc>
          <w:tcPr>
            <w:tcW w:w="812" w:type="dxa"/>
          </w:tcPr>
          <w:p w14:paraId="1F23B4C1"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rPr>
            </w:pPr>
          </w:p>
        </w:tc>
        <w:tc>
          <w:tcPr>
            <w:tcW w:w="5145" w:type="dxa"/>
          </w:tcPr>
          <w:p w14:paraId="37DA1A4B" w14:textId="77777777" w:rsidR="0001474B" w:rsidRPr="00AA7EFC" w:rsidRDefault="0001474B"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452F8257"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4AA82E4E"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310532FD" w14:textId="77777777" w:rsidR="0001474B" w:rsidRPr="00AA7EFC" w:rsidRDefault="0001474B"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14682D07" w14:textId="77777777" w:rsidTr="00EE7218">
        <w:trPr>
          <w:cantSplit/>
        </w:trPr>
        <w:tc>
          <w:tcPr>
            <w:tcW w:w="270" w:type="dxa"/>
          </w:tcPr>
          <w:p w14:paraId="5D8CEEB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02AEE9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B3819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120713</w:t>
            </w:r>
          </w:p>
        </w:tc>
        <w:tc>
          <w:tcPr>
            <w:tcW w:w="812" w:type="dxa"/>
          </w:tcPr>
          <w:p w14:paraId="024521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120724</w:t>
            </w:r>
          </w:p>
        </w:tc>
        <w:tc>
          <w:tcPr>
            <w:tcW w:w="5145" w:type="dxa"/>
          </w:tcPr>
          <w:p w14:paraId="312909D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0E6BED5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5D7D9AF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36AFE16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5EB361F" w14:textId="77777777" w:rsidTr="00EE7218">
        <w:trPr>
          <w:cantSplit/>
        </w:trPr>
        <w:tc>
          <w:tcPr>
            <w:tcW w:w="270" w:type="dxa"/>
          </w:tcPr>
          <w:p w14:paraId="7B9426E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7DA46E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83268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0E576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6DF2ABC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11B5DE6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09228DF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0DACB6B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03473DE" w14:textId="77777777" w:rsidTr="00EE7218">
        <w:trPr>
          <w:cantSplit/>
        </w:trPr>
        <w:tc>
          <w:tcPr>
            <w:tcW w:w="270" w:type="dxa"/>
          </w:tcPr>
          <w:p w14:paraId="1B88055A" w14:textId="77777777" w:rsidR="00AA7EFC" w:rsidRPr="00AA7EFC" w:rsidRDefault="00AA7EFC" w:rsidP="00AA7EFC">
            <w:pPr>
              <w:spacing w:after="0" w:line="240" w:lineRule="atLeast"/>
              <w:rPr>
                <w:rFonts w:ascii="Times New Roman" w:eastAsia="Times New Roman" w:hAnsi="Times New Roman" w:cs="Times New Roman"/>
                <w:sz w:val="20"/>
                <w:szCs w:val="20"/>
              </w:rPr>
            </w:pPr>
          </w:p>
        </w:tc>
        <w:tc>
          <w:tcPr>
            <w:tcW w:w="542" w:type="dxa"/>
          </w:tcPr>
          <w:p w14:paraId="4C42091D" w14:textId="77777777" w:rsidR="00AA7EFC" w:rsidRPr="00AA7EFC" w:rsidRDefault="00AA7EFC" w:rsidP="00AA7EFC">
            <w:pPr>
              <w:spacing w:after="0" w:line="240" w:lineRule="atLeast"/>
              <w:rPr>
                <w:rFonts w:ascii="Times New Roman" w:eastAsia="Times New Roman" w:hAnsi="Times New Roman" w:cs="Times New Roman"/>
                <w:sz w:val="20"/>
                <w:szCs w:val="20"/>
              </w:rPr>
            </w:pPr>
          </w:p>
        </w:tc>
        <w:tc>
          <w:tcPr>
            <w:tcW w:w="812" w:type="dxa"/>
          </w:tcPr>
          <w:p w14:paraId="1C6478F3" w14:textId="77777777" w:rsidR="00AA7EFC" w:rsidRPr="00AA7EFC" w:rsidRDefault="00AA7EFC" w:rsidP="00AA7EFC">
            <w:pPr>
              <w:spacing w:after="0" w:line="240" w:lineRule="atLeast"/>
              <w:rPr>
                <w:rFonts w:ascii="Times New Roman" w:eastAsia="Times New Roman" w:hAnsi="Times New Roman" w:cs="Times New Roman"/>
                <w:sz w:val="20"/>
                <w:szCs w:val="20"/>
                <w:lang w:val="en-GB"/>
              </w:rPr>
            </w:pPr>
            <w:r w:rsidRPr="00AA7EFC">
              <w:rPr>
                <w:rFonts w:ascii="Arial" w:eastAsia="Times New Roman" w:hAnsi="Arial" w:cs="Times New Roman"/>
                <w:color w:val="0000FF"/>
                <w:sz w:val="20"/>
                <w:szCs w:val="20"/>
                <w:lang w:val="en-GB"/>
              </w:rPr>
              <w:t>120816</w:t>
            </w:r>
          </w:p>
        </w:tc>
        <w:tc>
          <w:tcPr>
            <w:tcW w:w="812" w:type="dxa"/>
          </w:tcPr>
          <w:p w14:paraId="5580CCD4" w14:textId="77777777" w:rsidR="00AA7EFC" w:rsidRPr="00AA7EFC" w:rsidRDefault="00AA7EFC" w:rsidP="00AA7EFC">
            <w:pPr>
              <w:spacing w:after="0" w:line="240" w:lineRule="atLeast"/>
              <w:rPr>
                <w:rFonts w:ascii="Times New Roman" w:eastAsia="Times New Roman" w:hAnsi="Times New Roman" w:cs="Times New Roman"/>
                <w:sz w:val="20"/>
                <w:szCs w:val="20"/>
                <w:lang w:val="en-GB"/>
              </w:rPr>
            </w:pPr>
            <w:r w:rsidRPr="00AA7EFC">
              <w:rPr>
                <w:rFonts w:ascii="Arial" w:eastAsia="Times New Roman" w:hAnsi="Arial" w:cs="Times New Roman"/>
                <w:color w:val="0000FF"/>
                <w:sz w:val="20"/>
                <w:szCs w:val="20"/>
                <w:lang w:val="en-GB"/>
              </w:rPr>
              <w:t>120820</w:t>
            </w:r>
          </w:p>
        </w:tc>
        <w:tc>
          <w:tcPr>
            <w:tcW w:w="5145" w:type="dxa"/>
          </w:tcPr>
          <w:p w14:paraId="493ED6F4" w14:textId="77777777" w:rsidR="00AA7EFC" w:rsidRPr="00AA7EFC" w:rsidRDefault="00AA7EFC" w:rsidP="00AA7EFC">
            <w:pPr>
              <w:spacing w:after="0" w:line="240" w:lineRule="atLeast"/>
              <w:jc w:val="both"/>
              <w:rPr>
                <w:rFonts w:ascii="Times New Roman" w:eastAsia="Times New Roman" w:hAnsi="Times New Roman" w:cs="Times New Roman"/>
                <w:sz w:val="20"/>
                <w:szCs w:val="20"/>
              </w:rPr>
            </w:pPr>
            <w:r w:rsidRPr="00AA7EFC">
              <w:rPr>
                <w:rFonts w:ascii="Arial" w:eastAsia="Times New Roman" w:hAnsi="Arial" w:cs="Times New Roman"/>
                <w:i/>
                <w:color w:val="0000FF"/>
                <w:sz w:val="18"/>
                <w:szCs w:val="18"/>
              </w:rPr>
              <w:t>Supprimée par A.R. 6.5.2021 (en vigueur 1.7.2021)</w:t>
            </w:r>
          </w:p>
        </w:tc>
        <w:tc>
          <w:tcPr>
            <w:tcW w:w="542" w:type="dxa"/>
            <w:vAlign w:val="bottom"/>
          </w:tcPr>
          <w:p w14:paraId="0AC924BD" w14:textId="77777777" w:rsidR="00AA7EFC" w:rsidRPr="00AA7EFC" w:rsidRDefault="00AA7EFC" w:rsidP="00AA7EFC">
            <w:pPr>
              <w:spacing w:after="0" w:line="240" w:lineRule="atLeast"/>
              <w:jc w:val="right"/>
              <w:rPr>
                <w:rFonts w:ascii="Times New Roman" w:eastAsia="Times New Roman" w:hAnsi="Times New Roman" w:cs="Times New Roman"/>
                <w:sz w:val="20"/>
                <w:szCs w:val="20"/>
              </w:rPr>
            </w:pPr>
          </w:p>
        </w:tc>
        <w:tc>
          <w:tcPr>
            <w:tcW w:w="632" w:type="dxa"/>
            <w:vAlign w:val="bottom"/>
          </w:tcPr>
          <w:p w14:paraId="61930ED2" w14:textId="77777777" w:rsidR="00AA7EFC" w:rsidRPr="00AA7EFC" w:rsidRDefault="00AA7EFC" w:rsidP="00AA7EFC">
            <w:pPr>
              <w:spacing w:after="0" w:line="240" w:lineRule="atLeast"/>
              <w:jc w:val="right"/>
              <w:rPr>
                <w:rFonts w:ascii="Times New Roman" w:eastAsia="Times New Roman" w:hAnsi="Times New Roman" w:cs="Times New Roman"/>
                <w:sz w:val="20"/>
                <w:szCs w:val="20"/>
              </w:rPr>
            </w:pPr>
          </w:p>
        </w:tc>
        <w:tc>
          <w:tcPr>
            <w:tcW w:w="271" w:type="dxa"/>
            <w:vAlign w:val="bottom"/>
          </w:tcPr>
          <w:p w14:paraId="61AC75EA" w14:textId="77777777" w:rsidR="00AA7EFC" w:rsidRPr="00AA7EFC" w:rsidRDefault="00AA7EFC" w:rsidP="00AA7EFC">
            <w:pPr>
              <w:spacing w:after="0" w:line="240" w:lineRule="atLeast"/>
              <w:jc w:val="right"/>
              <w:rPr>
                <w:rFonts w:ascii="Times New Roman" w:eastAsia="Times New Roman" w:hAnsi="Times New Roman" w:cs="Times New Roman"/>
                <w:sz w:val="20"/>
                <w:szCs w:val="20"/>
              </w:rPr>
            </w:pPr>
          </w:p>
        </w:tc>
      </w:tr>
      <w:tr w:rsidR="00AA7EFC" w:rsidRPr="00AA7EFC" w14:paraId="2AB14C81" w14:textId="77777777" w:rsidTr="00EE7218">
        <w:trPr>
          <w:cantSplit/>
        </w:trPr>
        <w:tc>
          <w:tcPr>
            <w:tcW w:w="270" w:type="dxa"/>
          </w:tcPr>
          <w:p w14:paraId="674DC7AA" w14:textId="77777777" w:rsidR="00AA7EFC" w:rsidRPr="00AA7EFC" w:rsidRDefault="00AA7EFC" w:rsidP="00AA7EFC">
            <w:pPr>
              <w:spacing w:after="0" w:line="240" w:lineRule="atLeast"/>
              <w:rPr>
                <w:rFonts w:ascii="Times New Roman" w:eastAsia="Times New Roman" w:hAnsi="Times New Roman" w:cs="Times New Roman"/>
                <w:sz w:val="20"/>
                <w:szCs w:val="20"/>
              </w:rPr>
            </w:pPr>
          </w:p>
        </w:tc>
        <w:tc>
          <w:tcPr>
            <w:tcW w:w="542" w:type="dxa"/>
          </w:tcPr>
          <w:p w14:paraId="2DF1B18E" w14:textId="77777777" w:rsidR="00AA7EFC" w:rsidRPr="00AA7EFC" w:rsidRDefault="00AA7EFC" w:rsidP="00AA7EFC">
            <w:pPr>
              <w:spacing w:after="0" w:line="240" w:lineRule="atLeast"/>
              <w:rPr>
                <w:rFonts w:ascii="Times New Roman" w:eastAsia="Times New Roman" w:hAnsi="Times New Roman" w:cs="Times New Roman"/>
                <w:sz w:val="20"/>
                <w:szCs w:val="20"/>
              </w:rPr>
            </w:pPr>
          </w:p>
        </w:tc>
        <w:tc>
          <w:tcPr>
            <w:tcW w:w="812" w:type="dxa"/>
          </w:tcPr>
          <w:p w14:paraId="2C356489" w14:textId="77777777" w:rsidR="00AA7EFC" w:rsidRPr="00AA7EFC" w:rsidRDefault="00AA7EFC" w:rsidP="00AA7EFC">
            <w:pPr>
              <w:spacing w:after="0" w:line="240" w:lineRule="atLeast"/>
              <w:rPr>
                <w:rFonts w:ascii="Times New Roman" w:eastAsia="Times New Roman" w:hAnsi="Times New Roman" w:cs="Times New Roman"/>
                <w:sz w:val="20"/>
                <w:szCs w:val="20"/>
              </w:rPr>
            </w:pPr>
          </w:p>
        </w:tc>
        <w:tc>
          <w:tcPr>
            <w:tcW w:w="812" w:type="dxa"/>
          </w:tcPr>
          <w:p w14:paraId="175EAE58" w14:textId="77777777" w:rsidR="00AA7EFC" w:rsidRPr="00AA7EFC" w:rsidRDefault="00AA7EFC" w:rsidP="00AA7EFC">
            <w:pPr>
              <w:spacing w:after="0" w:line="240" w:lineRule="atLeast"/>
              <w:rPr>
                <w:rFonts w:ascii="Times New Roman" w:eastAsia="Times New Roman" w:hAnsi="Times New Roman" w:cs="Times New Roman"/>
                <w:sz w:val="20"/>
                <w:szCs w:val="20"/>
              </w:rPr>
            </w:pPr>
          </w:p>
        </w:tc>
        <w:tc>
          <w:tcPr>
            <w:tcW w:w="5145" w:type="dxa"/>
          </w:tcPr>
          <w:p w14:paraId="26531FE4" w14:textId="77777777" w:rsidR="00AA7EFC" w:rsidRPr="00AA7EFC" w:rsidRDefault="00AA7EFC" w:rsidP="00AA7EFC">
            <w:pPr>
              <w:spacing w:after="0" w:line="240" w:lineRule="atLeast"/>
              <w:jc w:val="both"/>
              <w:rPr>
                <w:rFonts w:ascii="Times New Roman" w:eastAsia="Times New Roman" w:hAnsi="Times New Roman" w:cs="Times New Roman"/>
                <w:sz w:val="20"/>
                <w:szCs w:val="20"/>
              </w:rPr>
            </w:pPr>
          </w:p>
        </w:tc>
        <w:tc>
          <w:tcPr>
            <w:tcW w:w="542" w:type="dxa"/>
            <w:vAlign w:val="bottom"/>
          </w:tcPr>
          <w:p w14:paraId="5DFB30F6" w14:textId="77777777" w:rsidR="00AA7EFC" w:rsidRPr="00AA7EFC" w:rsidRDefault="00AA7EFC" w:rsidP="00AA7EFC">
            <w:pPr>
              <w:spacing w:after="0" w:line="240" w:lineRule="atLeast"/>
              <w:rPr>
                <w:rFonts w:ascii="Times New Roman" w:eastAsia="Times New Roman" w:hAnsi="Times New Roman" w:cs="Times New Roman"/>
                <w:sz w:val="20"/>
                <w:szCs w:val="20"/>
              </w:rPr>
            </w:pPr>
          </w:p>
        </w:tc>
        <w:tc>
          <w:tcPr>
            <w:tcW w:w="632" w:type="dxa"/>
            <w:vAlign w:val="bottom"/>
          </w:tcPr>
          <w:p w14:paraId="089243FB" w14:textId="77777777" w:rsidR="00AA7EFC" w:rsidRPr="00AA7EFC" w:rsidRDefault="00AA7EFC" w:rsidP="00AA7EFC">
            <w:pPr>
              <w:spacing w:after="0" w:line="240" w:lineRule="atLeast"/>
              <w:rPr>
                <w:rFonts w:ascii="Times New Roman" w:eastAsia="Times New Roman" w:hAnsi="Times New Roman" w:cs="Times New Roman"/>
                <w:sz w:val="20"/>
                <w:szCs w:val="20"/>
              </w:rPr>
            </w:pPr>
          </w:p>
        </w:tc>
        <w:tc>
          <w:tcPr>
            <w:tcW w:w="271" w:type="dxa"/>
            <w:vAlign w:val="bottom"/>
          </w:tcPr>
          <w:p w14:paraId="6E46BC43" w14:textId="77777777" w:rsidR="00AA7EFC" w:rsidRPr="00AA7EFC" w:rsidRDefault="00AA7EFC" w:rsidP="00AA7EFC">
            <w:pPr>
              <w:spacing w:after="0" w:line="240" w:lineRule="atLeast"/>
              <w:jc w:val="right"/>
              <w:rPr>
                <w:rFonts w:ascii="Times New Roman" w:eastAsia="Times New Roman" w:hAnsi="Times New Roman" w:cs="Times New Roman"/>
                <w:sz w:val="20"/>
                <w:szCs w:val="20"/>
              </w:rPr>
            </w:pPr>
          </w:p>
        </w:tc>
      </w:tr>
      <w:tr w:rsidR="00AA7EFC" w:rsidRPr="00AA7EFC" w14:paraId="71CC259E" w14:textId="77777777" w:rsidTr="00EE7218">
        <w:trPr>
          <w:cantSplit/>
        </w:trPr>
        <w:tc>
          <w:tcPr>
            <w:tcW w:w="270" w:type="dxa"/>
          </w:tcPr>
          <w:p w14:paraId="1D1C40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FD67E4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2B7164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4DF5D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081D013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b/>
                <w:color w:val="0000FF"/>
                <w:sz w:val="20"/>
                <w:szCs w:val="20"/>
              </w:rPr>
              <w:t>2/CHIMIE : HORMONOLOGIE"</w:t>
            </w:r>
            <w:r w:rsidRPr="00AA7EFC">
              <w:rPr>
                <w:rFonts w:ascii="Arial" w:eastAsia="Times New Roman" w:hAnsi="Arial" w:cs="Times New Roman"/>
                <w:i/>
                <w:color w:val="0000FF"/>
                <w:sz w:val="18"/>
                <w:szCs w:val="20"/>
                <w:lang w:val="fr-FR"/>
              </w:rPr>
              <w:t xml:space="preserve"> Supprimée par A.R. 6.5.2021 (en vigueur 1.7.2021)</w:t>
            </w:r>
          </w:p>
        </w:tc>
        <w:tc>
          <w:tcPr>
            <w:tcW w:w="542" w:type="dxa"/>
            <w:vAlign w:val="bottom"/>
          </w:tcPr>
          <w:p w14:paraId="5BC4931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1F4BB9B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37206B9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7A55F1A" w14:textId="77777777" w:rsidTr="00EE7218">
        <w:trPr>
          <w:cantSplit/>
        </w:trPr>
        <w:tc>
          <w:tcPr>
            <w:tcW w:w="270" w:type="dxa"/>
          </w:tcPr>
          <w:p w14:paraId="3FCC0D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223E9B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6C92F0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F1DDF7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68126305" w14:textId="77777777" w:rsidR="00AA7EFC" w:rsidRPr="00AA7EFC" w:rsidRDefault="00AA7EFC" w:rsidP="00AA7EFC">
            <w:pPr>
              <w:spacing w:after="0" w:line="240" w:lineRule="atLeast"/>
              <w:jc w:val="both"/>
              <w:rPr>
                <w:rFonts w:ascii="Arial" w:eastAsia="Times New Roman" w:hAnsi="Arial" w:cs="Times New Roman"/>
                <w:b/>
                <w:color w:val="0000FF"/>
                <w:sz w:val="20"/>
                <w:szCs w:val="20"/>
              </w:rPr>
            </w:pPr>
          </w:p>
        </w:tc>
        <w:tc>
          <w:tcPr>
            <w:tcW w:w="542" w:type="dxa"/>
            <w:vAlign w:val="bottom"/>
          </w:tcPr>
          <w:p w14:paraId="246D96A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1B39445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7F00400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9AEE83D" w14:textId="77777777" w:rsidTr="00EE7218">
        <w:trPr>
          <w:cantSplit/>
        </w:trPr>
        <w:tc>
          <w:tcPr>
            <w:tcW w:w="270" w:type="dxa"/>
          </w:tcPr>
          <w:p w14:paraId="2E3E4D6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72B290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DD2B5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776ED0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08704DE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9.12.1994" (en vigueur 1.3.1995) + "A.R. 16.7.2001" (en vigueur 1.12.2001)</w:t>
            </w:r>
            <w:r w:rsidRPr="00AA7EFC">
              <w:rPr>
                <w:rFonts w:ascii="Arial" w:eastAsia="Times New Roman" w:hAnsi="Arial" w:cs="Times New Roman"/>
                <w:i/>
                <w:color w:val="0000FF"/>
                <w:sz w:val="18"/>
                <w:szCs w:val="20"/>
              </w:rPr>
              <w:t xml:space="preserve"> + "A.R. 26.8.2010" (en vigueur 1.10.2010)</w:t>
            </w:r>
            <w:r w:rsidRPr="00AA7EFC">
              <w:rPr>
                <w:rFonts w:ascii="Arial" w:eastAsia="Times New Roman" w:hAnsi="Arial" w:cs="Times New Roman"/>
                <w:i/>
                <w:color w:val="0000FF"/>
                <w:sz w:val="18"/>
                <w:szCs w:val="20"/>
                <w:lang w:val="fr-FR"/>
              </w:rPr>
              <w:t xml:space="preserve"> + "A.R. 6.5.2021" (en vigueur 1.7.2021)</w:t>
            </w:r>
          </w:p>
        </w:tc>
        <w:tc>
          <w:tcPr>
            <w:tcW w:w="271" w:type="dxa"/>
            <w:vAlign w:val="bottom"/>
          </w:tcPr>
          <w:p w14:paraId="57699CB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3BA0D4B" w14:textId="77777777" w:rsidTr="00EE7218">
        <w:trPr>
          <w:cantSplit/>
        </w:trPr>
        <w:tc>
          <w:tcPr>
            <w:tcW w:w="270" w:type="dxa"/>
          </w:tcPr>
          <w:p w14:paraId="16101D0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highlight w:val="yellow"/>
                <w:lang w:val="fr-FR"/>
              </w:rPr>
            </w:pPr>
          </w:p>
        </w:tc>
        <w:tc>
          <w:tcPr>
            <w:tcW w:w="542" w:type="dxa"/>
          </w:tcPr>
          <w:p w14:paraId="0335E66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5D540A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11F3A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461B5CD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b/>
                <w:color w:val="0000FF"/>
                <w:sz w:val="20"/>
                <w:szCs w:val="20"/>
                <w:lang w:val="en-GB"/>
              </w:rPr>
              <w:t>2/Urine</w:t>
            </w:r>
          </w:p>
        </w:tc>
        <w:tc>
          <w:tcPr>
            <w:tcW w:w="542" w:type="dxa"/>
            <w:vAlign w:val="bottom"/>
          </w:tcPr>
          <w:p w14:paraId="22C6457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B64463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0E59CB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C2E4BC0" w14:textId="77777777" w:rsidTr="00EE7218">
        <w:trPr>
          <w:cantSplit/>
        </w:trPr>
        <w:tc>
          <w:tcPr>
            <w:tcW w:w="270" w:type="dxa"/>
          </w:tcPr>
          <w:p w14:paraId="539CD6E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highlight w:val="yellow"/>
                <w:lang w:val="en-GB"/>
              </w:rPr>
            </w:pPr>
          </w:p>
        </w:tc>
        <w:tc>
          <w:tcPr>
            <w:tcW w:w="542" w:type="dxa"/>
          </w:tcPr>
          <w:p w14:paraId="42ED41E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305D0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121516</w:t>
            </w:r>
          </w:p>
        </w:tc>
        <w:tc>
          <w:tcPr>
            <w:tcW w:w="812" w:type="dxa"/>
          </w:tcPr>
          <w:p w14:paraId="3110FE7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121520</w:t>
            </w:r>
          </w:p>
        </w:tc>
        <w:tc>
          <w:tcPr>
            <w:tcW w:w="5145" w:type="dxa"/>
          </w:tcPr>
          <w:p w14:paraId="73FF993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Recherche de choriogonadotrophines humaines (hCG) par procédé sur lame</w:t>
            </w:r>
          </w:p>
        </w:tc>
        <w:tc>
          <w:tcPr>
            <w:tcW w:w="542" w:type="dxa"/>
            <w:vAlign w:val="bottom"/>
          </w:tcPr>
          <w:p w14:paraId="2FA689D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2303888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80</w:t>
            </w:r>
          </w:p>
        </w:tc>
        <w:tc>
          <w:tcPr>
            <w:tcW w:w="271" w:type="dxa"/>
            <w:vAlign w:val="bottom"/>
          </w:tcPr>
          <w:p w14:paraId="5999611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90D25D7" w14:textId="77777777" w:rsidTr="00EE7218">
        <w:trPr>
          <w:cantSplit/>
        </w:trPr>
        <w:tc>
          <w:tcPr>
            <w:tcW w:w="270" w:type="dxa"/>
          </w:tcPr>
          <w:p w14:paraId="471CFE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highlight w:val="yellow"/>
                <w:lang w:val="en-GB"/>
              </w:rPr>
            </w:pPr>
          </w:p>
        </w:tc>
        <w:tc>
          <w:tcPr>
            <w:tcW w:w="542" w:type="dxa"/>
          </w:tcPr>
          <w:p w14:paraId="3E6B00F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A0FD30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C2067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4238016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799B3E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3AE7D6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80CAB1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A85508A" w14:textId="77777777" w:rsidTr="00EE7218">
        <w:trPr>
          <w:cantSplit/>
        </w:trPr>
        <w:tc>
          <w:tcPr>
            <w:tcW w:w="270" w:type="dxa"/>
          </w:tcPr>
          <w:p w14:paraId="18718C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72EFEC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0F0CCA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0E894A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59CF23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1105E0F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993E5D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9E4D32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C57641A" w14:textId="77777777" w:rsidTr="00EE7218">
        <w:trPr>
          <w:cantSplit/>
        </w:trPr>
        <w:tc>
          <w:tcPr>
            <w:tcW w:w="270" w:type="dxa"/>
          </w:tcPr>
          <w:p w14:paraId="776FA2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0A72B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84821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242B6A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54654B9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color w:val="0000FF"/>
                <w:sz w:val="20"/>
                <w:szCs w:val="20"/>
              </w:rPr>
              <w:t>"</w:t>
            </w:r>
            <w:r w:rsidRPr="00AA7EFC">
              <w:rPr>
                <w:rFonts w:ascii="Arial" w:eastAsia="Times New Roman" w:hAnsi="Arial" w:cs="Times New Roman"/>
                <w:b/>
                <w:color w:val="0000FF"/>
                <w:sz w:val="20"/>
                <w:szCs w:val="20"/>
              </w:rPr>
              <w:t>5/MICROBIOLOGIE</w:t>
            </w:r>
            <w:r w:rsidRPr="00AA7EFC">
              <w:rPr>
                <w:rFonts w:ascii="Arial" w:eastAsia="Times New Roman" w:hAnsi="Arial" w:cs="Times New Roman"/>
                <w:i/>
                <w:color w:val="0000FF"/>
                <w:sz w:val="18"/>
                <w:szCs w:val="20"/>
                <w:lang w:val="fr-FR"/>
              </w:rPr>
              <w:t xml:space="preserve"> Supprimée par A.R. 6.5.2021 (en vigueur 1.7.2021)</w:t>
            </w:r>
          </w:p>
        </w:tc>
        <w:tc>
          <w:tcPr>
            <w:tcW w:w="542" w:type="dxa"/>
            <w:vAlign w:val="bottom"/>
          </w:tcPr>
          <w:p w14:paraId="4D1147B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2AF9AF0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47BD183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0994954" w14:textId="77777777" w:rsidTr="00EE7218">
        <w:trPr>
          <w:cantSplit/>
        </w:trPr>
        <w:tc>
          <w:tcPr>
            <w:tcW w:w="270" w:type="dxa"/>
          </w:tcPr>
          <w:p w14:paraId="7FA81D0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F6E586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7415BF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1725E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3B9EAA36"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p>
        </w:tc>
        <w:tc>
          <w:tcPr>
            <w:tcW w:w="542" w:type="dxa"/>
            <w:vAlign w:val="bottom"/>
          </w:tcPr>
          <w:p w14:paraId="50F4AF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55F1888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2E1040F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7CE95C1" w14:textId="77777777" w:rsidTr="00EE7218">
        <w:trPr>
          <w:cantSplit/>
        </w:trPr>
        <w:tc>
          <w:tcPr>
            <w:tcW w:w="270" w:type="dxa"/>
          </w:tcPr>
          <w:p w14:paraId="539EF0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3711EA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5B1D5D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122511</w:t>
            </w:r>
          </w:p>
        </w:tc>
        <w:tc>
          <w:tcPr>
            <w:tcW w:w="812" w:type="dxa"/>
          </w:tcPr>
          <w:p w14:paraId="4266806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122522</w:t>
            </w:r>
          </w:p>
        </w:tc>
        <w:tc>
          <w:tcPr>
            <w:tcW w:w="5145" w:type="dxa"/>
          </w:tcPr>
          <w:p w14:paraId="71582E9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l’ A.R. 30.12.2005 (en vigueur 1.3.2006)</w:t>
            </w:r>
          </w:p>
        </w:tc>
        <w:tc>
          <w:tcPr>
            <w:tcW w:w="542" w:type="dxa"/>
            <w:vAlign w:val="bottom"/>
          </w:tcPr>
          <w:p w14:paraId="5F00C59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3BA88D8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4C49D71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80B5BE2" w14:textId="77777777" w:rsidTr="00EE7218">
        <w:trPr>
          <w:cantSplit/>
        </w:trPr>
        <w:tc>
          <w:tcPr>
            <w:tcW w:w="270" w:type="dxa"/>
          </w:tcPr>
          <w:p w14:paraId="5B53F09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3E42BFA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1BE62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FCFC88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014C8E81"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p>
        </w:tc>
        <w:tc>
          <w:tcPr>
            <w:tcW w:w="542" w:type="dxa"/>
            <w:vAlign w:val="bottom"/>
          </w:tcPr>
          <w:p w14:paraId="7103AB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34E3AA0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1CFD9A0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76CF2E0" w14:textId="77777777" w:rsidTr="00EE7218">
        <w:trPr>
          <w:cantSplit/>
        </w:trPr>
        <w:tc>
          <w:tcPr>
            <w:tcW w:w="270" w:type="dxa"/>
          </w:tcPr>
          <w:p w14:paraId="76D0B64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en-GB"/>
              </w:rPr>
              <w:t>"</w:t>
            </w:r>
          </w:p>
        </w:tc>
        <w:tc>
          <w:tcPr>
            <w:tcW w:w="542" w:type="dxa"/>
          </w:tcPr>
          <w:p w14:paraId="3FEEB9E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45FD9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122533</w:t>
            </w:r>
          </w:p>
        </w:tc>
        <w:tc>
          <w:tcPr>
            <w:tcW w:w="812" w:type="dxa"/>
          </w:tcPr>
          <w:p w14:paraId="2C22D94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122544</w:t>
            </w:r>
          </w:p>
        </w:tc>
        <w:tc>
          <w:tcPr>
            <w:tcW w:w="5145" w:type="dxa"/>
          </w:tcPr>
          <w:p w14:paraId="4FF6EC8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4EDD18E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1310A37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005CE94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DC1C0EB" w14:textId="77777777" w:rsidTr="00EE7218">
        <w:trPr>
          <w:cantSplit/>
        </w:trPr>
        <w:tc>
          <w:tcPr>
            <w:tcW w:w="270" w:type="dxa"/>
          </w:tcPr>
          <w:p w14:paraId="79AE3E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CAC85B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191EDF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6639AB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3634158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0729F5B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6FC35C7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34C03BC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967C309" w14:textId="77777777" w:rsidTr="00EE7218">
        <w:trPr>
          <w:cantSplit/>
        </w:trPr>
        <w:tc>
          <w:tcPr>
            <w:tcW w:w="270" w:type="dxa"/>
          </w:tcPr>
          <w:p w14:paraId="1D12D4B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7677F0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2471F2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122710</w:t>
            </w:r>
          </w:p>
        </w:tc>
        <w:tc>
          <w:tcPr>
            <w:tcW w:w="812" w:type="dxa"/>
          </w:tcPr>
          <w:p w14:paraId="2D823B3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122721</w:t>
            </w:r>
          </w:p>
        </w:tc>
        <w:tc>
          <w:tcPr>
            <w:tcW w:w="5145" w:type="dxa"/>
          </w:tcPr>
          <w:p w14:paraId="7825603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4CE8747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0CC907D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173DD02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2D3EA0E" w14:textId="77777777" w:rsidTr="00EE7218">
        <w:trPr>
          <w:cantSplit/>
        </w:trPr>
        <w:tc>
          <w:tcPr>
            <w:tcW w:w="270" w:type="dxa"/>
          </w:tcPr>
          <w:p w14:paraId="5CB1F9B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32C522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FBC92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058B1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35A795C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7928A4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273863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3940B7B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1CF81748" w14:textId="77777777" w:rsidTr="00EE7218">
        <w:trPr>
          <w:cantSplit/>
        </w:trPr>
        <w:tc>
          <w:tcPr>
            <w:tcW w:w="270" w:type="dxa"/>
          </w:tcPr>
          <w:p w14:paraId="16C6CC0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38D806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68312A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122813</w:t>
            </w:r>
          </w:p>
        </w:tc>
        <w:tc>
          <w:tcPr>
            <w:tcW w:w="812" w:type="dxa"/>
          </w:tcPr>
          <w:p w14:paraId="2D6F95D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122824</w:t>
            </w:r>
          </w:p>
        </w:tc>
        <w:tc>
          <w:tcPr>
            <w:tcW w:w="5145" w:type="dxa"/>
          </w:tcPr>
          <w:p w14:paraId="2CD3442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3FEA3BB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1802F55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448AD41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797AEE96" w14:textId="77777777" w:rsidTr="00EE7218">
        <w:trPr>
          <w:cantSplit/>
        </w:trPr>
        <w:tc>
          <w:tcPr>
            <w:tcW w:w="270" w:type="dxa"/>
          </w:tcPr>
          <w:p w14:paraId="74A1E83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025675A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9EB47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221F0A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4B1B407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6F85F0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005D9B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221E24E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3182A01" w14:textId="77777777" w:rsidTr="00EE7218">
        <w:trPr>
          <w:cantSplit/>
        </w:trPr>
        <w:tc>
          <w:tcPr>
            <w:tcW w:w="270" w:type="dxa"/>
          </w:tcPr>
          <w:p w14:paraId="7C1FE6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EEBFF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EAB0CC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122835</w:t>
            </w:r>
          </w:p>
        </w:tc>
        <w:tc>
          <w:tcPr>
            <w:tcW w:w="812" w:type="dxa"/>
          </w:tcPr>
          <w:p w14:paraId="33168E8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122846</w:t>
            </w:r>
          </w:p>
        </w:tc>
        <w:tc>
          <w:tcPr>
            <w:tcW w:w="5145" w:type="dxa"/>
          </w:tcPr>
          <w:p w14:paraId="0367AA1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3AF4F94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630C69E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6E4834A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EED61A7" w14:textId="77777777" w:rsidTr="00EE7218">
        <w:trPr>
          <w:cantSplit/>
        </w:trPr>
        <w:tc>
          <w:tcPr>
            <w:tcW w:w="270" w:type="dxa"/>
          </w:tcPr>
          <w:p w14:paraId="31104BA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932C64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BED09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FA2A0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3CE747A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0FB45D5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156E52C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446AC3F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60C01E9" w14:textId="77777777" w:rsidTr="00EE7218">
        <w:trPr>
          <w:cantSplit/>
        </w:trPr>
        <w:tc>
          <w:tcPr>
            <w:tcW w:w="270" w:type="dxa"/>
          </w:tcPr>
          <w:p w14:paraId="03C82BF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314B9C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CD086D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6D1D64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5B16120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b/>
                <w:color w:val="0000FF"/>
                <w:sz w:val="20"/>
                <w:szCs w:val="20"/>
              </w:rPr>
              <w:t>7/HEMATOLOGIE</w:t>
            </w:r>
            <w:r w:rsidRPr="00AA7EFC">
              <w:rPr>
                <w:rFonts w:ascii="Arial" w:eastAsia="Times New Roman" w:hAnsi="Arial" w:cs="Times New Roman"/>
                <w:i/>
                <w:color w:val="0000FF"/>
                <w:sz w:val="18"/>
                <w:szCs w:val="20"/>
                <w:lang w:val="fr-FR"/>
              </w:rPr>
              <w:t xml:space="preserve"> Supprimée par A.R. 6.5.2021 (en vigueur 1.7.2021)</w:t>
            </w:r>
          </w:p>
        </w:tc>
        <w:tc>
          <w:tcPr>
            <w:tcW w:w="542" w:type="dxa"/>
            <w:vAlign w:val="bottom"/>
          </w:tcPr>
          <w:p w14:paraId="78BF2F4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598667C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1447156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45E08A7" w14:textId="77777777" w:rsidTr="00EE7218">
        <w:trPr>
          <w:cantSplit/>
        </w:trPr>
        <w:tc>
          <w:tcPr>
            <w:tcW w:w="270" w:type="dxa"/>
          </w:tcPr>
          <w:p w14:paraId="15B1E8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53885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46FDA1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20F49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6F7CD73B" w14:textId="77777777" w:rsidR="00AA7EFC" w:rsidRPr="00AA7EFC" w:rsidRDefault="00AA7EFC" w:rsidP="00AA7EFC">
            <w:pPr>
              <w:spacing w:after="0" w:line="240" w:lineRule="atLeast"/>
              <w:jc w:val="both"/>
              <w:rPr>
                <w:rFonts w:ascii="Arial" w:eastAsia="Times New Roman" w:hAnsi="Arial" w:cs="Times New Roman"/>
                <w:b/>
                <w:color w:val="0000FF"/>
                <w:sz w:val="20"/>
                <w:szCs w:val="20"/>
              </w:rPr>
            </w:pPr>
          </w:p>
        </w:tc>
        <w:tc>
          <w:tcPr>
            <w:tcW w:w="542" w:type="dxa"/>
            <w:vAlign w:val="bottom"/>
          </w:tcPr>
          <w:p w14:paraId="2359E9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4B6818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73782CD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27EF485D" w14:textId="77777777" w:rsidTr="00EE7218">
        <w:trPr>
          <w:cantSplit/>
        </w:trPr>
        <w:tc>
          <w:tcPr>
            <w:tcW w:w="270" w:type="dxa"/>
          </w:tcPr>
          <w:p w14:paraId="067EDD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4C150F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F1041A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123012</w:t>
            </w:r>
          </w:p>
        </w:tc>
        <w:tc>
          <w:tcPr>
            <w:tcW w:w="812" w:type="dxa"/>
          </w:tcPr>
          <w:p w14:paraId="0DB4502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123023</w:t>
            </w:r>
          </w:p>
        </w:tc>
        <w:tc>
          <w:tcPr>
            <w:tcW w:w="5145" w:type="dxa"/>
          </w:tcPr>
          <w:p w14:paraId="5972EA5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2895CC9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15D6E91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70B9EE1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7F700004" w14:textId="77777777" w:rsidTr="00EE7218">
        <w:trPr>
          <w:cantSplit/>
        </w:trPr>
        <w:tc>
          <w:tcPr>
            <w:tcW w:w="270" w:type="dxa"/>
          </w:tcPr>
          <w:p w14:paraId="21B7DC3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5873DC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05A16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B2859B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460756C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229966E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720CF4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76142F8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570E7B33" w14:textId="77777777" w:rsidTr="00EE7218">
        <w:trPr>
          <w:cantSplit/>
        </w:trPr>
        <w:tc>
          <w:tcPr>
            <w:tcW w:w="270" w:type="dxa"/>
          </w:tcPr>
          <w:p w14:paraId="06BD9FA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33A2896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D7F30E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123034</w:t>
            </w:r>
          </w:p>
        </w:tc>
        <w:tc>
          <w:tcPr>
            <w:tcW w:w="812" w:type="dxa"/>
          </w:tcPr>
          <w:p w14:paraId="1383F5F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123045</w:t>
            </w:r>
          </w:p>
        </w:tc>
        <w:tc>
          <w:tcPr>
            <w:tcW w:w="5145" w:type="dxa"/>
          </w:tcPr>
          <w:p w14:paraId="4880F6A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1683354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42A042C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192FBA6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5CF71CD" w14:textId="77777777" w:rsidTr="00EE7218">
        <w:trPr>
          <w:cantSplit/>
        </w:trPr>
        <w:tc>
          <w:tcPr>
            <w:tcW w:w="270" w:type="dxa"/>
          </w:tcPr>
          <w:p w14:paraId="61992A7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4BFE25D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FFF6F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57656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17E25B2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61CEAB8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5097FA4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7169E05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F8C1297" w14:textId="77777777" w:rsidTr="00EE7218">
        <w:trPr>
          <w:cantSplit/>
        </w:trPr>
        <w:tc>
          <w:tcPr>
            <w:tcW w:w="270" w:type="dxa"/>
          </w:tcPr>
          <w:p w14:paraId="024D680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E9C312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9176F6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123056</w:t>
            </w:r>
          </w:p>
        </w:tc>
        <w:tc>
          <w:tcPr>
            <w:tcW w:w="812" w:type="dxa"/>
          </w:tcPr>
          <w:p w14:paraId="1318B9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123060</w:t>
            </w:r>
          </w:p>
        </w:tc>
        <w:tc>
          <w:tcPr>
            <w:tcW w:w="5145" w:type="dxa"/>
          </w:tcPr>
          <w:p w14:paraId="3692291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203E2D6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0C613D3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0976043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71CB0BE" w14:textId="77777777" w:rsidTr="00EE7218">
        <w:trPr>
          <w:cantSplit/>
        </w:trPr>
        <w:tc>
          <w:tcPr>
            <w:tcW w:w="270" w:type="dxa"/>
          </w:tcPr>
          <w:p w14:paraId="0BB1DA3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410D1BA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EEB1EA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D02C01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3D90BFC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751AD5D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218A860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5A457EC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1F37981E" w14:textId="77777777" w:rsidTr="00EE7218">
        <w:trPr>
          <w:cantSplit/>
        </w:trPr>
        <w:tc>
          <w:tcPr>
            <w:tcW w:w="270" w:type="dxa"/>
          </w:tcPr>
          <w:p w14:paraId="62B541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EAAABC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48C6A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123071</w:t>
            </w:r>
          </w:p>
        </w:tc>
        <w:tc>
          <w:tcPr>
            <w:tcW w:w="812" w:type="dxa"/>
          </w:tcPr>
          <w:p w14:paraId="29EECF1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123082</w:t>
            </w:r>
          </w:p>
        </w:tc>
        <w:tc>
          <w:tcPr>
            <w:tcW w:w="5145" w:type="dxa"/>
          </w:tcPr>
          <w:p w14:paraId="498B08F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75E37EE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33889DA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1B1567B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B393869" w14:textId="77777777" w:rsidTr="00EE7218">
        <w:trPr>
          <w:cantSplit/>
        </w:trPr>
        <w:tc>
          <w:tcPr>
            <w:tcW w:w="270" w:type="dxa"/>
          </w:tcPr>
          <w:p w14:paraId="32D36D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7428F09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1A2F9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43FB8E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5BA459E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4B1A5F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4DCD42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568D711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222C597" w14:textId="77777777" w:rsidTr="00EE7218">
        <w:trPr>
          <w:cantSplit/>
        </w:trPr>
        <w:tc>
          <w:tcPr>
            <w:tcW w:w="270" w:type="dxa"/>
          </w:tcPr>
          <w:p w14:paraId="2D35C3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029CB76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135559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123093</w:t>
            </w:r>
          </w:p>
        </w:tc>
        <w:tc>
          <w:tcPr>
            <w:tcW w:w="812" w:type="dxa"/>
          </w:tcPr>
          <w:p w14:paraId="06226EC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123104</w:t>
            </w:r>
          </w:p>
        </w:tc>
        <w:tc>
          <w:tcPr>
            <w:tcW w:w="5145" w:type="dxa"/>
          </w:tcPr>
          <w:p w14:paraId="71FFE99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01B0E28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79F02AF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0DAC32B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C59A91B" w14:textId="77777777" w:rsidTr="00EE7218">
        <w:trPr>
          <w:cantSplit/>
        </w:trPr>
        <w:tc>
          <w:tcPr>
            <w:tcW w:w="270" w:type="dxa"/>
          </w:tcPr>
          <w:p w14:paraId="2B02F84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BFBFED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D6C03F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3E0619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420B948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514DAFE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2C61CE8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3F3C6E2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1D14AE33" w14:textId="77777777" w:rsidTr="00EE7218">
        <w:trPr>
          <w:cantSplit/>
        </w:trPr>
        <w:tc>
          <w:tcPr>
            <w:tcW w:w="270" w:type="dxa"/>
          </w:tcPr>
          <w:p w14:paraId="66B91E5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6CEC0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4B841D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123115</w:t>
            </w:r>
          </w:p>
        </w:tc>
        <w:tc>
          <w:tcPr>
            <w:tcW w:w="812" w:type="dxa"/>
          </w:tcPr>
          <w:p w14:paraId="4BC239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123126</w:t>
            </w:r>
          </w:p>
        </w:tc>
        <w:tc>
          <w:tcPr>
            <w:tcW w:w="5145" w:type="dxa"/>
          </w:tcPr>
          <w:p w14:paraId="7511D72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487782F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2BE8974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14FF315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9410D72" w14:textId="77777777" w:rsidTr="00EE7218">
        <w:trPr>
          <w:cantSplit/>
        </w:trPr>
        <w:tc>
          <w:tcPr>
            <w:tcW w:w="270" w:type="dxa"/>
          </w:tcPr>
          <w:p w14:paraId="3D6B9AF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424D7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47257B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19CFCB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5E972F6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69033E9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3C85FAF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7AF94E6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89AD88D" w14:textId="77777777" w:rsidTr="00EE7218">
        <w:trPr>
          <w:cantSplit/>
        </w:trPr>
        <w:tc>
          <w:tcPr>
            <w:tcW w:w="270" w:type="dxa"/>
          </w:tcPr>
          <w:p w14:paraId="5FADB46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5EE42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073A73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123130</w:t>
            </w:r>
          </w:p>
        </w:tc>
        <w:tc>
          <w:tcPr>
            <w:tcW w:w="812" w:type="dxa"/>
          </w:tcPr>
          <w:p w14:paraId="2FE20DB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123141</w:t>
            </w:r>
          </w:p>
        </w:tc>
        <w:tc>
          <w:tcPr>
            <w:tcW w:w="5145" w:type="dxa"/>
          </w:tcPr>
          <w:p w14:paraId="0E351C8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2694CC0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3563DF9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5386774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3CC3811" w14:textId="77777777" w:rsidTr="00EE7218">
        <w:trPr>
          <w:cantSplit/>
        </w:trPr>
        <w:tc>
          <w:tcPr>
            <w:tcW w:w="270" w:type="dxa"/>
          </w:tcPr>
          <w:p w14:paraId="1772796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DA9537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3F4DD2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3D49C2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6E77311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6DA471D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58B1120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1C0CD82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8D72F89" w14:textId="77777777" w:rsidTr="00EE7218">
        <w:trPr>
          <w:cantSplit/>
        </w:trPr>
        <w:tc>
          <w:tcPr>
            <w:tcW w:w="270" w:type="dxa"/>
          </w:tcPr>
          <w:p w14:paraId="3C8FA1F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D46617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016FEE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123152</w:t>
            </w:r>
          </w:p>
        </w:tc>
        <w:tc>
          <w:tcPr>
            <w:tcW w:w="812" w:type="dxa"/>
          </w:tcPr>
          <w:p w14:paraId="4D3DE5E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123163</w:t>
            </w:r>
          </w:p>
        </w:tc>
        <w:tc>
          <w:tcPr>
            <w:tcW w:w="5145" w:type="dxa"/>
          </w:tcPr>
          <w:p w14:paraId="5AAA47D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5192799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7B4F6D1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311835D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799FC73" w14:textId="77777777" w:rsidTr="00EE7218">
        <w:trPr>
          <w:cantSplit/>
        </w:trPr>
        <w:tc>
          <w:tcPr>
            <w:tcW w:w="270" w:type="dxa"/>
          </w:tcPr>
          <w:p w14:paraId="424762D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47A814F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63A3F4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39A229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5B2DE39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p>
        </w:tc>
        <w:tc>
          <w:tcPr>
            <w:tcW w:w="542" w:type="dxa"/>
            <w:vAlign w:val="bottom"/>
          </w:tcPr>
          <w:p w14:paraId="0A81889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266246E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2345CB6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E389E44" w14:textId="77777777" w:rsidTr="00EE7218">
        <w:trPr>
          <w:cantSplit/>
        </w:trPr>
        <w:tc>
          <w:tcPr>
            <w:tcW w:w="270" w:type="dxa"/>
          </w:tcPr>
          <w:p w14:paraId="7976982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5B8CC5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D84F9B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123174</w:t>
            </w:r>
          </w:p>
        </w:tc>
        <w:tc>
          <w:tcPr>
            <w:tcW w:w="812" w:type="dxa"/>
          </w:tcPr>
          <w:p w14:paraId="616C5A2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123185</w:t>
            </w:r>
          </w:p>
        </w:tc>
        <w:tc>
          <w:tcPr>
            <w:tcW w:w="5145" w:type="dxa"/>
          </w:tcPr>
          <w:p w14:paraId="14CAD23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11.9.2016 (en vigueur 1.11.2016)</w:t>
            </w:r>
          </w:p>
        </w:tc>
        <w:tc>
          <w:tcPr>
            <w:tcW w:w="542" w:type="dxa"/>
            <w:vAlign w:val="bottom"/>
          </w:tcPr>
          <w:p w14:paraId="43EEAE1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36989D3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17D4150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DFE8102" w14:textId="77777777" w:rsidTr="00EE7218">
        <w:trPr>
          <w:cantSplit/>
        </w:trPr>
        <w:tc>
          <w:tcPr>
            <w:tcW w:w="270" w:type="dxa"/>
          </w:tcPr>
          <w:p w14:paraId="1D1C6AE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63EBF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053833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EDD871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4395048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46DA9FB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4C2DAA3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0EE8A49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221652D" w14:textId="77777777" w:rsidTr="00EE7218">
        <w:trPr>
          <w:cantSplit/>
        </w:trPr>
        <w:tc>
          <w:tcPr>
            <w:tcW w:w="270" w:type="dxa"/>
          </w:tcPr>
          <w:p w14:paraId="77A7E8E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7F9E516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7A525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123196</w:t>
            </w:r>
          </w:p>
        </w:tc>
        <w:tc>
          <w:tcPr>
            <w:tcW w:w="812" w:type="dxa"/>
          </w:tcPr>
          <w:p w14:paraId="15A7CD1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123200</w:t>
            </w:r>
          </w:p>
        </w:tc>
        <w:tc>
          <w:tcPr>
            <w:tcW w:w="5145" w:type="dxa"/>
          </w:tcPr>
          <w:p w14:paraId="6172C37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0AC09DB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1A6F634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3E3F6C1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6BD0FEBF" w14:textId="77777777" w:rsidTr="00EE7218">
        <w:trPr>
          <w:cantSplit/>
        </w:trPr>
        <w:tc>
          <w:tcPr>
            <w:tcW w:w="270" w:type="dxa"/>
          </w:tcPr>
          <w:p w14:paraId="76332E2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47DD6C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AA6211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250F03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161C149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4E4DED6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1E9A0D8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1706680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E57CA03" w14:textId="77777777" w:rsidTr="00EE7218">
        <w:trPr>
          <w:cantSplit/>
        </w:trPr>
        <w:tc>
          <w:tcPr>
            <w:tcW w:w="270" w:type="dxa"/>
          </w:tcPr>
          <w:p w14:paraId="4BC9E6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B99424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18F97F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CC5F5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316A617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b/>
                <w:color w:val="0000FF"/>
                <w:sz w:val="20"/>
                <w:szCs w:val="20"/>
              </w:rPr>
              <w:t>8/COAGULATION ET HEMOSTASE"</w:t>
            </w:r>
            <w:r w:rsidRPr="00AA7EFC">
              <w:rPr>
                <w:rFonts w:ascii="Arial" w:eastAsia="Times New Roman" w:hAnsi="Arial" w:cs="Times New Roman"/>
                <w:i/>
                <w:color w:val="0000FF"/>
                <w:sz w:val="18"/>
                <w:szCs w:val="20"/>
                <w:lang w:val="fr-FR"/>
              </w:rPr>
              <w:t xml:space="preserve"> Supprimée par A.R. 6.5.2021 (en vigueur 1.7.2021)</w:t>
            </w:r>
          </w:p>
        </w:tc>
        <w:tc>
          <w:tcPr>
            <w:tcW w:w="542" w:type="dxa"/>
            <w:vAlign w:val="bottom"/>
          </w:tcPr>
          <w:p w14:paraId="5928F48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1338EB8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09AF8A4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2F5C7B1" w14:textId="77777777" w:rsidTr="00EE7218">
        <w:trPr>
          <w:cantSplit/>
        </w:trPr>
        <w:tc>
          <w:tcPr>
            <w:tcW w:w="270" w:type="dxa"/>
          </w:tcPr>
          <w:p w14:paraId="78EDAC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0F536C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A43B7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2F00E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0E706B81" w14:textId="77777777" w:rsidR="00AA7EFC" w:rsidRPr="00AA7EFC" w:rsidRDefault="00AA7EFC" w:rsidP="00AA7EFC">
            <w:pPr>
              <w:spacing w:after="0" w:line="240" w:lineRule="atLeast"/>
              <w:jc w:val="both"/>
              <w:rPr>
                <w:rFonts w:ascii="Arial" w:eastAsia="Times New Roman" w:hAnsi="Arial" w:cs="Times New Roman"/>
                <w:b/>
                <w:color w:val="0000FF"/>
                <w:sz w:val="20"/>
                <w:szCs w:val="20"/>
              </w:rPr>
            </w:pPr>
          </w:p>
        </w:tc>
        <w:tc>
          <w:tcPr>
            <w:tcW w:w="542" w:type="dxa"/>
            <w:vAlign w:val="bottom"/>
          </w:tcPr>
          <w:p w14:paraId="09D8E71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612726A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36032D8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2E2D6CF0" w14:textId="77777777" w:rsidTr="00EE7218">
        <w:trPr>
          <w:cantSplit/>
        </w:trPr>
        <w:tc>
          <w:tcPr>
            <w:tcW w:w="270" w:type="dxa"/>
          </w:tcPr>
          <w:p w14:paraId="19FAA79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3FFD3BD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0ED0F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124014</w:t>
            </w:r>
          </w:p>
        </w:tc>
        <w:tc>
          <w:tcPr>
            <w:tcW w:w="812" w:type="dxa"/>
          </w:tcPr>
          <w:p w14:paraId="516FF9C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124025</w:t>
            </w:r>
          </w:p>
        </w:tc>
        <w:tc>
          <w:tcPr>
            <w:tcW w:w="5145" w:type="dxa"/>
          </w:tcPr>
          <w:p w14:paraId="4FCDF8D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31.8.2009 (en vigueur 1.11.2009)</w:t>
            </w:r>
          </w:p>
        </w:tc>
        <w:tc>
          <w:tcPr>
            <w:tcW w:w="542" w:type="dxa"/>
            <w:vAlign w:val="bottom"/>
          </w:tcPr>
          <w:p w14:paraId="2BCF6C9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4F86216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67BBE42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32EA4DF" w14:textId="77777777" w:rsidTr="00EE7218">
        <w:trPr>
          <w:cantSplit/>
        </w:trPr>
        <w:tc>
          <w:tcPr>
            <w:tcW w:w="270" w:type="dxa"/>
          </w:tcPr>
          <w:p w14:paraId="1FB8FD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6EE117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620FA9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A395B9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057AFA83"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59E91A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5EA99E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2C35489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4F4CE6C" w14:textId="77777777" w:rsidTr="00EE7218">
        <w:trPr>
          <w:cantSplit/>
        </w:trPr>
        <w:tc>
          <w:tcPr>
            <w:tcW w:w="270" w:type="dxa"/>
          </w:tcPr>
          <w:p w14:paraId="7F77B49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2E57B3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58C8F1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124051</w:t>
            </w:r>
          </w:p>
        </w:tc>
        <w:tc>
          <w:tcPr>
            <w:tcW w:w="812" w:type="dxa"/>
          </w:tcPr>
          <w:p w14:paraId="2C5AE5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124062</w:t>
            </w:r>
          </w:p>
        </w:tc>
        <w:tc>
          <w:tcPr>
            <w:tcW w:w="5145" w:type="dxa"/>
          </w:tcPr>
          <w:p w14:paraId="3621B40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6.5.2021 (en vigueur 1.7.2021)</w:t>
            </w:r>
          </w:p>
        </w:tc>
        <w:tc>
          <w:tcPr>
            <w:tcW w:w="542" w:type="dxa"/>
            <w:vAlign w:val="bottom"/>
          </w:tcPr>
          <w:p w14:paraId="4603B04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168D8D4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4F7274B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1569C3D" w14:textId="77777777" w:rsidTr="00EE7218">
        <w:trPr>
          <w:cantSplit/>
        </w:trPr>
        <w:tc>
          <w:tcPr>
            <w:tcW w:w="270" w:type="dxa"/>
          </w:tcPr>
          <w:p w14:paraId="6E9FF0A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08E12F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1E1AD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9D9C2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01FED03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2786D7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7B08029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7D57EE1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4CD0C56" w14:textId="77777777" w:rsidTr="00EE7218">
        <w:trPr>
          <w:cantSplit/>
        </w:trPr>
        <w:tc>
          <w:tcPr>
            <w:tcW w:w="270" w:type="dxa"/>
          </w:tcPr>
          <w:p w14:paraId="62B4919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44417DD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F852E8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r w:rsidRPr="00AA7EFC">
              <w:rPr>
                <w:rFonts w:ascii="Arial" w:eastAsia="Times New Roman" w:hAnsi="Arial" w:cs="Times New Roman"/>
                <w:color w:val="0000FF"/>
                <w:sz w:val="20"/>
                <w:szCs w:val="20"/>
              </w:rPr>
              <w:t>124036</w:t>
            </w:r>
          </w:p>
        </w:tc>
        <w:tc>
          <w:tcPr>
            <w:tcW w:w="812" w:type="dxa"/>
          </w:tcPr>
          <w:p w14:paraId="53566B7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r w:rsidRPr="00AA7EFC">
              <w:rPr>
                <w:rFonts w:ascii="Arial" w:eastAsia="Times New Roman" w:hAnsi="Arial" w:cs="Times New Roman"/>
                <w:color w:val="0000FF"/>
                <w:sz w:val="20"/>
                <w:szCs w:val="20"/>
              </w:rPr>
              <w:t>124040</w:t>
            </w:r>
          </w:p>
        </w:tc>
        <w:tc>
          <w:tcPr>
            <w:tcW w:w="5145" w:type="dxa"/>
          </w:tcPr>
          <w:p w14:paraId="3566D66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31.8.2009 (en vigueur 1.11.2009)</w:t>
            </w:r>
          </w:p>
        </w:tc>
        <w:tc>
          <w:tcPr>
            <w:tcW w:w="542" w:type="dxa"/>
            <w:vAlign w:val="bottom"/>
          </w:tcPr>
          <w:p w14:paraId="453C238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2F2AEFE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1D41EA7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1E4EE5" w:rsidRPr="00AA7EFC" w14:paraId="7C717413" w14:textId="77777777" w:rsidTr="00EE7218">
        <w:trPr>
          <w:cantSplit/>
        </w:trPr>
        <w:tc>
          <w:tcPr>
            <w:tcW w:w="270" w:type="dxa"/>
          </w:tcPr>
          <w:p w14:paraId="47D91B74" w14:textId="77777777" w:rsidR="001E4EE5" w:rsidRPr="00AA7EFC" w:rsidRDefault="001E4EE5" w:rsidP="00AA7EFC">
            <w:pPr>
              <w:spacing w:after="0" w:line="240" w:lineRule="atLeast"/>
              <w:rPr>
                <w:rFonts w:ascii="Times New Roman" w:eastAsia="Times New Roman" w:hAnsi="Times New Roman" w:cs="Times New Roman"/>
                <w:color w:val="0000FF"/>
                <w:sz w:val="20"/>
                <w:szCs w:val="20"/>
              </w:rPr>
            </w:pPr>
          </w:p>
        </w:tc>
        <w:tc>
          <w:tcPr>
            <w:tcW w:w="542" w:type="dxa"/>
          </w:tcPr>
          <w:p w14:paraId="6EFF159E" w14:textId="77777777" w:rsidR="001E4EE5" w:rsidRPr="00AA7EFC" w:rsidRDefault="001E4EE5" w:rsidP="00AA7EFC">
            <w:pPr>
              <w:spacing w:after="0" w:line="240" w:lineRule="atLeast"/>
              <w:rPr>
                <w:rFonts w:ascii="Times New Roman" w:eastAsia="Times New Roman" w:hAnsi="Times New Roman" w:cs="Times New Roman"/>
                <w:color w:val="0000FF"/>
                <w:sz w:val="20"/>
                <w:szCs w:val="20"/>
              </w:rPr>
            </w:pPr>
          </w:p>
        </w:tc>
        <w:tc>
          <w:tcPr>
            <w:tcW w:w="812" w:type="dxa"/>
          </w:tcPr>
          <w:p w14:paraId="4AED3E7E" w14:textId="77777777" w:rsidR="001E4EE5" w:rsidRPr="00AA7EFC" w:rsidRDefault="001E4EE5" w:rsidP="00AA7EFC">
            <w:pPr>
              <w:spacing w:after="0" w:line="240" w:lineRule="atLeast"/>
              <w:rPr>
                <w:rFonts w:ascii="Arial" w:eastAsia="Times New Roman" w:hAnsi="Arial" w:cs="Times New Roman"/>
                <w:color w:val="0000FF"/>
                <w:sz w:val="20"/>
                <w:szCs w:val="20"/>
              </w:rPr>
            </w:pPr>
          </w:p>
        </w:tc>
        <w:tc>
          <w:tcPr>
            <w:tcW w:w="812" w:type="dxa"/>
          </w:tcPr>
          <w:p w14:paraId="0A83376D" w14:textId="77777777" w:rsidR="001E4EE5" w:rsidRPr="00AA7EFC" w:rsidRDefault="001E4EE5" w:rsidP="00AA7EFC">
            <w:pPr>
              <w:spacing w:after="0" w:line="240" w:lineRule="atLeast"/>
              <w:rPr>
                <w:rFonts w:ascii="Arial" w:eastAsia="Times New Roman" w:hAnsi="Arial" w:cs="Times New Roman"/>
                <w:color w:val="0000FF"/>
                <w:sz w:val="20"/>
                <w:szCs w:val="20"/>
              </w:rPr>
            </w:pPr>
          </w:p>
        </w:tc>
        <w:tc>
          <w:tcPr>
            <w:tcW w:w="5145" w:type="dxa"/>
          </w:tcPr>
          <w:p w14:paraId="66F2074B" w14:textId="77777777" w:rsidR="001E4EE5" w:rsidRPr="00AA7EFC" w:rsidRDefault="001E4EE5" w:rsidP="00AA7EFC">
            <w:pPr>
              <w:spacing w:after="0" w:line="240" w:lineRule="atLeast"/>
              <w:jc w:val="both"/>
              <w:rPr>
                <w:rFonts w:ascii="Arial" w:eastAsia="Times New Roman" w:hAnsi="Arial" w:cs="Times New Roman"/>
                <w:i/>
                <w:color w:val="0000FF"/>
                <w:sz w:val="18"/>
                <w:szCs w:val="20"/>
                <w:lang w:val="fr-FR"/>
              </w:rPr>
            </w:pPr>
          </w:p>
        </w:tc>
        <w:tc>
          <w:tcPr>
            <w:tcW w:w="542" w:type="dxa"/>
            <w:vAlign w:val="bottom"/>
          </w:tcPr>
          <w:p w14:paraId="6E0EB903" w14:textId="77777777" w:rsidR="001E4EE5" w:rsidRPr="00AA7EFC" w:rsidRDefault="001E4EE5"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45DC9017" w14:textId="77777777" w:rsidR="001E4EE5" w:rsidRPr="00AA7EFC" w:rsidRDefault="001E4EE5"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3990A0B1" w14:textId="77777777" w:rsidR="001E4EE5" w:rsidRPr="00AA7EFC" w:rsidRDefault="001E4EE5"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4F3FE38" w14:textId="77777777" w:rsidTr="00EE7218">
        <w:trPr>
          <w:cantSplit/>
        </w:trPr>
        <w:tc>
          <w:tcPr>
            <w:tcW w:w="270" w:type="dxa"/>
          </w:tcPr>
          <w:p w14:paraId="495EF3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AB7ACD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36E57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B2FCBD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03AB6EB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b/>
                <w:color w:val="0000FF"/>
                <w:sz w:val="20"/>
                <w:szCs w:val="20"/>
                <w:lang w:val="fr-FR"/>
              </w:rPr>
              <w:t xml:space="preserve">9/IMMUNO HEMATOLOGIE ET SEROLOGIE NON-INF </w:t>
            </w:r>
            <w:r w:rsidRPr="00AA7EFC">
              <w:rPr>
                <w:rFonts w:ascii="Arial" w:eastAsia="Times New Roman" w:hAnsi="Arial" w:cs="Times New Roman"/>
                <w:i/>
                <w:color w:val="0000FF"/>
                <w:sz w:val="18"/>
                <w:szCs w:val="20"/>
                <w:lang w:val="fr-FR"/>
              </w:rPr>
              <w:t>Supprimée par  A.R. 31.8.2009 (en vigueur 1.11.2009)</w:t>
            </w:r>
          </w:p>
        </w:tc>
        <w:tc>
          <w:tcPr>
            <w:tcW w:w="271" w:type="dxa"/>
            <w:vAlign w:val="bottom"/>
          </w:tcPr>
          <w:p w14:paraId="62C32F2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4C32A7C" w14:textId="77777777" w:rsidTr="00EE7218">
        <w:trPr>
          <w:cantSplit/>
        </w:trPr>
        <w:tc>
          <w:tcPr>
            <w:tcW w:w="270" w:type="dxa"/>
          </w:tcPr>
          <w:p w14:paraId="4F6CA68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63C559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3AC5A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61B6F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0588C147"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fr-FR"/>
              </w:rPr>
            </w:pPr>
          </w:p>
        </w:tc>
        <w:tc>
          <w:tcPr>
            <w:tcW w:w="271" w:type="dxa"/>
            <w:vAlign w:val="bottom"/>
          </w:tcPr>
          <w:p w14:paraId="6A6B630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4F37CDE" w14:textId="77777777" w:rsidTr="00EE7218">
        <w:trPr>
          <w:cantSplit/>
        </w:trPr>
        <w:tc>
          <w:tcPr>
            <w:tcW w:w="270" w:type="dxa"/>
          </w:tcPr>
          <w:p w14:paraId="3E41A5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776B5A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C747F2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C3F28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2E00AF68" w14:textId="77777777" w:rsidR="00AA7EFC" w:rsidRPr="00AA7EFC" w:rsidRDefault="00AA7EFC" w:rsidP="00AA7EFC">
            <w:pPr>
              <w:spacing w:after="0" w:line="240" w:lineRule="atLeast"/>
              <w:jc w:val="both"/>
              <w:rPr>
                <w:rFonts w:ascii="Arial" w:eastAsia="Times New Roman" w:hAnsi="Arial" w:cs="Times New Roman"/>
                <w:i/>
                <w:color w:val="0000FF"/>
                <w:sz w:val="18"/>
                <w:szCs w:val="20"/>
                <w:lang w:val="en-GB"/>
              </w:rPr>
            </w:pPr>
            <w:r w:rsidRPr="00AA7EFC">
              <w:rPr>
                <w:rFonts w:ascii="Arial" w:eastAsia="Times New Roman" w:hAnsi="Arial" w:cs="Times New Roman"/>
                <w:i/>
                <w:color w:val="0000FF"/>
                <w:sz w:val="18"/>
                <w:szCs w:val="20"/>
                <w:lang w:val="en-GB"/>
              </w:rPr>
              <w:t>"A.R. 14.11.1995" (en vigueur 1.1.1996)</w:t>
            </w:r>
          </w:p>
        </w:tc>
        <w:tc>
          <w:tcPr>
            <w:tcW w:w="542" w:type="dxa"/>
            <w:vAlign w:val="bottom"/>
          </w:tcPr>
          <w:p w14:paraId="6B55EF8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AD260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3C984A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3728AEF" w14:textId="77777777" w:rsidTr="00EE7218">
        <w:trPr>
          <w:cantSplit/>
        </w:trPr>
        <w:tc>
          <w:tcPr>
            <w:tcW w:w="270" w:type="dxa"/>
          </w:tcPr>
          <w:p w14:paraId="3C0A4E4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26AD1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6EDC9A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B5CE2D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6577BC5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"En ce qui concerne les critères diagnostiques éventuels, les règles susmentionnées supposent que les données qui y correspondent soient communiquées sur la prescription. Le prescripteur est responsable de la mention de ces renseignements."</w:t>
            </w:r>
          </w:p>
        </w:tc>
        <w:tc>
          <w:tcPr>
            <w:tcW w:w="271" w:type="dxa"/>
            <w:vAlign w:val="bottom"/>
          </w:tcPr>
          <w:p w14:paraId="3D80DB8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5D2BDC1" w14:textId="77777777" w:rsidTr="00EE7218">
        <w:trPr>
          <w:cantSplit/>
        </w:trPr>
        <w:tc>
          <w:tcPr>
            <w:tcW w:w="270" w:type="dxa"/>
          </w:tcPr>
          <w:p w14:paraId="2C48B1D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7BDB55B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874AB7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EE3E2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27717D4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47DF1FC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BC4193C" w14:textId="77777777" w:rsidTr="00EE7218">
        <w:trPr>
          <w:cantSplit/>
        </w:trPr>
        <w:tc>
          <w:tcPr>
            <w:tcW w:w="270" w:type="dxa"/>
          </w:tcPr>
          <w:p w14:paraId="10C6724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819D2A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1B201A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4F5CF4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051E1425" w14:textId="77777777" w:rsidR="00AA7EFC" w:rsidRPr="00AA7EFC" w:rsidRDefault="00AA7EFC" w:rsidP="00AA7EFC">
            <w:pPr>
              <w:spacing w:after="0" w:line="240" w:lineRule="atLeast"/>
              <w:jc w:val="both"/>
              <w:rPr>
                <w:rFonts w:ascii="Arial" w:eastAsia="Times New Roman" w:hAnsi="Arial" w:cs="Times New Roman"/>
                <w:i/>
                <w:color w:val="0000FF"/>
                <w:sz w:val="18"/>
                <w:szCs w:val="20"/>
                <w:lang w:val="en-GB"/>
              </w:rPr>
            </w:pPr>
            <w:r w:rsidRPr="00AA7EFC">
              <w:rPr>
                <w:rFonts w:ascii="Arial" w:eastAsia="Times New Roman" w:hAnsi="Arial" w:cs="Times New Roman"/>
                <w:i/>
                <w:color w:val="0000FF"/>
                <w:sz w:val="18"/>
                <w:szCs w:val="20"/>
                <w:lang w:val="en-GB"/>
              </w:rPr>
              <w:t>"A.R. 14.11.1995" (en vigueur 1.1.1996)</w:t>
            </w:r>
          </w:p>
        </w:tc>
        <w:tc>
          <w:tcPr>
            <w:tcW w:w="542" w:type="dxa"/>
            <w:vAlign w:val="bottom"/>
          </w:tcPr>
          <w:p w14:paraId="6DF773C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49219D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997487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5BD2330" w14:textId="77777777" w:rsidTr="00EE7218">
        <w:trPr>
          <w:cantSplit/>
        </w:trPr>
        <w:tc>
          <w:tcPr>
            <w:tcW w:w="270" w:type="dxa"/>
          </w:tcPr>
          <w:p w14:paraId="1D08CD0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5ADF1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D1521F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EC5FD4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2C92EEE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"A l'exception des cas où les libellés ou les règles l'indiquent différemment, les règles de cumul, les règles diagnostiques et les nombres indiquant les maximums sont applicables par prélèvement. Si plusieurs prélèvements des mêmes analyses sont nécessaires au cours des 24 heures d'une même journée, ceux-ci peuvent être regroupés en une prescription unique, pour autant que le nombre de prélèvements soit mentionné sur cette prescription."</w:t>
            </w:r>
          </w:p>
        </w:tc>
        <w:tc>
          <w:tcPr>
            <w:tcW w:w="271" w:type="dxa"/>
            <w:vAlign w:val="bottom"/>
          </w:tcPr>
          <w:p w14:paraId="1BE4DB4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DC9666C" w14:textId="77777777" w:rsidTr="00EE7218">
        <w:trPr>
          <w:cantSplit/>
        </w:trPr>
        <w:tc>
          <w:tcPr>
            <w:tcW w:w="270" w:type="dxa"/>
          </w:tcPr>
          <w:p w14:paraId="33FBAD9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93F93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6FD57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01E070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4B0049D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651CD2A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0A140FD" w14:textId="77777777" w:rsidTr="00EE7218">
        <w:trPr>
          <w:cantSplit/>
        </w:trPr>
        <w:tc>
          <w:tcPr>
            <w:tcW w:w="270" w:type="dxa"/>
          </w:tcPr>
          <w:p w14:paraId="526B015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E1F6B1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65BBD8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881AC3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31B9B11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1.6.2001" (en vigueur 1.7.2001)</w:t>
            </w:r>
          </w:p>
        </w:tc>
        <w:tc>
          <w:tcPr>
            <w:tcW w:w="542" w:type="dxa"/>
            <w:vAlign w:val="bottom"/>
          </w:tcPr>
          <w:p w14:paraId="3BCAE49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1B15C8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3C36E2A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AEB5A78" w14:textId="77777777" w:rsidTr="00EE7218">
        <w:trPr>
          <w:cantSplit/>
        </w:trPr>
        <w:tc>
          <w:tcPr>
            <w:tcW w:w="270" w:type="dxa"/>
          </w:tcPr>
          <w:p w14:paraId="6546DF1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AEA0D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01AFA1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5F91B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10953B0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w:t>
            </w:r>
            <w:r w:rsidRPr="00AA7EFC">
              <w:rPr>
                <w:rFonts w:ascii="Arial" w:eastAsia="Times New Roman" w:hAnsi="Arial" w:cs="Times New Roman"/>
                <w:b/>
                <w:color w:val="0000FF"/>
                <w:sz w:val="20"/>
                <w:szCs w:val="20"/>
                <w:lang w:val="fr-FR"/>
              </w:rPr>
              <w:t xml:space="preserve">B. </w:t>
            </w:r>
            <w:r w:rsidRPr="00AA7EFC">
              <w:rPr>
                <w:rFonts w:ascii="Arial" w:eastAsia="Times New Roman" w:hAnsi="Arial" w:cs="Times New Roman"/>
                <w:color w:val="0000FF"/>
                <w:sz w:val="20"/>
                <w:szCs w:val="20"/>
                <w:lang w:val="fr-FR"/>
              </w:rPr>
              <w:t>Sont considérées comme prestations courantes qui requièrent la qualification de médecin généraliste agréé :"</w:t>
            </w:r>
          </w:p>
        </w:tc>
        <w:tc>
          <w:tcPr>
            <w:tcW w:w="271" w:type="dxa"/>
            <w:vAlign w:val="bottom"/>
          </w:tcPr>
          <w:p w14:paraId="4805A08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3243B19" w14:textId="77777777" w:rsidTr="00EE7218">
        <w:trPr>
          <w:cantSplit/>
        </w:trPr>
        <w:tc>
          <w:tcPr>
            <w:tcW w:w="270" w:type="dxa"/>
          </w:tcPr>
          <w:p w14:paraId="51FA6CC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F2B2D0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66B94F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83E109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300F09F5"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4BFDD01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A9F031E" w14:textId="77777777" w:rsidTr="00EE7218">
        <w:trPr>
          <w:cantSplit/>
        </w:trPr>
        <w:tc>
          <w:tcPr>
            <w:tcW w:w="270" w:type="dxa"/>
          </w:tcPr>
          <w:p w14:paraId="7FFC11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0447093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43904B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114015</w:t>
            </w:r>
          </w:p>
        </w:tc>
        <w:tc>
          <w:tcPr>
            <w:tcW w:w="812" w:type="dxa"/>
          </w:tcPr>
          <w:p w14:paraId="0A764E0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114026</w:t>
            </w:r>
          </w:p>
        </w:tc>
        <w:tc>
          <w:tcPr>
            <w:tcW w:w="5145" w:type="dxa"/>
          </w:tcPr>
          <w:p w14:paraId="779D085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10.1.2013 (en vigueur 1.2.2013)</w:t>
            </w:r>
          </w:p>
        </w:tc>
        <w:tc>
          <w:tcPr>
            <w:tcW w:w="542" w:type="dxa"/>
            <w:vAlign w:val="bottom"/>
          </w:tcPr>
          <w:p w14:paraId="5E55AD3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17E43A3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2999C17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77A5FC39" w14:textId="77777777" w:rsidTr="00EE7218">
        <w:trPr>
          <w:cantSplit/>
        </w:trPr>
        <w:tc>
          <w:tcPr>
            <w:tcW w:w="270" w:type="dxa"/>
          </w:tcPr>
          <w:p w14:paraId="11473B11"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42" w:type="dxa"/>
          </w:tcPr>
          <w:p w14:paraId="74B1B23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0100821"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6214D3E5"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145" w:type="dxa"/>
          </w:tcPr>
          <w:p w14:paraId="5411E656"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p>
        </w:tc>
        <w:tc>
          <w:tcPr>
            <w:tcW w:w="542" w:type="dxa"/>
            <w:vAlign w:val="bottom"/>
          </w:tcPr>
          <w:p w14:paraId="4DBE4B88"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632" w:type="dxa"/>
            <w:vAlign w:val="bottom"/>
          </w:tcPr>
          <w:p w14:paraId="18647587"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c>
          <w:tcPr>
            <w:tcW w:w="271" w:type="dxa"/>
            <w:vAlign w:val="bottom"/>
          </w:tcPr>
          <w:p w14:paraId="60FD7CB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2DC09A8B" w14:textId="77777777" w:rsidTr="00EE7218">
        <w:trPr>
          <w:cantSplit/>
        </w:trPr>
        <w:tc>
          <w:tcPr>
            <w:tcW w:w="270" w:type="dxa"/>
          </w:tcPr>
          <w:p w14:paraId="35CA1A0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55674F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0D1CE1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BDC489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1CD867A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22.3.1988" (en vigueur 2.4.1988) + "A.R. 4.5.2009" (en vigueur 1.7.2009)</w:t>
            </w:r>
          </w:p>
        </w:tc>
        <w:tc>
          <w:tcPr>
            <w:tcW w:w="271" w:type="dxa"/>
            <w:vAlign w:val="bottom"/>
          </w:tcPr>
          <w:p w14:paraId="350C23A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B5C6103" w14:textId="77777777" w:rsidTr="00EE7218">
        <w:trPr>
          <w:cantSplit/>
        </w:trPr>
        <w:tc>
          <w:tcPr>
            <w:tcW w:w="270" w:type="dxa"/>
          </w:tcPr>
          <w:p w14:paraId="50F592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78083C8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F06715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114030</w:t>
            </w:r>
          </w:p>
        </w:tc>
        <w:tc>
          <w:tcPr>
            <w:tcW w:w="812" w:type="dxa"/>
          </w:tcPr>
          <w:p w14:paraId="6535F07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114041</w:t>
            </w:r>
          </w:p>
        </w:tc>
        <w:tc>
          <w:tcPr>
            <w:tcW w:w="5145" w:type="dxa"/>
          </w:tcPr>
          <w:p w14:paraId="6157D0F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Arial"/>
                <w:color w:val="0000FF"/>
                <w:spacing w:val="-3"/>
                <w:sz w:val="20"/>
                <w:szCs w:val="20"/>
                <w:lang w:val="fr-FR"/>
              </w:rPr>
              <w:t xml:space="preserve">Réalisation d’un frottis cervical et vaginal en vue d’un examen cytopathologique, effectué dans le cadre du dépistage de cellules néoplasiques </w:t>
            </w:r>
          </w:p>
        </w:tc>
        <w:tc>
          <w:tcPr>
            <w:tcW w:w="542" w:type="dxa"/>
            <w:vAlign w:val="bottom"/>
          </w:tcPr>
          <w:p w14:paraId="00F765C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2E07331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w:t>
            </w:r>
          </w:p>
        </w:tc>
        <w:tc>
          <w:tcPr>
            <w:tcW w:w="271" w:type="dxa"/>
            <w:vAlign w:val="bottom"/>
          </w:tcPr>
          <w:p w14:paraId="653EF57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5591FC6A" w14:textId="77777777" w:rsidTr="00EE7218">
        <w:trPr>
          <w:cantSplit/>
        </w:trPr>
        <w:tc>
          <w:tcPr>
            <w:tcW w:w="270" w:type="dxa"/>
          </w:tcPr>
          <w:p w14:paraId="620292D8"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17C851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AF4C7B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1B9F256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4369C8F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C50681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3B59CC2"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294BA1F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912B349" w14:textId="77777777" w:rsidTr="00EE7218">
        <w:trPr>
          <w:cantSplit/>
        </w:trPr>
        <w:tc>
          <w:tcPr>
            <w:tcW w:w="270" w:type="dxa"/>
          </w:tcPr>
          <w:p w14:paraId="5C8D4D5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33DDE75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300C66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FC92AE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6319" w:type="dxa"/>
            <w:gridSpan w:val="3"/>
            <w:vAlign w:val="bottom"/>
          </w:tcPr>
          <w:p w14:paraId="53808C14"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r w:rsidRPr="00AA7EFC">
              <w:rPr>
                <w:rFonts w:ascii="Arial" w:eastAsia="Times New Roman" w:hAnsi="Arial" w:cs="Times New Roman"/>
                <w:i/>
                <w:color w:val="0000FF"/>
                <w:sz w:val="18"/>
                <w:szCs w:val="20"/>
              </w:rPr>
              <w:t>"A.R. 4.5.2009" (en vigueur 1.7.2009) + "A.R. 13.11.2011" (en vigueur 1.7.2009) + "A.R. 11.2.2013" (en vigueur 1.3.2013)</w:t>
            </w:r>
          </w:p>
        </w:tc>
        <w:tc>
          <w:tcPr>
            <w:tcW w:w="271" w:type="dxa"/>
            <w:vAlign w:val="bottom"/>
          </w:tcPr>
          <w:p w14:paraId="058ACE2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77AC42E0" w14:textId="77777777" w:rsidTr="00EE7218">
        <w:trPr>
          <w:cantSplit/>
        </w:trPr>
        <w:tc>
          <w:tcPr>
            <w:tcW w:w="270" w:type="dxa"/>
          </w:tcPr>
          <w:p w14:paraId="1D74D58F"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42" w:type="dxa"/>
          </w:tcPr>
          <w:p w14:paraId="263180D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42903FC"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448ABDC1"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6319" w:type="dxa"/>
            <w:gridSpan w:val="3"/>
          </w:tcPr>
          <w:p w14:paraId="199E5B79"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Arial"/>
                <w:color w:val="0000FF"/>
                <w:spacing w:val="-3"/>
                <w:sz w:val="20"/>
                <w:szCs w:val="20"/>
                <w:lang w:val="fr-FR"/>
              </w:rPr>
              <w:t>"La prestation 114030-114041 peut être portée en compte au maximum une seule fois par période couvrant trois années civiles."</w:t>
            </w:r>
          </w:p>
        </w:tc>
        <w:tc>
          <w:tcPr>
            <w:tcW w:w="271" w:type="dxa"/>
            <w:vAlign w:val="bottom"/>
          </w:tcPr>
          <w:p w14:paraId="6B27F9E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5535542" w14:textId="77777777" w:rsidTr="00EE7218">
        <w:trPr>
          <w:cantSplit/>
        </w:trPr>
        <w:tc>
          <w:tcPr>
            <w:tcW w:w="270" w:type="dxa"/>
          </w:tcPr>
          <w:p w14:paraId="268E91B9"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467933E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2C932FC"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6BB5B00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342E1AFD" w14:textId="77777777" w:rsidR="00AA7EFC" w:rsidRPr="00AA7EFC" w:rsidRDefault="00AA7EFC" w:rsidP="00AA7EFC">
            <w:pPr>
              <w:tabs>
                <w:tab w:val="left" w:pos="568"/>
                <w:tab w:val="left" w:leader="dot" w:pos="3686"/>
              </w:tabs>
              <w:spacing w:after="0" w:line="240" w:lineRule="auto"/>
              <w:jc w:val="both"/>
              <w:rPr>
                <w:rFonts w:ascii="Arial" w:eastAsia="Times New Roman" w:hAnsi="Arial" w:cs="Arial"/>
                <w:color w:val="0000FF"/>
                <w:spacing w:val="-3"/>
                <w:sz w:val="20"/>
                <w:szCs w:val="20"/>
                <w:lang w:val="fr-FR"/>
              </w:rPr>
            </w:pPr>
          </w:p>
        </w:tc>
        <w:tc>
          <w:tcPr>
            <w:tcW w:w="542" w:type="dxa"/>
            <w:vAlign w:val="bottom"/>
          </w:tcPr>
          <w:p w14:paraId="67CE22D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6A1C7902"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615B442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9FAADA3" w14:textId="77777777" w:rsidTr="00EE7218">
        <w:trPr>
          <w:cantSplit/>
        </w:trPr>
        <w:tc>
          <w:tcPr>
            <w:tcW w:w="270" w:type="dxa"/>
          </w:tcPr>
          <w:p w14:paraId="68FA6F75"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42" w:type="dxa"/>
          </w:tcPr>
          <w:p w14:paraId="6A92DB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EF52113"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3D029D89"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145" w:type="dxa"/>
            <w:vAlign w:val="bottom"/>
          </w:tcPr>
          <w:p w14:paraId="28625D20" w14:textId="77777777" w:rsidR="00AA7EFC" w:rsidRPr="00AA7EFC" w:rsidRDefault="00AA7EFC" w:rsidP="00AA7EFC">
            <w:pPr>
              <w:tabs>
                <w:tab w:val="left" w:pos="568"/>
                <w:tab w:val="left" w:leader="dot" w:pos="3686"/>
              </w:tabs>
              <w:spacing w:after="0" w:line="240" w:lineRule="auto"/>
              <w:jc w:val="both"/>
              <w:rPr>
                <w:rFonts w:ascii="Arial" w:eastAsia="Times New Roman" w:hAnsi="Arial" w:cs="Arial"/>
                <w:color w:val="0000FF"/>
                <w:spacing w:val="-3"/>
                <w:sz w:val="20"/>
                <w:szCs w:val="20"/>
                <w:lang w:val="nl-BE"/>
              </w:rPr>
            </w:pPr>
            <w:r w:rsidRPr="00AA7EFC">
              <w:rPr>
                <w:rFonts w:ascii="Arial" w:eastAsia="Times New Roman" w:hAnsi="Arial" w:cs="Times New Roman"/>
                <w:i/>
                <w:color w:val="0000FF"/>
                <w:sz w:val="18"/>
                <w:szCs w:val="20"/>
                <w:lang w:val="en-GB"/>
              </w:rPr>
              <w:t>"A.R. 4.5.2009" (en vigueur 1.7.2009)</w:t>
            </w:r>
          </w:p>
        </w:tc>
        <w:tc>
          <w:tcPr>
            <w:tcW w:w="542" w:type="dxa"/>
            <w:vAlign w:val="bottom"/>
          </w:tcPr>
          <w:p w14:paraId="609B4B9F"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0B0F90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04ECC2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9A1E2C9" w14:textId="77777777" w:rsidTr="00EE7218">
        <w:trPr>
          <w:cantSplit/>
        </w:trPr>
        <w:tc>
          <w:tcPr>
            <w:tcW w:w="270" w:type="dxa"/>
          </w:tcPr>
          <w:p w14:paraId="30E42C45"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3C8315A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BE37A0C"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30CDDCED"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64A13D4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Arial"/>
                <w:color w:val="0000FF"/>
                <w:spacing w:val="-3"/>
                <w:sz w:val="20"/>
                <w:szCs w:val="20"/>
                <w:lang w:val="fr-FR"/>
              </w:rPr>
              <w:t>"La prestation 114030-114041 n’est pas cumulable avec les prestations 114170-114181, 149612-149623 et 149634-149645.</w:t>
            </w:r>
          </w:p>
        </w:tc>
        <w:tc>
          <w:tcPr>
            <w:tcW w:w="271" w:type="dxa"/>
            <w:vAlign w:val="bottom"/>
          </w:tcPr>
          <w:p w14:paraId="18B883B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73557A0" w14:textId="77777777" w:rsidTr="00EE7218">
        <w:trPr>
          <w:cantSplit/>
        </w:trPr>
        <w:tc>
          <w:tcPr>
            <w:tcW w:w="270" w:type="dxa"/>
          </w:tcPr>
          <w:p w14:paraId="52863B05"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02930E5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E9A5CDF"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62E9D079"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3EEF8D4C" w14:textId="77777777" w:rsidR="00AA7EFC" w:rsidRPr="00AA7EFC" w:rsidRDefault="00AA7EFC" w:rsidP="00AA7EFC">
            <w:pPr>
              <w:tabs>
                <w:tab w:val="left" w:pos="568"/>
                <w:tab w:val="left" w:leader="dot" w:pos="3686"/>
              </w:tabs>
              <w:spacing w:after="0" w:line="240" w:lineRule="auto"/>
              <w:jc w:val="both"/>
              <w:rPr>
                <w:rFonts w:ascii="Arial" w:eastAsia="Times New Roman" w:hAnsi="Arial" w:cs="Arial"/>
                <w:color w:val="0000FF"/>
                <w:spacing w:val="-3"/>
                <w:sz w:val="20"/>
                <w:szCs w:val="20"/>
                <w:lang w:val="fr-FR"/>
              </w:rPr>
            </w:pPr>
          </w:p>
        </w:tc>
        <w:tc>
          <w:tcPr>
            <w:tcW w:w="542" w:type="dxa"/>
            <w:vAlign w:val="bottom"/>
          </w:tcPr>
          <w:p w14:paraId="070C603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00D331D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412C9AA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EE8B98C" w14:textId="77777777" w:rsidTr="00EE7218">
        <w:trPr>
          <w:cantSplit/>
        </w:trPr>
        <w:tc>
          <w:tcPr>
            <w:tcW w:w="270" w:type="dxa"/>
          </w:tcPr>
          <w:p w14:paraId="046F7676"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43203E7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70964E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r w:rsidRPr="00AA7EFC">
              <w:rPr>
                <w:rFonts w:ascii="Arial" w:eastAsia="Times New Roman" w:hAnsi="Arial" w:cs="Arial"/>
                <w:color w:val="0000FF"/>
                <w:sz w:val="20"/>
                <w:szCs w:val="20"/>
                <w:lang w:val="fr-FR"/>
              </w:rPr>
              <w:t>114170</w:t>
            </w:r>
          </w:p>
        </w:tc>
        <w:tc>
          <w:tcPr>
            <w:tcW w:w="812" w:type="dxa"/>
          </w:tcPr>
          <w:p w14:paraId="4E6FB2B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r w:rsidRPr="00AA7EFC">
              <w:rPr>
                <w:rFonts w:ascii="Arial" w:eastAsia="Times New Roman" w:hAnsi="Arial" w:cs="Arial"/>
                <w:color w:val="0000FF"/>
                <w:sz w:val="20"/>
                <w:szCs w:val="20"/>
                <w:lang w:val="fr-FR"/>
              </w:rPr>
              <w:t>114181</w:t>
            </w:r>
          </w:p>
        </w:tc>
        <w:tc>
          <w:tcPr>
            <w:tcW w:w="5145" w:type="dxa"/>
          </w:tcPr>
          <w:p w14:paraId="2E276840" w14:textId="77777777" w:rsidR="00AA7EFC" w:rsidRPr="00AA7EFC" w:rsidRDefault="00AA7EFC" w:rsidP="00AA7EFC">
            <w:pPr>
              <w:tabs>
                <w:tab w:val="left" w:leader="dot" w:pos="3969"/>
              </w:tabs>
              <w:spacing w:after="0" w:line="240" w:lineRule="auto"/>
              <w:jc w:val="both"/>
              <w:rPr>
                <w:rFonts w:ascii="Arial" w:eastAsia="Times New Roman" w:hAnsi="Arial" w:cs="Times New Roman"/>
                <w:color w:val="0000FF"/>
                <w:spacing w:val="-3"/>
                <w:sz w:val="20"/>
                <w:szCs w:val="20"/>
                <w:lang w:val="fr-FR"/>
              </w:rPr>
            </w:pPr>
            <w:r w:rsidRPr="00AA7EFC">
              <w:rPr>
                <w:rFonts w:ascii="Arial" w:eastAsia="Times New Roman" w:hAnsi="Arial" w:cs="Times New Roman"/>
                <w:color w:val="0000FF"/>
                <w:spacing w:val="-3"/>
                <w:sz w:val="20"/>
                <w:szCs w:val="20"/>
                <w:lang w:val="fr-FR"/>
              </w:rPr>
              <w:t>Réalisation d’un frottis cervical et vaginal en vue d’un examen cytopathologique, effectué dans le cadre d’un suivi diagnostic ou thérapeutique</w:t>
            </w:r>
          </w:p>
        </w:tc>
        <w:tc>
          <w:tcPr>
            <w:tcW w:w="542" w:type="dxa"/>
            <w:vAlign w:val="bottom"/>
          </w:tcPr>
          <w:p w14:paraId="38D7365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r w:rsidRPr="00AA7EFC">
              <w:rPr>
                <w:rFonts w:ascii="Arial" w:eastAsia="Times New Roman" w:hAnsi="Arial" w:cs="Times New Roman"/>
                <w:color w:val="0000FF"/>
                <w:spacing w:val="-3"/>
                <w:sz w:val="20"/>
                <w:szCs w:val="20"/>
                <w:lang w:val="fr-FR"/>
              </w:rPr>
              <w:t>K</w:t>
            </w:r>
          </w:p>
        </w:tc>
        <w:tc>
          <w:tcPr>
            <w:tcW w:w="632" w:type="dxa"/>
            <w:vAlign w:val="bottom"/>
          </w:tcPr>
          <w:p w14:paraId="334B9DD0"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r w:rsidRPr="00AA7EFC">
              <w:rPr>
                <w:rFonts w:ascii="Arial" w:eastAsia="Times New Roman" w:hAnsi="Arial" w:cs="Times New Roman"/>
                <w:color w:val="0000FF"/>
                <w:spacing w:val="-3"/>
                <w:sz w:val="20"/>
                <w:szCs w:val="20"/>
                <w:lang w:val="fr-FR"/>
              </w:rPr>
              <w:t>4</w:t>
            </w:r>
          </w:p>
        </w:tc>
        <w:tc>
          <w:tcPr>
            <w:tcW w:w="271" w:type="dxa"/>
            <w:vAlign w:val="bottom"/>
          </w:tcPr>
          <w:p w14:paraId="76F20CF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C6A3F74" w14:textId="77777777" w:rsidTr="00EE7218">
        <w:trPr>
          <w:cantSplit/>
        </w:trPr>
        <w:tc>
          <w:tcPr>
            <w:tcW w:w="270" w:type="dxa"/>
          </w:tcPr>
          <w:p w14:paraId="01230AE7"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3865E7A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873EFA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52BE52CE"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6A7B80F3" w14:textId="77777777" w:rsidR="00AA7EFC" w:rsidRPr="00AA7EFC" w:rsidRDefault="00AA7EFC" w:rsidP="00AA7EFC">
            <w:pPr>
              <w:tabs>
                <w:tab w:val="left" w:pos="568"/>
                <w:tab w:val="left" w:leader="dot" w:pos="3686"/>
              </w:tabs>
              <w:spacing w:after="0" w:line="240" w:lineRule="auto"/>
              <w:jc w:val="both"/>
              <w:rPr>
                <w:rFonts w:ascii="Arial" w:eastAsia="Times New Roman" w:hAnsi="Arial" w:cs="Times New Roman"/>
                <w:color w:val="0000FF"/>
                <w:spacing w:val="-3"/>
                <w:sz w:val="20"/>
                <w:szCs w:val="20"/>
                <w:lang w:val="nl-BE"/>
              </w:rPr>
            </w:pPr>
          </w:p>
        </w:tc>
        <w:tc>
          <w:tcPr>
            <w:tcW w:w="542" w:type="dxa"/>
            <w:vAlign w:val="bottom"/>
          </w:tcPr>
          <w:p w14:paraId="1F0EDB7F"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18075C39"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D69BC5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9F67B58" w14:textId="77777777" w:rsidTr="00EE7218">
        <w:trPr>
          <w:cantSplit/>
        </w:trPr>
        <w:tc>
          <w:tcPr>
            <w:tcW w:w="270" w:type="dxa"/>
          </w:tcPr>
          <w:p w14:paraId="6310F85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1D13179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07CBF5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4CC645E0"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6319" w:type="dxa"/>
            <w:gridSpan w:val="3"/>
          </w:tcPr>
          <w:p w14:paraId="6D737C36"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pacing w:val="-3"/>
                <w:sz w:val="20"/>
                <w:szCs w:val="20"/>
                <w:lang w:val="fr-FR"/>
              </w:rPr>
              <w:t xml:space="preserve">La prestation </w:t>
            </w:r>
            <w:r w:rsidRPr="00AA7EFC">
              <w:rPr>
                <w:rFonts w:ascii="Arial" w:eastAsia="Times New Roman" w:hAnsi="Arial" w:cs="Arial"/>
                <w:color w:val="0000FF"/>
                <w:sz w:val="20"/>
                <w:szCs w:val="20"/>
                <w:lang w:val="fr-FR"/>
              </w:rPr>
              <w:t xml:space="preserve">114170-114181 </w:t>
            </w:r>
            <w:r w:rsidRPr="00AA7EFC">
              <w:rPr>
                <w:rFonts w:ascii="Arial" w:eastAsia="Times New Roman" w:hAnsi="Arial" w:cs="Times New Roman"/>
                <w:color w:val="0000FF"/>
                <w:spacing w:val="-3"/>
                <w:sz w:val="20"/>
                <w:szCs w:val="20"/>
                <w:lang w:val="fr-FR"/>
              </w:rPr>
              <w:t>peut être portée en compte deux fois par année civile, jusqu’à obtention d’un résultat négatif</w:t>
            </w:r>
            <w:r w:rsidRPr="00AA7EFC">
              <w:rPr>
                <w:rFonts w:ascii="Arial" w:eastAsia="Times New Roman" w:hAnsi="Arial" w:cs="Times New Roman"/>
                <w:i/>
                <w:color w:val="0000FF"/>
                <w:spacing w:val="-3"/>
                <w:sz w:val="20"/>
                <w:szCs w:val="20"/>
                <w:lang w:val="fr-FR"/>
              </w:rPr>
              <w:t xml:space="preserve"> </w:t>
            </w:r>
            <w:r w:rsidRPr="00AA7EFC">
              <w:rPr>
                <w:rFonts w:ascii="Arial" w:eastAsia="Times New Roman" w:hAnsi="Arial" w:cs="Times New Roman"/>
                <w:color w:val="0000FF"/>
                <w:spacing w:val="-3"/>
                <w:sz w:val="20"/>
                <w:szCs w:val="20"/>
                <w:lang w:val="fr-FR"/>
              </w:rPr>
              <w:t>de l’examen cytopathologique.</w:t>
            </w:r>
          </w:p>
        </w:tc>
        <w:tc>
          <w:tcPr>
            <w:tcW w:w="271" w:type="dxa"/>
            <w:vAlign w:val="bottom"/>
          </w:tcPr>
          <w:p w14:paraId="0271271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D16E3CD" w14:textId="77777777" w:rsidTr="00EE7218">
        <w:trPr>
          <w:cantSplit/>
        </w:trPr>
        <w:tc>
          <w:tcPr>
            <w:tcW w:w="270" w:type="dxa"/>
          </w:tcPr>
          <w:p w14:paraId="0FE6C9D2"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42" w:type="dxa"/>
          </w:tcPr>
          <w:p w14:paraId="23D9488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1BFD7E0"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17C9AA1C"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6319" w:type="dxa"/>
            <w:gridSpan w:val="3"/>
          </w:tcPr>
          <w:p w14:paraId="2E8F9FB5" w14:textId="77777777" w:rsidR="00AA7EFC" w:rsidRPr="00AA7EFC" w:rsidRDefault="00AA7EFC" w:rsidP="00AA7EFC">
            <w:pPr>
              <w:spacing w:after="0" w:line="240" w:lineRule="atLeast"/>
              <w:jc w:val="both"/>
              <w:rPr>
                <w:rFonts w:ascii="Arial" w:eastAsia="Times New Roman" w:hAnsi="Arial" w:cs="Times New Roman"/>
                <w:color w:val="0000FF"/>
                <w:spacing w:val="-3"/>
                <w:sz w:val="20"/>
                <w:szCs w:val="20"/>
                <w:lang w:val="fr-FR"/>
              </w:rPr>
            </w:pPr>
          </w:p>
        </w:tc>
        <w:tc>
          <w:tcPr>
            <w:tcW w:w="271" w:type="dxa"/>
            <w:vAlign w:val="bottom"/>
          </w:tcPr>
          <w:p w14:paraId="56EEAAA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36D1656" w14:textId="77777777" w:rsidTr="00EE7218">
        <w:trPr>
          <w:cantSplit/>
        </w:trPr>
        <w:tc>
          <w:tcPr>
            <w:tcW w:w="270" w:type="dxa"/>
          </w:tcPr>
          <w:p w14:paraId="122DFC5A"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0936CA1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5F45D9B"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5AB7B715"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54F78E2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pacing w:val="-3"/>
                <w:sz w:val="20"/>
                <w:szCs w:val="20"/>
                <w:lang w:val="fr-FR"/>
              </w:rPr>
              <w:t xml:space="preserve">La prestation </w:t>
            </w:r>
            <w:r w:rsidRPr="00AA7EFC">
              <w:rPr>
                <w:rFonts w:ascii="Arial" w:eastAsia="Times New Roman" w:hAnsi="Arial" w:cs="Arial"/>
                <w:color w:val="0000FF"/>
                <w:sz w:val="20"/>
                <w:szCs w:val="20"/>
                <w:lang w:val="fr-FR"/>
              </w:rPr>
              <w:t xml:space="preserve">114170-114181 </w:t>
            </w:r>
            <w:r w:rsidRPr="00AA7EFC">
              <w:rPr>
                <w:rFonts w:ascii="Arial" w:eastAsia="Times New Roman" w:hAnsi="Arial" w:cs="Times New Roman"/>
                <w:color w:val="0000FF"/>
                <w:spacing w:val="-3"/>
                <w:sz w:val="20"/>
                <w:szCs w:val="20"/>
                <w:lang w:val="fr-FR"/>
              </w:rPr>
              <w:t xml:space="preserve">n’est pas cumulable avec les prestations 114030-114041, 149612-149623 et </w:t>
            </w:r>
            <w:r w:rsidRPr="00AA7EFC">
              <w:rPr>
                <w:rFonts w:ascii="Arial" w:eastAsia="Times New Roman" w:hAnsi="Arial" w:cs="Arial"/>
                <w:color w:val="0000FF"/>
                <w:sz w:val="20"/>
                <w:szCs w:val="20"/>
                <w:lang w:val="fr-FR"/>
              </w:rPr>
              <w:t>149634-149645</w:t>
            </w:r>
            <w:r w:rsidRPr="00AA7EFC">
              <w:rPr>
                <w:rFonts w:ascii="Arial" w:eastAsia="Times New Roman" w:hAnsi="Arial" w:cs="Times New Roman"/>
                <w:color w:val="0000FF"/>
                <w:spacing w:val="-3"/>
                <w:sz w:val="20"/>
                <w:szCs w:val="20"/>
                <w:lang w:val="fr-FR"/>
              </w:rPr>
              <w:t>."</w:t>
            </w:r>
          </w:p>
        </w:tc>
        <w:tc>
          <w:tcPr>
            <w:tcW w:w="271" w:type="dxa"/>
            <w:vAlign w:val="bottom"/>
          </w:tcPr>
          <w:p w14:paraId="38161D4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7A3724D" w14:textId="77777777" w:rsidTr="00EE7218">
        <w:trPr>
          <w:cantSplit/>
        </w:trPr>
        <w:tc>
          <w:tcPr>
            <w:tcW w:w="270" w:type="dxa"/>
          </w:tcPr>
          <w:p w14:paraId="4AFEC545"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2AE2D4B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B07327E"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3E28E696"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4222E807" w14:textId="77777777" w:rsidR="00AA7EFC" w:rsidRPr="00AA7EFC" w:rsidRDefault="00AA7EFC" w:rsidP="00AA7EFC">
            <w:pPr>
              <w:spacing w:after="0" w:line="240" w:lineRule="atLeast"/>
              <w:jc w:val="both"/>
              <w:rPr>
                <w:rFonts w:ascii="Arial" w:eastAsia="Times New Roman" w:hAnsi="Arial" w:cs="Times New Roman"/>
                <w:color w:val="0000FF"/>
                <w:spacing w:val="-3"/>
                <w:sz w:val="20"/>
                <w:szCs w:val="20"/>
                <w:lang w:val="fr-FR"/>
              </w:rPr>
            </w:pPr>
          </w:p>
        </w:tc>
        <w:tc>
          <w:tcPr>
            <w:tcW w:w="271" w:type="dxa"/>
            <w:vAlign w:val="bottom"/>
          </w:tcPr>
          <w:p w14:paraId="502C1EB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60DACC0" w14:textId="77777777" w:rsidTr="00EE7218">
        <w:trPr>
          <w:cantSplit/>
        </w:trPr>
        <w:tc>
          <w:tcPr>
            <w:tcW w:w="270" w:type="dxa"/>
          </w:tcPr>
          <w:p w14:paraId="6464DEAB"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0CBF392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EFFC696"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55723E49"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1ACC4F89" w14:textId="77777777" w:rsidR="00AA7EFC" w:rsidRPr="00AA7EFC" w:rsidRDefault="00AA7EFC" w:rsidP="00AA7EFC">
            <w:pPr>
              <w:spacing w:after="0" w:line="240" w:lineRule="atLeast"/>
              <w:jc w:val="both"/>
              <w:rPr>
                <w:rFonts w:ascii="Arial" w:eastAsia="Times New Roman" w:hAnsi="Arial" w:cs="Times New Roman"/>
                <w:i/>
                <w:color w:val="0000FF"/>
                <w:sz w:val="18"/>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2B140C8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B310450"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27F3B2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8FB454C" w14:textId="77777777" w:rsidTr="00EE7218">
        <w:trPr>
          <w:cantSplit/>
        </w:trPr>
        <w:tc>
          <w:tcPr>
            <w:tcW w:w="270" w:type="dxa"/>
          </w:tcPr>
          <w:p w14:paraId="15A90A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10F95F8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9D2BAC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114052</w:t>
            </w:r>
          </w:p>
        </w:tc>
        <w:tc>
          <w:tcPr>
            <w:tcW w:w="812" w:type="dxa"/>
          </w:tcPr>
          <w:p w14:paraId="34550E8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114063</w:t>
            </w:r>
          </w:p>
        </w:tc>
        <w:tc>
          <w:tcPr>
            <w:tcW w:w="5145" w:type="dxa"/>
          </w:tcPr>
          <w:p w14:paraId="3E1A685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Fenestration de l'ongle</w:t>
            </w:r>
          </w:p>
        </w:tc>
        <w:tc>
          <w:tcPr>
            <w:tcW w:w="542" w:type="dxa"/>
            <w:vAlign w:val="bottom"/>
          </w:tcPr>
          <w:p w14:paraId="1622C18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4E66462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w:t>
            </w:r>
          </w:p>
        </w:tc>
        <w:tc>
          <w:tcPr>
            <w:tcW w:w="271" w:type="dxa"/>
            <w:vAlign w:val="bottom"/>
          </w:tcPr>
          <w:p w14:paraId="449E53A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A42DEF8" w14:textId="77777777" w:rsidTr="00EE7218">
        <w:trPr>
          <w:cantSplit/>
        </w:trPr>
        <w:tc>
          <w:tcPr>
            <w:tcW w:w="270" w:type="dxa"/>
          </w:tcPr>
          <w:p w14:paraId="2A9E271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04F47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C70E391"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21D72165"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5528F2D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1EF9D39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71371062"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87C793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A2A4BA2" w14:textId="77777777" w:rsidTr="00EE7218">
        <w:trPr>
          <w:cantSplit/>
        </w:trPr>
        <w:tc>
          <w:tcPr>
            <w:tcW w:w="270" w:type="dxa"/>
          </w:tcPr>
          <w:p w14:paraId="4270751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F4982A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226CF9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114074</w:t>
            </w:r>
          </w:p>
        </w:tc>
        <w:tc>
          <w:tcPr>
            <w:tcW w:w="812" w:type="dxa"/>
          </w:tcPr>
          <w:p w14:paraId="55F7665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114085</w:t>
            </w:r>
          </w:p>
        </w:tc>
        <w:tc>
          <w:tcPr>
            <w:tcW w:w="5145" w:type="dxa"/>
          </w:tcPr>
          <w:p w14:paraId="0F1D18C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Excision importante de tissus nécrosés au niveau d'une ou plusieurs escarres de décubitus</w:t>
            </w:r>
          </w:p>
        </w:tc>
        <w:tc>
          <w:tcPr>
            <w:tcW w:w="542" w:type="dxa"/>
            <w:vAlign w:val="bottom"/>
          </w:tcPr>
          <w:p w14:paraId="6A4B6A1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6A320D9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10</w:t>
            </w:r>
          </w:p>
        </w:tc>
        <w:tc>
          <w:tcPr>
            <w:tcW w:w="271" w:type="dxa"/>
            <w:vAlign w:val="bottom"/>
          </w:tcPr>
          <w:p w14:paraId="1D3FF86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1D1270FD" w14:textId="77777777" w:rsidTr="00EE7218">
        <w:trPr>
          <w:cantSplit/>
        </w:trPr>
        <w:tc>
          <w:tcPr>
            <w:tcW w:w="270" w:type="dxa"/>
          </w:tcPr>
          <w:p w14:paraId="03A45E1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3BB7D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AD1AC24"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38C5CDC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1774FA75"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DB90AD4"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3EE16D4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692A768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0B890421" w14:textId="77777777" w:rsidTr="00EE7218">
        <w:trPr>
          <w:cantSplit/>
        </w:trPr>
        <w:tc>
          <w:tcPr>
            <w:tcW w:w="270" w:type="dxa"/>
          </w:tcPr>
          <w:p w14:paraId="1FF0D12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4945C6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AA974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1E226B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6BF44253" w14:textId="77777777" w:rsidR="00AA7EFC" w:rsidRPr="00AA7EFC" w:rsidRDefault="00AA7EFC" w:rsidP="00AA7EFC">
            <w:pPr>
              <w:spacing w:after="0" w:line="240" w:lineRule="atLeast"/>
              <w:jc w:val="both"/>
              <w:rPr>
                <w:rFonts w:ascii="Arial" w:eastAsia="Times New Roman" w:hAnsi="Arial" w:cs="Times New Roman"/>
                <w:i/>
                <w:color w:val="0000FF"/>
                <w:sz w:val="18"/>
                <w:szCs w:val="20"/>
                <w:lang w:val="fr-FR"/>
              </w:rPr>
            </w:pPr>
            <w:r w:rsidRPr="00AA7EFC">
              <w:rPr>
                <w:rFonts w:ascii="Arial" w:eastAsia="Times New Roman" w:hAnsi="Arial" w:cs="Times New Roman"/>
                <w:i/>
                <w:color w:val="0000FF"/>
                <w:sz w:val="18"/>
                <w:szCs w:val="20"/>
                <w:lang w:val="fr-FR"/>
              </w:rPr>
              <w:t>"A.R. 9.12.1994" (en vigueur 1.3.1995) + "A.R. 29.11.1996" (en vigueur 1.4.1997) + "A.R. 30.12.2005" (en vigueur 1.3.2006)</w:t>
            </w:r>
            <w:r w:rsidRPr="00AA7EFC">
              <w:rPr>
                <w:rFonts w:ascii="Arial" w:eastAsia="Times New Roman" w:hAnsi="Arial" w:cs="Times New Roman"/>
                <w:i/>
                <w:color w:val="0000FF"/>
                <w:sz w:val="18"/>
                <w:szCs w:val="20"/>
              </w:rPr>
              <w:t xml:space="preserve"> + "A.R. 26.8.2010" (en vigueur 1.10.2010)</w:t>
            </w:r>
          </w:p>
        </w:tc>
        <w:tc>
          <w:tcPr>
            <w:tcW w:w="271" w:type="dxa"/>
            <w:vAlign w:val="bottom"/>
          </w:tcPr>
          <w:p w14:paraId="14A1500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E6D4200" w14:textId="77777777" w:rsidTr="00EE7218">
        <w:trPr>
          <w:cantSplit/>
        </w:trPr>
        <w:tc>
          <w:tcPr>
            <w:tcW w:w="270" w:type="dxa"/>
          </w:tcPr>
          <w:p w14:paraId="22700DB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3FCA70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43F757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114096</w:t>
            </w:r>
          </w:p>
        </w:tc>
        <w:tc>
          <w:tcPr>
            <w:tcW w:w="812" w:type="dxa"/>
          </w:tcPr>
          <w:p w14:paraId="218A831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114100</w:t>
            </w:r>
          </w:p>
        </w:tc>
        <w:tc>
          <w:tcPr>
            <w:tcW w:w="5145" w:type="dxa"/>
          </w:tcPr>
          <w:p w14:paraId="59D3E4E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Recherche de bactériurie significative par culture quantitative par méthode d'immersion et incubation à 37° C</w:t>
            </w:r>
          </w:p>
        </w:tc>
        <w:tc>
          <w:tcPr>
            <w:tcW w:w="542" w:type="dxa"/>
            <w:vAlign w:val="bottom"/>
          </w:tcPr>
          <w:p w14:paraId="3101E3D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308F5C9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80</w:t>
            </w:r>
          </w:p>
        </w:tc>
        <w:tc>
          <w:tcPr>
            <w:tcW w:w="271" w:type="dxa"/>
            <w:vAlign w:val="bottom"/>
          </w:tcPr>
          <w:p w14:paraId="06E0F03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EAC91E6" w14:textId="77777777" w:rsidTr="00EE7218">
        <w:trPr>
          <w:cantSplit/>
        </w:trPr>
        <w:tc>
          <w:tcPr>
            <w:tcW w:w="270" w:type="dxa"/>
          </w:tcPr>
          <w:p w14:paraId="408A052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9F41BC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4D9A79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CFFE61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145" w:type="dxa"/>
          </w:tcPr>
          <w:p w14:paraId="602BA34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(Maximum 1) (Règle de cumul 126)"</w:t>
            </w:r>
          </w:p>
        </w:tc>
        <w:tc>
          <w:tcPr>
            <w:tcW w:w="542" w:type="dxa"/>
            <w:vAlign w:val="bottom"/>
          </w:tcPr>
          <w:p w14:paraId="0524A6B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6A1CFAA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74C96EC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6A7111E" w14:textId="77777777" w:rsidTr="00EE7218">
        <w:trPr>
          <w:cantSplit/>
        </w:trPr>
        <w:tc>
          <w:tcPr>
            <w:tcW w:w="270" w:type="dxa"/>
          </w:tcPr>
          <w:p w14:paraId="6D66264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2D675A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86BC8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A0911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28E603A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1B262E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22D1C2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642E134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8997012" w14:textId="77777777" w:rsidTr="00EE7218">
        <w:trPr>
          <w:cantSplit/>
        </w:trPr>
        <w:tc>
          <w:tcPr>
            <w:tcW w:w="270" w:type="dxa"/>
          </w:tcPr>
          <w:p w14:paraId="624882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2CF5A6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7CAF58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03A486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56F7B99B" w14:textId="77777777" w:rsidR="00AA7EFC" w:rsidRPr="00AA7EFC" w:rsidRDefault="00AA7EFC" w:rsidP="00AA7EFC">
            <w:pPr>
              <w:spacing w:after="0" w:line="240" w:lineRule="atLeast"/>
              <w:jc w:val="both"/>
              <w:rPr>
                <w:rFonts w:ascii="Arial" w:eastAsia="Times New Roman" w:hAnsi="Arial" w:cs="Times New Roman"/>
                <w:i/>
                <w:color w:val="0000FF"/>
                <w:sz w:val="18"/>
                <w:szCs w:val="20"/>
                <w:lang w:val="fr-FR"/>
              </w:rPr>
            </w:pPr>
            <w:r w:rsidRPr="00AA7EFC">
              <w:rPr>
                <w:rFonts w:ascii="Arial" w:eastAsia="Times New Roman" w:hAnsi="Arial" w:cs="Times New Roman"/>
                <w:i/>
                <w:color w:val="0000FF"/>
                <w:sz w:val="18"/>
                <w:szCs w:val="20"/>
                <w:lang w:val="fr-FR"/>
              </w:rPr>
              <w:t>"A.R. 30.12.2005" (en vigueur 1.3.2006) + "A.R. 27.1.2008" (en vigueur 1.4.2008)</w:t>
            </w:r>
            <w:r w:rsidRPr="00AA7EFC">
              <w:rPr>
                <w:rFonts w:ascii="Arial" w:eastAsia="Times New Roman" w:hAnsi="Arial" w:cs="Times New Roman"/>
                <w:i/>
                <w:color w:val="0000FF"/>
                <w:sz w:val="18"/>
                <w:szCs w:val="20"/>
              </w:rPr>
              <w:t xml:space="preserve"> + "A.R. 26.8.2010" (en vigueur 1.10.2010)</w:t>
            </w:r>
          </w:p>
        </w:tc>
        <w:tc>
          <w:tcPr>
            <w:tcW w:w="271" w:type="dxa"/>
            <w:vAlign w:val="bottom"/>
          </w:tcPr>
          <w:p w14:paraId="78985FA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3F5CED3" w14:textId="77777777" w:rsidTr="00EE7218">
        <w:trPr>
          <w:cantSplit/>
        </w:trPr>
        <w:tc>
          <w:tcPr>
            <w:tcW w:w="270" w:type="dxa"/>
          </w:tcPr>
          <w:p w14:paraId="016D083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en-GB"/>
              </w:rPr>
              <w:t>"</w:t>
            </w:r>
          </w:p>
        </w:tc>
        <w:tc>
          <w:tcPr>
            <w:tcW w:w="542" w:type="dxa"/>
          </w:tcPr>
          <w:p w14:paraId="4EE180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C1BAE2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en-GB"/>
              </w:rPr>
              <w:t>114111</w:t>
            </w:r>
          </w:p>
        </w:tc>
        <w:tc>
          <w:tcPr>
            <w:tcW w:w="812" w:type="dxa"/>
          </w:tcPr>
          <w:p w14:paraId="0CF42F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0EDBE449"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 xml:space="preserve">Examen microscopique de l'urine au moyen d'une chambre de comptage de Fuchs-Rosenthal </w:t>
            </w:r>
          </w:p>
        </w:tc>
        <w:tc>
          <w:tcPr>
            <w:tcW w:w="542" w:type="dxa"/>
            <w:vAlign w:val="bottom"/>
          </w:tcPr>
          <w:p w14:paraId="24D17932"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B</w:t>
            </w:r>
          </w:p>
        </w:tc>
        <w:tc>
          <w:tcPr>
            <w:tcW w:w="632" w:type="dxa"/>
            <w:vAlign w:val="bottom"/>
          </w:tcPr>
          <w:p w14:paraId="1323413E"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350</w:t>
            </w:r>
          </w:p>
        </w:tc>
        <w:tc>
          <w:tcPr>
            <w:tcW w:w="271" w:type="dxa"/>
            <w:vAlign w:val="bottom"/>
          </w:tcPr>
          <w:p w14:paraId="4A8AA55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6D8AC78" w14:textId="77777777" w:rsidTr="00EE7218">
        <w:trPr>
          <w:cantSplit/>
        </w:trPr>
        <w:tc>
          <w:tcPr>
            <w:tcW w:w="270" w:type="dxa"/>
          </w:tcPr>
          <w:p w14:paraId="480C54C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C1D7E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28DF29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AA1851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717BC08F"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(Maximum 1) (Règle de cumul 126)"</w:t>
            </w:r>
          </w:p>
        </w:tc>
        <w:tc>
          <w:tcPr>
            <w:tcW w:w="542" w:type="dxa"/>
            <w:vAlign w:val="bottom"/>
          </w:tcPr>
          <w:p w14:paraId="33971BC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47121FA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1D55FD0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r>
      <w:tr w:rsidR="00AA7EFC" w:rsidRPr="00AA7EFC" w14:paraId="2DFFFBE1" w14:textId="77777777" w:rsidTr="00EE7218">
        <w:trPr>
          <w:cantSplit/>
        </w:trPr>
        <w:tc>
          <w:tcPr>
            <w:tcW w:w="270" w:type="dxa"/>
          </w:tcPr>
          <w:p w14:paraId="415D308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F1BF9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F49DA0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F3E01C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78D6205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49A320D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122FA85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95A732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r>
      <w:tr w:rsidR="00AA7EFC" w:rsidRPr="00AA7EFC" w14:paraId="5E58F4BF" w14:textId="77777777" w:rsidTr="00EE7218">
        <w:trPr>
          <w:cantSplit/>
        </w:trPr>
        <w:tc>
          <w:tcPr>
            <w:tcW w:w="270" w:type="dxa"/>
          </w:tcPr>
          <w:p w14:paraId="506EAB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0B1440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B8BF60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369F51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42ECFE2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i/>
                <w:color w:val="0000FF"/>
                <w:sz w:val="18"/>
                <w:szCs w:val="20"/>
                <w:lang w:val="fr-FR"/>
              </w:rPr>
              <w:t>"A.R. 21.4.2007" (en vigueur 1.7.2007)</w:t>
            </w:r>
          </w:p>
        </w:tc>
        <w:tc>
          <w:tcPr>
            <w:tcW w:w="271" w:type="dxa"/>
            <w:vAlign w:val="bottom"/>
          </w:tcPr>
          <w:p w14:paraId="18DFD77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D35F4F4" w14:textId="77777777" w:rsidTr="00EE7218">
        <w:trPr>
          <w:cantSplit/>
        </w:trPr>
        <w:tc>
          <w:tcPr>
            <w:tcW w:w="270" w:type="dxa"/>
          </w:tcPr>
          <w:p w14:paraId="15B23668"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w:t>
            </w:r>
          </w:p>
        </w:tc>
        <w:tc>
          <w:tcPr>
            <w:tcW w:w="542" w:type="dxa"/>
          </w:tcPr>
          <w:p w14:paraId="70DDE049"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0AF24CAE"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114133</w:t>
            </w:r>
          </w:p>
        </w:tc>
        <w:tc>
          <w:tcPr>
            <w:tcW w:w="812" w:type="dxa"/>
          </w:tcPr>
          <w:p w14:paraId="0C7461F1"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67DE0CE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Spirométrie avec protocole, la courbe débit/volume, la courbe temps/volume et la détermination d'au moins les paramètres suivants en valeur absolue et en pourcentage de la valeur prédite : CVF, VEMS et VEMS/CVF</w:t>
            </w:r>
          </w:p>
        </w:tc>
        <w:tc>
          <w:tcPr>
            <w:tcW w:w="542" w:type="dxa"/>
            <w:vAlign w:val="bottom"/>
          </w:tcPr>
          <w:p w14:paraId="4CA1D62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K</w:t>
            </w:r>
          </w:p>
        </w:tc>
        <w:tc>
          <w:tcPr>
            <w:tcW w:w="632" w:type="dxa"/>
            <w:vAlign w:val="bottom"/>
          </w:tcPr>
          <w:p w14:paraId="77A18702"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10</w:t>
            </w:r>
          </w:p>
        </w:tc>
        <w:tc>
          <w:tcPr>
            <w:tcW w:w="271" w:type="dxa"/>
            <w:vAlign w:val="bottom"/>
          </w:tcPr>
          <w:p w14:paraId="0AC546B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w:t>
            </w:r>
          </w:p>
        </w:tc>
      </w:tr>
      <w:tr w:rsidR="00AA7EFC" w:rsidRPr="00AA7EFC" w14:paraId="5D151A84" w14:textId="77777777" w:rsidTr="00EE7218">
        <w:trPr>
          <w:cantSplit/>
        </w:trPr>
        <w:tc>
          <w:tcPr>
            <w:tcW w:w="270" w:type="dxa"/>
          </w:tcPr>
          <w:p w14:paraId="2A0309C3"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519A3E81"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255CAB57"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6F25DF3A"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1AF19DDF"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424239C5"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2" w:type="dxa"/>
            <w:vAlign w:val="bottom"/>
          </w:tcPr>
          <w:p w14:paraId="01AF1888"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271" w:type="dxa"/>
            <w:vAlign w:val="bottom"/>
          </w:tcPr>
          <w:p w14:paraId="354CC45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195228D8" w14:textId="77777777" w:rsidTr="00EE7218">
        <w:trPr>
          <w:cantSplit/>
        </w:trPr>
        <w:tc>
          <w:tcPr>
            <w:tcW w:w="270" w:type="dxa"/>
          </w:tcPr>
          <w:p w14:paraId="0DA733CA"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627A8D3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12879594"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7681FD25"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73D95EFD"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r w:rsidRPr="00AA7EFC">
              <w:rPr>
                <w:rFonts w:ascii="Arial" w:eastAsia="Times New Roman" w:hAnsi="Arial" w:cs="Times New Roman"/>
                <w:i/>
                <w:color w:val="0000FF"/>
                <w:sz w:val="18"/>
                <w:szCs w:val="20"/>
                <w:lang w:val="fr-FR"/>
              </w:rPr>
              <w:t>"A.R. 21.4.2007" (en vigueur 1.7.2007) + "A.R. 4.12.2013" (en vigueur 1.2.2014)</w:t>
            </w:r>
          </w:p>
        </w:tc>
        <w:tc>
          <w:tcPr>
            <w:tcW w:w="271" w:type="dxa"/>
            <w:vAlign w:val="bottom"/>
          </w:tcPr>
          <w:p w14:paraId="751DF52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4DA8761A" w14:textId="77777777" w:rsidTr="00EE7218">
        <w:trPr>
          <w:cantSplit/>
        </w:trPr>
        <w:tc>
          <w:tcPr>
            <w:tcW w:w="270" w:type="dxa"/>
          </w:tcPr>
          <w:p w14:paraId="7FF593F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w:t>
            </w:r>
          </w:p>
        </w:tc>
        <w:tc>
          <w:tcPr>
            <w:tcW w:w="542" w:type="dxa"/>
          </w:tcPr>
          <w:p w14:paraId="0B39B4EF"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3FDEFEC7"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114155</w:t>
            </w:r>
          </w:p>
        </w:tc>
        <w:tc>
          <w:tcPr>
            <w:tcW w:w="812" w:type="dxa"/>
          </w:tcPr>
          <w:p w14:paraId="68E0FCD8"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1A50E18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Spirométrie avec détermination de la réversibilité de l'obstruction des voies aériennes, y compris le protocole, la courbe débit/volume, la courbe temps/volume et la détermination d'au moins les paramètres suivants en valeur absolue et en pourcentage de la valeur prédite : CVF, VEMS et VEMS/CVF</w:t>
            </w:r>
          </w:p>
        </w:tc>
        <w:tc>
          <w:tcPr>
            <w:tcW w:w="542" w:type="dxa"/>
            <w:vAlign w:val="bottom"/>
          </w:tcPr>
          <w:p w14:paraId="2BE8E9EF"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 xml:space="preserve">K  </w:t>
            </w:r>
          </w:p>
        </w:tc>
        <w:tc>
          <w:tcPr>
            <w:tcW w:w="632" w:type="dxa"/>
            <w:vAlign w:val="bottom"/>
          </w:tcPr>
          <w:p w14:paraId="2163534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19</w:t>
            </w:r>
          </w:p>
        </w:tc>
        <w:tc>
          <w:tcPr>
            <w:tcW w:w="271" w:type="dxa"/>
            <w:vAlign w:val="bottom"/>
          </w:tcPr>
          <w:p w14:paraId="7A7DF83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1EE079F3" w14:textId="77777777" w:rsidTr="00EE7218">
        <w:trPr>
          <w:cantSplit/>
        </w:trPr>
        <w:tc>
          <w:tcPr>
            <w:tcW w:w="270" w:type="dxa"/>
          </w:tcPr>
          <w:p w14:paraId="52C7A3BA"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4FE1001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05CC82CB"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11C24778"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653C700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5AA2A78A"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2" w:type="dxa"/>
            <w:vAlign w:val="bottom"/>
          </w:tcPr>
          <w:p w14:paraId="2D0241A9"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271" w:type="dxa"/>
            <w:vAlign w:val="bottom"/>
          </w:tcPr>
          <w:p w14:paraId="4A9DB2C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3579E733" w14:textId="77777777" w:rsidTr="00EE7218">
        <w:trPr>
          <w:cantSplit/>
        </w:trPr>
        <w:tc>
          <w:tcPr>
            <w:tcW w:w="270" w:type="dxa"/>
          </w:tcPr>
          <w:p w14:paraId="24B32A35"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0866FF4F"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725D3B2F"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7DB470D5"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0E5997D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Les prestations 114133 et 114155 ne peuvent être attestées qu'une fois par an sauf pour les patients atteints d'une affection pulmonaire obstructive avérée."</w:t>
            </w:r>
          </w:p>
        </w:tc>
        <w:tc>
          <w:tcPr>
            <w:tcW w:w="271" w:type="dxa"/>
            <w:vAlign w:val="bottom"/>
          </w:tcPr>
          <w:p w14:paraId="1E22BB5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07D5BA76" w14:textId="77777777" w:rsidTr="00EE7218">
        <w:trPr>
          <w:cantSplit/>
        </w:trPr>
        <w:tc>
          <w:tcPr>
            <w:tcW w:w="270" w:type="dxa"/>
          </w:tcPr>
          <w:p w14:paraId="20A76D44"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52178618"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6B802FFE"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2FBE04FB"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27D1E5A1"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3A63202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611A2460" w14:textId="77777777" w:rsidTr="00EE7218">
        <w:trPr>
          <w:cantSplit/>
        </w:trPr>
        <w:tc>
          <w:tcPr>
            <w:tcW w:w="270" w:type="dxa"/>
          </w:tcPr>
          <w:p w14:paraId="2D5EF41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EC8060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A9C204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28FD0B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4246AC6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w:t>
            </w:r>
          </w:p>
        </w:tc>
        <w:tc>
          <w:tcPr>
            <w:tcW w:w="271" w:type="dxa"/>
            <w:vAlign w:val="bottom"/>
          </w:tcPr>
          <w:p w14:paraId="2C5201C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2082CF7" w14:textId="77777777" w:rsidTr="00EE7218">
        <w:trPr>
          <w:cantSplit/>
        </w:trPr>
        <w:tc>
          <w:tcPr>
            <w:tcW w:w="270" w:type="dxa"/>
          </w:tcPr>
          <w:p w14:paraId="42F259D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66DFE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4C47E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12AFF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09A8781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w:t>
            </w:r>
            <w:r w:rsidRPr="00AA7EFC">
              <w:rPr>
                <w:rFonts w:ascii="Arial" w:eastAsia="Times New Roman" w:hAnsi="Arial" w:cs="Times New Roman"/>
                <w:b/>
                <w:color w:val="0000FF"/>
                <w:sz w:val="20"/>
                <w:szCs w:val="20"/>
                <w:lang w:val="fr-FR"/>
              </w:rPr>
              <w:t xml:space="preserve">C. </w:t>
            </w:r>
            <w:r w:rsidRPr="00AA7EFC">
              <w:rPr>
                <w:rFonts w:ascii="Arial" w:eastAsia="Times New Roman" w:hAnsi="Arial" w:cs="Times New Roman"/>
                <w:color w:val="0000FF"/>
                <w:sz w:val="20"/>
                <w:szCs w:val="20"/>
                <w:lang w:val="fr-FR"/>
              </w:rPr>
              <w:t>Sont considérées comme prestations courantes qui requièrent la qualification de médecin spécialiste (B) :</w:t>
            </w:r>
          </w:p>
        </w:tc>
        <w:tc>
          <w:tcPr>
            <w:tcW w:w="271" w:type="dxa"/>
            <w:vAlign w:val="bottom"/>
          </w:tcPr>
          <w:p w14:paraId="1F14F50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99C140C" w14:textId="77777777" w:rsidTr="00EE7218">
        <w:trPr>
          <w:cantSplit/>
        </w:trPr>
        <w:tc>
          <w:tcPr>
            <w:tcW w:w="270" w:type="dxa"/>
          </w:tcPr>
          <w:p w14:paraId="0EB1AE0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16E72D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538EF0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436FD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0CB8DFF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2B73EEC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9432F0C" w14:textId="77777777" w:rsidTr="00EE7218">
        <w:trPr>
          <w:cantSplit/>
        </w:trPr>
        <w:tc>
          <w:tcPr>
            <w:tcW w:w="270" w:type="dxa"/>
          </w:tcPr>
          <w:p w14:paraId="13B9DC5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C46B0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EDF902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1A9B11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65FB641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I. BIOLOGIE CLINIQUE.</w:t>
            </w:r>
          </w:p>
        </w:tc>
        <w:tc>
          <w:tcPr>
            <w:tcW w:w="542" w:type="dxa"/>
            <w:vAlign w:val="bottom"/>
          </w:tcPr>
          <w:p w14:paraId="783AE0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05C4861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F59F61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B5F6E1A" w14:textId="77777777" w:rsidTr="00EE7218">
        <w:trPr>
          <w:cantSplit/>
        </w:trPr>
        <w:tc>
          <w:tcPr>
            <w:tcW w:w="270" w:type="dxa"/>
          </w:tcPr>
          <w:p w14:paraId="41708C8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5CC78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02F161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96EF8C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01499E6B"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en-GB"/>
              </w:rPr>
            </w:pPr>
          </w:p>
        </w:tc>
        <w:tc>
          <w:tcPr>
            <w:tcW w:w="542" w:type="dxa"/>
            <w:vAlign w:val="bottom"/>
          </w:tcPr>
          <w:p w14:paraId="004F18F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57E32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55790E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7892C30" w14:textId="77777777" w:rsidTr="00EE7218">
        <w:trPr>
          <w:cantSplit/>
        </w:trPr>
        <w:tc>
          <w:tcPr>
            <w:tcW w:w="270" w:type="dxa"/>
          </w:tcPr>
          <w:p w14:paraId="670F900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B15E3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1C434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F20194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D758FF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1/CHIMIE</w:t>
            </w:r>
          </w:p>
        </w:tc>
        <w:tc>
          <w:tcPr>
            <w:tcW w:w="542" w:type="dxa"/>
            <w:vAlign w:val="bottom"/>
          </w:tcPr>
          <w:p w14:paraId="022160F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591698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6892CD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42D8255" w14:textId="77777777" w:rsidTr="00EE7218">
        <w:trPr>
          <w:cantSplit/>
        </w:trPr>
        <w:tc>
          <w:tcPr>
            <w:tcW w:w="270" w:type="dxa"/>
          </w:tcPr>
          <w:p w14:paraId="0470F44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C56E1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C0E9E6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7DF44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B5600CF"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en-GB"/>
              </w:rPr>
            </w:pPr>
          </w:p>
        </w:tc>
        <w:tc>
          <w:tcPr>
            <w:tcW w:w="542" w:type="dxa"/>
            <w:vAlign w:val="bottom"/>
          </w:tcPr>
          <w:p w14:paraId="0D69DD6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15F172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807F42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5485B87" w14:textId="77777777" w:rsidTr="00EE7218">
        <w:trPr>
          <w:cantSplit/>
        </w:trPr>
        <w:tc>
          <w:tcPr>
            <w:tcW w:w="270" w:type="dxa"/>
          </w:tcPr>
          <w:p w14:paraId="70EDE9B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22D095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4CB6C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B1AB2F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A519A08" w14:textId="77777777" w:rsidR="00AA7EFC" w:rsidRPr="00AA7EFC" w:rsidRDefault="00AA7EFC" w:rsidP="00AA7EFC">
            <w:pPr>
              <w:spacing w:after="0" w:line="240" w:lineRule="atLeast"/>
              <w:jc w:val="both"/>
              <w:rPr>
                <w:rFonts w:ascii="Times New Roman" w:eastAsia="Times New Roman" w:hAnsi="Times New Roman" w:cs="Times New Roman"/>
                <w:b/>
                <w:color w:val="0000FF"/>
                <w:sz w:val="20"/>
                <w:szCs w:val="20"/>
                <w:lang w:val="en-GB"/>
              </w:rPr>
            </w:pPr>
            <w:r w:rsidRPr="00AA7EFC">
              <w:rPr>
                <w:rFonts w:ascii="Arial" w:eastAsia="Times New Roman" w:hAnsi="Arial" w:cs="Times New Roman"/>
                <w:b/>
                <w:color w:val="0000FF"/>
                <w:sz w:val="20"/>
                <w:szCs w:val="20"/>
                <w:lang w:val="en-GB"/>
              </w:rPr>
              <w:t>1/Sang</w:t>
            </w:r>
          </w:p>
        </w:tc>
        <w:tc>
          <w:tcPr>
            <w:tcW w:w="542" w:type="dxa"/>
            <w:vAlign w:val="bottom"/>
          </w:tcPr>
          <w:p w14:paraId="078F03F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1498EE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9EF882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81193A4" w14:textId="77777777" w:rsidTr="00EE7218">
        <w:trPr>
          <w:cantSplit/>
        </w:trPr>
        <w:tc>
          <w:tcPr>
            <w:tcW w:w="270" w:type="dxa"/>
          </w:tcPr>
          <w:p w14:paraId="43EC05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09A5B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CACA3B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125016</w:t>
            </w:r>
          </w:p>
        </w:tc>
        <w:tc>
          <w:tcPr>
            <w:tcW w:w="812" w:type="dxa"/>
          </w:tcPr>
          <w:p w14:paraId="16114CB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125020</w:t>
            </w:r>
          </w:p>
        </w:tc>
        <w:tc>
          <w:tcPr>
            <w:tcW w:w="5145" w:type="dxa"/>
          </w:tcPr>
          <w:p w14:paraId="30B7F86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Dosage de l'acide urique</w:t>
            </w:r>
          </w:p>
        </w:tc>
        <w:tc>
          <w:tcPr>
            <w:tcW w:w="542" w:type="dxa"/>
            <w:vAlign w:val="bottom"/>
          </w:tcPr>
          <w:p w14:paraId="1CC1093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348B6A9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60</w:t>
            </w:r>
          </w:p>
        </w:tc>
        <w:tc>
          <w:tcPr>
            <w:tcW w:w="271" w:type="dxa"/>
            <w:vAlign w:val="bottom"/>
          </w:tcPr>
          <w:p w14:paraId="63859E2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A0EE63C" w14:textId="77777777" w:rsidTr="00EE7218">
        <w:trPr>
          <w:cantSplit/>
        </w:trPr>
        <w:tc>
          <w:tcPr>
            <w:tcW w:w="270" w:type="dxa"/>
          </w:tcPr>
          <w:p w14:paraId="7559C1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F4E600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CC732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0E0B50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78E4C6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4914CF7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E69260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2E5EF0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71335D3" w14:textId="77777777" w:rsidTr="00EE7218">
        <w:trPr>
          <w:cantSplit/>
        </w:trPr>
        <w:tc>
          <w:tcPr>
            <w:tcW w:w="270" w:type="dxa"/>
          </w:tcPr>
          <w:p w14:paraId="18A362B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F0ED4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70B8F1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17E57E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46FE0E6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1B7A8F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47E21F2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8D178C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9FA54E6" w14:textId="77777777" w:rsidTr="00EE7218">
        <w:trPr>
          <w:cantSplit/>
        </w:trPr>
        <w:tc>
          <w:tcPr>
            <w:tcW w:w="270" w:type="dxa"/>
          </w:tcPr>
          <w:p w14:paraId="270496B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617247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0DE498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125031</w:t>
            </w:r>
          </w:p>
        </w:tc>
        <w:tc>
          <w:tcPr>
            <w:tcW w:w="812" w:type="dxa"/>
          </w:tcPr>
          <w:p w14:paraId="1AB7ED0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125042</w:t>
            </w:r>
          </w:p>
        </w:tc>
        <w:tc>
          <w:tcPr>
            <w:tcW w:w="5145" w:type="dxa"/>
          </w:tcPr>
          <w:p w14:paraId="1D0DF54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Dosage de la bilirubine</w:t>
            </w:r>
          </w:p>
        </w:tc>
        <w:tc>
          <w:tcPr>
            <w:tcW w:w="542" w:type="dxa"/>
            <w:vAlign w:val="bottom"/>
          </w:tcPr>
          <w:p w14:paraId="3B883BD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746BF7F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70</w:t>
            </w:r>
          </w:p>
        </w:tc>
        <w:tc>
          <w:tcPr>
            <w:tcW w:w="271" w:type="dxa"/>
            <w:vAlign w:val="bottom"/>
          </w:tcPr>
          <w:p w14:paraId="6D1501F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50CA36B" w14:textId="77777777" w:rsidTr="00EE7218">
        <w:trPr>
          <w:cantSplit/>
        </w:trPr>
        <w:tc>
          <w:tcPr>
            <w:tcW w:w="270" w:type="dxa"/>
          </w:tcPr>
          <w:p w14:paraId="7397DD7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418C76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5A6568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951E43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5ACD8C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5)</w:t>
            </w:r>
          </w:p>
        </w:tc>
        <w:tc>
          <w:tcPr>
            <w:tcW w:w="542" w:type="dxa"/>
            <w:vAlign w:val="bottom"/>
          </w:tcPr>
          <w:p w14:paraId="230589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2684AE8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B28533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2B21F36" w14:textId="77777777" w:rsidTr="00EE7218">
        <w:trPr>
          <w:cantSplit/>
        </w:trPr>
        <w:tc>
          <w:tcPr>
            <w:tcW w:w="270" w:type="dxa"/>
          </w:tcPr>
          <w:p w14:paraId="30E61C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6D4088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F57C1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49A42D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1D03497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22260A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286A301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0CC4BDC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EE9B120" w14:textId="77777777" w:rsidTr="00EE7218">
        <w:trPr>
          <w:cantSplit/>
        </w:trPr>
        <w:tc>
          <w:tcPr>
            <w:tcW w:w="270" w:type="dxa"/>
          </w:tcPr>
          <w:p w14:paraId="36644E3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11A11C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028480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125053</w:t>
            </w:r>
          </w:p>
        </w:tc>
        <w:tc>
          <w:tcPr>
            <w:tcW w:w="812" w:type="dxa"/>
          </w:tcPr>
          <w:p w14:paraId="445ED9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125064</w:t>
            </w:r>
          </w:p>
        </w:tc>
        <w:tc>
          <w:tcPr>
            <w:tcW w:w="5145" w:type="dxa"/>
          </w:tcPr>
          <w:p w14:paraId="05CBEC5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Dosage du glucose</w:t>
            </w:r>
          </w:p>
        </w:tc>
        <w:tc>
          <w:tcPr>
            <w:tcW w:w="542" w:type="dxa"/>
            <w:vAlign w:val="bottom"/>
          </w:tcPr>
          <w:p w14:paraId="7B37308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0F4CAFB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50</w:t>
            </w:r>
          </w:p>
        </w:tc>
        <w:tc>
          <w:tcPr>
            <w:tcW w:w="271" w:type="dxa"/>
            <w:vAlign w:val="bottom"/>
          </w:tcPr>
          <w:p w14:paraId="0BFDB3D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027D2BA" w14:textId="77777777" w:rsidTr="00EE7218">
        <w:trPr>
          <w:cantSplit/>
        </w:trPr>
        <w:tc>
          <w:tcPr>
            <w:tcW w:w="270" w:type="dxa"/>
          </w:tcPr>
          <w:p w14:paraId="063CE6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973E4D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E1E142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2F7B0B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342940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3)</w:t>
            </w:r>
          </w:p>
        </w:tc>
        <w:tc>
          <w:tcPr>
            <w:tcW w:w="542" w:type="dxa"/>
            <w:vAlign w:val="bottom"/>
          </w:tcPr>
          <w:p w14:paraId="5C35919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0E1EE52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524A1C2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F8B12B0" w14:textId="77777777" w:rsidTr="00EE7218">
        <w:trPr>
          <w:cantSplit/>
        </w:trPr>
        <w:tc>
          <w:tcPr>
            <w:tcW w:w="270" w:type="dxa"/>
          </w:tcPr>
          <w:p w14:paraId="12CBDE0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21145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B9E663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6C52E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359D11C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65C07C4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246B857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BEC9E8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9468627" w14:textId="77777777" w:rsidTr="00EE7218">
        <w:trPr>
          <w:cantSplit/>
        </w:trPr>
        <w:tc>
          <w:tcPr>
            <w:tcW w:w="270" w:type="dxa"/>
          </w:tcPr>
          <w:p w14:paraId="2558BBC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827E8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E1AEC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9FC00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13B730A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 + "A.R. 16.12.2022" (en vigueur 1.3.2023)</w:t>
            </w:r>
          </w:p>
        </w:tc>
        <w:tc>
          <w:tcPr>
            <w:tcW w:w="271" w:type="dxa"/>
            <w:vAlign w:val="bottom"/>
          </w:tcPr>
          <w:p w14:paraId="75D3613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2055101C" w14:textId="77777777" w:rsidTr="00EE7218">
        <w:trPr>
          <w:cantSplit/>
        </w:trPr>
        <w:tc>
          <w:tcPr>
            <w:tcW w:w="270" w:type="dxa"/>
          </w:tcPr>
          <w:p w14:paraId="31955F1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bookmarkStart w:id="0" w:name="_Hlk126049710"/>
            <w:r w:rsidRPr="00AA7EFC">
              <w:rPr>
                <w:rFonts w:ascii="Times New Roman" w:eastAsia="Times New Roman" w:hAnsi="Times New Roman" w:cs="Times New Roman"/>
                <w:color w:val="0000FF"/>
                <w:sz w:val="20"/>
                <w:szCs w:val="20"/>
                <w:lang w:val="fr-FR"/>
              </w:rPr>
              <w:t>"</w:t>
            </w:r>
          </w:p>
        </w:tc>
        <w:tc>
          <w:tcPr>
            <w:tcW w:w="542" w:type="dxa"/>
          </w:tcPr>
          <w:p w14:paraId="4A6E7F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C2F71C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125075</w:t>
            </w:r>
          </w:p>
        </w:tc>
        <w:tc>
          <w:tcPr>
            <w:tcW w:w="812" w:type="dxa"/>
          </w:tcPr>
          <w:p w14:paraId="132BE93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125086</w:t>
            </w:r>
          </w:p>
        </w:tc>
        <w:tc>
          <w:tcPr>
            <w:tcW w:w="5145" w:type="dxa"/>
          </w:tcPr>
          <w:p w14:paraId="169E65E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Dosage de l'urée</w:t>
            </w:r>
          </w:p>
        </w:tc>
        <w:tc>
          <w:tcPr>
            <w:tcW w:w="542" w:type="dxa"/>
            <w:vAlign w:val="bottom"/>
          </w:tcPr>
          <w:p w14:paraId="55B82BF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157C069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50</w:t>
            </w:r>
          </w:p>
        </w:tc>
        <w:tc>
          <w:tcPr>
            <w:tcW w:w="271" w:type="dxa"/>
            <w:vAlign w:val="bottom"/>
          </w:tcPr>
          <w:p w14:paraId="5215907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3A4C4E4" w14:textId="77777777" w:rsidTr="00EE7218">
        <w:trPr>
          <w:cantSplit/>
        </w:trPr>
        <w:tc>
          <w:tcPr>
            <w:tcW w:w="270" w:type="dxa"/>
          </w:tcPr>
          <w:p w14:paraId="7A57CFF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5D165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D32E9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5444E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89319A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r w:rsidRPr="00AA7EFC">
              <w:rPr>
                <w:rFonts w:ascii="Times New Roman" w:eastAsia="Times New Roman" w:hAnsi="Times New Roman" w:cs="Times New Roman"/>
                <w:sz w:val="20"/>
                <w:szCs w:val="20"/>
                <w:lang w:val="en-GB"/>
              </w:rPr>
              <w:t xml:space="preserve"> </w:t>
            </w:r>
            <w:r w:rsidRPr="00AA7EFC">
              <w:rPr>
                <w:rFonts w:ascii="Arial" w:eastAsia="Times New Roman" w:hAnsi="Arial" w:cs="Times New Roman"/>
                <w:color w:val="0000FF"/>
                <w:sz w:val="20"/>
                <w:szCs w:val="20"/>
                <w:lang w:val="en-GB"/>
              </w:rPr>
              <w:t>(Règle diagnostique 162)</w:t>
            </w:r>
          </w:p>
        </w:tc>
        <w:tc>
          <w:tcPr>
            <w:tcW w:w="542" w:type="dxa"/>
            <w:vAlign w:val="bottom"/>
          </w:tcPr>
          <w:p w14:paraId="6E4B140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14CF30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1014A90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Times New Roman" w:eastAsia="Times New Roman" w:hAnsi="Times New Roman" w:cs="Times New Roman"/>
                <w:color w:val="0000FF"/>
                <w:sz w:val="20"/>
                <w:szCs w:val="20"/>
                <w:lang w:val="en-GB"/>
              </w:rPr>
              <w:t>"</w:t>
            </w:r>
          </w:p>
        </w:tc>
      </w:tr>
      <w:tr w:rsidR="00AA7EFC" w:rsidRPr="00AA7EFC" w14:paraId="486DEA5E" w14:textId="77777777" w:rsidTr="00EE7218">
        <w:trPr>
          <w:cantSplit/>
        </w:trPr>
        <w:tc>
          <w:tcPr>
            <w:tcW w:w="270" w:type="dxa"/>
          </w:tcPr>
          <w:p w14:paraId="632208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BA99D1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4FBE8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F152C5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A5395A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13A1AFA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CDBFD5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E92FFD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bookmarkEnd w:id="0"/>
      <w:tr w:rsidR="00AA7EFC" w:rsidRPr="00AA7EFC" w14:paraId="6F6F516D" w14:textId="77777777" w:rsidTr="00EE7218">
        <w:trPr>
          <w:cantSplit/>
        </w:trPr>
        <w:tc>
          <w:tcPr>
            <w:tcW w:w="270" w:type="dxa"/>
          </w:tcPr>
          <w:p w14:paraId="3BC4FD6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F3934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0B034E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2EA3C5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0F1A8957" w14:textId="15E2F6D2"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w:t>
            </w:r>
            <w:r w:rsidR="00EE7218" w:rsidRPr="00AA7EFC">
              <w:rPr>
                <w:rFonts w:ascii="Arial" w:eastAsia="Times New Roman" w:hAnsi="Arial" w:cs="Times New Roman"/>
                <w:i/>
                <w:color w:val="0000FF"/>
                <w:sz w:val="18"/>
                <w:szCs w:val="20"/>
              </w:rPr>
              <w:t xml:space="preserve"> + "A.R. </w:t>
            </w:r>
            <w:r w:rsidR="00EE7218">
              <w:rPr>
                <w:rFonts w:ascii="Arial" w:eastAsia="Times New Roman" w:hAnsi="Arial" w:cs="Times New Roman"/>
                <w:i/>
                <w:color w:val="0000FF"/>
                <w:sz w:val="18"/>
                <w:szCs w:val="20"/>
              </w:rPr>
              <w:t>25.2.2024</w:t>
            </w:r>
            <w:r w:rsidR="00EE7218" w:rsidRPr="00AA7EFC">
              <w:rPr>
                <w:rFonts w:ascii="Arial" w:eastAsia="Times New Roman" w:hAnsi="Arial" w:cs="Times New Roman"/>
                <w:i/>
                <w:color w:val="0000FF"/>
                <w:sz w:val="18"/>
                <w:szCs w:val="20"/>
              </w:rPr>
              <w:t>" (en vigueur 1.</w:t>
            </w:r>
            <w:r w:rsidR="00EE7218">
              <w:rPr>
                <w:rFonts w:ascii="Arial" w:eastAsia="Times New Roman" w:hAnsi="Arial" w:cs="Times New Roman"/>
                <w:i/>
                <w:color w:val="0000FF"/>
                <w:sz w:val="18"/>
                <w:szCs w:val="20"/>
              </w:rPr>
              <w:t>5.2025</w:t>
            </w:r>
            <w:r w:rsidR="00EE7218" w:rsidRPr="00AA7EFC">
              <w:rPr>
                <w:rFonts w:ascii="Arial" w:eastAsia="Times New Roman" w:hAnsi="Arial" w:cs="Times New Roman"/>
                <w:i/>
                <w:color w:val="0000FF"/>
                <w:sz w:val="18"/>
                <w:szCs w:val="20"/>
              </w:rPr>
              <w:t>)</w:t>
            </w:r>
          </w:p>
        </w:tc>
        <w:tc>
          <w:tcPr>
            <w:tcW w:w="271" w:type="dxa"/>
            <w:vAlign w:val="bottom"/>
          </w:tcPr>
          <w:p w14:paraId="0813820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5A2ED842" w14:textId="77777777" w:rsidTr="00EE7218">
        <w:trPr>
          <w:cantSplit/>
        </w:trPr>
        <w:tc>
          <w:tcPr>
            <w:tcW w:w="270" w:type="dxa"/>
          </w:tcPr>
          <w:p w14:paraId="1C93C67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r w:rsidRPr="00AA7EFC">
              <w:rPr>
                <w:rFonts w:ascii="Times New Roman" w:eastAsia="Times New Roman" w:hAnsi="Times New Roman" w:cs="Times New Roman"/>
                <w:color w:val="0000FF"/>
                <w:sz w:val="20"/>
                <w:szCs w:val="20"/>
              </w:rPr>
              <w:t>"</w:t>
            </w:r>
          </w:p>
        </w:tc>
        <w:tc>
          <w:tcPr>
            <w:tcW w:w="542" w:type="dxa"/>
          </w:tcPr>
          <w:p w14:paraId="6C31DDC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0171D7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125090</w:t>
            </w:r>
          </w:p>
        </w:tc>
        <w:tc>
          <w:tcPr>
            <w:tcW w:w="812" w:type="dxa"/>
          </w:tcPr>
          <w:p w14:paraId="21D28B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125101</w:t>
            </w:r>
          </w:p>
        </w:tc>
        <w:tc>
          <w:tcPr>
            <w:tcW w:w="5145" w:type="dxa"/>
          </w:tcPr>
          <w:p w14:paraId="2545CBE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Dosage des aspartate aminotransférases</w:t>
            </w:r>
          </w:p>
        </w:tc>
        <w:tc>
          <w:tcPr>
            <w:tcW w:w="542" w:type="dxa"/>
            <w:vAlign w:val="bottom"/>
          </w:tcPr>
          <w:p w14:paraId="01AB7AF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2A9A063E" w14:textId="4EAA1FE5" w:rsidR="00AA7EFC" w:rsidRPr="00AA7EFC" w:rsidRDefault="00EE7218" w:rsidP="00AA7EFC">
            <w:pPr>
              <w:spacing w:after="0" w:line="240" w:lineRule="atLeast"/>
              <w:jc w:val="right"/>
              <w:rPr>
                <w:rFonts w:ascii="Times New Roman" w:eastAsia="Times New Roman" w:hAnsi="Times New Roman" w:cs="Times New Roman"/>
                <w:color w:val="0000FF"/>
                <w:sz w:val="20"/>
                <w:szCs w:val="20"/>
                <w:lang w:val="en-GB"/>
              </w:rPr>
            </w:pPr>
            <w:r>
              <w:rPr>
                <w:rFonts w:ascii="Arial" w:eastAsia="Times New Roman" w:hAnsi="Arial" w:cs="Times New Roman"/>
                <w:color w:val="0000FF"/>
                <w:sz w:val="20"/>
                <w:szCs w:val="20"/>
                <w:lang w:val="en-GB"/>
              </w:rPr>
              <w:t>100</w:t>
            </w:r>
          </w:p>
        </w:tc>
        <w:tc>
          <w:tcPr>
            <w:tcW w:w="271" w:type="dxa"/>
            <w:vAlign w:val="bottom"/>
          </w:tcPr>
          <w:p w14:paraId="71EE333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74BD354" w14:textId="77777777" w:rsidTr="00EE7218">
        <w:trPr>
          <w:cantSplit/>
        </w:trPr>
        <w:tc>
          <w:tcPr>
            <w:tcW w:w="270" w:type="dxa"/>
          </w:tcPr>
          <w:p w14:paraId="522B46C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14607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695964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3B25E8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CE076B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4)</w:t>
            </w:r>
          </w:p>
        </w:tc>
        <w:tc>
          <w:tcPr>
            <w:tcW w:w="542" w:type="dxa"/>
            <w:vAlign w:val="bottom"/>
          </w:tcPr>
          <w:p w14:paraId="3A3754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77ABBC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126DBF2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C402E9B" w14:textId="77777777" w:rsidTr="00EE7218">
        <w:trPr>
          <w:cantSplit/>
        </w:trPr>
        <w:tc>
          <w:tcPr>
            <w:tcW w:w="270" w:type="dxa"/>
          </w:tcPr>
          <w:p w14:paraId="52F6F6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76B27B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4DFF7A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F2D209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3147B63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27263D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0121FCF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0FF384F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6F438F8" w14:textId="77777777" w:rsidTr="00EE7218">
        <w:trPr>
          <w:cantSplit/>
        </w:trPr>
        <w:tc>
          <w:tcPr>
            <w:tcW w:w="270" w:type="dxa"/>
          </w:tcPr>
          <w:p w14:paraId="1548A48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EDB76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45C78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125112</w:t>
            </w:r>
          </w:p>
        </w:tc>
        <w:tc>
          <w:tcPr>
            <w:tcW w:w="812" w:type="dxa"/>
          </w:tcPr>
          <w:p w14:paraId="4A8D707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125123</w:t>
            </w:r>
          </w:p>
        </w:tc>
        <w:tc>
          <w:tcPr>
            <w:tcW w:w="5145" w:type="dxa"/>
          </w:tcPr>
          <w:p w14:paraId="2F1FE2C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Dosage des alanine aminotransférases</w:t>
            </w:r>
          </w:p>
        </w:tc>
        <w:tc>
          <w:tcPr>
            <w:tcW w:w="542" w:type="dxa"/>
            <w:vAlign w:val="bottom"/>
          </w:tcPr>
          <w:p w14:paraId="754B3DC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628D4365" w14:textId="6B448EEA" w:rsidR="00AA7EFC" w:rsidRPr="00AA7EFC" w:rsidRDefault="00EE7218" w:rsidP="00AA7EFC">
            <w:pPr>
              <w:spacing w:after="0" w:line="240" w:lineRule="atLeast"/>
              <w:jc w:val="right"/>
              <w:rPr>
                <w:rFonts w:ascii="Times New Roman" w:eastAsia="Times New Roman" w:hAnsi="Times New Roman" w:cs="Times New Roman"/>
                <w:color w:val="0000FF"/>
                <w:sz w:val="20"/>
                <w:szCs w:val="20"/>
                <w:lang w:val="en-GB"/>
              </w:rPr>
            </w:pPr>
            <w:r>
              <w:rPr>
                <w:rFonts w:ascii="Arial" w:eastAsia="Times New Roman" w:hAnsi="Arial" w:cs="Times New Roman"/>
                <w:color w:val="0000FF"/>
                <w:sz w:val="20"/>
                <w:szCs w:val="20"/>
                <w:lang w:val="en-GB"/>
              </w:rPr>
              <w:t>100</w:t>
            </w:r>
          </w:p>
        </w:tc>
        <w:tc>
          <w:tcPr>
            <w:tcW w:w="271" w:type="dxa"/>
            <w:vAlign w:val="bottom"/>
          </w:tcPr>
          <w:p w14:paraId="605F66B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41FA730" w14:textId="77777777" w:rsidTr="00EE7218">
        <w:trPr>
          <w:cantSplit/>
        </w:trPr>
        <w:tc>
          <w:tcPr>
            <w:tcW w:w="270" w:type="dxa"/>
          </w:tcPr>
          <w:p w14:paraId="223A6EA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6B4512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E9A973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BA711F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368D811" w14:textId="36D2F419"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4)</w:t>
            </w:r>
            <w:r w:rsidR="00EE7218">
              <w:t xml:space="preserve"> </w:t>
            </w:r>
            <w:r w:rsidR="00EE7218" w:rsidRPr="00EE7218">
              <w:rPr>
                <w:rFonts w:ascii="Arial" w:eastAsia="Times New Roman" w:hAnsi="Arial" w:cs="Times New Roman"/>
                <w:color w:val="0000FF"/>
                <w:sz w:val="20"/>
                <w:szCs w:val="20"/>
                <w:lang w:val="fr-FR"/>
              </w:rPr>
              <w:t>"</w:t>
            </w:r>
          </w:p>
        </w:tc>
        <w:tc>
          <w:tcPr>
            <w:tcW w:w="542" w:type="dxa"/>
            <w:vAlign w:val="bottom"/>
          </w:tcPr>
          <w:p w14:paraId="4835EBE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57A6D9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36E757C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32E800A" w14:textId="77777777" w:rsidTr="00EE7218">
        <w:trPr>
          <w:cantSplit/>
        </w:trPr>
        <w:tc>
          <w:tcPr>
            <w:tcW w:w="270" w:type="dxa"/>
          </w:tcPr>
          <w:p w14:paraId="2D5DCF3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2E3C86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78BD3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A32968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11C4EC8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4AB358E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5D65750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184827E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EE7218" w:rsidRPr="00AA7EFC" w14:paraId="63BA7A45" w14:textId="77777777" w:rsidTr="00AD0415">
        <w:trPr>
          <w:cantSplit/>
        </w:trPr>
        <w:tc>
          <w:tcPr>
            <w:tcW w:w="270" w:type="dxa"/>
          </w:tcPr>
          <w:p w14:paraId="49F2B3EF" w14:textId="77777777" w:rsidR="00EE7218" w:rsidRPr="00AA7EFC" w:rsidRDefault="00EE7218"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7EEDA96B" w14:textId="77777777" w:rsidR="00EE7218" w:rsidRPr="00AA7EFC" w:rsidRDefault="00EE7218"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E8966A7" w14:textId="77777777" w:rsidR="00EE7218" w:rsidRPr="00EE7218" w:rsidRDefault="00EE7218" w:rsidP="00AA7EFC">
            <w:pPr>
              <w:spacing w:after="0" w:line="240" w:lineRule="atLeast"/>
              <w:rPr>
                <w:rFonts w:ascii="Times New Roman" w:eastAsia="Times New Roman" w:hAnsi="Times New Roman" w:cs="Times New Roman"/>
                <w:strike/>
                <w:color w:val="0000FF"/>
                <w:sz w:val="20"/>
                <w:szCs w:val="20"/>
                <w:lang w:val="en-GB"/>
              </w:rPr>
            </w:pPr>
            <w:r w:rsidRPr="00EE7218">
              <w:rPr>
                <w:rFonts w:ascii="Arial" w:eastAsia="Times New Roman" w:hAnsi="Arial" w:cs="Times New Roman"/>
                <w:strike/>
                <w:color w:val="0000FF"/>
                <w:sz w:val="20"/>
                <w:szCs w:val="20"/>
                <w:lang w:val="en-GB"/>
              </w:rPr>
              <w:t>125134</w:t>
            </w:r>
          </w:p>
        </w:tc>
        <w:tc>
          <w:tcPr>
            <w:tcW w:w="812" w:type="dxa"/>
          </w:tcPr>
          <w:p w14:paraId="78340D60" w14:textId="77777777" w:rsidR="00EE7218" w:rsidRPr="00EE7218" w:rsidRDefault="00EE7218" w:rsidP="00AA7EFC">
            <w:pPr>
              <w:spacing w:after="0" w:line="240" w:lineRule="atLeast"/>
              <w:rPr>
                <w:rFonts w:ascii="Times New Roman" w:eastAsia="Times New Roman" w:hAnsi="Times New Roman" w:cs="Times New Roman"/>
                <w:strike/>
                <w:color w:val="0000FF"/>
                <w:sz w:val="20"/>
                <w:szCs w:val="20"/>
                <w:lang w:val="en-GB"/>
              </w:rPr>
            </w:pPr>
            <w:r w:rsidRPr="00EE7218">
              <w:rPr>
                <w:rFonts w:ascii="Arial" w:eastAsia="Times New Roman" w:hAnsi="Arial" w:cs="Times New Roman"/>
                <w:strike/>
                <w:color w:val="0000FF"/>
                <w:sz w:val="20"/>
                <w:szCs w:val="20"/>
                <w:lang w:val="en-GB"/>
              </w:rPr>
              <w:t>125145</w:t>
            </w:r>
          </w:p>
        </w:tc>
        <w:tc>
          <w:tcPr>
            <w:tcW w:w="6319" w:type="dxa"/>
            <w:gridSpan w:val="3"/>
          </w:tcPr>
          <w:p w14:paraId="2BC6D184" w14:textId="432CF951" w:rsidR="00EE7218" w:rsidRPr="00AA7EFC" w:rsidRDefault="00EE7218" w:rsidP="00EE7218">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18"/>
                <w:lang w:val="fr-FR"/>
              </w:rPr>
              <w:t xml:space="preserve">Supprimée par A.R. </w:t>
            </w:r>
            <w:r>
              <w:rPr>
                <w:rFonts w:ascii="Arial" w:eastAsia="Times New Roman" w:hAnsi="Arial" w:cs="Times New Roman"/>
                <w:i/>
                <w:color w:val="0000FF"/>
                <w:sz w:val="18"/>
                <w:szCs w:val="18"/>
                <w:lang w:val="fr-FR"/>
              </w:rPr>
              <w:t>25.4.2024</w:t>
            </w:r>
            <w:r w:rsidRPr="00AA7EFC">
              <w:rPr>
                <w:rFonts w:ascii="Arial" w:eastAsia="Times New Roman" w:hAnsi="Arial" w:cs="Times New Roman"/>
                <w:i/>
                <w:color w:val="0000FF"/>
                <w:sz w:val="18"/>
                <w:szCs w:val="18"/>
                <w:lang w:val="fr-FR"/>
              </w:rPr>
              <w:t xml:space="preserve"> (en vigueur 1.</w:t>
            </w:r>
            <w:r>
              <w:rPr>
                <w:rFonts w:ascii="Arial" w:eastAsia="Times New Roman" w:hAnsi="Arial" w:cs="Times New Roman"/>
                <w:i/>
                <w:color w:val="0000FF"/>
                <w:sz w:val="18"/>
                <w:szCs w:val="18"/>
                <w:lang w:val="fr-FR"/>
              </w:rPr>
              <w:t>5.2024</w:t>
            </w:r>
            <w:r w:rsidRPr="00AA7EFC">
              <w:rPr>
                <w:rFonts w:ascii="Arial" w:eastAsia="Times New Roman" w:hAnsi="Arial" w:cs="Times New Roman"/>
                <w:i/>
                <w:color w:val="0000FF"/>
                <w:sz w:val="18"/>
                <w:szCs w:val="18"/>
                <w:lang w:val="fr-FR"/>
              </w:rPr>
              <w:t>)</w:t>
            </w:r>
          </w:p>
        </w:tc>
        <w:tc>
          <w:tcPr>
            <w:tcW w:w="271" w:type="dxa"/>
            <w:vAlign w:val="bottom"/>
          </w:tcPr>
          <w:p w14:paraId="05608AD3" w14:textId="77777777" w:rsidR="00EE7218" w:rsidRPr="00AA7EFC" w:rsidRDefault="00EE7218"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6550109" w14:textId="77777777" w:rsidTr="00EE7218">
        <w:trPr>
          <w:cantSplit/>
        </w:trPr>
        <w:tc>
          <w:tcPr>
            <w:tcW w:w="270" w:type="dxa"/>
          </w:tcPr>
          <w:p w14:paraId="35F275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193956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5D89D0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20C663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10B92113"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29367D0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2A66D54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60FC71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CE8589C" w14:textId="77777777" w:rsidTr="00EE7218">
        <w:trPr>
          <w:cantSplit/>
        </w:trPr>
        <w:tc>
          <w:tcPr>
            <w:tcW w:w="270" w:type="dxa"/>
          </w:tcPr>
          <w:p w14:paraId="6615AE0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8C1403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8CA693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833ED0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2B19E5C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9.12.1994" (en vigueur 1.3.1995) + "A.R. 29.11.1996" (en vigueur 1.4.1997)</w:t>
            </w:r>
            <w:r w:rsidRPr="00AA7EFC">
              <w:rPr>
                <w:rFonts w:ascii="Arial" w:eastAsia="Times New Roman" w:hAnsi="Arial" w:cs="Times New Roman"/>
                <w:i/>
                <w:color w:val="0000FF"/>
                <w:sz w:val="18"/>
                <w:szCs w:val="20"/>
              </w:rPr>
              <w:t xml:space="preserve"> + "A.R. 26.8.2010" (en vigueur 1.10.2010)</w:t>
            </w:r>
          </w:p>
        </w:tc>
        <w:tc>
          <w:tcPr>
            <w:tcW w:w="271" w:type="dxa"/>
            <w:vAlign w:val="bottom"/>
          </w:tcPr>
          <w:p w14:paraId="1B91369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CA544FD" w14:textId="77777777" w:rsidTr="00EE7218">
        <w:trPr>
          <w:cantSplit/>
        </w:trPr>
        <w:tc>
          <w:tcPr>
            <w:tcW w:w="270" w:type="dxa"/>
          </w:tcPr>
          <w:p w14:paraId="689C280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49B82F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9FE040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125156</w:t>
            </w:r>
          </w:p>
        </w:tc>
        <w:tc>
          <w:tcPr>
            <w:tcW w:w="812" w:type="dxa"/>
          </w:tcPr>
          <w:p w14:paraId="60EDB3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125160</w:t>
            </w:r>
          </w:p>
        </w:tc>
        <w:tc>
          <w:tcPr>
            <w:tcW w:w="5145" w:type="dxa"/>
          </w:tcPr>
          <w:p w14:paraId="1A1678F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Courbe d'hyper-ou d'hypoglycémie provoquée (minimum 4 dosages), y compris les dosages éventuels de la glucosurie. Les produits utilisés pour les épreuves susmentionnées sont compris dans les honoraires de cette prestation</w:t>
            </w:r>
          </w:p>
        </w:tc>
        <w:tc>
          <w:tcPr>
            <w:tcW w:w="542" w:type="dxa"/>
            <w:vAlign w:val="bottom"/>
          </w:tcPr>
          <w:p w14:paraId="6B2C556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1ED4516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500</w:t>
            </w:r>
          </w:p>
        </w:tc>
        <w:tc>
          <w:tcPr>
            <w:tcW w:w="271" w:type="dxa"/>
            <w:vAlign w:val="bottom"/>
          </w:tcPr>
          <w:p w14:paraId="52442DF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0BB38BE" w14:textId="77777777" w:rsidTr="00EE7218">
        <w:trPr>
          <w:cantSplit/>
        </w:trPr>
        <w:tc>
          <w:tcPr>
            <w:tcW w:w="270" w:type="dxa"/>
          </w:tcPr>
          <w:p w14:paraId="0B545DF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EA5FE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131083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115CC9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4C56EB8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3)"</w:t>
            </w:r>
          </w:p>
        </w:tc>
        <w:tc>
          <w:tcPr>
            <w:tcW w:w="542" w:type="dxa"/>
            <w:vAlign w:val="bottom"/>
          </w:tcPr>
          <w:p w14:paraId="3D95F56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3CF4511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03D72BE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75EA9AF" w14:textId="77777777" w:rsidTr="00EE7218">
        <w:trPr>
          <w:cantSplit/>
        </w:trPr>
        <w:tc>
          <w:tcPr>
            <w:tcW w:w="270" w:type="dxa"/>
          </w:tcPr>
          <w:p w14:paraId="597CC15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2120B3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945D4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6F4A0A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21C36B0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60EDAEE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195BB91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6ED7C99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088F857" w14:textId="77777777" w:rsidTr="00EE7218">
        <w:trPr>
          <w:cantSplit/>
        </w:trPr>
        <w:tc>
          <w:tcPr>
            <w:tcW w:w="270" w:type="dxa"/>
          </w:tcPr>
          <w:p w14:paraId="35A07F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93540C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B03C07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9FBF78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72534BB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29.11.1996" (en vigueur 1.4.1997) + "A.R. 26.8.2010" (en vigueur 1.10.2010)</w:t>
            </w:r>
          </w:p>
        </w:tc>
        <w:tc>
          <w:tcPr>
            <w:tcW w:w="271" w:type="dxa"/>
            <w:vAlign w:val="bottom"/>
          </w:tcPr>
          <w:p w14:paraId="008C46E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7896658A" w14:textId="77777777" w:rsidTr="00EE7218">
        <w:trPr>
          <w:cantSplit/>
        </w:trPr>
        <w:tc>
          <w:tcPr>
            <w:tcW w:w="270" w:type="dxa"/>
          </w:tcPr>
          <w:p w14:paraId="41ABF51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7CE5CC9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6E636D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125193</w:t>
            </w:r>
          </w:p>
        </w:tc>
        <w:tc>
          <w:tcPr>
            <w:tcW w:w="812" w:type="dxa"/>
          </w:tcPr>
          <w:p w14:paraId="18D381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125204</w:t>
            </w:r>
          </w:p>
        </w:tc>
        <w:tc>
          <w:tcPr>
            <w:tcW w:w="5145" w:type="dxa"/>
          </w:tcPr>
          <w:p w14:paraId="05253E7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Evolution circadienne de la glycémie (minimum 4 dosages), y compris les dosages éventuels de la glucosurie</w:t>
            </w:r>
          </w:p>
        </w:tc>
        <w:tc>
          <w:tcPr>
            <w:tcW w:w="542" w:type="dxa"/>
            <w:vAlign w:val="bottom"/>
          </w:tcPr>
          <w:p w14:paraId="00DA89B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5AE2F31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500</w:t>
            </w:r>
          </w:p>
        </w:tc>
        <w:tc>
          <w:tcPr>
            <w:tcW w:w="271" w:type="dxa"/>
            <w:vAlign w:val="bottom"/>
          </w:tcPr>
          <w:p w14:paraId="4F93EA7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8C5B519" w14:textId="77777777" w:rsidTr="00EE7218">
        <w:trPr>
          <w:cantSplit/>
        </w:trPr>
        <w:tc>
          <w:tcPr>
            <w:tcW w:w="270" w:type="dxa"/>
          </w:tcPr>
          <w:p w14:paraId="3CC2539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60CEC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8D4B44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315EC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0B14496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3)"</w:t>
            </w:r>
          </w:p>
        </w:tc>
        <w:tc>
          <w:tcPr>
            <w:tcW w:w="542" w:type="dxa"/>
            <w:vAlign w:val="bottom"/>
          </w:tcPr>
          <w:p w14:paraId="2450060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2D04E5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2FD9FCD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597F2BE" w14:textId="77777777" w:rsidTr="00EE7218">
        <w:trPr>
          <w:cantSplit/>
        </w:trPr>
        <w:tc>
          <w:tcPr>
            <w:tcW w:w="270" w:type="dxa"/>
          </w:tcPr>
          <w:p w14:paraId="33C156A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B250A1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7012FF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39A944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5C37A82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5E3A049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72CF897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1EDAA92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1CDE75B" w14:textId="77777777" w:rsidTr="00EE7218">
        <w:trPr>
          <w:cantSplit/>
        </w:trPr>
        <w:tc>
          <w:tcPr>
            <w:tcW w:w="270" w:type="dxa"/>
          </w:tcPr>
          <w:p w14:paraId="714837F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7A98E45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67D9C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BEC96A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2E5D84E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9.12.1994" (en vigueur 1.3.1995) + "A.R. 29.11.1996" (en vigueur 1.4.1997) + "A.R. 12.11.2008" (en vigueur 1.2.2009)</w:t>
            </w:r>
            <w:r w:rsidRPr="00AA7EFC">
              <w:rPr>
                <w:rFonts w:ascii="Arial" w:eastAsia="Times New Roman" w:hAnsi="Arial" w:cs="Times New Roman"/>
                <w:i/>
                <w:color w:val="0000FF"/>
                <w:sz w:val="18"/>
                <w:szCs w:val="20"/>
              </w:rPr>
              <w:t xml:space="preserve"> + "A.R. 26.8.2010" (en vigueur 1.10.2010)</w:t>
            </w:r>
          </w:p>
        </w:tc>
        <w:tc>
          <w:tcPr>
            <w:tcW w:w="271" w:type="dxa"/>
            <w:vAlign w:val="bottom"/>
          </w:tcPr>
          <w:p w14:paraId="54C056C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C9132E4" w14:textId="77777777" w:rsidTr="00EE7218">
        <w:trPr>
          <w:cantSplit/>
        </w:trPr>
        <w:tc>
          <w:tcPr>
            <w:tcW w:w="270" w:type="dxa"/>
          </w:tcPr>
          <w:p w14:paraId="033190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1F8D2D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61EA6A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125171</w:t>
            </w:r>
          </w:p>
        </w:tc>
        <w:tc>
          <w:tcPr>
            <w:tcW w:w="812" w:type="dxa"/>
          </w:tcPr>
          <w:p w14:paraId="60EB82B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125182</w:t>
            </w:r>
          </w:p>
        </w:tc>
        <w:tc>
          <w:tcPr>
            <w:tcW w:w="5145" w:type="dxa"/>
          </w:tcPr>
          <w:p w14:paraId="4601CB7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Par dosage de glycémie supplémentaire lors d'une courbe d'hyper-ou d'hypoglycémie provoquée (prestation 125156 -125160) ou lors de l'évolution circadienne de la glycémie (prestation 125193 - 125204)</w:t>
            </w:r>
          </w:p>
        </w:tc>
        <w:tc>
          <w:tcPr>
            <w:tcW w:w="542" w:type="dxa"/>
            <w:vAlign w:val="bottom"/>
          </w:tcPr>
          <w:p w14:paraId="4DE693A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21BB533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40</w:t>
            </w:r>
          </w:p>
        </w:tc>
        <w:tc>
          <w:tcPr>
            <w:tcW w:w="271" w:type="dxa"/>
            <w:vAlign w:val="bottom"/>
          </w:tcPr>
          <w:p w14:paraId="2A7383B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D97C272" w14:textId="77777777" w:rsidTr="00EE7218">
        <w:trPr>
          <w:cantSplit/>
        </w:trPr>
        <w:tc>
          <w:tcPr>
            <w:tcW w:w="270" w:type="dxa"/>
          </w:tcPr>
          <w:p w14:paraId="595A10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F423B6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AED65C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065BC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39F148D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1)(Règle de cumul 3)"</w:t>
            </w:r>
          </w:p>
        </w:tc>
        <w:tc>
          <w:tcPr>
            <w:tcW w:w="542" w:type="dxa"/>
            <w:vAlign w:val="bottom"/>
          </w:tcPr>
          <w:p w14:paraId="7883496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5FA4A9B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B0FF0D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4817633" w14:textId="77777777" w:rsidTr="00EE7218">
        <w:trPr>
          <w:cantSplit/>
        </w:trPr>
        <w:tc>
          <w:tcPr>
            <w:tcW w:w="270" w:type="dxa"/>
          </w:tcPr>
          <w:p w14:paraId="020B74C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C8C60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059E11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31C681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43D20EE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6C929F5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4FF7E6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745E662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CAEB2A0" w14:textId="77777777" w:rsidTr="00EE7218">
        <w:trPr>
          <w:cantSplit/>
        </w:trPr>
        <w:tc>
          <w:tcPr>
            <w:tcW w:w="270" w:type="dxa"/>
          </w:tcPr>
          <w:p w14:paraId="55A07DE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90C19E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049C7B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97ED4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31A26EC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 +  "A.R. 3.2.2019" (en vigueur 1.4.2019)</w:t>
            </w:r>
          </w:p>
        </w:tc>
        <w:tc>
          <w:tcPr>
            <w:tcW w:w="271" w:type="dxa"/>
            <w:vAlign w:val="bottom"/>
          </w:tcPr>
          <w:p w14:paraId="3F7F961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531D09EA" w14:textId="77777777" w:rsidTr="00EE7218">
        <w:trPr>
          <w:cantSplit/>
        </w:trPr>
        <w:tc>
          <w:tcPr>
            <w:tcW w:w="270" w:type="dxa"/>
          </w:tcPr>
          <w:p w14:paraId="750760A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371450F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17313A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6C50A0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601DFEF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b/>
                <w:color w:val="0000FF"/>
                <w:sz w:val="20"/>
                <w:szCs w:val="20"/>
                <w:lang w:val="en-GB"/>
              </w:rPr>
              <w:t>2/Urine</w:t>
            </w:r>
          </w:p>
        </w:tc>
        <w:tc>
          <w:tcPr>
            <w:tcW w:w="542" w:type="dxa"/>
            <w:vAlign w:val="bottom"/>
          </w:tcPr>
          <w:p w14:paraId="79CB167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F29605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161E1B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59ED600" w14:textId="77777777" w:rsidTr="00EE7218">
        <w:trPr>
          <w:cantSplit/>
        </w:trPr>
        <w:tc>
          <w:tcPr>
            <w:tcW w:w="270" w:type="dxa"/>
          </w:tcPr>
          <w:p w14:paraId="1C1227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F74F88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56E57F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125510</w:t>
            </w:r>
          </w:p>
        </w:tc>
        <w:tc>
          <w:tcPr>
            <w:tcW w:w="812" w:type="dxa"/>
          </w:tcPr>
          <w:p w14:paraId="35305B6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125521</w:t>
            </w:r>
          </w:p>
        </w:tc>
        <w:tc>
          <w:tcPr>
            <w:tcW w:w="5145" w:type="dxa"/>
          </w:tcPr>
          <w:p w14:paraId="1B2EF6E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Dosage du glucose ou autres sucres réducteurs</w:t>
            </w:r>
          </w:p>
        </w:tc>
        <w:tc>
          <w:tcPr>
            <w:tcW w:w="542" w:type="dxa"/>
            <w:vAlign w:val="bottom"/>
          </w:tcPr>
          <w:p w14:paraId="73C3B5A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361C42B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60</w:t>
            </w:r>
          </w:p>
        </w:tc>
        <w:tc>
          <w:tcPr>
            <w:tcW w:w="271" w:type="dxa"/>
            <w:vAlign w:val="bottom"/>
          </w:tcPr>
          <w:p w14:paraId="75388DA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7FC112F" w14:textId="77777777" w:rsidTr="00EE7218">
        <w:trPr>
          <w:cantSplit/>
        </w:trPr>
        <w:tc>
          <w:tcPr>
            <w:tcW w:w="270" w:type="dxa"/>
          </w:tcPr>
          <w:p w14:paraId="098476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9C59E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D52D8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E3E10C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687" w:type="dxa"/>
            <w:gridSpan w:val="2"/>
          </w:tcPr>
          <w:p w14:paraId="4E163E6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3, 349) (Règle diagnostique 1)</w:t>
            </w:r>
            <w:r w:rsidRPr="00AA7EFC">
              <w:rPr>
                <w:rFonts w:ascii="Arial" w:eastAsia="Times New Roman" w:hAnsi="Arial" w:cs="Times New Roman"/>
                <w:color w:val="0000FF"/>
                <w:sz w:val="20"/>
                <w:szCs w:val="20"/>
              </w:rPr>
              <w:t>"</w:t>
            </w:r>
          </w:p>
        </w:tc>
        <w:tc>
          <w:tcPr>
            <w:tcW w:w="632" w:type="dxa"/>
            <w:vAlign w:val="bottom"/>
          </w:tcPr>
          <w:p w14:paraId="466460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13DA47A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8072448" w14:textId="77777777" w:rsidTr="00EE7218">
        <w:trPr>
          <w:cantSplit/>
        </w:trPr>
        <w:tc>
          <w:tcPr>
            <w:tcW w:w="270" w:type="dxa"/>
          </w:tcPr>
          <w:p w14:paraId="5C2C1C6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34A7D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BC0484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AA241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5DB9DC65"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vAlign w:val="bottom"/>
          </w:tcPr>
          <w:p w14:paraId="3E48F98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1099FD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7EA76CD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C06C913" w14:textId="77777777" w:rsidTr="00EE7218">
        <w:trPr>
          <w:cantSplit/>
        </w:trPr>
        <w:tc>
          <w:tcPr>
            <w:tcW w:w="270" w:type="dxa"/>
          </w:tcPr>
          <w:p w14:paraId="4507D69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58BF4E9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E37EA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22648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11ACADA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rPr>
              <w:t>"A.R. 9.12.1994" (en vigueur 1.3.1995) + "A.R. 26.8.2010" (en vigueur 1.10.2010)</w:t>
            </w:r>
          </w:p>
        </w:tc>
        <w:tc>
          <w:tcPr>
            <w:tcW w:w="271" w:type="dxa"/>
            <w:vAlign w:val="bottom"/>
          </w:tcPr>
          <w:p w14:paraId="288E094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5483EA9" w14:textId="77777777" w:rsidTr="00EE7218">
        <w:trPr>
          <w:cantSplit/>
        </w:trPr>
        <w:tc>
          <w:tcPr>
            <w:tcW w:w="270" w:type="dxa"/>
          </w:tcPr>
          <w:p w14:paraId="5B5CC76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rPr>
              <w:t>"</w:t>
            </w:r>
          </w:p>
        </w:tc>
        <w:tc>
          <w:tcPr>
            <w:tcW w:w="542" w:type="dxa"/>
          </w:tcPr>
          <w:p w14:paraId="115A8AA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9868A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125532</w:t>
            </w:r>
          </w:p>
        </w:tc>
        <w:tc>
          <w:tcPr>
            <w:tcW w:w="812" w:type="dxa"/>
          </w:tcPr>
          <w:p w14:paraId="1970BC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125543</w:t>
            </w:r>
          </w:p>
        </w:tc>
        <w:tc>
          <w:tcPr>
            <w:tcW w:w="5145" w:type="dxa"/>
          </w:tcPr>
          <w:p w14:paraId="150396F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Dosage des protéines totales</w:t>
            </w:r>
          </w:p>
        </w:tc>
        <w:tc>
          <w:tcPr>
            <w:tcW w:w="542" w:type="dxa"/>
            <w:vAlign w:val="bottom"/>
          </w:tcPr>
          <w:p w14:paraId="45C2375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46D23A1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50</w:t>
            </w:r>
          </w:p>
        </w:tc>
        <w:tc>
          <w:tcPr>
            <w:tcW w:w="271" w:type="dxa"/>
            <w:vAlign w:val="bottom"/>
          </w:tcPr>
          <w:p w14:paraId="0A0B0EE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BBD5EC7" w14:textId="77777777" w:rsidTr="00EE7218">
        <w:trPr>
          <w:cantSplit/>
        </w:trPr>
        <w:tc>
          <w:tcPr>
            <w:tcW w:w="270" w:type="dxa"/>
          </w:tcPr>
          <w:p w14:paraId="1F98CB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3CFAC0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1083F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46A5E4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FAFB7B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 (Règle diagnostique 1)"</w:t>
            </w:r>
          </w:p>
        </w:tc>
        <w:tc>
          <w:tcPr>
            <w:tcW w:w="542" w:type="dxa"/>
            <w:vAlign w:val="bottom"/>
          </w:tcPr>
          <w:p w14:paraId="1327AC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41F7B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6E1B3D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206D3EC" w14:textId="77777777" w:rsidTr="00EE7218">
        <w:trPr>
          <w:cantSplit/>
        </w:trPr>
        <w:tc>
          <w:tcPr>
            <w:tcW w:w="270" w:type="dxa"/>
          </w:tcPr>
          <w:p w14:paraId="3AE9D52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7A22ED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3EC2F3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6DB6E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B26313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633AEA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64F139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2B0570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45C87BE" w14:textId="77777777" w:rsidTr="00EE7218">
        <w:trPr>
          <w:cantSplit/>
        </w:trPr>
        <w:tc>
          <w:tcPr>
            <w:tcW w:w="270" w:type="dxa"/>
          </w:tcPr>
          <w:p w14:paraId="1AFCE9A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39D02E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98685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8B8C6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13B3DA9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w:t>
            </w:r>
          </w:p>
        </w:tc>
        <w:tc>
          <w:tcPr>
            <w:tcW w:w="271" w:type="dxa"/>
            <w:vAlign w:val="bottom"/>
          </w:tcPr>
          <w:p w14:paraId="75D4EB8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7EFA2430" w14:textId="77777777" w:rsidTr="00EE7218">
        <w:trPr>
          <w:cantSplit/>
        </w:trPr>
        <w:tc>
          <w:tcPr>
            <w:tcW w:w="270" w:type="dxa"/>
          </w:tcPr>
          <w:p w14:paraId="6CD0348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0A7B00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2BC914E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C3388B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40114B3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b/>
                <w:color w:val="0000FF"/>
                <w:sz w:val="20"/>
                <w:szCs w:val="20"/>
                <w:lang w:val="en-GB"/>
              </w:rPr>
              <w:t>4/Selles</w:t>
            </w:r>
          </w:p>
        </w:tc>
        <w:tc>
          <w:tcPr>
            <w:tcW w:w="542" w:type="dxa"/>
            <w:vAlign w:val="bottom"/>
          </w:tcPr>
          <w:p w14:paraId="727F82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0C41C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1E7EBBD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98ED3AE" w14:textId="77777777" w:rsidTr="00EE7218">
        <w:trPr>
          <w:cantSplit/>
        </w:trPr>
        <w:tc>
          <w:tcPr>
            <w:tcW w:w="270" w:type="dxa"/>
          </w:tcPr>
          <w:p w14:paraId="5D4B3EE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AB8C1F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CF5F45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125716</w:t>
            </w:r>
          </w:p>
        </w:tc>
        <w:tc>
          <w:tcPr>
            <w:tcW w:w="812" w:type="dxa"/>
          </w:tcPr>
          <w:p w14:paraId="52ABEF7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125720</w:t>
            </w:r>
          </w:p>
        </w:tc>
        <w:tc>
          <w:tcPr>
            <w:tcW w:w="5145" w:type="dxa"/>
          </w:tcPr>
          <w:p w14:paraId="290DBE9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Recherche de sang</w:t>
            </w:r>
          </w:p>
        </w:tc>
        <w:tc>
          <w:tcPr>
            <w:tcW w:w="542" w:type="dxa"/>
            <w:vAlign w:val="bottom"/>
          </w:tcPr>
          <w:p w14:paraId="0F552FA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5210CA4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50</w:t>
            </w:r>
          </w:p>
        </w:tc>
        <w:tc>
          <w:tcPr>
            <w:tcW w:w="271" w:type="dxa"/>
            <w:vAlign w:val="bottom"/>
          </w:tcPr>
          <w:p w14:paraId="692C74E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0E2B18A" w14:textId="77777777" w:rsidTr="00EE7218">
        <w:trPr>
          <w:cantSplit/>
        </w:trPr>
        <w:tc>
          <w:tcPr>
            <w:tcW w:w="270" w:type="dxa"/>
          </w:tcPr>
          <w:p w14:paraId="275BB8C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4CC090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283128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969CB3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0AA5A31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0F6FA1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4887D9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1EA451C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894D446" w14:textId="77777777" w:rsidTr="00EE7218">
        <w:trPr>
          <w:cantSplit/>
        </w:trPr>
        <w:tc>
          <w:tcPr>
            <w:tcW w:w="270" w:type="dxa"/>
          </w:tcPr>
          <w:p w14:paraId="33C1B7F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9BBB82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19585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036ADF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4CBDC92E"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7DBD6B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7C9B72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084FAC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D8B6185" w14:textId="77777777" w:rsidTr="00EE7218">
        <w:trPr>
          <w:cantSplit/>
        </w:trPr>
        <w:tc>
          <w:tcPr>
            <w:tcW w:w="270" w:type="dxa"/>
          </w:tcPr>
          <w:p w14:paraId="20A035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D25F97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4DF069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B0CC4F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3EC3595" w14:textId="77777777" w:rsidR="00AA7EFC" w:rsidRPr="00AA7EFC" w:rsidRDefault="00AA7EFC" w:rsidP="00AA7EFC">
            <w:pPr>
              <w:spacing w:after="0" w:line="240" w:lineRule="atLeast"/>
              <w:jc w:val="both"/>
              <w:rPr>
                <w:rFonts w:ascii="Times New Roman" w:eastAsia="Times New Roman" w:hAnsi="Times New Roman" w:cs="Times New Roman"/>
                <w:b/>
                <w:color w:val="0000FF"/>
                <w:sz w:val="20"/>
                <w:szCs w:val="20"/>
                <w:lang w:val="en-GB"/>
              </w:rPr>
            </w:pPr>
            <w:r w:rsidRPr="00AA7EFC">
              <w:rPr>
                <w:rFonts w:ascii="Arial" w:eastAsia="Times New Roman" w:hAnsi="Arial" w:cs="Times New Roman"/>
                <w:b/>
                <w:color w:val="0000FF"/>
                <w:sz w:val="20"/>
                <w:szCs w:val="20"/>
                <w:lang w:val="en-GB"/>
              </w:rPr>
              <w:t>9/Divers</w:t>
            </w:r>
          </w:p>
        </w:tc>
        <w:tc>
          <w:tcPr>
            <w:tcW w:w="542" w:type="dxa"/>
            <w:vAlign w:val="bottom"/>
          </w:tcPr>
          <w:p w14:paraId="37D05B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4F4FB38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3FA6D02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A2C192A" w14:textId="77777777" w:rsidTr="00EE7218">
        <w:trPr>
          <w:cantSplit/>
        </w:trPr>
        <w:tc>
          <w:tcPr>
            <w:tcW w:w="270" w:type="dxa"/>
          </w:tcPr>
          <w:p w14:paraId="67291BD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F1E9A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40D35E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125812</w:t>
            </w:r>
          </w:p>
        </w:tc>
        <w:tc>
          <w:tcPr>
            <w:tcW w:w="812" w:type="dxa"/>
          </w:tcPr>
          <w:p w14:paraId="49D9569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125823</w:t>
            </w:r>
          </w:p>
        </w:tc>
        <w:tc>
          <w:tcPr>
            <w:tcW w:w="5145" w:type="dxa"/>
          </w:tcPr>
          <w:p w14:paraId="31DC259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Sucs gastrique et duodénal : Recherche de sang</w:t>
            </w:r>
          </w:p>
        </w:tc>
        <w:tc>
          <w:tcPr>
            <w:tcW w:w="542" w:type="dxa"/>
            <w:vAlign w:val="bottom"/>
          </w:tcPr>
          <w:p w14:paraId="6599FA6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5F28FDC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20</w:t>
            </w:r>
          </w:p>
        </w:tc>
        <w:tc>
          <w:tcPr>
            <w:tcW w:w="271" w:type="dxa"/>
            <w:vAlign w:val="bottom"/>
          </w:tcPr>
          <w:p w14:paraId="429C1DB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0BFBABA" w14:textId="77777777" w:rsidTr="00EE7218">
        <w:trPr>
          <w:cantSplit/>
        </w:trPr>
        <w:tc>
          <w:tcPr>
            <w:tcW w:w="270" w:type="dxa"/>
          </w:tcPr>
          <w:p w14:paraId="08CE68D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19952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1F09B2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67CCEA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D10D24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2960DA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03BB486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2D4975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BEF6DDC" w14:textId="77777777" w:rsidTr="00EE7218">
        <w:trPr>
          <w:cantSplit/>
        </w:trPr>
        <w:tc>
          <w:tcPr>
            <w:tcW w:w="270" w:type="dxa"/>
          </w:tcPr>
          <w:p w14:paraId="066B59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F5AF45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F5BBE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DA4AD1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19046B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6F660C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4EC95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333CBB6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DC766A8" w14:textId="77777777" w:rsidTr="00EE7218">
        <w:trPr>
          <w:cantSplit/>
        </w:trPr>
        <w:tc>
          <w:tcPr>
            <w:tcW w:w="270" w:type="dxa"/>
          </w:tcPr>
          <w:p w14:paraId="6B56774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F2A96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FEC6A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BC9DB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49EBB54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29.11.1996" (en vigueur 1.4.1997) + "A.R. 16.7.2001" (en vigueur 1.12.2001)</w:t>
            </w:r>
            <w:r w:rsidRPr="00AA7EFC">
              <w:rPr>
                <w:rFonts w:ascii="Arial" w:eastAsia="Times New Roman" w:hAnsi="Arial" w:cs="Times New Roman"/>
                <w:i/>
                <w:color w:val="0000FF"/>
                <w:sz w:val="18"/>
                <w:szCs w:val="20"/>
              </w:rPr>
              <w:t xml:space="preserve"> + "A.R. 26.8.2010" (en vigueur 1.10.2010)</w:t>
            </w:r>
          </w:p>
        </w:tc>
        <w:tc>
          <w:tcPr>
            <w:tcW w:w="271" w:type="dxa"/>
            <w:vAlign w:val="bottom"/>
          </w:tcPr>
          <w:p w14:paraId="72965F0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265A1B6" w14:textId="77777777" w:rsidTr="00EE7218">
        <w:trPr>
          <w:cantSplit/>
        </w:trPr>
        <w:tc>
          <w:tcPr>
            <w:tcW w:w="270" w:type="dxa"/>
          </w:tcPr>
          <w:p w14:paraId="35BA04F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C5E1C1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168E22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FB870F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51D2B78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b/>
                <w:color w:val="0000FF"/>
                <w:sz w:val="20"/>
                <w:szCs w:val="20"/>
                <w:lang w:val="en-GB"/>
              </w:rPr>
              <w:t>2/CHIMIE : HORMONOLOGIE</w:t>
            </w:r>
          </w:p>
        </w:tc>
        <w:tc>
          <w:tcPr>
            <w:tcW w:w="542" w:type="dxa"/>
            <w:vAlign w:val="bottom"/>
          </w:tcPr>
          <w:p w14:paraId="1BD7AE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C595D6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B608F4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65CAF2C" w14:textId="77777777" w:rsidTr="00EE7218">
        <w:trPr>
          <w:cantSplit/>
        </w:trPr>
        <w:tc>
          <w:tcPr>
            <w:tcW w:w="270" w:type="dxa"/>
          </w:tcPr>
          <w:p w14:paraId="1FF993D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4A8847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FEE339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03D7B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1BD62B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9804D3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A1FD9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2E13FE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2E3311F" w14:textId="77777777" w:rsidTr="00EE7218">
        <w:trPr>
          <w:cantSplit/>
        </w:trPr>
        <w:tc>
          <w:tcPr>
            <w:tcW w:w="270" w:type="dxa"/>
          </w:tcPr>
          <w:p w14:paraId="6CB8FE6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003AF7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86E8A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3D53A4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629CA60" w14:textId="77777777" w:rsidR="00AA7EFC" w:rsidRPr="00AA7EFC" w:rsidRDefault="00AA7EFC" w:rsidP="00AA7EFC">
            <w:pPr>
              <w:spacing w:after="0" w:line="240" w:lineRule="atLeast"/>
              <w:jc w:val="both"/>
              <w:rPr>
                <w:rFonts w:ascii="Times New Roman" w:eastAsia="Times New Roman" w:hAnsi="Times New Roman" w:cs="Times New Roman"/>
                <w:b/>
                <w:color w:val="0000FF"/>
                <w:sz w:val="20"/>
                <w:szCs w:val="20"/>
                <w:lang w:val="en-GB"/>
              </w:rPr>
            </w:pPr>
            <w:r w:rsidRPr="00AA7EFC">
              <w:rPr>
                <w:rFonts w:ascii="Arial" w:eastAsia="Times New Roman" w:hAnsi="Arial" w:cs="Times New Roman"/>
                <w:b/>
                <w:color w:val="0000FF"/>
                <w:sz w:val="20"/>
                <w:szCs w:val="20"/>
                <w:lang w:val="en-GB"/>
              </w:rPr>
              <w:t>2/Urine</w:t>
            </w:r>
          </w:p>
        </w:tc>
        <w:tc>
          <w:tcPr>
            <w:tcW w:w="542" w:type="dxa"/>
            <w:vAlign w:val="bottom"/>
          </w:tcPr>
          <w:p w14:paraId="6C45A62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470337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16F38C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7BA7A6B" w14:textId="77777777" w:rsidTr="00EE7218">
        <w:trPr>
          <w:cantSplit/>
        </w:trPr>
        <w:tc>
          <w:tcPr>
            <w:tcW w:w="270" w:type="dxa"/>
          </w:tcPr>
          <w:p w14:paraId="60E0368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49878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84E75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125915</w:t>
            </w:r>
          </w:p>
        </w:tc>
        <w:tc>
          <w:tcPr>
            <w:tcW w:w="812" w:type="dxa"/>
          </w:tcPr>
          <w:p w14:paraId="350946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125926</w:t>
            </w:r>
          </w:p>
        </w:tc>
        <w:tc>
          <w:tcPr>
            <w:tcW w:w="5145" w:type="dxa"/>
          </w:tcPr>
          <w:p w14:paraId="3FCF981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Recherche de choriogonadotrophines humaines (hCG) par procédé sur lame</w:t>
            </w:r>
          </w:p>
        </w:tc>
        <w:tc>
          <w:tcPr>
            <w:tcW w:w="542" w:type="dxa"/>
            <w:vAlign w:val="bottom"/>
          </w:tcPr>
          <w:p w14:paraId="1A0A6A4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1C9BB09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80</w:t>
            </w:r>
          </w:p>
        </w:tc>
        <w:tc>
          <w:tcPr>
            <w:tcW w:w="271" w:type="dxa"/>
            <w:vAlign w:val="bottom"/>
          </w:tcPr>
          <w:p w14:paraId="1BD223F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8D17CCA" w14:textId="77777777" w:rsidTr="00EE7218">
        <w:trPr>
          <w:cantSplit/>
        </w:trPr>
        <w:tc>
          <w:tcPr>
            <w:tcW w:w="270" w:type="dxa"/>
          </w:tcPr>
          <w:p w14:paraId="77F743D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3F2A1A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E30DBA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368BC1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440581F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2257F45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345810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3C72BD3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46ACBCA" w14:textId="77777777" w:rsidTr="00EE7218">
        <w:trPr>
          <w:cantSplit/>
        </w:trPr>
        <w:tc>
          <w:tcPr>
            <w:tcW w:w="270" w:type="dxa"/>
          </w:tcPr>
          <w:p w14:paraId="37ACFF6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2CE670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353979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8EB551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72C775F"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FEC68E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B8052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4F6A02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F3ACDA3" w14:textId="77777777" w:rsidTr="00EE7218">
        <w:trPr>
          <w:cantSplit/>
        </w:trPr>
        <w:tc>
          <w:tcPr>
            <w:tcW w:w="270" w:type="dxa"/>
          </w:tcPr>
          <w:p w14:paraId="0018D32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368958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E3CE4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122CA5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1EB9503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w:t>
            </w:r>
          </w:p>
        </w:tc>
        <w:tc>
          <w:tcPr>
            <w:tcW w:w="271" w:type="dxa"/>
            <w:vAlign w:val="bottom"/>
          </w:tcPr>
          <w:p w14:paraId="4647E57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DF7F084" w14:textId="77777777" w:rsidTr="00EE7218">
        <w:trPr>
          <w:cantSplit/>
        </w:trPr>
        <w:tc>
          <w:tcPr>
            <w:tcW w:w="270" w:type="dxa"/>
          </w:tcPr>
          <w:p w14:paraId="1DEFC40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24003E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CE29A1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5C3D869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3F6252A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b/>
                <w:color w:val="0000FF"/>
                <w:sz w:val="20"/>
                <w:szCs w:val="20"/>
                <w:lang w:val="en-GB"/>
              </w:rPr>
              <w:t>5/MICROBIOLOGIE</w:t>
            </w:r>
          </w:p>
        </w:tc>
        <w:tc>
          <w:tcPr>
            <w:tcW w:w="542" w:type="dxa"/>
            <w:vAlign w:val="bottom"/>
          </w:tcPr>
          <w:p w14:paraId="3A0AE4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4ED9F1C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1A1E0D7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731E0D4" w14:textId="77777777" w:rsidTr="00EE7218">
        <w:trPr>
          <w:cantSplit/>
        </w:trPr>
        <w:tc>
          <w:tcPr>
            <w:tcW w:w="270" w:type="dxa"/>
          </w:tcPr>
          <w:p w14:paraId="7BD2C0B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F37C7E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9FCD5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3913E1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607463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01E0B7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1BABB43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52E95B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D7B9249" w14:textId="77777777" w:rsidTr="00EE7218">
        <w:trPr>
          <w:cantSplit/>
        </w:trPr>
        <w:tc>
          <w:tcPr>
            <w:tcW w:w="270" w:type="dxa"/>
          </w:tcPr>
          <w:p w14:paraId="1F8ACE9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B24BC8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B60F43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1868B4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19AB2DB" w14:textId="77777777" w:rsidR="00AA7EFC" w:rsidRPr="00AA7EFC" w:rsidRDefault="00AA7EFC" w:rsidP="00AA7EFC">
            <w:pPr>
              <w:spacing w:after="0" w:line="240" w:lineRule="atLeast"/>
              <w:jc w:val="both"/>
              <w:rPr>
                <w:rFonts w:ascii="Times New Roman" w:eastAsia="Times New Roman" w:hAnsi="Times New Roman" w:cs="Times New Roman"/>
                <w:b/>
                <w:color w:val="0000FF"/>
                <w:sz w:val="20"/>
                <w:szCs w:val="20"/>
                <w:lang w:val="en-GB"/>
              </w:rPr>
            </w:pPr>
            <w:r w:rsidRPr="00AA7EFC">
              <w:rPr>
                <w:rFonts w:ascii="Arial" w:eastAsia="Times New Roman" w:hAnsi="Arial" w:cs="Times New Roman"/>
                <w:b/>
                <w:color w:val="0000FF"/>
                <w:sz w:val="20"/>
                <w:szCs w:val="20"/>
                <w:lang w:val="en-GB"/>
              </w:rPr>
              <w:t>2/Urine</w:t>
            </w:r>
          </w:p>
        </w:tc>
        <w:tc>
          <w:tcPr>
            <w:tcW w:w="542" w:type="dxa"/>
            <w:vAlign w:val="bottom"/>
          </w:tcPr>
          <w:p w14:paraId="56CC6A0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B0B78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21367A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7649B89" w14:textId="77777777" w:rsidTr="00EE7218">
        <w:trPr>
          <w:cantSplit/>
        </w:trPr>
        <w:tc>
          <w:tcPr>
            <w:tcW w:w="270" w:type="dxa"/>
          </w:tcPr>
          <w:p w14:paraId="48A7CB9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83A65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34A48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126512</w:t>
            </w:r>
          </w:p>
        </w:tc>
        <w:tc>
          <w:tcPr>
            <w:tcW w:w="812" w:type="dxa"/>
          </w:tcPr>
          <w:p w14:paraId="73C0961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126523</w:t>
            </w:r>
          </w:p>
        </w:tc>
        <w:tc>
          <w:tcPr>
            <w:tcW w:w="5145" w:type="dxa"/>
          </w:tcPr>
          <w:p w14:paraId="3E4B71E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Examen microscopique du sédiment avec ou sans coloration simple</w:t>
            </w:r>
          </w:p>
        </w:tc>
        <w:tc>
          <w:tcPr>
            <w:tcW w:w="542" w:type="dxa"/>
            <w:vAlign w:val="bottom"/>
          </w:tcPr>
          <w:p w14:paraId="6F5CD07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56B6CF4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70</w:t>
            </w:r>
          </w:p>
        </w:tc>
        <w:tc>
          <w:tcPr>
            <w:tcW w:w="271" w:type="dxa"/>
            <w:vAlign w:val="bottom"/>
          </w:tcPr>
          <w:p w14:paraId="3E3BCE4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F28DEB1" w14:textId="77777777" w:rsidTr="00EE7218">
        <w:trPr>
          <w:cantSplit/>
        </w:trPr>
        <w:tc>
          <w:tcPr>
            <w:tcW w:w="270" w:type="dxa"/>
          </w:tcPr>
          <w:p w14:paraId="09AF9D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13183B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396AB9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640BA5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0C3934D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09AD979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39C5FA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10D880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C1F2C54" w14:textId="77777777" w:rsidTr="00EE7218">
        <w:trPr>
          <w:cantSplit/>
        </w:trPr>
        <w:tc>
          <w:tcPr>
            <w:tcW w:w="270" w:type="dxa"/>
          </w:tcPr>
          <w:p w14:paraId="5DF41E3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93726C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3D766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975BE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051C1AC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23B882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0E212E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BFD367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83B9AB5" w14:textId="77777777" w:rsidTr="00EE7218">
        <w:trPr>
          <w:cantSplit/>
        </w:trPr>
        <w:tc>
          <w:tcPr>
            <w:tcW w:w="270" w:type="dxa"/>
          </w:tcPr>
          <w:p w14:paraId="72F455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28997C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390E4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126534</w:t>
            </w:r>
          </w:p>
        </w:tc>
        <w:tc>
          <w:tcPr>
            <w:tcW w:w="812" w:type="dxa"/>
          </w:tcPr>
          <w:p w14:paraId="3894D42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126545</w:t>
            </w:r>
          </w:p>
        </w:tc>
        <w:tc>
          <w:tcPr>
            <w:tcW w:w="5145" w:type="dxa"/>
          </w:tcPr>
          <w:p w14:paraId="409B508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Examen microscopique du sédiment après coloration double</w:t>
            </w:r>
          </w:p>
        </w:tc>
        <w:tc>
          <w:tcPr>
            <w:tcW w:w="542" w:type="dxa"/>
            <w:vAlign w:val="bottom"/>
          </w:tcPr>
          <w:p w14:paraId="216E2B8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1A87DE7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90</w:t>
            </w:r>
          </w:p>
        </w:tc>
        <w:tc>
          <w:tcPr>
            <w:tcW w:w="271" w:type="dxa"/>
            <w:vAlign w:val="bottom"/>
          </w:tcPr>
          <w:p w14:paraId="696F271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D8BD16F" w14:textId="77777777" w:rsidTr="00EE7218">
        <w:trPr>
          <w:cantSplit/>
        </w:trPr>
        <w:tc>
          <w:tcPr>
            <w:tcW w:w="270" w:type="dxa"/>
          </w:tcPr>
          <w:p w14:paraId="51AB0D8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A331D4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5F81F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AE4816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4B45E7F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53E0155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69F900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266670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22413EC" w14:textId="77777777" w:rsidTr="00EE7218">
        <w:trPr>
          <w:cantSplit/>
        </w:trPr>
        <w:tc>
          <w:tcPr>
            <w:tcW w:w="270" w:type="dxa"/>
          </w:tcPr>
          <w:p w14:paraId="27EE714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17BB40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1B6ACE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814593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FAF478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2585F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34E36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A98C75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5D1F20B" w14:textId="77777777" w:rsidTr="00EE7218">
        <w:trPr>
          <w:cantSplit/>
        </w:trPr>
        <w:tc>
          <w:tcPr>
            <w:tcW w:w="270" w:type="dxa"/>
          </w:tcPr>
          <w:p w14:paraId="2D1D0A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E36C11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59A4C0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126556</w:t>
            </w:r>
          </w:p>
        </w:tc>
        <w:tc>
          <w:tcPr>
            <w:tcW w:w="812" w:type="dxa"/>
          </w:tcPr>
          <w:p w14:paraId="2B64472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126560</w:t>
            </w:r>
          </w:p>
        </w:tc>
        <w:tc>
          <w:tcPr>
            <w:tcW w:w="5145" w:type="dxa"/>
          </w:tcPr>
          <w:p w14:paraId="410A27A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18"/>
                <w:lang w:val="fr-FR"/>
              </w:rPr>
              <w:t>Supprimée par A.R. 18.6.2017 (en vigueur 1.8.2017)</w:t>
            </w:r>
          </w:p>
        </w:tc>
        <w:tc>
          <w:tcPr>
            <w:tcW w:w="542" w:type="dxa"/>
            <w:vAlign w:val="bottom"/>
          </w:tcPr>
          <w:p w14:paraId="3DA07AB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50900BF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412865B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427FDCDD" w14:textId="77777777" w:rsidTr="00EE7218">
        <w:trPr>
          <w:cantSplit/>
        </w:trPr>
        <w:tc>
          <w:tcPr>
            <w:tcW w:w="270" w:type="dxa"/>
          </w:tcPr>
          <w:p w14:paraId="223F796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7821ED8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8A1AD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D7CA70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3220AD08"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p>
        </w:tc>
        <w:tc>
          <w:tcPr>
            <w:tcW w:w="542" w:type="dxa"/>
            <w:vAlign w:val="bottom"/>
          </w:tcPr>
          <w:p w14:paraId="2A9ADE8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1258AE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6F2A3D5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7F8636A7" w14:textId="77777777" w:rsidTr="00EE7218">
        <w:trPr>
          <w:cantSplit/>
        </w:trPr>
        <w:tc>
          <w:tcPr>
            <w:tcW w:w="270" w:type="dxa"/>
          </w:tcPr>
          <w:p w14:paraId="3E48F5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0FF3D3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811991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62A1E7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48DF3CF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4/Selles</w:t>
            </w:r>
            <w:r w:rsidRPr="00AA7EFC">
              <w:rPr>
                <w:rFonts w:ascii="Arial" w:eastAsia="Times New Roman" w:hAnsi="Arial" w:cs="Times New Roman"/>
                <w:color w:val="0000FF"/>
                <w:sz w:val="20"/>
                <w:szCs w:val="20"/>
                <w:lang w:val="en-GB"/>
              </w:rPr>
              <w:t>"</w:t>
            </w:r>
          </w:p>
        </w:tc>
        <w:tc>
          <w:tcPr>
            <w:tcW w:w="542" w:type="dxa"/>
            <w:vAlign w:val="bottom"/>
          </w:tcPr>
          <w:p w14:paraId="37323D6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1D6952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C8D306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ED4A3C2" w14:textId="77777777" w:rsidTr="00EE7218">
        <w:trPr>
          <w:cantSplit/>
        </w:trPr>
        <w:tc>
          <w:tcPr>
            <w:tcW w:w="270" w:type="dxa"/>
          </w:tcPr>
          <w:p w14:paraId="5AEBAC1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E34C45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95D38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847295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1D08B56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9.12.1994" (en vigueur 1.3.1995) + "A.R. 16.7.2001" (en vigueur 1.12.2001)</w:t>
            </w:r>
            <w:r w:rsidRPr="00AA7EFC">
              <w:rPr>
                <w:rFonts w:ascii="Arial" w:eastAsia="Times New Roman" w:hAnsi="Arial" w:cs="Times New Roman"/>
                <w:i/>
                <w:color w:val="0000FF"/>
                <w:sz w:val="18"/>
                <w:szCs w:val="20"/>
              </w:rPr>
              <w:t xml:space="preserve"> + "A.R. 26.8.2010" (en vigueur 1.10.2010)</w:t>
            </w:r>
          </w:p>
        </w:tc>
        <w:tc>
          <w:tcPr>
            <w:tcW w:w="271" w:type="dxa"/>
            <w:vAlign w:val="bottom"/>
          </w:tcPr>
          <w:p w14:paraId="722349D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F8FD3D4" w14:textId="77777777" w:rsidTr="00EE7218">
        <w:trPr>
          <w:cantSplit/>
        </w:trPr>
        <w:tc>
          <w:tcPr>
            <w:tcW w:w="270" w:type="dxa"/>
          </w:tcPr>
          <w:p w14:paraId="4E9B1D9F"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2FCC35E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83DA4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126711</w:t>
            </w:r>
          </w:p>
        </w:tc>
        <w:tc>
          <w:tcPr>
            <w:tcW w:w="812" w:type="dxa"/>
          </w:tcPr>
          <w:p w14:paraId="7FE764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126722</w:t>
            </w:r>
          </w:p>
        </w:tc>
        <w:tc>
          <w:tcPr>
            <w:tcW w:w="5145" w:type="dxa"/>
          </w:tcPr>
          <w:p w14:paraId="6B11CAC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Examen microscopique après double coloration</w:t>
            </w:r>
          </w:p>
        </w:tc>
        <w:tc>
          <w:tcPr>
            <w:tcW w:w="542" w:type="dxa"/>
            <w:vAlign w:val="bottom"/>
          </w:tcPr>
          <w:p w14:paraId="249D462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409A1F5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90</w:t>
            </w:r>
          </w:p>
        </w:tc>
        <w:tc>
          <w:tcPr>
            <w:tcW w:w="271" w:type="dxa"/>
            <w:vAlign w:val="bottom"/>
          </w:tcPr>
          <w:p w14:paraId="73B205A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FCE60FD" w14:textId="77777777" w:rsidTr="00EE7218">
        <w:trPr>
          <w:cantSplit/>
        </w:trPr>
        <w:tc>
          <w:tcPr>
            <w:tcW w:w="270" w:type="dxa"/>
          </w:tcPr>
          <w:p w14:paraId="1BBE1E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7AE37B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19D29E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55D270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01AF4CE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3D25079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0A0FA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AA3FA8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09ABBFB" w14:textId="77777777" w:rsidTr="00EE7218">
        <w:trPr>
          <w:cantSplit/>
        </w:trPr>
        <w:tc>
          <w:tcPr>
            <w:tcW w:w="270" w:type="dxa"/>
          </w:tcPr>
          <w:p w14:paraId="7B6B84E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6D583B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82A73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FAA1A8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3BC9763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3AC880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90154F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3257F8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34D57A5" w14:textId="77777777" w:rsidTr="00EE7218">
        <w:trPr>
          <w:cantSplit/>
        </w:trPr>
        <w:tc>
          <w:tcPr>
            <w:tcW w:w="270" w:type="dxa"/>
          </w:tcPr>
          <w:p w14:paraId="5B2A66C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4B59B9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61DB0C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126733</w:t>
            </w:r>
          </w:p>
        </w:tc>
        <w:tc>
          <w:tcPr>
            <w:tcW w:w="812" w:type="dxa"/>
          </w:tcPr>
          <w:p w14:paraId="7C14082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126744</w:t>
            </w:r>
          </w:p>
        </w:tc>
        <w:tc>
          <w:tcPr>
            <w:tcW w:w="5145" w:type="dxa"/>
          </w:tcPr>
          <w:p w14:paraId="278A9B8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Examen microscopique (au minimum recherche des graisses)</w:t>
            </w:r>
          </w:p>
        </w:tc>
        <w:tc>
          <w:tcPr>
            <w:tcW w:w="542" w:type="dxa"/>
            <w:vAlign w:val="bottom"/>
          </w:tcPr>
          <w:p w14:paraId="0B7DB3E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706B9CA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90</w:t>
            </w:r>
          </w:p>
        </w:tc>
        <w:tc>
          <w:tcPr>
            <w:tcW w:w="271" w:type="dxa"/>
            <w:vAlign w:val="bottom"/>
          </w:tcPr>
          <w:p w14:paraId="6B65968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9F29B40" w14:textId="77777777" w:rsidTr="00EE7218">
        <w:trPr>
          <w:cantSplit/>
        </w:trPr>
        <w:tc>
          <w:tcPr>
            <w:tcW w:w="270" w:type="dxa"/>
          </w:tcPr>
          <w:p w14:paraId="3928263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44FCF1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4C7C8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F5EAE6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E550FE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205058D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456C88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FB0BA9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2F0D5C3" w14:textId="77777777" w:rsidTr="00EE7218">
        <w:trPr>
          <w:cantSplit/>
        </w:trPr>
        <w:tc>
          <w:tcPr>
            <w:tcW w:w="270" w:type="dxa"/>
          </w:tcPr>
          <w:p w14:paraId="1B3ADE3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C6B900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581A1F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92FE5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D8694D0"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F07BE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72B389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026936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266D2DE" w14:textId="77777777" w:rsidTr="00EE7218">
        <w:trPr>
          <w:cantSplit/>
        </w:trPr>
        <w:tc>
          <w:tcPr>
            <w:tcW w:w="270" w:type="dxa"/>
          </w:tcPr>
          <w:p w14:paraId="1C459EC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5E881A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3C36D5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B4766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2D2F1F5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w:t>
            </w:r>
          </w:p>
        </w:tc>
        <w:tc>
          <w:tcPr>
            <w:tcW w:w="271" w:type="dxa"/>
            <w:vAlign w:val="bottom"/>
          </w:tcPr>
          <w:p w14:paraId="03D1CB0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7690C8D6" w14:textId="77777777" w:rsidTr="00EE7218">
        <w:trPr>
          <w:cantSplit/>
        </w:trPr>
        <w:tc>
          <w:tcPr>
            <w:tcW w:w="270" w:type="dxa"/>
          </w:tcPr>
          <w:p w14:paraId="5DB443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798D47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D1B319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74A6A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0CEBAD1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b/>
                <w:color w:val="0000FF"/>
                <w:sz w:val="20"/>
                <w:szCs w:val="20"/>
                <w:lang w:val="en-GB"/>
              </w:rPr>
              <w:t>9/Divers</w:t>
            </w:r>
          </w:p>
        </w:tc>
        <w:tc>
          <w:tcPr>
            <w:tcW w:w="542" w:type="dxa"/>
            <w:vAlign w:val="bottom"/>
          </w:tcPr>
          <w:p w14:paraId="485C2C5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131CD48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412F6B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F86B1EE" w14:textId="77777777" w:rsidTr="00EE7218">
        <w:trPr>
          <w:cantSplit/>
        </w:trPr>
        <w:tc>
          <w:tcPr>
            <w:tcW w:w="270" w:type="dxa"/>
          </w:tcPr>
          <w:p w14:paraId="2B75B6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DE9F08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2BE588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126814</w:t>
            </w:r>
          </w:p>
        </w:tc>
        <w:tc>
          <w:tcPr>
            <w:tcW w:w="812" w:type="dxa"/>
          </w:tcPr>
          <w:p w14:paraId="0B57A7F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126825</w:t>
            </w:r>
          </w:p>
        </w:tc>
        <w:tc>
          <w:tcPr>
            <w:tcW w:w="5145" w:type="dxa"/>
          </w:tcPr>
          <w:p w14:paraId="3CD4402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Examen microscopique de pus, d'exsudats, d'expectorations, de liquides de ponction, de sperme avec ou sans coloration simple</w:t>
            </w:r>
          </w:p>
        </w:tc>
        <w:tc>
          <w:tcPr>
            <w:tcW w:w="542" w:type="dxa"/>
            <w:vAlign w:val="bottom"/>
          </w:tcPr>
          <w:p w14:paraId="35AD9DD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608DF9A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70</w:t>
            </w:r>
          </w:p>
        </w:tc>
        <w:tc>
          <w:tcPr>
            <w:tcW w:w="271" w:type="dxa"/>
            <w:vAlign w:val="bottom"/>
          </w:tcPr>
          <w:p w14:paraId="41AE873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DFE0324" w14:textId="77777777" w:rsidTr="00EE7218">
        <w:trPr>
          <w:cantSplit/>
        </w:trPr>
        <w:tc>
          <w:tcPr>
            <w:tcW w:w="270" w:type="dxa"/>
          </w:tcPr>
          <w:p w14:paraId="4D64EC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3E2F8E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5745CF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C2014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5CF98B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3822B5C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6A401D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CE73C3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12206BD" w14:textId="77777777" w:rsidTr="00EE7218">
        <w:trPr>
          <w:cantSplit/>
        </w:trPr>
        <w:tc>
          <w:tcPr>
            <w:tcW w:w="270" w:type="dxa"/>
          </w:tcPr>
          <w:p w14:paraId="24CB4AF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6083CE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5161D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C70C3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D0C2CA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71AEB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EBEC5A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7B11FE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3320982" w14:textId="77777777" w:rsidTr="00EE7218">
        <w:trPr>
          <w:cantSplit/>
        </w:trPr>
        <w:tc>
          <w:tcPr>
            <w:tcW w:w="270" w:type="dxa"/>
          </w:tcPr>
          <w:p w14:paraId="6169330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BD6D6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BE91EF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126836</w:t>
            </w:r>
          </w:p>
        </w:tc>
        <w:tc>
          <w:tcPr>
            <w:tcW w:w="812" w:type="dxa"/>
          </w:tcPr>
          <w:p w14:paraId="5956E53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126840</w:t>
            </w:r>
          </w:p>
        </w:tc>
        <w:tc>
          <w:tcPr>
            <w:tcW w:w="5145" w:type="dxa"/>
          </w:tcPr>
          <w:p w14:paraId="75A555B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Examen microscopique de pus, d'exsudats, d'expectorations, de liquides de ponction, de sperme, après coloration double</w:t>
            </w:r>
          </w:p>
        </w:tc>
        <w:tc>
          <w:tcPr>
            <w:tcW w:w="542" w:type="dxa"/>
            <w:vAlign w:val="bottom"/>
          </w:tcPr>
          <w:p w14:paraId="62D701C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6D6D4D6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90</w:t>
            </w:r>
          </w:p>
        </w:tc>
        <w:tc>
          <w:tcPr>
            <w:tcW w:w="271" w:type="dxa"/>
            <w:vAlign w:val="bottom"/>
          </w:tcPr>
          <w:p w14:paraId="153FFF4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36FE95A" w14:textId="77777777" w:rsidTr="00EE7218">
        <w:trPr>
          <w:cantSplit/>
        </w:trPr>
        <w:tc>
          <w:tcPr>
            <w:tcW w:w="270" w:type="dxa"/>
          </w:tcPr>
          <w:p w14:paraId="41A3A69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E3A5A4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FA524F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D87D7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3F6E6C3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0A39B81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3593DB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1A0DDF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C62CF3E" w14:textId="77777777" w:rsidTr="00EE7218">
        <w:trPr>
          <w:cantSplit/>
        </w:trPr>
        <w:tc>
          <w:tcPr>
            <w:tcW w:w="270" w:type="dxa"/>
          </w:tcPr>
          <w:p w14:paraId="37580A8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7986E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DD6EA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8F1D5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0A50A5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68AB4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122FE7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2CF790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F58FED1" w14:textId="77777777" w:rsidTr="00EE7218">
        <w:trPr>
          <w:cantSplit/>
        </w:trPr>
        <w:tc>
          <w:tcPr>
            <w:tcW w:w="270" w:type="dxa"/>
          </w:tcPr>
          <w:p w14:paraId="75B565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AF9248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2FB53B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126851</w:t>
            </w:r>
          </w:p>
        </w:tc>
        <w:tc>
          <w:tcPr>
            <w:tcW w:w="812" w:type="dxa"/>
          </w:tcPr>
          <w:p w14:paraId="0EC86D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126862</w:t>
            </w:r>
          </w:p>
        </w:tc>
        <w:tc>
          <w:tcPr>
            <w:tcW w:w="5145" w:type="dxa"/>
          </w:tcPr>
          <w:p w14:paraId="3A2919C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18"/>
                <w:lang w:val="fr-FR"/>
              </w:rPr>
              <w:t>Supprimée par A.R. 18.6.2017 (en vigueur 1.8.2017)</w:t>
            </w:r>
          </w:p>
        </w:tc>
        <w:tc>
          <w:tcPr>
            <w:tcW w:w="542" w:type="dxa"/>
            <w:vAlign w:val="bottom"/>
          </w:tcPr>
          <w:p w14:paraId="55CECBF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632" w:type="dxa"/>
            <w:vAlign w:val="bottom"/>
          </w:tcPr>
          <w:p w14:paraId="7974D44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c>
          <w:tcPr>
            <w:tcW w:w="271" w:type="dxa"/>
            <w:vAlign w:val="bottom"/>
          </w:tcPr>
          <w:p w14:paraId="120044B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38019522" w14:textId="77777777" w:rsidTr="00EE7218">
        <w:trPr>
          <w:cantSplit/>
        </w:trPr>
        <w:tc>
          <w:tcPr>
            <w:tcW w:w="270" w:type="dxa"/>
          </w:tcPr>
          <w:p w14:paraId="043465B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92E72B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5F2FB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5A223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7843994D"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p>
        </w:tc>
        <w:tc>
          <w:tcPr>
            <w:tcW w:w="542" w:type="dxa"/>
            <w:vAlign w:val="bottom"/>
          </w:tcPr>
          <w:p w14:paraId="545D238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2" w:type="dxa"/>
            <w:vAlign w:val="bottom"/>
          </w:tcPr>
          <w:p w14:paraId="14288B9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271" w:type="dxa"/>
            <w:vAlign w:val="bottom"/>
          </w:tcPr>
          <w:p w14:paraId="72801DB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9B78249" w14:textId="77777777" w:rsidTr="00EE7218">
        <w:trPr>
          <w:cantSplit/>
        </w:trPr>
        <w:tc>
          <w:tcPr>
            <w:tcW w:w="270" w:type="dxa"/>
          </w:tcPr>
          <w:p w14:paraId="2FC2F91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65DBBD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A00D96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DA0DCF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2F4AEC4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w:t>
            </w:r>
          </w:p>
        </w:tc>
        <w:tc>
          <w:tcPr>
            <w:tcW w:w="271" w:type="dxa"/>
            <w:vAlign w:val="bottom"/>
          </w:tcPr>
          <w:p w14:paraId="6857C1E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42DE233" w14:textId="77777777" w:rsidTr="00EE7218">
        <w:trPr>
          <w:cantSplit/>
        </w:trPr>
        <w:tc>
          <w:tcPr>
            <w:tcW w:w="270" w:type="dxa"/>
          </w:tcPr>
          <w:p w14:paraId="600DCE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0CABCC9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5D4D62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4128AEC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145" w:type="dxa"/>
          </w:tcPr>
          <w:p w14:paraId="50C6A20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r w:rsidRPr="00AA7EFC">
              <w:rPr>
                <w:rFonts w:ascii="Arial" w:eastAsia="Times New Roman" w:hAnsi="Arial" w:cs="Times New Roman"/>
                <w:b/>
                <w:color w:val="0000FF"/>
                <w:sz w:val="20"/>
                <w:szCs w:val="20"/>
                <w:lang w:val="en-GB"/>
              </w:rPr>
              <w:t>7/HEMATOLOGIE</w:t>
            </w:r>
          </w:p>
        </w:tc>
        <w:tc>
          <w:tcPr>
            <w:tcW w:w="542" w:type="dxa"/>
            <w:vAlign w:val="bottom"/>
          </w:tcPr>
          <w:p w14:paraId="6F4298D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8ED858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B298DB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7DE8AD5" w14:textId="77777777" w:rsidTr="00EE7218">
        <w:trPr>
          <w:cantSplit/>
        </w:trPr>
        <w:tc>
          <w:tcPr>
            <w:tcW w:w="270" w:type="dxa"/>
          </w:tcPr>
          <w:p w14:paraId="6F4B6DC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BC069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F93A2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DDE72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9C87FA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3BD539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E0EA06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122D889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295C257" w14:textId="77777777" w:rsidTr="00EE7218">
        <w:trPr>
          <w:cantSplit/>
        </w:trPr>
        <w:tc>
          <w:tcPr>
            <w:tcW w:w="270" w:type="dxa"/>
          </w:tcPr>
          <w:p w14:paraId="2F80F62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16F276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0487FD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127013</w:t>
            </w:r>
          </w:p>
        </w:tc>
        <w:tc>
          <w:tcPr>
            <w:tcW w:w="812" w:type="dxa"/>
          </w:tcPr>
          <w:p w14:paraId="185CABD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127024</w:t>
            </w:r>
          </w:p>
        </w:tc>
        <w:tc>
          <w:tcPr>
            <w:tcW w:w="5145" w:type="dxa"/>
          </w:tcPr>
          <w:p w14:paraId="3638B1C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Dosage de l'hémoglobine par méthode électrophotométrique</w:t>
            </w:r>
          </w:p>
        </w:tc>
        <w:tc>
          <w:tcPr>
            <w:tcW w:w="542" w:type="dxa"/>
            <w:vAlign w:val="bottom"/>
          </w:tcPr>
          <w:p w14:paraId="3808111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28857F8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40</w:t>
            </w:r>
          </w:p>
        </w:tc>
        <w:tc>
          <w:tcPr>
            <w:tcW w:w="271" w:type="dxa"/>
            <w:vAlign w:val="bottom"/>
          </w:tcPr>
          <w:p w14:paraId="2479E01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110AE69" w14:textId="77777777" w:rsidTr="00EE7218">
        <w:trPr>
          <w:cantSplit/>
        </w:trPr>
        <w:tc>
          <w:tcPr>
            <w:tcW w:w="270" w:type="dxa"/>
          </w:tcPr>
          <w:p w14:paraId="764D7F7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61FB57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980BF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B46A4A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027226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185EFEA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0F5BA8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A66B3E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A5567C4" w14:textId="77777777" w:rsidTr="00EE7218">
        <w:trPr>
          <w:cantSplit/>
        </w:trPr>
        <w:tc>
          <w:tcPr>
            <w:tcW w:w="270" w:type="dxa"/>
          </w:tcPr>
          <w:p w14:paraId="57FFD7E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D0A5F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20486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2A2E7C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EA1FF1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7C46B6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55A0C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A9B13D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4786BA9" w14:textId="77777777" w:rsidTr="00EE7218">
        <w:trPr>
          <w:cantSplit/>
        </w:trPr>
        <w:tc>
          <w:tcPr>
            <w:tcW w:w="270" w:type="dxa"/>
          </w:tcPr>
          <w:p w14:paraId="297A8E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DB830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E3957F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127035</w:t>
            </w:r>
          </w:p>
        </w:tc>
        <w:tc>
          <w:tcPr>
            <w:tcW w:w="812" w:type="dxa"/>
          </w:tcPr>
          <w:p w14:paraId="78F1CD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127046</w:t>
            </w:r>
          </w:p>
        </w:tc>
        <w:tc>
          <w:tcPr>
            <w:tcW w:w="5145" w:type="dxa"/>
          </w:tcPr>
          <w:p w14:paraId="6F625E6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Numération des globules rouges et/ou hématocrite</w:t>
            </w:r>
          </w:p>
        </w:tc>
        <w:tc>
          <w:tcPr>
            <w:tcW w:w="542" w:type="dxa"/>
            <w:vAlign w:val="bottom"/>
          </w:tcPr>
          <w:p w14:paraId="2BCCA23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6477B0C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40</w:t>
            </w:r>
          </w:p>
        </w:tc>
        <w:tc>
          <w:tcPr>
            <w:tcW w:w="271" w:type="dxa"/>
            <w:vAlign w:val="bottom"/>
          </w:tcPr>
          <w:p w14:paraId="5EC5C73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87E4577" w14:textId="77777777" w:rsidTr="00EE7218">
        <w:trPr>
          <w:cantSplit/>
        </w:trPr>
        <w:tc>
          <w:tcPr>
            <w:tcW w:w="270" w:type="dxa"/>
          </w:tcPr>
          <w:p w14:paraId="7AC714B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271FCD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9FE31B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7C59F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386EA4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39D631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929A2E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D5C498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B8EA6AB" w14:textId="77777777" w:rsidTr="00EE7218">
        <w:trPr>
          <w:cantSplit/>
        </w:trPr>
        <w:tc>
          <w:tcPr>
            <w:tcW w:w="270" w:type="dxa"/>
          </w:tcPr>
          <w:p w14:paraId="7F3BDC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68E52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D0BA73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31BB9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9A4BA5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2F8DD3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F08250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680858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CB8E6C8" w14:textId="77777777" w:rsidTr="00EE7218">
        <w:trPr>
          <w:cantSplit/>
        </w:trPr>
        <w:tc>
          <w:tcPr>
            <w:tcW w:w="270" w:type="dxa"/>
          </w:tcPr>
          <w:p w14:paraId="1A9CAAD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751CC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81943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127050</w:t>
            </w:r>
          </w:p>
        </w:tc>
        <w:tc>
          <w:tcPr>
            <w:tcW w:w="812" w:type="dxa"/>
          </w:tcPr>
          <w:p w14:paraId="2C41748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127061</w:t>
            </w:r>
          </w:p>
        </w:tc>
        <w:tc>
          <w:tcPr>
            <w:tcW w:w="5145" w:type="dxa"/>
          </w:tcPr>
          <w:p w14:paraId="662045F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Numération des globules blancs</w:t>
            </w:r>
          </w:p>
        </w:tc>
        <w:tc>
          <w:tcPr>
            <w:tcW w:w="542" w:type="dxa"/>
            <w:vAlign w:val="bottom"/>
          </w:tcPr>
          <w:p w14:paraId="7F2A112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0BE0733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40</w:t>
            </w:r>
          </w:p>
        </w:tc>
        <w:tc>
          <w:tcPr>
            <w:tcW w:w="271" w:type="dxa"/>
            <w:vAlign w:val="bottom"/>
          </w:tcPr>
          <w:p w14:paraId="3CAFBB8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38B1CF6" w14:textId="77777777" w:rsidTr="00EE7218">
        <w:trPr>
          <w:cantSplit/>
        </w:trPr>
        <w:tc>
          <w:tcPr>
            <w:tcW w:w="270" w:type="dxa"/>
          </w:tcPr>
          <w:p w14:paraId="1C7A52D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BC991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ED9CB7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460512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E17123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7622FD9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768088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D1C58E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50DBFFA" w14:textId="77777777" w:rsidTr="00EE7218">
        <w:trPr>
          <w:cantSplit/>
        </w:trPr>
        <w:tc>
          <w:tcPr>
            <w:tcW w:w="270" w:type="dxa"/>
          </w:tcPr>
          <w:p w14:paraId="7AE2E60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DA075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FB5CA5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C1FFB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31FCF7D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50BD91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13801E7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351EAE3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E95B12F" w14:textId="77777777" w:rsidTr="00EE7218">
        <w:trPr>
          <w:cantSplit/>
        </w:trPr>
        <w:tc>
          <w:tcPr>
            <w:tcW w:w="270" w:type="dxa"/>
          </w:tcPr>
          <w:p w14:paraId="2B8AD7C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884AD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50CA0B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127072</w:t>
            </w:r>
          </w:p>
        </w:tc>
        <w:tc>
          <w:tcPr>
            <w:tcW w:w="812" w:type="dxa"/>
          </w:tcPr>
          <w:p w14:paraId="307F31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127083</w:t>
            </w:r>
          </w:p>
        </w:tc>
        <w:tc>
          <w:tcPr>
            <w:tcW w:w="5145" w:type="dxa"/>
          </w:tcPr>
          <w:p w14:paraId="1A9BCAB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Formule leucocytaire établie au microscope sur un minimum de 100 cellules</w:t>
            </w:r>
          </w:p>
        </w:tc>
        <w:tc>
          <w:tcPr>
            <w:tcW w:w="542" w:type="dxa"/>
            <w:vAlign w:val="bottom"/>
          </w:tcPr>
          <w:p w14:paraId="65BD34B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269CF11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80</w:t>
            </w:r>
          </w:p>
        </w:tc>
        <w:tc>
          <w:tcPr>
            <w:tcW w:w="271" w:type="dxa"/>
            <w:vAlign w:val="bottom"/>
          </w:tcPr>
          <w:p w14:paraId="6DDA665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C9916BD" w14:textId="77777777" w:rsidTr="00EE7218">
        <w:trPr>
          <w:cantSplit/>
        </w:trPr>
        <w:tc>
          <w:tcPr>
            <w:tcW w:w="270" w:type="dxa"/>
          </w:tcPr>
          <w:p w14:paraId="7FBB494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EF787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9126D7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2FD0E3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11669F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102)</w:t>
            </w:r>
          </w:p>
        </w:tc>
        <w:tc>
          <w:tcPr>
            <w:tcW w:w="542" w:type="dxa"/>
            <w:vAlign w:val="bottom"/>
          </w:tcPr>
          <w:p w14:paraId="33EBB50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748C528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6483EA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AF6F07A" w14:textId="77777777" w:rsidTr="00EE7218">
        <w:trPr>
          <w:cantSplit/>
        </w:trPr>
        <w:tc>
          <w:tcPr>
            <w:tcW w:w="270" w:type="dxa"/>
          </w:tcPr>
          <w:p w14:paraId="780A2A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915E1C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783A9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0FBE09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49E37132"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357A666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33B8469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3F78739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B4B453F" w14:textId="77777777" w:rsidTr="00EE7218">
        <w:trPr>
          <w:cantSplit/>
        </w:trPr>
        <w:tc>
          <w:tcPr>
            <w:tcW w:w="270" w:type="dxa"/>
          </w:tcPr>
          <w:p w14:paraId="3E7427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91D2A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EE6F8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127094</w:t>
            </w:r>
          </w:p>
        </w:tc>
        <w:tc>
          <w:tcPr>
            <w:tcW w:w="812" w:type="dxa"/>
          </w:tcPr>
          <w:p w14:paraId="3DCF9B0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127105</w:t>
            </w:r>
          </w:p>
        </w:tc>
        <w:tc>
          <w:tcPr>
            <w:tcW w:w="5145" w:type="dxa"/>
          </w:tcPr>
          <w:p w14:paraId="607B303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Recherche de parasites</w:t>
            </w:r>
          </w:p>
        </w:tc>
        <w:tc>
          <w:tcPr>
            <w:tcW w:w="542" w:type="dxa"/>
            <w:vAlign w:val="bottom"/>
          </w:tcPr>
          <w:p w14:paraId="70F56B3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121E465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150</w:t>
            </w:r>
          </w:p>
        </w:tc>
        <w:tc>
          <w:tcPr>
            <w:tcW w:w="271" w:type="dxa"/>
            <w:vAlign w:val="bottom"/>
          </w:tcPr>
          <w:p w14:paraId="2E7E388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7971905D" w14:textId="77777777" w:rsidTr="00EE7218">
        <w:trPr>
          <w:cantSplit/>
        </w:trPr>
        <w:tc>
          <w:tcPr>
            <w:tcW w:w="270" w:type="dxa"/>
          </w:tcPr>
          <w:p w14:paraId="51AC503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A8D142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14B30C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C9A170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E7178D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1236F86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1E539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31D5FDA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EA37EA1" w14:textId="77777777" w:rsidTr="00EE7218">
        <w:trPr>
          <w:cantSplit/>
        </w:trPr>
        <w:tc>
          <w:tcPr>
            <w:tcW w:w="270" w:type="dxa"/>
          </w:tcPr>
          <w:p w14:paraId="14BC3AA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42387C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21C35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F34E52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B479C0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753A6F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DE28CF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7478AC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1C221D0" w14:textId="77777777" w:rsidTr="00EE7218">
        <w:trPr>
          <w:cantSplit/>
        </w:trPr>
        <w:tc>
          <w:tcPr>
            <w:tcW w:w="270" w:type="dxa"/>
          </w:tcPr>
          <w:p w14:paraId="0D3A1F1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9C6A2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4465C0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127116</w:t>
            </w:r>
          </w:p>
        </w:tc>
        <w:tc>
          <w:tcPr>
            <w:tcW w:w="812" w:type="dxa"/>
          </w:tcPr>
          <w:p w14:paraId="3A45271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127120</w:t>
            </w:r>
          </w:p>
        </w:tc>
        <w:tc>
          <w:tcPr>
            <w:tcW w:w="5145" w:type="dxa"/>
          </w:tcPr>
          <w:p w14:paraId="09F8D60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Numération des plaquettes</w:t>
            </w:r>
          </w:p>
        </w:tc>
        <w:tc>
          <w:tcPr>
            <w:tcW w:w="542" w:type="dxa"/>
            <w:vAlign w:val="bottom"/>
          </w:tcPr>
          <w:p w14:paraId="2A37810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2E5D525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40</w:t>
            </w:r>
          </w:p>
        </w:tc>
        <w:tc>
          <w:tcPr>
            <w:tcW w:w="271" w:type="dxa"/>
            <w:vAlign w:val="bottom"/>
          </w:tcPr>
          <w:p w14:paraId="4D2BBB6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4D2E5AB" w14:textId="77777777" w:rsidTr="00EE7218">
        <w:trPr>
          <w:cantSplit/>
        </w:trPr>
        <w:tc>
          <w:tcPr>
            <w:tcW w:w="270" w:type="dxa"/>
          </w:tcPr>
          <w:p w14:paraId="2F97DA8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FA7BFE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1796C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A5413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0689055B"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p>
        </w:tc>
        <w:tc>
          <w:tcPr>
            <w:tcW w:w="542" w:type="dxa"/>
            <w:vAlign w:val="bottom"/>
          </w:tcPr>
          <w:p w14:paraId="519F320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34EF25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6B3A52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6E4368A" w14:textId="77777777" w:rsidTr="00EE7218">
        <w:trPr>
          <w:cantSplit/>
        </w:trPr>
        <w:tc>
          <w:tcPr>
            <w:tcW w:w="270" w:type="dxa"/>
          </w:tcPr>
          <w:p w14:paraId="79C17C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EC6C1B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A034A6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B4A039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179B93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5C32D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BAF9C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B0B2DA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CC50707" w14:textId="77777777" w:rsidTr="00EE7218">
        <w:trPr>
          <w:cantSplit/>
        </w:trPr>
        <w:tc>
          <w:tcPr>
            <w:tcW w:w="270" w:type="dxa"/>
          </w:tcPr>
          <w:p w14:paraId="3C0D2D2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08A86B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D5EE7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127131</w:t>
            </w:r>
          </w:p>
        </w:tc>
        <w:tc>
          <w:tcPr>
            <w:tcW w:w="812" w:type="dxa"/>
          </w:tcPr>
          <w:p w14:paraId="7CF294E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127142</w:t>
            </w:r>
          </w:p>
        </w:tc>
        <w:tc>
          <w:tcPr>
            <w:tcW w:w="5145" w:type="dxa"/>
          </w:tcPr>
          <w:p w14:paraId="0148416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Numération des réticulocytes</w:t>
            </w:r>
          </w:p>
        </w:tc>
        <w:tc>
          <w:tcPr>
            <w:tcW w:w="542" w:type="dxa"/>
            <w:vAlign w:val="bottom"/>
          </w:tcPr>
          <w:p w14:paraId="4C020F9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061DFC4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70</w:t>
            </w:r>
          </w:p>
        </w:tc>
        <w:tc>
          <w:tcPr>
            <w:tcW w:w="271" w:type="dxa"/>
            <w:vAlign w:val="bottom"/>
          </w:tcPr>
          <w:p w14:paraId="47636FC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6E2CAC8" w14:textId="77777777" w:rsidTr="00EE7218">
        <w:trPr>
          <w:cantSplit/>
        </w:trPr>
        <w:tc>
          <w:tcPr>
            <w:tcW w:w="270" w:type="dxa"/>
          </w:tcPr>
          <w:p w14:paraId="3DAB858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82ECB7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64131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E1149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8325BB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(Maximum 1)</w:t>
            </w:r>
            <w:r w:rsidRPr="00AA7EFC">
              <w:rPr>
                <w:rFonts w:ascii="Times New Roman" w:eastAsia="Times New Roman" w:hAnsi="Times New Roman" w:cs="Times New Roman"/>
                <w:sz w:val="20"/>
                <w:szCs w:val="20"/>
                <w:lang w:val="en-GB"/>
              </w:rPr>
              <w:t xml:space="preserve"> </w:t>
            </w:r>
            <w:r w:rsidRPr="00AA7EFC">
              <w:rPr>
                <w:rFonts w:ascii="Arial" w:eastAsia="Times New Roman" w:hAnsi="Arial" w:cs="Times New Roman"/>
                <w:color w:val="0000FF"/>
                <w:sz w:val="20"/>
                <w:szCs w:val="20"/>
                <w:lang w:val="en-GB"/>
              </w:rPr>
              <w:t>"</w:t>
            </w:r>
          </w:p>
        </w:tc>
        <w:tc>
          <w:tcPr>
            <w:tcW w:w="542" w:type="dxa"/>
            <w:vAlign w:val="bottom"/>
          </w:tcPr>
          <w:p w14:paraId="3EF5067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90704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D47CF2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F52AE0F" w14:textId="77777777" w:rsidTr="00EE7218">
        <w:trPr>
          <w:cantSplit/>
        </w:trPr>
        <w:tc>
          <w:tcPr>
            <w:tcW w:w="270" w:type="dxa"/>
          </w:tcPr>
          <w:p w14:paraId="058A3CB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348EF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01C079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E5AF06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1C4CDF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061E924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DDEE9A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BB5FA5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913E681" w14:textId="77777777" w:rsidTr="00EE7218">
        <w:trPr>
          <w:cantSplit/>
        </w:trPr>
        <w:tc>
          <w:tcPr>
            <w:tcW w:w="270" w:type="dxa"/>
          </w:tcPr>
          <w:p w14:paraId="41EC3AF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1E9F9E9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C94579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1F1B11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0023D33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 + "A.R. 16.12.2022" (en vigueur 1.3.2023)</w:t>
            </w:r>
          </w:p>
        </w:tc>
        <w:tc>
          <w:tcPr>
            <w:tcW w:w="271" w:type="dxa"/>
            <w:vAlign w:val="bottom"/>
          </w:tcPr>
          <w:p w14:paraId="7969C0B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041E2821" w14:textId="77777777" w:rsidTr="00EE7218">
        <w:trPr>
          <w:cantSplit/>
        </w:trPr>
        <w:tc>
          <w:tcPr>
            <w:tcW w:w="270" w:type="dxa"/>
          </w:tcPr>
          <w:p w14:paraId="3B7ED4F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r w:rsidRPr="00AA7EFC">
              <w:rPr>
                <w:rFonts w:ascii="Times New Roman" w:eastAsia="Times New Roman" w:hAnsi="Times New Roman" w:cs="Times New Roman"/>
                <w:color w:val="0000FF"/>
                <w:sz w:val="20"/>
                <w:szCs w:val="20"/>
              </w:rPr>
              <w:t>"</w:t>
            </w:r>
          </w:p>
        </w:tc>
        <w:tc>
          <w:tcPr>
            <w:tcW w:w="542" w:type="dxa"/>
          </w:tcPr>
          <w:p w14:paraId="0BBD6D2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7D119EC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127153</w:t>
            </w:r>
          </w:p>
        </w:tc>
        <w:tc>
          <w:tcPr>
            <w:tcW w:w="812" w:type="dxa"/>
          </w:tcPr>
          <w:p w14:paraId="28050C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127164</w:t>
            </w:r>
          </w:p>
        </w:tc>
        <w:tc>
          <w:tcPr>
            <w:tcW w:w="5145" w:type="dxa"/>
          </w:tcPr>
          <w:p w14:paraId="64C95D3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Mesure de la vitesse de sédimentation globulaire</w:t>
            </w:r>
          </w:p>
        </w:tc>
        <w:tc>
          <w:tcPr>
            <w:tcW w:w="542" w:type="dxa"/>
            <w:vAlign w:val="bottom"/>
          </w:tcPr>
          <w:p w14:paraId="1C09855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344CE7D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40</w:t>
            </w:r>
          </w:p>
        </w:tc>
        <w:tc>
          <w:tcPr>
            <w:tcW w:w="271" w:type="dxa"/>
            <w:vAlign w:val="bottom"/>
          </w:tcPr>
          <w:p w14:paraId="05680F4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1CFA9B95" w14:textId="77777777" w:rsidTr="00EE7218">
        <w:trPr>
          <w:cantSplit/>
        </w:trPr>
        <w:tc>
          <w:tcPr>
            <w:tcW w:w="270" w:type="dxa"/>
          </w:tcPr>
          <w:p w14:paraId="13F6229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49A32A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A96202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C5CA98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49E0515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101, 354)</w:t>
            </w:r>
            <w:r w:rsidRPr="00AA7EFC">
              <w:rPr>
                <w:rFonts w:ascii="Times New Roman" w:eastAsia="Times New Roman" w:hAnsi="Times New Roman" w:cs="Times New Roman"/>
                <w:sz w:val="20"/>
                <w:szCs w:val="20"/>
                <w:lang w:val="en-GB"/>
              </w:rPr>
              <w:t xml:space="preserve"> </w:t>
            </w:r>
            <w:r w:rsidRPr="00AA7EFC">
              <w:rPr>
                <w:rFonts w:ascii="Arial" w:eastAsia="Times New Roman" w:hAnsi="Arial" w:cs="Times New Roman"/>
                <w:color w:val="0000FF"/>
                <w:sz w:val="20"/>
                <w:szCs w:val="20"/>
                <w:lang w:val="fr-FR"/>
              </w:rPr>
              <w:t>"</w:t>
            </w:r>
          </w:p>
        </w:tc>
        <w:tc>
          <w:tcPr>
            <w:tcW w:w="542" w:type="dxa"/>
            <w:vAlign w:val="bottom"/>
          </w:tcPr>
          <w:p w14:paraId="3D9D8AB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5FE0527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3BC8AF5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AB0C1AA" w14:textId="77777777" w:rsidTr="00EE7218">
        <w:trPr>
          <w:cantSplit/>
        </w:trPr>
        <w:tc>
          <w:tcPr>
            <w:tcW w:w="270" w:type="dxa"/>
          </w:tcPr>
          <w:p w14:paraId="552F5ED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5567BC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1D67B8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C4E7AE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39CEEAD5"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5213B6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5941FE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53C86AA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23313C7" w14:textId="77777777" w:rsidTr="00EE7218">
        <w:trPr>
          <w:cantSplit/>
        </w:trPr>
        <w:tc>
          <w:tcPr>
            <w:tcW w:w="270" w:type="dxa"/>
          </w:tcPr>
          <w:p w14:paraId="7A0282A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4D5B301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E5099B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352657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1AF0F46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rPr>
            </w:pPr>
            <w:r w:rsidRPr="00AA7EFC">
              <w:rPr>
                <w:rFonts w:ascii="Arial" w:eastAsia="Times New Roman" w:hAnsi="Arial" w:cs="Times New Roman"/>
                <w:i/>
                <w:color w:val="0000FF"/>
                <w:sz w:val="18"/>
                <w:szCs w:val="20"/>
              </w:rPr>
              <w:t>"A.R. 9.12.1994" (en vigueur 1.3.1995) + "A.R. 26.8.2010" (en vigueur 1.10.2010)</w:t>
            </w:r>
          </w:p>
        </w:tc>
        <w:tc>
          <w:tcPr>
            <w:tcW w:w="271" w:type="dxa"/>
            <w:vAlign w:val="bottom"/>
          </w:tcPr>
          <w:p w14:paraId="28DDDB4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rPr>
            </w:pPr>
          </w:p>
        </w:tc>
      </w:tr>
      <w:tr w:rsidR="00AA7EFC" w:rsidRPr="00AA7EFC" w14:paraId="52C0DFB7" w14:textId="77777777" w:rsidTr="00EE7218">
        <w:trPr>
          <w:cantSplit/>
        </w:trPr>
        <w:tc>
          <w:tcPr>
            <w:tcW w:w="270" w:type="dxa"/>
          </w:tcPr>
          <w:p w14:paraId="5C8AAE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r w:rsidRPr="00AA7EFC">
              <w:rPr>
                <w:rFonts w:ascii="Times New Roman" w:eastAsia="Times New Roman" w:hAnsi="Times New Roman" w:cs="Times New Roman"/>
                <w:color w:val="0000FF"/>
                <w:sz w:val="20"/>
                <w:szCs w:val="20"/>
              </w:rPr>
              <w:t>"</w:t>
            </w:r>
          </w:p>
        </w:tc>
        <w:tc>
          <w:tcPr>
            <w:tcW w:w="542" w:type="dxa"/>
          </w:tcPr>
          <w:p w14:paraId="4F4EC21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B7852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127175</w:t>
            </w:r>
          </w:p>
        </w:tc>
        <w:tc>
          <w:tcPr>
            <w:tcW w:w="812" w:type="dxa"/>
          </w:tcPr>
          <w:p w14:paraId="721064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127186</w:t>
            </w:r>
          </w:p>
        </w:tc>
        <w:tc>
          <w:tcPr>
            <w:tcW w:w="5145" w:type="dxa"/>
          </w:tcPr>
          <w:p w14:paraId="79FA7E6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Formule leucocytaire simplifiée (lymphocytes, monocytes et granulocytes) dérivée de l'analyse d'un histogramme volumétrique différentiel obtenu après réaction lytique</w:t>
            </w:r>
          </w:p>
        </w:tc>
        <w:tc>
          <w:tcPr>
            <w:tcW w:w="542" w:type="dxa"/>
            <w:vAlign w:val="bottom"/>
          </w:tcPr>
          <w:p w14:paraId="19D002A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5C033E7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40</w:t>
            </w:r>
          </w:p>
        </w:tc>
        <w:tc>
          <w:tcPr>
            <w:tcW w:w="271" w:type="dxa"/>
            <w:vAlign w:val="bottom"/>
          </w:tcPr>
          <w:p w14:paraId="037FA3F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3C4B053" w14:textId="77777777" w:rsidTr="00EE7218">
        <w:trPr>
          <w:cantSplit/>
        </w:trPr>
        <w:tc>
          <w:tcPr>
            <w:tcW w:w="270" w:type="dxa"/>
          </w:tcPr>
          <w:p w14:paraId="4C534B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28F7C3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59C4E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88210E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0CEEBD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102)"</w:t>
            </w:r>
          </w:p>
        </w:tc>
        <w:tc>
          <w:tcPr>
            <w:tcW w:w="542" w:type="dxa"/>
            <w:vAlign w:val="bottom"/>
          </w:tcPr>
          <w:p w14:paraId="2D39ADD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18CE96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86AC99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BD18258" w14:textId="77777777" w:rsidTr="00EE7218">
        <w:trPr>
          <w:cantSplit/>
        </w:trPr>
        <w:tc>
          <w:tcPr>
            <w:tcW w:w="270" w:type="dxa"/>
          </w:tcPr>
          <w:p w14:paraId="6BAD2D6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DB3ACA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0F41D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028EB5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4CD836B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1DB84F2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42C1F70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262F335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DE5D422" w14:textId="77777777" w:rsidTr="00EE7218">
        <w:trPr>
          <w:cantSplit/>
        </w:trPr>
        <w:tc>
          <w:tcPr>
            <w:tcW w:w="270" w:type="dxa"/>
          </w:tcPr>
          <w:p w14:paraId="2F825FD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7A33D9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C7E306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012DC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4E9CE7E7"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9.12.1994" (en vigueur 1.3.1995) + "A.R. 16.7.2001" (en vigueur 1.12.2001)</w:t>
            </w:r>
            <w:r w:rsidRPr="00AA7EFC">
              <w:rPr>
                <w:rFonts w:ascii="Arial" w:eastAsia="Times New Roman" w:hAnsi="Arial" w:cs="Times New Roman"/>
                <w:i/>
                <w:color w:val="0000FF"/>
                <w:sz w:val="18"/>
                <w:szCs w:val="20"/>
              </w:rPr>
              <w:t xml:space="preserve"> + "A.R. 26.8.2010" (en vigueur 1.10.2010)</w:t>
            </w:r>
          </w:p>
        </w:tc>
        <w:tc>
          <w:tcPr>
            <w:tcW w:w="271" w:type="dxa"/>
            <w:vAlign w:val="bottom"/>
          </w:tcPr>
          <w:p w14:paraId="7479560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F574406" w14:textId="77777777" w:rsidTr="00EE7218">
        <w:trPr>
          <w:cantSplit/>
        </w:trPr>
        <w:tc>
          <w:tcPr>
            <w:tcW w:w="270" w:type="dxa"/>
          </w:tcPr>
          <w:p w14:paraId="2507FFC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3EEC76F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09DD8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127190</w:t>
            </w:r>
          </w:p>
        </w:tc>
        <w:tc>
          <w:tcPr>
            <w:tcW w:w="812" w:type="dxa"/>
          </w:tcPr>
          <w:p w14:paraId="127CD6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127201</w:t>
            </w:r>
          </w:p>
        </w:tc>
        <w:tc>
          <w:tcPr>
            <w:tcW w:w="5145" w:type="dxa"/>
          </w:tcPr>
          <w:p w14:paraId="5A3A032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Formule leucocytaire (au moins cinq populations) établie à l'aide de compteur cellulaire basée sur des critères ne comportant pas uniquement la taille cellulaire, en ce compris les contrôles par microscopie</w:t>
            </w:r>
          </w:p>
        </w:tc>
        <w:tc>
          <w:tcPr>
            <w:tcW w:w="542" w:type="dxa"/>
            <w:vAlign w:val="bottom"/>
          </w:tcPr>
          <w:p w14:paraId="7E9727C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07DD39B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80</w:t>
            </w:r>
          </w:p>
        </w:tc>
        <w:tc>
          <w:tcPr>
            <w:tcW w:w="271" w:type="dxa"/>
            <w:vAlign w:val="bottom"/>
          </w:tcPr>
          <w:p w14:paraId="4CFBB4E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3634CE6" w14:textId="77777777" w:rsidTr="00EE7218">
        <w:trPr>
          <w:cantSplit/>
        </w:trPr>
        <w:tc>
          <w:tcPr>
            <w:tcW w:w="270" w:type="dxa"/>
          </w:tcPr>
          <w:p w14:paraId="01D9990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3D0B5A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8D68B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9B8ACC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6CC86A90"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 (Règle de cumul 102)"</w:t>
            </w:r>
          </w:p>
        </w:tc>
        <w:tc>
          <w:tcPr>
            <w:tcW w:w="542" w:type="dxa"/>
            <w:vAlign w:val="bottom"/>
          </w:tcPr>
          <w:p w14:paraId="5FACF93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09E1AA3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314AF34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B052812" w14:textId="77777777" w:rsidTr="00EE7218">
        <w:trPr>
          <w:cantSplit/>
        </w:trPr>
        <w:tc>
          <w:tcPr>
            <w:tcW w:w="270" w:type="dxa"/>
          </w:tcPr>
          <w:p w14:paraId="3389DB3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AAA8CC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BE7FEB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E24A54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3EE6527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24F7653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41F3E19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421AD6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31FC7F7" w14:textId="77777777" w:rsidTr="00EE7218">
        <w:trPr>
          <w:cantSplit/>
        </w:trPr>
        <w:tc>
          <w:tcPr>
            <w:tcW w:w="270" w:type="dxa"/>
          </w:tcPr>
          <w:p w14:paraId="6FDF1F7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DC70B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81B620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D8B874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3CD04F4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8/COAGULATION ET HEMOSTASE</w:t>
            </w:r>
          </w:p>
        </w:tc>
        <w:tc>
          <w:tcPr>
            <w:tcW w:w="542" w:type="dxa"/>
            <w:vAlign w:val="bottom"/>
          </w:tcPr>
          <w:p w14:paraId="1E7E5D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70D09B5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DE346C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CFBC01F" w14:textId="77777777" w:rsidTr="00EE7218">
        <w:trPr>
          <w:cantSplit/>
        </w:trPr>
        <w:tc>
          <w:tcPr>
            <w:tcW w:w="270" w:type="dxa"/>
          </w:tcPr>
          <w:p w14:paraId="55472FF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708CD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7D024A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71C1A8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7C32756C"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en-GB"/>
              </w:rPr>
            </w:pPr>
          </w:p>
        </w:tc>
        <w:tc>
          <w:tcPr>
            <w:tcW w:w="542" w:type="dxa"/>
            <w:vAlign w:val="bottom"/>
          </w:tcPr>
          <w:p w14:paraId="36CF9BE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559CED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05E4EA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628074A5" w14:textId="77777777" w:rsidTr="00EE7218">
        <w:trPr>
          <w:cantSplit/>
        </w:trPr>
        <w:tc>
          <w:tcPr>
            <w:tcW w:w="270" w:type="dxa"/>
          </w:tcPr>
          <w:p w14:paraId="2106373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681D61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DFEC2F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128015</w:t>
            </w:r>
          </w:p>
        </w:tc>
        <w:tc>
          <w:tcPr>
            <w:tcW w:w="812" w:type="dxa"/>
          </w:tcPr>
          <w:p w14:paraId="71894C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128026</w:t>
            </w:r>
          </w:p>
        </w:tc>
        <w:tc>
          <w:tcPr>
            <w:tcW w:w="5145" w:type="dxa"/>
          </w:tcPr>
          <w:p w14:paraId="3B551A1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31.8.2009 (en vigueur 1.11.2009)</w:t>
            </w:r>
          </w:p>
        </w:tc>
        <w:tc>
          <w:tcPr>
            <w:tcW w:w="542" w:type="dxa"/>
            <w:vAlign w:val="bottom"/>
          </w:tcPr>
          <w:p w14:paraId="4AD78DE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4A6B6F5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169B650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D997797" w14:textId="77777777" w:rsidTr="00EE7218">
        <w:trPr>
          <w:cantSplit/>
        </w:trPr>
        <w:tc>
          <w:tcPr>
            <w:tcW w:w="270" w:type="dxa"/>
          </w:tcPr>
          <w:p w14:paraId="7507BE5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51F39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9FEE76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301641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0769AD3C"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7C2799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1632371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1F78EFE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CBF7E7D" w14:textId="77777777" w:rsidTr="00EE7218">
        <w:trPr>
          <w:cantSplit/>
        </w:trPr>
        <w:tc>
          <w:tcPr>
            <w:tcW w:w="270" w:type="dxa"/>
          </w:tcPr>
          <w:p w14:paraId="038DDEE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74AD384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454FF5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BD5917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0B3B482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29.11.1996" (en vigueur 1.4.1997) + "A.R. 16.7.2001" (en vigueur 1.12.2001) + "A.R. 31.8.2009" (en vigueur 1.11.2009)</w:t>
            </w:r>
            <w:r w:rsidRPr="00AA7EFC">
              <w:rPr>
                <w:rFonts w:ascii="Arial" w:eastAsia="Times New Roman" w:hAnsi="Arial" w:cs="Times New Roman"/>
                <w:i/>
                <w:color w:val="0000FF"/>
                <w:sz w:val="18"/>
                <w:szCs w:val="20"/>
              </w:rPr>
              <w:t xml:space="preserve"> + "A.R. 26.8.2010" (en vigueur 1.10.2010)</w:t>
            </w:r>
          </w:p>
        </w:tc>
        <w:tc>
          <w:tcPr>
            <w:tcW w:w="271" w:type="dxa"/>
            <w:vAlign w:val="bottom"/>
          </w:tcPr>
          <w:p w14:paraId="7C4C78B4"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FDB7EF8" w14:textId="77777777" w:rsidTr="00EE7218">
        <w:trPr>
          <w:cantSplit/>
        </w:trPr>
        <w:tc>
          <w:tcPr>
            <w:tcW w:w="270" w:type="dxa"/>
          </w:tcPr>
          <w:p w14:paraId="796446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16FF9B1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6EDF00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128052</w:t>
            </w:r>
          </w:p>
        </w:tc>
        <w:tc>
          <w:tcPr>
            <w:tcW w:w="812" w:type="dxa"/>
          </w:tcPr>
          <w:p w14:paraId="511D8C7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128063</w:t>
            </w:r>
          </w:p>
        </w:tc>
        <w:tc>
          <w:tcPr>
            <w:tcW w:w="5145" w:type="dxa"/>
          </w:tcPr>
          <w:p w14:paraId="75A18D5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Mesure du temps de coagulation activée</w:t>
            </w:r>
          </w:p>
        </w:tc>
        <w:tc>
          <w:tcPr>
            <w:tcW w:w="542" w:type="dxa"/>
            <w:vAlign w:val="bottom"/>
          </w:tcPr>
          <w:p w14:paraId="51B8F91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4039763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250</w:t>
            </w:r>
          </w:p>
        </w:tc>
        <w:tc>
          <w:tcPr>
            <w:tcW w:w="271" w:type="dxa"/>
            <w:vAlign w:val="bottom"/>
          </w:tcPr>
          <w:p w14:paraId="7779346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012E56D3" w14:textId="77777777" w:rsidTr="00EE7218">
        <w:trPr>
          <w:cantSplit/>
        </w:trPr>
        <w:tc>
          <w:tcPr>
            <w:tcW w:w="270" w:type="dxa"/>
          </w:tcPr>
          <w:p w14:paraId="22A2FB8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619891F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524400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AB8B56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B13924C"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w:t>
            </w:r>
          </w:p>
        </w:tc>
        <w:tc>
          <w:tcPr>
            <w:tcW w:w="542" w:type="dxa"/>
            <w:vAlign w:val="bottom"/>
          </w:tcPr>
          <w:p w14:paraId="28E046B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3F0519B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1B96A4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B4FA34F" w14:textId="77777777" w:rsidTr="00EE7218">
        <w:trPr>
          <w:cantSplit/>
        </w:trPr>
        <w:tc>
          <w:tcPr>
            <w:tcW w:w="270" w:type="dxa"/>
          </w:tcPr>
          <w:p w14:paraId="69C57EE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8A1F1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7B6FC6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1FD91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17D00B0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2344721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13D9FF6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2D27CF7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120F0D8" w14:textId="77777777" w:rsidTr="00EE7218">
        <w:trPr>
          <w:cantSplit/>
        </w:trPr>
        <w:tc>
          <w:tcPr>
            <w:tcW w:w="270" w:type="dxa"/>
          </w:tcPr>
          <w:p w14:paraId="6938F0A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8761B1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5FA90C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128030</w:t>
            </w:r>
          </w:p>
        </w:tc>
        <w:tc>
          <w:tcPr>
            <w:tcW w:w="812" w:type="dxa"/>
          </w:tcPr>
          <w:p w14:paraId="289033E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128041</w:t>
            </w:r>
          </w:p>
        </w:tc>
        <w:tc>
          <w:tcPr>
            <w:tcW w:w="5145" w:type="dxa"/>
          </w:tcPr>
          <w:p w14:paraId="3F24CFA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31.8.2009 (en vigueur 1.11.2009)</w:t>
            </w:r>
          </w:p>
        </w:tc>
        <w:tc>
          <w:tcPr>
            <w:tcW w:w="542" w:type="dxa"/>
            <w:vAlign w:val="bottom"/>
          </w:tcPr>
          <w:p w14:paraId="023F419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4FC4045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2DE83AB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01474B" w:rsidRPr="00AA7EFC" w14:paraId="4D74FBF8" w14:textId="77777777" w:rsidTr="00EE7218">
        <w:trPr>
          <w:cantSplit/>
        </w:trPr>
        <w:tc>
          <w:tcPr>
            <w:tcW w:w="270" w:type="dxa"/>
          </w:tcPr>
          <w:p w14:paraId="228E8148"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0025D2E"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5BD8621" w14:textId="77777777" w:rsidR="0001474B" w:rsidRPr="00AA7EFC" w:rsidRDefault="0001474B" w:rsidP="00AA7EFC">
            <w:pPr>
              <w:spacing w:after="0" w:line="240" w:lineRule="atLeast"/>
              <w:rPr>
                <w:rFonts w:ascii="Arial" w:eastAsia="Times New Roman" w:hAnsi="Arial" w:cs="Times New Roman"/>
                <w:color w:val="0000FF"/>
                <w:sz w:val="20"/>
                <w:szCs w:val="20"/>
                <w:lang w:val="en-GB"/>
              </w:rPr>
            </w:pPr>
          </w:p>
        </w:tc>
        <w:tc>
          <w:tcPr>
            <w:tcW w:w="812" w:type="dxa"/>
          </w:tcPr>
          <w:p w14:paraId="52CF605A" w14:textId="77777777" w:rsidR="0001474B" w:rsidRPr="00AA7EFC" w:rsidRDefault="0001474B" w:rsidP="00AA7EFC">
            <w:pPr>
              <w:spacing w:after="0" w:line="240" w:lineRule="atLeast"/>
              <w:rPr>
                <w:rFonts w:ascii="Arial" w:eastAsia="Times New Roman" w:hAnsi="Arial" w:cs="Times New Roman"/>
                <w:color w:val="0000FF"/>
                <w:sz w:val="20"/>
                <w:szCs w:val="20"/>
                <w:lang w:val="en-GB"/>
              </w:rPr>
            </w:pPr>
          </w:p>
        </w:tc>
        <w:tc>
          <w:tcPr>
            <w:tcW w:w="5145" w:type="dxa"/>
          </w:tcPr>
          <w:p w14:paraId="78B037A8" w14:textId="77777777" w:rsidR="0001474B" w:rsidRPr="00AA7EFC" w:rsidRDefault="0001474B" w:rsidP="00AA7EFC">
            <w:pPr>
              <w:spacing w:after="0" w:line="240" w:lineRule="atLeast"/>
              <w:jc w:val="both"/>
              <w:rPr>
                <w:rFonts w:ascii="Arial" w:eastAsia="Times New Roman" w:hAnsi="Arial" w:cs="Times New Roman"/>
                <w:i/>
                <w:color w:val="0000FF"/>
                <w:sz w:val="18"/>
                <w:szCs w:val="20"/>
                <w:lang w:val="fr-FR"/>
              </w:rPr>
            </w:pPr>
          </w:p>
        </w:tc>
        <w:tc>
          <w:tcPr>
            <w:tcW w:w="542" w:type="dxa"/>
            <w:vAlign w:val="bottom"/>
          </w:tcPr>
          <w:p w14:paraId="1B541581" w14:textId="77777777" w:rsidR="0001474B" w:rsidRPr="00AA7EFC" w:rsidRDefault="0001474B"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03C9B7E1" w14:textId="77777777" w:rsidR="0001474B" w:rsidRPr="00AA7EFC" w:rsidRDefault="0001474B"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6C9FE730" w14:textId="77777777" w:rsidR="0001474B" w:rsidRPr="00AA7EFC" w:rsidRDefault="0001474B" w:rsidP="00AA7EFC">
            <w:pPr>
              <w:spacing w:after="0" w:line="240" w:lineRule="atLeast"/>
              <w:jc w:val="right"/>
              <w:rPr>
                <w:rFonts w:ascii="Times New Roman" w:eastAsia="Times New Roman" w:hAnsi="Times New Roman" w:cs="Times New Roman"/>
                <w:color w:val="0000FF"/>
                <w:sz w:val="20"/>
                <w:szCs w:val="20"/>
                <w:lang w:val="fr-FR"/>
              </w:rPr>
            </w:pPr>
          </w:p>
        </w:tc>
      </w:tr>
      <w:tr w:rsidR="0001474B" w:rsidRPr="00AA7EFC" w14:paraId="15D5A7A4" w14:textId="77777777" w:rsidTr="00EE7218">
        <w:trPr>
          <w:cantSplit/>
        </w:trPr>
        <w:tc>
          <w:tcPr>
            <w:tcW w:w="270" w:type="dxa"/>
          </w:tcPr>
          <w:p w14:paraId="7BCCC222" w14:textId="77777777" w:rsidR="0001474B" w:rsidRDefault="0001474B" w:rsidP="00AA7EFC">
            <w:pPr>
              <w:spacing w:after="0" w:line="240" w:lineRule="atLeast"/>
              <w:rPr>
                <w:rFonts w:ascii="Times New Roman" w:eastAsia="Times New Roman" w:hAnsi="Times New Roman" w:cs="Times New Roman"/>
                <w:color w:val="0000FF"/>
                <w:sz w:val="20"/>
                <w:szCs w:val="20"/>
                <w:lang w:val="en-GB"/>
              </w:rPr>
            </w:pPr>
          </w:p>
          <w:p w14:paraId="3A800326" w14:textId="77777777" w:rsidR="0001474B" w:rsidRDefault="0001474B" w:rsidP="00AA7EFC">
            <w:pPr>
              <w:spacing w:after="0" w:line="240" w:lineRule="atLeast"/>
              <w:rPr>
                <w:rFonts w:ascii="Times New Roman" w:eastAsia="Times New Roman" w:hAnsi="Times New Roman" w:cs="Times New Roman"/>
                <w:color w:val="0000FF"/>
                <w:sz w:val="20"/>
                <w:szCs w:val="20"/>
                <w:lang w:val="en-GB"/>
              </w:rPr>
            </w:pPr>
          </w:p>
          <w:p w14:paraId="5CED4041" w14:textId="77777777" w:rsidR="0001474B" w:rsidRDefault="0001474B" w:rsidP="00AA7EFC">
            <w:pPr>
              <w:spacing w:after="0" w:line="240" w:lineRule="atLeast"/>
              <w:rPr>
                <w:rFonts w:ascii="Times New Roman" w:eastAsia="Times New Roman" w:hAnsi="Times New Roman" w:cs="Times New Roman"/>
                <w:color w:val="0000FF"/>
                <w:sz w:val="20"/>
                <w:szCs w:val="20"/>
                <w:lang w:val="en-GB"/>
              </w:rPr>
            </w:pPr>
          </w:p>
          <w:p w14:paraId="2BF0C70E" w14:textId="77777777" w:rsidR="0001474B" w:rsidRDefault="0001474B" w:rsidP="00AA7EFC">
            <w:pPr>
              <w:spacing w:after="0" w:line="240" w:lineRule="atLeast"/>
              <w:rPr>
                <w:rFonts w:ascii="Times New Roman" w:eastAsia="Times New Roman" w:hAnsi="Times New Roman" w:cs="Times New Roman"/>
                <w:color w:val="0000FF"/>
                <w:sz w:val="20"/>
                <w:szCs w:val="20"/>
                <w:lang w:val="en-GB"/>
              </w:rPr>
            </w:pPr>
          </w:p>
          <w:p w14:paraId="60E0DD08" w14:textId="77777777" w:rsidR="0001474B" w:rsidRDefault="0001474B" w:rsidP="00AA7EFC">
            <w:pPr>
              <w:spacing w:after="0" w:line="240" w:lineRule="atLeast"/>
              <w:rPr>
                <w:rFonts w:ascii="Times New Roman" w:eastAsia="Times New Roman" w:hAnsi="Times New Roman" w:cs="Times New Roman"/>
                <w:color w:val="0000FF"/>
                <w:sz w:val="20"/>
                <w:szCs w:val="20"/>
                <w:lang w:val="en-GB"/>
              </w:rPr>
            </w:pPr>
          </w:p>
          <w:p w14:paraId="4CABA77A"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044C344"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9040C1B" w14:textId="77777777" w:rsidR="0001474B" w:rsidRPr="00AA7EFC" w:rsidRDefault="0001474B" w:rsidP="00AA7EFC">
            <w:pPr>
              <w:spacing w:after="0" w:line="240" w:lineRule="atLeast"/>
              <w:rPr>
                <w:rFonts w:ascii="Arial" w:eastAsia="Times New Roman" w:hAnsi="Arial" w:cs="Times New Roman"/>
                <w:color w:val="0000FF"/>
                <w:sz w:val="20"/>
                <w:szCs w:val="20"/>
                <w:lang w:val="en-GB"/>
              </w:rPr>
            </w:pPr>
          </w:p>
        </w:tc>
        <w:tc>
          <w:tcPr>
            <w:tcW w:w="812" w:type="dxa"/>
          </w:tcPr>
          <w:p w14:paraId="4B5119C9" w14:textId="77777777" w:rsidR="0001474B" w:rsidRPr="00AA7EFC" w:rsidRDefault="0001474B" w:rsidP="00AA7EFC">
            <w:pPr>
              <w:spacing w:after="0" w:line="240" w:lineRule="atLeast"/>
              <w:rPr>
                <w:rFonts w:ascii="Arial" w:eastAsia="Times New Roman" w:hAnsi="Arial" w:cs="Times New Roman"/>
                <w:color w:val="0000FF"/>
                <w:sz w:val="20"/>
                <w:szCs w:val="20"/>
                <w:lang w:val="en-GB"/>
              </w:rPr>
            </w:pPr>
          </w:p>
        </w:tc>
        <w:tc>
          <w:tcPr>
            <w:tcW w:w="5145" w:type="dxa"/>
          </w:tcPr>
          <w:p w14:paraId="015713C8" w14:textId="77777777" w:rsidR="0001474B" w:rsidRPr="00AA7EFC" w:rsidRDefault="0001474B" w:rsidP="00AA7EFC">
            <w:pPr>
              <w:spacing w:after="0" w:line="240" w:lineRule="atLeast"/>
              <w:jc w:val="both"/>
              <w:rPr>
                <w:rFonts w:ascii="Arial" w:eastAsia="Times New Roman" w:hAnsi="Arial" w:cs="Times New Roman"/>
                <w:i/>
                <w:color w:val="0000FF"/>
                <w:sz w:val="18"/>
                <w:szCs w:val="20"/>
                <w:lang w:val="fr-FR"/>
              </w:rPr>
            </w:pPr>
          </w:p>
        </w:tc>
        <w:tc>
          <w:tcPr>
            <w:tcW w:w="542" w:type="dxa"/>
            <w:vAlign w:val="bottom"/>
          </w:tcPr>
          <w:p w14:paraId="049E9862" w14:textId="77777777" w:rsidR="0001474B" w:rsidRPr="00AA7EFC" w:rsidRDefault="0001474B"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534887F9" w14:textId="77777777" w:rsidR="0001474B" w:rsidRPr="00AA7EFC" w:rsidRDefault="0001474B"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20952C6A" w14:textId="77777777" w:rsidR="0001474B" w:rsidRPr="00AA7EFC" w:rsidRDefault="0001474B"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ED05BB2" w14:textId="77777777" w:rsidTr="00EE7218">
        <w:trPr>
          <w:cantSplit/>
        </w:trPr>
        <w:tc>
          <w:tcPr>
            <w:tcW w:w="270" w:type="dxa"/>
          </w:tcPr>
          <w:p w14:paraId="27C4661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48C344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1BD5D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8AC970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702C03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9.12.1994" (en vigueur 1.3.1995)</w:t>
            </w:r>
          </w:p>
        </w:tc>
        <w:tc>
          <w:tcPr>
            <w:tcW w:w="271" w:type="dxa"/>
            <w:vAlign w:val="bottom"/>
          </w:tcPr>
          <w:p w14:paraId="6380C9F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295822A" w14:textId="77777777" w:rsidTr="00EE7218">
        <w:trPr>
          <w:cantSplit/>
        </w:trPr>
        <w:tc>
          <w:tcPr>
            <w:tcW w:w="270" w:type="dxa"/>
          </w:tcPr>
          <w:p w14:paraId="7A5AB57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4F1B05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705CB8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45E959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7B9CE87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w:t>
            </w:r>
            <w:r w:rsidRPr="00AA7EFC">
              <w:rPr>
                <w:rFonts w:ascii="Arial" w:eastAsia="Times New Roman" w:hAnsi="Arial" w:cs="Times New Roman"/>
                <w:b/>
                <w:color w:val="0000FF"/>
                <w:sz w:val="20"/>
                <w:szCs w:val="20"/>
                <w:lang w:val="fr-FR"/>
              </w:rPr>
              <w:t>9/IMMUNO HEMATOLOGIE ET SEROLOGIE NON-INF"</w:t>
            </w:r>
          </w:p>
        </w:tc>
        <w:tc>
          <w:tcPr>
            <w:tcW w:w="542" w:type="dxa"/>
            <w:vAlign w:val="bottom"/>
          </w:tcPr>
          <w:p w14:paraId="4D8F02A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0266CB5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3C92B0C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B9E70B9" w14:textId="77777777" w:rsidTr="00EE7218">
        <w:trPr>
          <w:cantSplit/>
        </w:trPr>
        <w:tc>
          <w:tcPr>
            <w:tcW w:w="270" w:type="dxa"/>
          </w:tcPr>
          <w:p w14:paraId="1CAF600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F0292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0AFA33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D14618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31EE1989"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16567E0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0F2DA38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64E7CC88"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8CC47CC" w14:textId="77777777" w:rsidTr="00EE7218">
        <w:trPr>
          <w:cantSplit/>
        </w:trPr>
        <w:tc>
          <w:tcPr>
            <w:tcW w:w="270" w:type="dxa"/>
          </w:tcPr>
          <w:p w14:paraId="7857319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416332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2B5ACD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EB4CB7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68EE446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9.12.1994" (en vigueur 1.3.1995) + "A.R. 31.8.2009" (en vigueur 1.11.2009)</w:t>
            </w:r>
            <w:r w:rsidRPr="00AA7EFC">
              <w:rPr>
                <w:rFonts w:ascii="Arial" w:eastAsia="Times New Roman" w:hAnsi="Arial" w:cs="Times New Roman"/>
                <w:i/>
                <w:color w:val="0000FF"/>
                <w:sz w:val="18"/>
                <w:szCs w:val="20"/>
              </w:rPr>
              <w:t xml:space="preserve"> + "A.R. 26.8.2010" (en vigueur 1.10.2010)</w:t>
            </w:r>
          </w:p>
        </w:tc>
        <w:tc>
          <w:tcPr>
            <w:tcW w:w="271" w:type="dxa"/>
            <w:vAlign w:val="bottom"/>
          </w:tcPr>
          <w:p w14:paraId="17C3421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6CDBF71" w14:textId="77777777" w:rsidTr="00EE7218">
        <w:trPr>
          <w:cantSplit/>
        </w:trPr>
        <w:tc>
          <w:tcPr>
            <w:tcW w:w="270" w:type="dxa"/>
          </w:tcPr>
          <w:p w14:paraId="0FEB413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F31A83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F0FC3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128516</w:t>
            </w:r>
          </w:p>
        </w:tc>
        <w:tc>
          <w:tcPr>
            <w:tcW w:w="812" w:type="dxa"/>
          </w:tcPr>
          <w:p w14:paraId="5AD3122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128520</w:t>
            </w:r>
          </w:p>
        </w:tc>
        <w:tc>
          <w:tcPr>
            <w:tcW w:w="5145" w:type="dxa"/>
          </w:tcPr>
          <w:p w14:paraId="6E6B31A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Test au latex</w:t>
            </w:r>
          </w:p>
        </w:tc>
        <w:tc>
          <w:tcPr>
            <w:tcW w:w="542" w:type="dxa"/>
            <w:vAlign w:val="bottom"/>
          </w:tcPr>
          <w:p w14:paraId="215C162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B</w:t>
            </w:r>
          </w:p>
        </w:tc>
        <w:tc>
          <w:tcPr>
            <w:tcW w:w="632" w:type="dxa"/>
            <w:vAlign w:val="bottom"/>
          </w:tcPr>
          <w:p w14:paraId="64CAAB3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50</w:t>
            </w:r>
          </w:p>
        </w:tc>
        <w:tc>
          <w:tcPr>
            <w:tcW w:w="271" w:type="dxa"/>
            <w:vAlign w:val="bottom"/>
          </w:tcPr>
          <w:p w14:paraId="4E1716A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0E998CD" w14:textId="77777777" w:rsidTr="00EE7218">
        <w:trPr>
          <w:cantSplit/>
        </w:trPr>
        <w:tc>
          <w:tcPr>
            <w:tcW w:w="270" w:type="dxa"/>
          </w:tcPr>
          <w:p w14:paraId="7E362EA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FA8F6B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00DA4E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67CAE8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283F4A4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(Maximum 1)"</w:t>
            </w:r>
          </w:p>
        </w:tc>
        <w:tc>
          <w:tcPr>
            <w:tcW w:w="542" w:type="dxa"/>
            <w:vAlign w:val="bottom"/>
          </w:tcPr>
          <w:p w14:paraId="1F106C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542D3E8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66C50F5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C2DA314" w14:textId="77777777" w:rsidTr="00EE7218">
        <w:trPr>
          <w:cantSplit/>
        </w:trPr>
        <w:tc>
          <w:tcPr>
            <w:tcW w:w="270" w:type="dxa"/>
          </w:tcPr>
          <w:p w14:paraId="0C97CC6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689AD1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AC30AA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77B74D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263E3858"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3C04527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0CDBCE6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67895FD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DF2DA1B" w14:textId="77777777" w:rsidTr="00EE7218">
        <w:trPr>
          <w:cantSplit/>
        </w:trPr>
        <w:tc>
          <w:tcPr>
            <w:tcW w:w="270" w:type="dxa"/>
          </w:tcPr>
          <w:p w14:paraId="1DD5FB0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350CF1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CA5E5C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128531</w:t>
            </w:r>
          </w:p>
        </w:tc>
        <w:tc>
          <w:tcPr>
            <w:tcW w:w="812" w:type="dxa"/>
          </w:tcPr>
          <w:p w14:paraId="136D9B2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128542</w:t>
            </w:r>
          </w:p>
        </w:tc>
        <w:tc>
          <w:tcPr>
            <w:tcW w:w="5145" w:type="dxa"/>
          </w:tcPr>
          <w:p w14:paraId="6EE5EB0D"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Supprimée par A.R. 31.8.2009 (en vigueur 1.11.2009)</w:t>
            </w:r>
          </w:p>
        </w:tc>
        <w:tc>
          <w:tcPr>
            <w:tcW w:w="542" w:type="dxa"/>
            <w:vAlign w:val="bottom"/>
          </w:tcPr>
          <w:p w14:paraId="0577414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632" w:type="dxa"/>
            <w:vAlign w:val="bottom"/>
          </w:tcPr>
          <w:p w14:paraId="4B109F8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c>
          <w:tcPr>
            <w:tcW w:w="271" w:type="dxa"/>
            <w:vAlign w:val="bottom"/>
          </w:tcPr>
          <w:p w14:paraId="57C5E51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7C5F3BF" w14:textId="77777777" w:rsidTr="00EE7218">
        <w:trPr>
          <w:cantSplit/>
        </w:trPr>
        <w:tc>
          <w:tcPr>
            <w:tcW w:w="270" w:type="dxa"/>
          </w:tcPr>
          <w:p w14:paraId="48A6187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2705AB8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F9339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DFED41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641AA847"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6DB6A1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126A38E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10159A1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F5DB703" w14:textId="77777777" w:rsidTr="00EE7218">
        <w:trPr>
          <w:cantSplit/>
        </w:trPr>
        <w:tc>
          <w:tcPr>
            <w:tcW w:w="270" w:type="dxa"/>
          </w:tcPr>
          <w:p w14:paraId="7024BC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C5F893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81F9DE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FF8A29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4082839A"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14.11.1995" (en vigueur 1.1.1996)</w:t>
            </w:r>
          </w:p>
        </w:tc>
        <w:tc>
          <w:tcPr>
            <w:tcW w:w="542" w:type="dxa"/>
            <w:vAlign w:val="bottom"/>
          </w:tcPr>
          <w:p w14:paraId="69FF716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07AD663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236120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EE07FB0" w14:textId="77777777" w:rsidTr="00EE7218">
        <w:trPr>
          <w:cantSplit/>
        </w:trPr>
        <w:tc>
          <w:tcPr>
            <w:tcW w:w="270" w:type="dxa"/>
          </w:tcPr>
          <w:p w14:paraId="1942B13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2E95CE5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418E7D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A8425D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0AAB613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"En ce qui concerne les critères diagnostiques éventuels, les règles susmentionnées supposent que les données qui y correspondent soient communiquées sur la prescription. Le prescripteur est responsable de la mention de ces renseignements.</w:t>
            </w:r>
          </w:p>
        </w:tc>
        <w:tc>
          <w:tcPr>
            <w:tcW w:w="271" w:type="dxa"/>
            <w:vAlign w:val="bottom"/>
          </w:tcPr>
          <w:p w14:paraId="6BBCA3B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6FFC2BC" w14:textId="77777777" w:rsidTr="00EE7218">
        <w:trPr>
          <w:cantSplit/>
        </w:trPr>
        <w:tc>
          <w:tcPr>
            <w:tcW w:w="270" w:type="dxa"/>
          </w:tcPr>
          <w:p w14:paraId="458F5A6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278B141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D8F139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4F07D0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68F8325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14B0A03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C38878B" w14:textId="77777777" w:rsidTr="00EE7218">
        <w:trPr>
          <w:cantSplit/>
        </w:trPr>
        <w:tc>
          <w:tcPr>
            <w:tcW w:w="270" w:type="dxa"/>
          </w:tcPr>
          <w:p w14:paraId="2CDE953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720E4C0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9883AA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A3E1D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6BFB26B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A l'exception des cas où les libellés ou les règles l'indiquent différemment, les règles de cumul, les règles diagnostiques et les nombres indiquant les maximums sont applicables par prélèvement. Si plusieurs prélèvements des mêmes analyses sont nécessaires au cours des 24 heures d'une même journée, ceux-ci peuvent être regroupés en une prescription unique, pour autant que le nombre de prélèvements soit mentionné sur cette prescription."</w:t>
            </w:r>
          </w:p>
        </w:tc>
        <w:tc>
          <w:tcPr>
            <w:tcW w:w="271" w:type="dxa"/>
            <w:vAlign w:val="bottom"/>
          </w:tcPr>
          <w:p w14:paraId="1D088DE7"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1E4EE5" w:rsidRPr="00AA7EFC" w14:paraId="69544918" w14:textId="77777777" w:rsidTr="00EE7218">
        <w:trPr>
          <w:cantSplit/>
        </w:trPr>
        <w:tc>
          <w:tcPr>
            <w:tcW w:w="270" w:type="dxa"/>
          </w:tcPr>
          <w:p w14:paraId="74358EC0" w14:textId="77777777" w:rsidR="001E4EE5" w:rsidRPr="00AA7EFC" w:rsidRDefault="001E4EE5"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5B2592E" w14:textId="77777777" w:rsidR="001E4EE5" w:rsidRPr="00AA7EFC" w:rsidRDefault="001E4EE5"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614163F" w14:textId="77777777" w:rsidR="001E4EE5" w:rsidRPr="00AA7EFC" w:rsidRDefault="001E4EE5"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BA6553E" w14:textId="77777777" w:rsidR="001E4EE5" w:rsidRPr="00AA7EFC" w:rsidRDefault="001E4EE5"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2720E3A6" w14:textId="77777777" w:rsidR="001E4EE5" w:rsidRPr="00AA7EFC" w:rsidRDefault="001E4EE5"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33CA0CA8" w14:textId="77777777" w:rsidR="001E4EE5" w:rsidRPr="00AA7EFC" w:rsidRDefault="001E4EE5"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0A368FC9" w14:textId="77777777" w:rsidTr="00EE7218">
        <w:trPr>
          <w:cantSplit/>
        </w:trPr>
        <w:tc>
          <w:tcPr>
            <w:tcW w:w="270" w:type="dxa"/>
          </w:tcPr>
          <w:p w14:paraId="6FFE39D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6FD5D4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0F0FA0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7B410E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51F9DA5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b/>
                <w:color w:val="0000FF"/>
                <w:sz w:val="20"/>
                <w:szCs w:val="20"/>
                <w:lang w:val="en-GB"/>
              </w:rPr>
              <w:t>II. DIVERS.</w:t>
            </w:r>
          </w:p>
        </w:tc>
        <w:tc>
          <w:tcPr>
            <w:tcW w:w="542" w:type="dxa"/>
            <w:vAlign w:val="bottom"/>
          </w:tcPr>
          <w:p w14:paraId="7939324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224A103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0E5C690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95C1E51" w14:textId="77777777" w:rsidTr="00EE7218">
        <w:trPr>
          <w:cantSplit/>
        </w:trPr>
        <w:tc>
          <w:tcPr>
            <w:tcW w:w="270" w:type="dxa"/>
          </w:tcPr>
          <w:p w14:paraId="6A36BBC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50CDBB9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FA39AC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27694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145" w:type="dxa"/>
          </w:tcPr>
          <w:p w14:paraId="5A344690"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en-GB"/>
              </w:rPr>
            </w:pPr>
          </w:p>
        </w:tc>
        <w:tc>
          <w:tcPr>
            <w:tcW w:w="542" w:type="dxa"/>
            <w:vAlign w:val="bottom"/>
          </w:tcPr>
          <w:p w14:paraId="2283D57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36A1C15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7683623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1146A71" w14:textId="77777777" w:rsidTr="00EE7218">
        <w:trPr>
          <w:cantSplit/>
        </w:trPr>
        <w:tc>
          <w:tcPr>
            <w:tcW w:w="270" w:type="dxa"/>
          </w:tcPr>
          <w:p w14:paraId="4E03DB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0513065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5E5D4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D0A77A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359D145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lang w:val="fr-FR"/>
              </w:rPr>
              <w:t>"A.R. 22.7.1988" (en vigueur 1.8.1988) + "A.R. 4.5.2009" (en vigueur 1.7.2009)</w:t>
            </w:r>
          </w:p>
        </w:tc>
        <w:tc>
          <w:tcPr>
            <w:tcW w:w="271" w:type="dxa"/>
            <w:vAlign w:val="bottom"/>
          </w:tcPr>
          <w:p w14:paraId="6621285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3323AE1" w14:textId="77777777" w:rsidTr="00EE7218">
        <w:trPr>
          <w:cantSplit/>
        </w:trPr>
        <w:tc>
          <w:tcPr>
            <w:tcW w:w="270" w:type="dxa"/>
          </w:tcPr>
          <w:p w14:paraId="274441A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c>
          <w:tcPr>
            <w:tcW w:w="542" w:type="dxa"/>
          </w:tcPr>
          <w:p w14:paraId="00984E6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6E04CD5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149612</w:t>
            </w:r>
          </w:p>
        </w:tc>
        <w:tc>
          <w:tcPr>
            <w:tcW w:w="812" w:type="dxa"/>
          </w:tcPr>
          <w:p w14:paraId="4946491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149623</w:t>
            </w:r>
          </w:p>
        </w:tc>
        <w:tc>
          <w:tcPr>
            <w:tcW w:w="5145" w:type="dxa"/>
          </w:tcPr>
          <w:p w14:paraId="286FC011"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pacing w:val="-3"/>
                <w:sz w:val="20"/>
                <w:szCs w:val="20"/>
                <w:lang w:val="fr-FR"/>
              </w:rPr>
              <w:t>Réalisation d’un frottis cervical et vaginal en vue d’un examen cytopathologique, effectué par un médecin spécialiste, dans le cadre du dépistage de cellules néoplasiques</w:t>
            </w:r>
          </w:p>
        </w:tc>
        <w:tc>
          <w:tcPr>
            <w:tcW w:w="542" w:type="dxa"/>
            <w:vAlign w:val="bottom"/>
          </w:tcPr>
          <w:p w14:paraId="6228208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K</w:t>
            </w:r>
          </w:p>
        </w:tc>
        <w:tc>
          <w:tcPr>
            <w:tcW w:w="632" w:type="dxa"/>
            <w:vAlign w:val="bottom"/>
          </w:tcPr>
          <w:p w14:paraId="38756291"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4</w:t>
            </w:r>
          </w:p>
        </w:tc>
        <w:tc>
          <w:tcPr>
            <w:tcW w:w="271" w:type="dxa"/>
            <w:vAlign w:val="bottom"/>
          </w:tcPr>
          <w:p w14:paraId="0A532800"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r w:rsidRPr="00AA7EFC">
              <w:rPr>
                <w:rFonts w:ascii="Arial" w:eastAsia="Times New Roman" w:hAnsi="Arial" w:cs="Times New Roman"/>
                <w:color w:val="0000FF"/>
                <w:sz w:val="20"/>
                <w:szCs w:val="20"/>
                <w:lang w:val="en-GB"/>
              </w:rPr>
              <w:t>"</w:t>
            </w:r>
          </w:p>
        </w:tc>
      </w:tr>
      <w:tr w:rsidR="00AA7EFC" w:rsidRPr="00AA7EFC" w14:paraId="35D56B85" w14:textId="77777777" w:rsidTr="00EE7218">
        <w:trPr>
          <w:cantSplit/>
        </w:trPr>
        <w:tc>
          <w:tcPr>
            <w:tcW w:w="270" w:type="dxa"/>
          </w:tcPr>
          <w:p w14:paraId="29098A07"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6E01028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37CB335D"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97E385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4A4485B3"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en-GB"/>
              </w:rPr>
            </w:pPr>
          </w:p>
        </w:tc>
        <w:tc>
          <w:tcPr>
            <w:tcW w:w="542" w:type="dxa"/>
            <w:vAlign w:val="bottom"/>
          </w:tcPr>
          <w:p w14:paraId="41C9F5E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7BEC4D0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3353EDC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1212F72B" w14:textId="77777777" w:rsidTr="00EE7218">
        <w:trPr>
          <w:cantSplit/>
        </w:trPr>
        <w:tc>
          <w:tcPr>
            <w:tcW w:w="270" w:type="dxa"/>
          </w:tcPr>
          <w:p w14:paraId="578A95B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7A9DB95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0FDBF2C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3FCC024"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6319" w:type="dxa"/>
            <w:gridSpan w:val="3"/>
          </w:tcPr>
          <w:p w14:paraId="1263D962" w14:textId="77777777" w:rsidR="00AA7EFC" w:rsidRPr="00AA7EFC" w:rsidRDefault="00AA7EFC" w:rsidP="00AA7EFC">
            <w:pPr>
              <w:spacing w:after="0" w:line="240" w:lineRule="atLeast"/>
              <w:jc w:val="both"/>
              <w:rPr>
                <w:rFonts w:ascii="Arial" w:eastAsia="Times New Roman" w:hAnsi="Arial" w:cs="Times New Roman"/>
                <w:color w:val="0000FF"/>
                <w:sz w:val="20"/>
                <w:szCs w:val="20"/>
              </w:rPr>
            </w:pPr>
            <w:r w:rsidRPr="00AA7EFC">
              <w:rPr>
                <w:rFonts w:ascii="Arial" w:eastAsia="Times New Roman" w:hAnsi="Arial" w:cs="Times New Roman"/>
                <w:i/>
                <w:color w:val="0000FF"/>
                <w:sz w:val="18"/>
                <w:szCs w:val="20"/>
              </w:rPr>
              <w:t>"A.R. 4.5.2009" (en vigueur 1.7.2009) + "A.R. 13.11.2011" (en vigueur 1.7.2009) + "A.R. 11.02.2013" (en vigueur 1.3.2013)</w:t>
            </w:r>
          </w:p>
        </w:tc>
        <w:tc>
          <w:tcPr>
            <w:tcW w:w="271" w:type="dxa"/>
            <w:vAlign w:val="bottom"/>
          </w:tcPr>
          <w:p w14:paraId="1B972FD6" w14:textId="77777777" w:rsidR="00AA7EFC" w:rsidRPr="00AA7EFC" w:rsidRDefault="00AA7EFC" w:rsidP="00AA7EFC">
            <w:pPr>
              <w:spacing w:after="0" w:line="240" w:lineRule="atLeast"/>
              <w:jc w:val="right"/>
              <w:rPr>
                <w:rFonts w:ascii="Arial" w:eastAsia="Times New Roman" w:hAnsi="Arial" w:cs="Times New Roman"/>
                <w:color w:val="0000FF"/>
                <w:sz w:val="20"/>
                <w:szCs w:val="20"/>
              </w:rPr>
            </w:pPr>
          </w:p>
        </w:tc>
      </w:tr>
      <w:tr w:rsidR="00AA7EFC" w:rsidRPr="00AA7EFC" w14:paraId="5FC0D9FA" w14:textId="77777777" w:rsidTr="00EE7218">
        <w:trPr>
          <w:cantSplit/>
        </w:trPr>
        <w:tc>
          <w:tcPr>
            <w:tcW w:w="270" w:type="dxa"/>
          </w:tcPr>
          <w:p w14:paraId="7CA0D89A"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542" w:type="dxa"/>
          </w:tcPr>
          <w:p w14:paraId="41A27D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11BC9897"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812" w:type="dxa"/>
          </w:tcPr>
          <w:p w14:paraId="0B368F8F" w14:textId="77777777" w:rsidR="00AA7EFC" w:rsidRPr="00AA7EFC" w:rsidRDefault="00AA7EFC" w:rsidP="00AA7EFC">
            <w:pPr>
              <w:spacing w:after="0" w:line="240" w:lineRule="atLeast"/>
              <w:rPr>
                <w:rFonts w:ascii="Arial" w:eastAsia="Times New Roman" w:hAnsi="Arial" w:cs="Times New Roman"/>
                <w:color w:val="0000FF"/>
                <w:sz w:val="20"/>
                <w:szCs w:val="20"/>
              </w:rPr>
            </w:pPr>
          </w:p>
        </w:tc>
        <w:tc>
          <w:tcPr>
            <w:tcW w:w="6319" w:type="dxa"/>
            <w:gridSpan w:val="3"/>
          </w:tcPr>
          <w:p w14:paraId="472E04FD"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w:t>
            </w:r>
            <w:r w:rsidRPr="00AA7EFC">
              <w:rPr>
                <w:rFonts w:ascii="Arial" w:eastAsia="Times New Roman" w:hAnsi="Arial" w:cs="Times New Roman"/>
                <w:color w:val="0000FF"/>
                <w:spacing w:val="-3"/>
                <w:sz w:val="20"/>
                <w:szCs w:val="20"/>
                <w:lang w:val="fr-FR"/>
              </w:rPr>
              <w:t>La prestation 149612-149623 peut être portée en compte au maximum une seule fois par période couvrant trois années civiles."</w:t>
            </w:r>
          </w:p>
        </w:tc>
        <w:tc>
          <w:tcPr>
            <w:tcW w:w="271" w:type="dxa"/>
            <w:vAlign w:val="bottom"/>
          </w:tcPr>
          <w:p w14:paraId="4B8245E9"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68553BB4" w14:textId="77777777" w:rsidTr="00EE7218">
        <w:trPr>
          <w:cantSplit/>
        </w:trPr>
        <w:tc>
          <w:tcPr>
            <w:tcW w:w="270" w:type="dxa"/>
          </w:tcPr>
          <w:p w14:paraId="04773FF7"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6DDD88A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6D11330"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7DD9F71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2DE85730"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4565AAC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74B91AF2" w14:textId="77777777" w:rsidTr="00EE7218">
        <w:trPr>
          <w:cantSplit/>
        </w:trPr>
        <w:tc>
          <w:tcPr>
            <w:tcW w:w="270" w:type="dxa"/>
          </w:tcPr>
          <w:p w14:paraId="28E05710"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4178BF2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04A19CD"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45CCB71F"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5999FE72" w14:textId="77777777" w:rsidR="00AA7EFC" w:rsidRPr="00AA7EFC" w:rsidRDefault="00AA7EFC" w:rsidP="00AA7EFC">
            <w:pPr>
              <w:spacing w:after="0" w:line="240" w:lineRule="atLeast"/>
              <w:jc w:val="both"/>
              <w:rPr>
                <w:rFonts w:ascii="Times New Roman" w:eastAsia="Times New Roman" w:hAnsi="Times New Roman" w:cs="Times New Roman"/>
                <w:sz w:val="24"/>
                <w:szCs w:val="24"/>
                <w:lang w:eastAsia="nl-BE"/>
              </w:rPr>
            </w:pPr>
            <w:r w:rsidRPr="00AA7EFC">
              <w:rPr>
                <w:rFonts w:ascii="Arial" w:eastAsia="Times New Roman" w:hAnsi="Arial" w:cs="Times New Roman"/>
                <w:i/>
                <w:color w:val="0000FF"/>
                <w:sz w:val="18"/>
                <w:szCs w:val="20"/>
                <w:lang w:val="en-GB"/>
              </w:rPr>
              <w:t>"A.R. 4.5.2009" (en vigueur 1.7.2009)</w:t>
            </w:r>
          </w:p>
        </w:tc>
        <w:tc>
          <w:tcPr>
            <w:tcW w:w="271" w:type="dxa"/>
            <w:vAlign w:val="bottom"/>
          </w:tcPr>
          <w:p w14:paraId="03C3419F"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31F6A412" w14:textId="77777777" w:rsidTr="00EE7218">
        <w:trPr>
          <w:cantSplit/>
        </w:trPr>
        <w:tc>
          <w:tcPr>
            <w:tcW w:w="270" w:type="dxa"/>
          </w:tcPr>
          <w:p w14:paraId="7C4B99DD"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7B5ABF7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3707F77"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6DD6D178"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652ECF3E"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z w:val="20"/>
                <w:szCs w:val="20"/>
                <w:lang w:val="fr-FR"/>
              </w:rPr>
              <w:t>"</w:t>
            </w:r>
            <w:r w:rsidRPr="00AA7EFC">
              <w:rPr>
                <w:rFonts w:ascii="Arial" w:eastAsia="Times New Roman" w:hAnsi="Arial" w:cs="Times New Roman"/>
                <w:color w:val="0000FF"/>
                <w:spacing w:val="-3"/>
                <w:sz w:val="20"/>
                <w:szCs w:val="20"/>
                <w:lang w:val="fr-FR"/>
              </w:rPr>
              <w:t xml:space="preserve">La prestation 149612-149623 n’est pas cumulable avec les prestations 114030-114041, </w:t>
            </w:r>
            <w:r w:rsidRPr="00AA7EFC">
              <w:rPr>
                <w:rFonts w:ascii="Arial" w:eastAsia="Times New Roman" w:hAnsi="Arial" w:cs="Arial"/>
                <w:color w:val="0000FF"/>
                <w:sz w:val="20"/>
                <w:szCs w:val="20"/>
                <w:lang w:val="fr-FR"/>
              </w:rPr>
              <w:t xml:space="preserve">114170-114181 </w:t>
            </w:r>
            <w:r w:rsidRPr="00AA7EFC">
              <w:rPr>
                <w:rFonts w:ascii="Arial" w:eastAsia="Times New Roman" w:hAnsi="Arial" w:cs="Times New Roman"/>
                <w:color w:val="0000FF"/>
                <w:spacing w:val="-3"/>
                <w:sz w:val="20"/>
                <w:szCs w:val="20"/>
                <w:lang w:val="fr-FR"/>
              </w:rPr>
              <w:t xml:space="preserve">et </w:t>
            </w:r>
            <w:r w:rsidRPr="00AA7EFC">
              <w:rPr>
                <w:rFonts w:ascii="Arial" w:eastAsia="Times New Roman" w:hAnsi="Arial" w:cs="Arial"/>
                <w:color w:val="0000FF"/>
                <w:sz w:val="20"/>
                <w:szCs w:val="20"/>
                <w:lang w:val="fr-FR"/>
              </w:rPr>
              <w:t>149634-149645</w:t>
            </w:r>
            <w:r w:rsidRPr="00AA7EFC">
              <w:rPr>
                <w:rFonts w:ascii="Arial" w:eastAsia="Times New Roman" w:hAnsi="Arial" w:cs="Times New Roman"/>
                <w:color w:val="0000FF"/>
                <w:spacing w:val="-3"/>
                <w:sz w:val="20"/>
                <w:szCs w:val="20"/>
                <w:lang w:val="fr-FR"/>
              </w:rPr>
              <w:t>.</w:t>
            </w:r>
          </w:p>
        </w:tc>
        <w:tc>
          <w:tcPr>
            <w:tcW w:w="271" w:type="dxa"/>
            <w:vAlign w:val="bottom"/>
          </w:tcPr>
          <w:p w14:paraId="4FD1780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357F4091" w14:textId="77777777" w:rsidTr="00EE7218">
        <w:trPr>
          <w:cantSplit/>
        </w:trPr>
        <w:tc>
          <w:tcPr>
            <w:tcW w:w="270" w:type="dxa"/>
          </w:tcPr>
          <w:p w14:paraId="5E012639"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6D2430D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071D982"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4AB21563"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2CEB438B"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588AF76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6641DDF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07ED4BB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6243DFDB" w14:textId="77777777" w:rsidTr="00EE7218">
        <w:trPr>
          <w:cantSplit/>
        </w:trPr>
        <w:tc>
          <w:tcPr>
            <w:tcW w:w="270" w:type="dxa"/>
          </w:tcPr>
          <w:p w14:paraId="6DDCC946"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4A22710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656D0EB"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r w:rsidRPr="00AA7EFC">
              <w:rPr>
                <w:rFonts w:ascii="Arial" w:eastAsia="Times New Roman" w:hAnsi="Arial" w:cs="Arial"/>
                <w:color w:val="0000FF"/>
                <w:sz w:val="20"/>
                <w:szCs w:val="20"/>
                <w:lang w:val="fr-FR"/>
              </w:rPr>
              <w:t>149634</w:t>
            </w:r>
          </w:p>
        </w:tc>
        <w:tc>
          <w:tcPr>
            <w:tcW w:w="812" w:type="dxa"/>
          </w:tcPr>
          <w:p w14:paraId="6B9983C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r w:rsidRPr="00AA7EFC">
              <w:rPr>
                <w:rFonts w:ascii="Arial" w:eastAsia="Times New Roman" w:hAnsi="Arial" w:cs="Arial"/>
                <w:color w:val="0000FF"/>
                <w:sz w:val="20"/>
                <w:szCs w:val="20"/>
                <w:lang w:val="fr-FR"/>
              </w:rPr>
              <w:t>149645</w:t>
            </w:r>
          </w:p>
        </w:tc>
        <w:tc>
          <w:tcPr>
            <w:tcW w:w="5145" w:type="dxa"/>
          </w:tcPr>
          <w:p w14:paraId="7B60B91C" w14:textId="77777777" w:rsidR="00AA7EFC" w:rsidRPr="00AA7EFC" w:rsidRDefault="00AA7EFC" w:rsidP="00AA7EFC">
            <w:pPr>
              <w:tabs>
                <w:tab w:val="left" w:pos="568"/>
                <w:tab w:val="left" w:leader="dot" w:pos="3686"/>
              </w:tabs>
              <w:spacing w:after="0" w:line="240" w:lineRule="auto"/>
              <w:jc w:val="both"/>
              <w:rPr>
                <w:rFonts w:ascii="Arial" w:eastAsia="Times New Roman" w:hAnsi="Arial" w:cs="Times New Roman"/>
                <w:color w:val="0000FF"/>
                <w:spacing w:val="-3"/>
                <w:sz w:val="20"/>
                <w:szCs w:val="20"/>
                <w:lang w:val="fr-FR"/>
              </w:rPr>
            </w:pPr>
            <w:r w:rsidRPr="00AA7EFC">
              <w:rPr>
                <w:rFonts w:ascii="Arial" w:eastAsia="Times New Roman" w:hAnsi="Arial" w:cs="Times New Roman"/>
                <w:color w:val="0000FF"/>
                <w:spacing w:val="-3"/>
                <w:sz w:val="20"/>
                <w:szCs w:val="20"/>
                <w:lang w:val="fr-FR"/>
              </w:rPr>
              <w:t xml:space="preserve">Réalisation d’un frottis cervical et vaginal en vue d’un examen cytopathologique, effectué par un médecin spécialiste, dans le cadre d’un suivi diagnostic ou thérapeutique </w:t>
            </w:r>
          </w:p>
        </w:tc>
        <w:tc>
          <w:tcPr>
            <w:tcW w:w="542" w:type="dxa"/>
            <w:vAlign w:val="bottom"/>
          </w:tcPr>
          <w:p w14:paraId="48AA6F51"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r w:rsidRPr="00AA7EFC">
              <w:rPr>
                <w:rFonts w:ascii="Arial" w:eastAsia="Times New Roman" w:hAnsi="Arial" w:cs="Times New Roman"/>
                <w:color w:val="0000FF"/>
                <w:spacing w:val="-3"/>
                <w:sz w:val="20"/>
                <w:szCs w:val="20"/>
                <w:lang w:val="fr-FR"/>
              </w:rPr>
              <w:t>K</w:t>
            </w:r>
          </w:p>
        </w:tc>
        <w:tc>
          <w:tcPr>
            <w:tcW w:w="632" w:type="dxa"/>
            <w:vAlign w:val="bottom"/>
          </w:tcPr>
          <w:p w14:paraId="4D7D51E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r w:rsidRPr="00AA7EFC">
              <w:rPr>
                <w:rFonts w:ascii="Arial" w:eastAsia="Times New Roman" w:hAnsi="Arial" w:cs="Times New Roman"/>
                <w:color w:val="0000FF"/>
                <w:spacing w:val="-3"/>
                <w:sz w:val="20"/>
                <w:szCs w:val="20"/>
                <w:lang w:val="fr-FR"/>
              </w:rPr>
              <w:t>4</w:t>
            </w:r>
          </w:p>
        </w:tc>
        <w:tc>
          <w:tcPr>
            <w:tcW w:w="271" w:type="dxa"/>
            <w:vAlign w:val="bottom"/>
          </w:tcPr>
          <w:p w14:paraId="5BBC4F87"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0CDAB62A" w14:textId="77777777" w:rsidTr="00EE7218">
        <w:trPr>
          <w:cantSplit/>
        </w:trPr>
        <w:tc>
          <w:tcPr>
            <w:tcW w:w="270" w:type="dxa"/>
          </w:tcPr>
          <w:p w14:paraId="60EFD163"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6B40B45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C52F3E7"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0563A24A"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145" w:type="dxa"/>
          </w:tcPr>
          <w:p w14:paraId="5A559B4A" w14:textId="77777777" w:rsidR="00AA7EFC" w:rsidRPr="00AA7EFC" w:rsidRDefault="00AA7EFC" w:rsidP="00AA7EFC">
            <w:pPr>
              <w:tabs>
                <w:tab w:val="left" w:pos="568"/>
                <w:tab w:val="left" w:leader="dot" w:pos="3686"/>
              </w:tabs>
              <w:spacing w:after="0" w:line="240" w:lineRule="auto"/>
              <w:jc w:val="both"/>
              <w:rPr>
                <w:rFonts w:ascii="Arial" w:eastAsia="Times New Roman" w:hAnsi="Arial" w:cs="Times New Roman"/>
                <w:color w:val="0000FF"/>
                <w:spacing w:val="-3"/>
                <w:sz w:val="20"/>
                <w:szCs w:val="20"/>
                <w:lang w:val="nl-BE"/>
              </w:rPr>
            </w:pPr>
          </w:p>
        </w:tc>
        <w:tc>
          <w:tcPr>
            <w:tcW w:w="542" w:type="dxa"/>
            <w:vAlign w:val="bottom"/>
          </w:tcPr>
          <w:p w14:paraId="21335EBF"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632" w:type="dxa"/>
            <w:vAlign w:val="bottom"/>
          </w:tcPr>
          <w:p w14:paraId="4AC67856"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c>
          <w:tcPr>
            <w:tcW w:w="271" w:type="dxa"/>
            <w:vAlign w:val="bottom"/>
          </w:tcPr>
          <w:p w14:paraId="3B0368D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en-GB"/>
              </w:rPr>
            </w:pPr>
          </w:p>
        </w:tc>
      </w:tr>
      <w:tr w:rsidR="00AA7EFC" w:rsidRPr="00AA7EFC" w14:paraId="1A06F943" w14:textId="77777777" w:rsidTr="00EE7218">
        <w:trPr>
          <w:cantSplit/>
        </w:trPr>
        <w:tc>
          <w:tcPr>
            <w:tcW w:w="270" w:type="dxa"/>
          </w:tcPr>
          <w:p w14:paraId="3D8B0E7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542" w:type="dxa"/>
          </w:tcPr>
          <w:p w14:paraId="1AB8028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20465142"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812" w:type="dxa"/>
          </w:tcPr>
          <w:p w14:paraId="44A824BF" w14:textId="77777777" w:rsidR="00AA7EFC" w:rsidRPr="00AA7EFC" w:rsidRDefault="00AA7EFC" w:rsidP="00AA7EFC">
            <w:pPr>
              <w:spacing w:after="0" w:line="240" w:lineRule="atLeast"/>
              <w:rPr>
                <w:rFonts w:ascii="Arial" w:eastAsia="Times New Roman" w:hAnsi="Arial" w:cs="Times New Roman"/>
                <w:color w:val="0000FF"/>
                <w:sz w:val="20"/>
                <w:szCs w:val="20"/>
                <w:lang w:val="en-GB"/>
              </w:rPr>
            </w:pPr>
          </w:p>
        </w:tc>
        <w:tc>
          <w:tcPr>
            <w:tcW w:w="6319" w:type="dxa"/>
            <w:gridSpan w:val="3"/>
          </w:tcPr>
          <w:p w14:paraId="01969014"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pacing w:val="-3"/>
                <w:sz w:val="20"/>
                <w:szCs w:val="20"/>
                <w:lang w:val="fr-FR"/>
              </w:rPr>
              <w:t xml:space="preserve">La prestation </w:t>
            </w:r>
            <w:r w:rsidRPr="00AA7EFC">
              <w:rPr>
                <w:rFonts w:ascii="Arial" w:eastAsia="Times New Roman" w:hAnsi="Arial" w:cs="Arial"/>
                <w:color w:val="0000FF"/>
                <w:sz w:val="20"/>
                <w:szCs w:val="20"/>
                <w:lang w:val="fr-FR"/>
              </w:rPr>
              <w:t>149634-149645</w:t>
            </w:r>
            <w:r w:rsidRPr="00AA7EFC">
              <w:rPr>
                <w:rFonts w:ascii="Arial" w:eastAsia="Times New Roman" w:hAnsi="Arial" w:cs="Times New Roman"/>
                <w:color w:val="0000FF"/>
                <w:spacing w:val="-3"/>
                <w:sz w:val="20"/>
                <w:szCs w:val="20"/>
                <w:lang w:val="fr-FR"/>
              </w:rPr>
              <w:t xml:space="preserve"> peut être portée en compte deux fois par année civile, jusqu’à obtention d’un résultat négatif</w:t>
            </w:r>
            <w:r w:rsidRPr="00AA7EFC">
              <w:rPr>
                <w:rFonts w:ascii="Arial" w:eastAsia="Times New Roman" w:hAnsi="Arial" w:cs="Times New Roman"/>
                <w:i/>
                <w:color w:val="0000FF"/>
                <w:spacing w:val="-3"/>
                <w:sz w:val="20"/>
                <w:szCs w:val="20"/>
                <w:lang w:val="fr-FR"/>
              </w:rPr>
              <w:t xml:space="preserve"> </w:t>
            </w:r>
            <w:r w:rsidRPr="00AA7EFC">
              <w:rPr>
                <w:rFonts w:ascii="Arial" w:eastAsia="Times New Roman" w:hAnsi="Arial" w:cs="Times New Roman"/>
                <w:color w:val="0000FF"/>
                <w:spacing w:val="-3"/>
                <w:sz w:val="20"/>
                <w:szCs w:val="20"/>
                <w:lang w:val="fr-FR"/>
              </w:rPr>
              <w:t>de l’examen cytopathologique.</w:t>
            </w:r>
          </w:p>
        </w:tc>
        <w:tc>
          <w:tcPr>
            <w:tcW w:w="271" w:type="dxa"/>
            <w:vAlign w:val="bottom"/>
          </w:tcPr>
          <w:p w14:paraId="0821F6D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3AC189CF" w14:textId="77777777" w:rsidTr="00EE7218">
        <w:trPr>
          <w:cantSplit/>
        </w:trPr>
        <w:tc>
          <w:tcPr>
            <w:tcW w:w="270" w:type="dxa"/>
          </w:tcPr>
          <w:p w14:paraId="189540F1"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30E925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B45B85C"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3CBE8FE7"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75A3777E" w14:textId="77777777" w:rsidR="00AA7EFC" w:rsidRPr="00AA7EFC" w:rsidRDefault="00AA7EFC" w:rsidP="00AA7EFC">
            <w:pPr>
              <w:tabs>
                <w:tab w:val="left" w:pos="568"/>
                <w:tab w:val="left" w:leader="dot" w:pos="3686"/>
              </w:tabs>
              <w:spacing w:after="0" w:line="240" w:lineRule="auto"/>
              <w:jc w:val="both"/>
              <w:rPr>
                <w:rFonts w:ascii="Arial" w:eastAsia="Times New Roman" w:hAnsi="Arial" w:cs="Times New Roman"/>
                <w:color w:val="0000FF"/>
                <w:spacing w:val="-3"/>
                <w:sz w:val="20"/>
                <w:szCs w:val="20"/>
                <w:lang w:val="fr-FR"/>
              </w:rPr>
            </w:pPr>
          </w:p>
        </w:tc>
        <w:tc>
          <w:tcPr>
            <w:tcW w:w="542" w:type="dxa"/>
            <w:vAlign w:val="bottom"/>
          </w:tcPr>
          <w:p w14:paraId="1B2C102A"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0474EA9C"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145923DD"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1C600754" w14:textId="77777777" w:rsidTr="00EE7218">
        <w:trPr>
          <w:cantSplit/>
        </w:trPr>
        <w:tc>
          <w:tcPr>
            <w:tcW w:w="270" w:type="dxa"/>
          </w:tcPr>
          <w:p w14:paraId="2DD0B0B4"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3A17AF7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9B2A240"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15073211"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6319" w:type="dxa"/>
            <w:gridSpan w:val="3"/>
          </w:tcPr>
          <w:p w14:paraId="50186E39"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r w:rsidRPr="00AA7EFC">
              <w:rPr>
                <w:rFonts w:ascii="Arial" w:eastAsia="Times New Roman" w:hAnsi="Arial" w:cs="Times New Roman"/>
                <w:color w:val="0000FF"/>
                <w:spacing w:val="-3"/>
                <w:sz w:val="20"/>
                <w:szCs w:val="20"/>
                <w:lang w:val="fr-FR"/>
              </w:rPr>
              <w:t xml:space="preserve">La prestation </w:t>
            </w:r>
            <w:r w:rsidRPr="00AA7EFC">
              <w:rPr>
                <w:rFonts w:ascii="Arial" w:eastAsia="Times New Roman" w:hAnsi="Arial" w:cs="Arial"/>
                <w:color w:val="0000FF"/>
                <w:sz w:val="20"/>
                <w:szCs w:val="20"/>
                <w:lang w:val="fr-FR"/>
              </w:rPr>
              <w:t xml:space="preserve">149634-149645 </w:t>
            </w:r>
            <w:r w:rsidRPr="00AA7EFC">
              <w:rPr>
                <w:rFonts w:ascii="Arial" w:eastAsia="Times New Roman" w:hAnsi="Arial" w:cs="Times New Roman"/>
                <w:color w:val="0000FF"/>
                <w:spacing w:val="-3"/>
                <w:sz w:val="20"/>
                <w:szCs w:val="20"/>
                <w:lang w:val="fr-FR"/>
              </w:rPr>
              <w:t xml:space="preserve">n’est pas cumulable avec les prestations 114030-114041, </w:t>
            </w:r>
            <w:r w:rsidRPr="00AA7EFC">
              <w:rPr>
                <w:rFonts w:ascii="Arial" w:eastAsia="Times New Roman" w:hAnsi="Arial" w:cs="Arial"/>
                <w:color w:val="0000FF"/>
                <w:sz w:val="20"/>
                <w:szCs w:val="20"/>
                <w:lang w:val="fr-FR"/>
              </w:rPr>
              <w:t xml:space="preserve">114170-114181 et </w:t>
            </w:r>
            <w:r w:rsidRPr="00AA7EFC">
              <w:rPr>
                <w:rFonts w:ascii="Arial" w:eastAsia="Times New Roman" w:hAnsi="Arial" w:cs="Times New Roman"/>
                <w:color w:val="0000FF"/>
                <w:spacing w:val="-3"/>
                <w:sz w:val="20"/>
                <w:szCs w:val="20"/>
                <w:lang w:val="fr-FR"/>
              </w:rPr>
              <w:t>149612-149623."</w:t>
            </w:r>
          </w:p>
        </w:tc>
        <w:tc>
          <w:tcPr>
            <w:tcW w:w="271" w:type="dxa"/>
            <w:vAlign w:val="bottom"/>
          </w:tcPr>
          <w:p w14:paraId="54495573"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7D28ADD6" w14:textId="77777777" w:rsidTr="00EE7218">
        <w:trPr>
          <w:cantSplit/>
        </w:trPr>
        <w:tc>
          <w:tcPr>
            <w:tcW w:w="270" w:type="dxa"/>
          </w:tcPr>
          <w:p w14:paraId="2B05E03B"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42" w:type="dxa"/>
          </w:tcPr>
          <w:p w14:paraId="1B78128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86C59E7"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812" w:type="dxa"/>
          </w:tcPr>
          <w:p w14:paraId="1FC1D2FA" w14:textId="77777777" w:rsidR="00AA7EFC" w:rsidRPr="00AA7EFC" w:rsidRDefault="00AA7EFC" w:rsidP="00AA7EFC">
            <w:pPr>
              <w:spacing w:after="0" w:line="240" w:lineRule="atLeast"/>
              <w:rPr>
                <w:rFonts w:ascii="Arial" w:eastAsia="Times New Roman" w:hAnsi="Arial" w:cs="Times New Roman"/>
                <w:color w:val="0000FF"/>
                <w:sz w:val="20"/>
                <w:szCs w:val="20"/>
                <w:lang w:val="fr-FR"/>
              </w:rPr>
            </w:pPr>
          </w:p>
        </w:tc>
        <w:tc>
          <w:tcPr>
            <w:tcW w:w="5145" w:type="dxa"/>
          </w:tcPr>
          <w:p w14:paraId="69C7956A"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28BBE01F"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4A91CC38"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56545AB5" w14:textId="77777777" w:rsidR="00AA7EFC" w:rsidRPr="00AA7EFC" w:rsidRDefault="00AA7EFC" w:rsidP="00AA7EFC">
            <w:pPr>
              <w:spacing w:after="0" w:line="240" w:lineRule="atLeast"/>
              <w:jc w:val="right"/>
              <w:rPr>
                <w:rFonts w:ascii="Arial" w:eastAsia="Times New Roman" w:hAnsi="Arial" w:cs="Times New Roman"/>
                <w:color w:val="0000FF"/>
                <w:sz w:val="20"/>
                <w:szCs w:val="20"/>
                <w:lang w:val="fr-FR"/>
              </w:rPr>
            </w:pPr>
          </w:p>
        </w:tc>
      </w:tr>
      <w:tr w:rsidR="0001474B" w:rsidRPr="00AA7EFC" w14:paraId="3A7C6FD0" w14:textId="77777777" w:rsidTr="00EE7218">
        <w:trPr>
          <w:cantSplit/>
        </w:trPr>
        <w:tc>
          <w:tcPr>
            <w:tcW w:w="270" w:type="dxa"/>
          </w:tcPr>
          <w:p w14:paraId="1CAC6288" w14:textId="77777777" w:rsidR="0001474B" w:rsidRDefault="0001474B" w:rsidP="00AA7EFC">
            <w:pPr>
              <w:spacing w:after="0" w:line="240" w:lineRule="atLeast"/>
              <w:rPr>
                <w:rFonts w:ascii="Arial" w:eastAsia="Times New Roman" w:hAnsi="Arial" w:cs="Times New Roman"/>
                <w:color w:val="0000FF"/>
                <w:sz w:val="20"/>
                <w:szCs w:val="20"/>
                <w:lang w:val="fr-FR"/>
              </w:rPr>
            </w:pPr>
          </w:p>
          <w:p w14:paraId="59905EDA" w14:textId="77777777" w:rsidR="0001474B" w:rsidRDefault="0001474B" w:rsidP="00AA7EFC">
            <w:pPr>
              <w:spacing w:after="0" w:line="240" w:lineRule="atLeast"/>
              <w:rPr>
                <w:rFonts w:ascii="Arial" w:eastAsia="Times New Roman" w:hAnsi="Arial" w:cs="Times New Roman"/>
                <w:color w:val="0000FF"/>
                <w:sz w:val="20"/>
                <w:szCs w:val="20"/>
                <w:lang w:val="fr-FR"/>
              </w:rPr>
            </w:pPr>
          </w:p>
          <w:p w14:paraId="712AF755" w14:textId="77777777" w:rsidR="000C52F7" w:rsidRPr="00AA7EFC" w:rsidRDefault="000C52F7" w:rsidP="00AA7EFC">
            <w:pPr>
              <w:spacing w:after="0" w:line="240" w:lineRule="atLeast"/>
              <w:rPr>
                <w:rFonts w:ascii="Arial" w:eastAsia="Times New Roman" w:hAnsi="Arial" w:cs="Times New Roman"/>
                <w:color w:val="0000FF"/>
                <w:sz w:val="20"/>
                <w:szCs w:val="20"/>
                <w:lang w:val="fr-FR"/>
              </w:rPr>
            </w:pPr>
          </w:p>
        </w:tc>
        <w:tc>
          <w:tcPr>
            <w:tcW w:w="542" w:type="dxa"/>
          </w:tcPr>
          <w:p w14:paraId="185F5D42" w14:textId="77777777" w:rsidR="0001474B" w:rsidRPr="00AA7EFC" w:rsidRDefault="0001474B"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D897DAD" w14:textId="77777777" w:rsidR="0001474B" w:rsidRPr="00AA7EFC" w:rsidRDefault="0001474B" w:rsidP="00AA7EFC">
            <w:pPr>
              <w:spacing w:after="0" w:line="240" w:lineRule="atLeast"/>
              <w:rPr>
                <w:rFonts w:ascii="Arial" w:eastAsia="Times New Roman" w:hAnsi="Arial" w:cs="Times New Roman"/>
                <w:color w:val="0000FF"/>
                <w:sz w:val="20"/>
                <w:szCs w:val="20"/>
                <w:lang w:val="fr-FR"/>
              </w:rPr>
            </w:pPr>
          </w:p>
        </w:tc>
        <w:tc>
          <w:tcPr>
            <w:tcW w:w="812" w:type="dxa"/>
          </w:tcPr>
          <w:p w14:paraId="3EA72160" w14:textId="77777777" w:rsidR="0001474B" w:rsidRPr="00AA7EFC" w:rsidRDefault="0001474B" w:rsidP="00AA7EFC">
            <w:pPr>
              <w:spacing w:after="0" w:line="240" w:lineRule="atLeast"/>
              <w:rPr>
                <w:rFonts w:ascii="Arial" w:eastAsia="Times New Roman" w:hAnsi="Arial" w:cs="Times New Roman"/>
                <w:color w:val="0000FF"/>
                <w:sz w:val="20"/>
                <w:szCs w:val="20"/>
                <w:lang w:val="fr-FR"/>
              </w:rPr>
            </w:pPr>
          </w:p>
        </w:tc>
        <w:tc>
          <w:tcPr>
            <w:tcW w:w="5145" w:type="dxa"/>
          </w:tcPr>
          <w:p w14:paraId="2CB83D50" w14:textId="77777777" w:rsidR="0001474B" w:rsidRPr="00AA7EFC" w:rsidRDefault="0001474B" w:rsidP="00AA7EFC">
            <w:pPr>
              <w:spacing w:after="0" w:line="240" w:lineRule="atLeast"/>
              <w:jc w:val="both"/>
              <w:rPr>
                <w:rFonts w:ascii="Arial" w:eastAsia="Times New Roman" w:hAnsi="Arial" w:cs="Times New Roman"/>
                <w:color w:val="0000FF"/>
                <w:sz w:val="20"/>
                <w:szCs w:val="20"/>
                <w:lang w:val="fr-FR"/>
              </w:rPr>
            </w:pPr>
          </w:p>
        </w:tc>
        <w:tc>
          <w:tcPr>
            <w:tcW w:w="542" w:type="dxa"/>
            <w:vAlign w:val="bottom"/>
          </w:tcPr>
          <w:p w14:paraId="3314ECF2" w14:textId="77777777" w:rsidR="0001474B" w:rsidRPr="00AA7EFC" w:rsidRDefault="0001474B" w:rsidP="00AA7EFC">
            <w:pPr>
              <w:spacing w:after="0" w:line="240" w:lineRule="atLeast"/>
              <w:jc w:val="right"/>
              <w:rPr>
                <w:rFonts w:ascii="Arial" w:eastAsia="Times New Roman" w:hAnsi="Arial" w:cs="Times New Roman"/>
                <w:color w:val="0000FF"/>
                <w:sz w:val="20"/>
                <w:szCs w:val="20"/>
                <w:lang w:val="fr-FR"/>
              </w:rPr>
            </w:pPr>
          </w:p>
        </w:tc>
        <w:tc>
          <w:tcPr>
            <w:tcW w:w="632" w:type="dxa"/>
            <w:vAlign w:val="bottom"/>
          </w:tcPr>
          <w:p w14:paraId="44D2D34F" w14:textId="77777777" w:rsidR="0001474B" w:rsidRPr="00AA7EFC" w:rsidRDefault="0001474B" w:rsidP="00AA7EFC">
            <w:pPr>
              <w:spacing w:after="0" w:line="240" w:lineRule="atLeast"/>
              <w:jc w:val="right"/>
              <w:rPr>
                <w:rFonts w:ascii="Arial" w:eastAsia="Times New Roman" w:hAnsi="Arial" w:cs="Times New Roman"/>
                <w:color w:val="0000FF"/>
                <w:sz w:val="20"/>
                <w:szCs w:val="20"/>
                <w:lang w:val="fr-FR"/>
              </w:rPr>
            </w:pPr>
          </w:p>
        </w:tc>
        <w:tc>
          <w:tcPr>
            <w:tcW w:w="271" w:type="dxa"/>
            <w:vAlign w:val="bottom"/>
          </w:tcPr>
          <w:p w14:paraId="67015DE8" w14:textId="77777777" w:rsidR="0001474B" w:rsidRPr="00AA7EFC" w:rsidRDefault="0001474B" w:rsidP="00AA7EFC">
            <w:pPr>
              <w:spacing w:after="0" w:line="240" w:lineRule="atLeast"/>
              <w:jc w:val="right"/>
              <w:rPr>
                <w:rFonts w:ascii="Arial" w:eastAsia="Times New Roman" w:hAnsi="Arial" w:cs="Times New Roman"/>
                <w:color w:val="0000FF"/>
                <w:sz w:val="20"/>
                <w:szCs w:val="20"/>
                <w:lang w:val="fr-FR"/>
              </w:rPr>
            </w:pPr>
          </w:p>
        </w:tc>
      </w:tr>
      <w:tr w:rsidR="00AA7EFC" w:rsidRPr="00AA7EFC" w14:paraId="18137BBB" w14:textId="77777777" w:rsidTr="00EE7218">
        <w:trPr>
          <w:cantSplit/>
        </w:trPr>
        <w:tc>
          <w:tcPr>
            <w:tcW w:w="270" w:type="dxa"/>
          </w:tcPr>
          <w:p w14:paraId="1CA1F40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0C1AE7F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F40BB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16BCAD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4F5247FE"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22.7.1988" (en vigueur 1.8.1988)</w:t>
            </w:r>
          </w:p>
        </w:tc>
        <w:tc>
          <w:tcPr>
            <w:tcW w:w="542" w:type="dxa"/>
            <w:vAlign w:val="bottom"/>
          </w:tcPr>
          <w:p w14:paraId="22A0AEA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0959B65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51B4970C"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2660129D" w14:textId="77777777" w:rsidTr="00EE7218">
        <w:trPr>
          <w:cantSplit/>
        </w:trPr>
        <w:tc>
          <w:tcPr>
            <w:tcW w:w="270" w:type="dxa"/>
          </w:tcPr>
          <w:p w14:paraId="3E7E7CA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58072E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BC4BAC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53EE46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18CCF134"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b/>
                <w:color w:val="0000FF"/>
                <w:sz w:val="20"/>
                <w:szCs w:val="20"/>
                <w:lang w:val="fr-FR"/>
              </w:rPr>
              <w:t>"§ 2.</w:t>
            </w:r>
            <w:r w:rsidRPr="00AA7EFC">
              <w:rPr>
                <w:rFonts w:ascii="Arial" w:eastAsia="Times New Roman" w:hAnsi="Arial" w:cs="Times New Roman"/>
                <w:color w:val="0000FF"/>
                <w:sz w:val="20"/>
                <w:szCs w:val="20"/>
                <w:lang w:val="fr-FR"/>
              </w:rPr>
              <w:t xml:space="preserve"> Lorsqu'un médecin agréé à un titre quelconque de spécialiste effectue l'une des prestations courantes prévues au § 1er, A et C du présent article, ces prestations sont honorées comme telles."</w:t>
            </w:r>
          </w:p>
        </w:tc>
        <w:tc>
          <w:tcPr>
            <w:tcW w:w="271" w:type="dxa"/>
            <w:vAlign w:val="bottom"/>
          </w:tcPr>
          <w:p w14:paraId="094E0AB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p w14:paraId="11FD07F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p w14:paraId="332826AA"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1B8773A" w14:textId="77777777" w:rsidTr="00EE7218">
        <w:trPr>
          <w:cantSplit/>
        </w:trPr>
        <w:tc>
          <w:tcPr>
            <w:tcW w:w="270" w:type="dxa"/>
          </w:tcPr>
          <w:p w14:paraId="4EB6D61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574128D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9C9C30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C4C09C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1C212670"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fr-FR"/>
              </w:rPr>
            </w:pPr>
          </w:p>
        </w:tc>
        <w:tc>
          <w:tcPr>
            <w:tcW w:w="271" w:type="dxa"/>
            <w:vAlign w:val="bottom"/>
          </w:tcPr>
          <w:p w14:paraId="3ECC612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1A5750F4" w14:textId="77777777" w:rsidTr="00EE7218">
        <w:trPr>
          <w:cantSplit/>
        </w:trPr>
        <w:tc>
          <w:tcPr>
            <w:tcW w:w="270" w:type="dxa"/>
          </w:tcPr>
          <w:p w14:paraId="5CC2C6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373DACA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416074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C21B22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63BCD5C3"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5E61983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11A6C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4DCBB122"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5E9E7212" w14:textId="77777777" w:rsidTr="00EE7218">
        <w:trPr>
          <w:cantSplit/>
        </w:trPr>
        <w:tc>
          <w:tcPr>
            <w:tcW w:w="270" w:type="dxa"/>
          </w:tcPr>
          <w:p w14:paraId="22C94D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FBB5F7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248FF9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582FF27"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3D836232"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b/>
                <w:color w:val="0000FF"/>
                <w:sz w:val="20"/>
                <w:szCs w:val="20"/>
                <w:lang w:val="fr-FR"/>
              </w:rPr>
              <w:t>"§ 3.</w:t>
            </w:r>
            <w:r w:rsidRPr="00AA7EFC">
              <w:rPr>
                <w:rFonts w:ascii="Arial" w:eastAsia="Times New Roman" w:hAnsi="Arial" w:cs="Times New Roman"/>
                <w:color w:val="0000FF"/>
                <w:sz w:val="20"/>
                <w:szCs w:val="20"/>
                <w:lang w:val="fr-FR"/>
              </w:rPr>
              <w:t xml:space="preserve"> Les pharmaciens et les licenciés en sciences agréés par le Ministre qui a la Santé publique dans ses attributions pour effectuer des prestations de biologie médicale, peuvent pratiquer celles des prestations de biologie clinique visées à l'article 3, § 1er, C, pour lesquelles ils sont agréés.</w:t>
            </w:r>
          </w:p>
        </w:tc>
        <w:tc>
          <w:tcPr>
            <w:tcW w:w="271" w:type="dxa"/>
            <w:vAlign w:val="bottom"/>
          </w:tcPr>
          <w:p w14:paraId="745AE8B6"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4F32AF2B" w14:textId="77777777" w:rsidTr="00EE7218">
        <w:trPr>
          <w:cantSplit/>
        </w:trPr>
        <w:tc>
          <w:tcPr>
            <w:tcW w:w="270" w:type="dxa"/>
          </w:tcPr>
          <w:p w14:paraId="7F8B025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2E6A4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536CAB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20AB3A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3F9BE9B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L'agréation mentionne les prestations pour lesquelles ils sont qualifiés.</w:t>
            </w:r>
          </w:p>
        </w:tc>
        <w:tc>
          <w:tcPr>
            <w:tcW w:w="271" w:type="dxa"/>
            <w:vAlign w:val="bottom"/>
          </w:tcPr>
          <w:p w14:paraId="5B61BA3D"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B45674E" w14:textId="77777777" w:rsidTr="00EE7218">
        <w:trPr>
          <w:cantSplit/>
        </w:trPr>
        <w:tc>
          <w:tcPr>
            <w:tcW w:w="270" w:type="dxa"/>
          </w:tcPr>
          <w:p w14:paraId="6676EBD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7B43AF6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EAC5FF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65E9D83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5717FE28"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color w:val="0000FF"/>
                <w:sz w:val="20"/>
                <w:szCs w:val="20"/>
                <w:lang w:val="fr-FR"/>
              </w:rPr>
              <w:t>Les dispositions relatives aux prestations médicales s'appliquent également aux prestations effectuées par les pharmaciens ou les licenciés en sciences susvisés."</w:t>
            </w:r>
          </w:p>
        </w:tc>
        <w:tc>
          <w:tcPr>
            <w:tcW w:w="271" w:type="dxa"/>
            <w:vAlign w:val="bottom"/>
          </w:tcPr>
          <w:p w14:paraId="4E7E385F"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51154330" w14:textId="77777777" w:rsidTr="00EE7218">
        <w:trPr>
          <w:cantSplit/>
        </w:trPr>
        <w:tc>
          <w:tcPr>
            <w:tcW w:w="270" w:type="dxa"/>
          </w:tcPr>
          <w:p w14:paraId="6A47E59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63405E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3780A83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DC35C5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19" w:type="dxa"/>
            <w:gridSpan w:val="3"/>
          </w:tcPr>
          <w:p w14:paraId="2AB96AB1" w14:textId="77777777" w:rsidR="00AA7EFC" w:rsidRPr="00AA7EFC" w:rsidRDefault="00AA7EFC" w:rsidP="00AA7EFC">
            <w:pPr>
              <w:spacing w:after="0" w:line="240" w:lineRule="atLeast"/>
              <w:jc w:val="both"/>
              <w:rPr>
                <w:rFonts w:ascii="Arial" w:eastAsia="Times New Roman" w:hAnsi="Arial" w:cs="Times New Roman"/>
                <w:color w:val="0000FF"/>
                <w:sz w:val="20"/>
                <w:szCs w:val="20"/>
                <w:lang w:val="fr-FR"/>
              </w:rPr>
            </w:pPr>
          </w:p>
        </w:tc>
        <w:tc>
          <w:tcPr>
            <w:tcW w:w="271" w:type="dxa"/>
            <w:vAlign w:val="bottom"/>
          </w:tcPr>
          <w:p w14:paraId="263EC4E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3B0C0A37" w14:textId="77777777" w:rsidTr="00EE7218">
        <w:trPr>
          <w:cantSplit/>
        </w:trPr>
        <w:tc>
          <w:tcPr>
            <w:tcW w:w="270" w:type="dxa"/>
          </w:tcPr>
          <w:p w14:paraId="37BF5DC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37D973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41F502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0053D2D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2ACBA186"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en-GB"/>
              </w:rPr>
            </w:pPr>
            <w:r w:rsidRPr="00AA7EFC">
              <w:rPr>
                <w:rFonts w:ascii="Arial" w:eastAsia="Times New Roman" w:hAnsi="Arial" w:cs="Times New Roman"/>
                <w:i/>
                <w:color w:val="0000FF"/>
                <w:sz w:val="18"/>
                <w:szCs w:val="20"/>
                <w:lang w:val="en-GB"/>
              </w:rPr>
              <w:t>"A.R. 22.3.1988" (en vigueur 2.4.1988)</w:t>
            </w:r>
          </w:p>
        </w:tc>
        <w:tc>
          <w:tcPr>
            <w:tcW w:w="542" w:type="dxa"/>
            <w:vAlign w:val="bottom"/>
          </w:tcPr>
          <w:p w14:paraId="6100665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6763564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68F2860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381F6B23" w14:textId="77777777" w:rsidTr="00EE7218">
        <w:trPr>
          <w:cantSplit/>
        </w:trPr>
        <w:tc>
          <w:tcPr>
            <w:tcW w:w="270" w:type="dxa"/>
          </w:tcPr>
          <w:p w14:paraId="57F0B3C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482CA97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46CFB9C"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13FD8C48"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00FB5C55"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b/>
                <w:color w:val="0000FF"/>
                <w:sz w:val="20"/>
                <w:szCs w:val="20"/>
                <w:lang w:val="fr-FR"/>
              </w:rPr>
              <w:t>"§ 4.</w:t>
            </w:r>
            <w:r w:rsidRPr="00AA7EFC">
              <w:rPr>
                <w:rFonts w:ascii="Arial" w:eastAsia="Times New Roman" w:hAnsi="Arial" w:cs="Times New Roman"/>
                <w:color w:val="0000FF"/>
                <w:sz w:val="20"/>
                <w:szCs w:val="20"/>
                <w:lang w:val="fr-FR"/>
              </w:rPr>
              <w:t xml:space="preserve"> Les honoraires prévus pour la prestation n° 144653 - 144664 peuvent être cumulés avec le supplément pour prestations techniques urgentes effectuées la nuit ou le week-end ou durant un jour férié ainsi qu'avec les honoraires pour la surveillance d'un bénéficiaire hospitalisé."</w:t>
            </w:r>
          </w:p>
        </w:tc>
        <w:tc>
          <w:tcPr>
            <w:tcW w:w="271" w:type="dxa"/>
            <w:vAlign w:val="bottom"/>
          </w:tcPr>
          <w:p w14:paraId="4611E8D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27946D7B" w14:textId="77777777" w:rsidTr="00EE7218">
        <w:trPr>
          <w:cantSplit/>
        </w:trPr>
        <w:tc>
          <w:tcPr>
            <w:tcW w:w="270" w:type="dxa"/>
          </w:tcPr>
          <w:p w14:paraId="285DDE88" w14:textId="043B59BC"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542" w:type="dxa"/>
          </w:tcPr>
          <w:p w14:paraId="342EBF7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007399E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812" w:type="dxa"/>
          </w:tcPr>
          <w:p w14:paraId="6DE35DA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rPr>
            </w:pPr>
          </w:p>
        </w:tc>
        <w:tc>
          <w:tcPr>
            <w:tcW w:w="6319" w:type="dxa"/>
            <w:gridSpan w:val="3"/>
          </w:tcPr>
          <w:p w14:paraId="468C8E62" w14:textId="77777777" w:rsidR="00AA7EFC" w:rsidRPr="00AA7EFC" w:rsidRDefault="00AA7EFC" w:rsidP="00AA7EFC">
            <w:pPr>
              <w:spacing w:after="0" w:line="240" w:lineRule="atLeast"/>
              <w:jc w:val="both"/>
              <w:rPr>
                <w:rFonts w:ascii="Arial" w:eastAsia="Times New Roman" w:hAnsi="Arial" w:cs="Times New Roman"/>
                <w:b/>
                <w:color w:val="0000FF"/>
                <w:sz w:val="20"/>
                <w:szCs w:val="20"/>
                <w:lang w:val="fr-FR"/>
              </w:rPr>
            </w:pPr>
          </w:p>
        </w:tc>
        <w:tc>
          <w:tcPr>
            <w:tcW w:w="271" w:type="dxa"/>
            <w:vAlign w:val="bottom"/>
          </w:tcPr>
          <w:p w14:paraId="193F2C55"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D1F2768" w14:textId="77777777" w:rsidTr="00EE7218">
        <w:trPr>
          <w:cantSplit/>
        </w:trPr>
        <w:tc>
          <w:tcPr>
            <w:tcW w:w="270" w:type="dxa"/>
          </w:tcPr>
          <w:p w14:paraId="0438CEC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126203B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534246B"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4C660086"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002F04DA" w14:textId="77777777" w:rsidR="00AA7EFC" w:rsidRPr="00AA7EFC" w:rsidRDefault="00AA7EFC" w:rsidP="00AA7EFC">
            <w:pPr>
              <w:spacing w:after="0" w:line="240" w:lineRule="atLeast"/>
              <w:jc w:val="both"/>
              <w:rPr>
                <w:rFonts w:ascii="Arial" w:eastAsia="Times New Roman" w:hAnsi="Arial" w:cs="Times New Roman"/>
                <w:i/>
                <w:color w:val="0000FF"/>
                <w:sz w:val="18"/>
                <w:szCs w:val="20"/>
                <w:lang w:val="en-GB"/>
              </w:rPr>
            </w:pPr>
            <w:r w:rsidRPr="00AA7EFC">
              <w:rPr>
                <w:rFonts w:ascii="Arial" w:eastAsia="Times New Roman" w:hAnsi="Arial" w:cs="Times New Roman"/>
                <w:i/>
                <w:color w:val="0000FF"/>
                <w:sz w:val="18"/>
                <w:szCs w:val="20"/>
                <w:lang w:val="en-GB"/>
              </w:rPr>
              <w:t>"A.R. 10.7.1990" (en vigueur 1.7.1990)</w:t>
            </w:r>
          </w:p>
        </w:tc>
        <w:tc>
          <w:tcPr>
            <w:tcW w:w="542" w:type="dxa"/>
            <w:vAlign w:val="bottom"/>
          </w:tcPr>
          <w:p w14:paraId="26D9CF73"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2" w:type="dxa"/>
            <w:vAlign w:val="bottom"/>
          </w:tcPr>
          <w:p w14:paraId="0CF847B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271" w:type="dxa"/>
            <w:vAlign w:val="bottom"/>
          </w:tcPr>
          <w:p w14:paraId="2BE43703"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en-GB"/>
              </w:rPr>
            </w:pPr>
          </w:p>
        </w:tc>
      </w:tr>
      <w:tr w:rsidR="00AA7EFC" w:rsidRPr="00AA7EFC" w14:paraId="4FB8FDC8" w14:textId="77777777" w:rsidTr="00EE7218">
        <w:trPr>
          <w:cantSplit/>
        </w:trPr>
        <w:tc>
          <w:tcPr>
            <w:tcW w:w="270" w:type="dxa"/>
          </w:tcPr>
          <w:p w14:paraId="5F37BF4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78B1383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1C59B40"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54E1AC0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7090A6A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b/>
                <w:color w:val="0000FF"/>
                <w:sz w:val="20"/>
                <w:szCs w:val="20"/>
                <w:lang w:val="fr-FR"/>
              </w:rPr>
              <w:t>"§ 5.</w:t>
            </w:r>
            <w:r w:rsidRPr="00AA7EFC">
              <w:rPr>
                <w:rFonts w:ascii="Arial" w:eastAsia="Times New Roman" w:hAnsi="Arial" w:cs="Times New Roman"/>
                <w:color w:val="0000FF"/>
                <w:sz w:val="20"/>
                <w:szCs w:val="20"/>
                <w:lang w:val="fr-FR"/>
              </w:rPr>
              <w:t xml:space="preserve"> La prestation n° 149612 - 149623 peut également être honorée quand elle est effectuée par un médecin stagiaire".</w:t>
            </w:r>
          </w:p>
        </w:tc>
        <w:tc>
          <w:tcPr>
            <w:tcW w:w="271" w:type="dxa"/>
            <w:vAlign w:val="bottom"/>
          </w:tcPr>
          <w:p w14:paraId="78577F3B"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4EEF007" w14:textId="77777777" w:rsidTr="00EE7218">
        <w:trPr>
          <w:cantSplit/>
        </w:trPr>
        <w:tc>
          <w:tcPr>
            <w:tcW w:w="270" w:type="dxa"/>
          </w:tcPr>
          <w:p w14:paraId="06ECCB8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548ED22"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19BE0B31"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2AC02879"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28DD8359"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p>
        </w:tc>
        <w:tc>
          <w:tcPr>
            <w:tcW w:w="542" w:type="dxa"/>
            <w:vAlign w:val="bottom"/>
          </w:tcPr>
          <w:p w14:paraId="5504BB8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319C28B4"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4ED24D5E"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617064E6" w14:textId="77777777" w:rsidTr="00EE7218">
        <w:trPr>
          <w:cantSplit/>
        </w:trPr>
        <w:tc>
          <w:tcPr>
            <w:tcW w:w="270" w:type="dxa"/>
          </w:tcPr>
          <w:p w14:paraId="0D7B376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42" w:type="dxa"/>
          </w:tcPr>
          <w:p w14:paraId="4B0A263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5F69E39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812" w:type="dxa"/>
          </w:tcPr>
          <w:p w14:paraId="7C4D64E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5145" w:type="dxa"/>
          </w:tcPr>
          <w:p w14:paraId="4026046F" w14:textId="77777777" w:rsidR="00AA7EFC" w:rsidRPr="00AA7EFC" w:rsidRDefault="00AA7EFC" w:rsidP="00AA7EFC">
            <w:pPr>
              <w:spacing w:after="0" w:line="240" w:lineRule="atLeast"/>
              <w:jc w:val="both"/>
              <w:rPr>
                <w:rFonts w:ascii="Times New Roman" w:eastAsia="Times New Roman" w:hAnsi="Times New Roman" w:cs="Times New Roman"/>
                <w:color w:val="0000FF"/>
                <w:sz w:val="20"/>
                <w:szCs w:val="20"/>
                <w:lang w:val="fr-FR"/>
              </w:rPr>
            </w:pPr>
            <w:r w:rsidRPr="00AA7EFC">
              <w:rPr>
                <w:rFonts w:ascii="Arial" w:eastAsia="Times New Roman" w:hAnsi="Arial" w:cs="Times New Roman"/>
                <w:i/>
                <w:color w:val="0000FF"/>
                <w:sz w:val="18"/>
                <w:szCs w:val="20"/>
              </w:rPr>
              <w:t>"A.R. 11.02.2013" (en vigueur 1.3.2013)</w:t>
            </w:r>
          </w:p>
        </w:tc>
        <w:tc>
          <w:tcPr>
            <w:tcW w:w="542" w:type="dxa"/>
            <w:vAlign w:val="bottom"/>
          </w:tcPr>
          <w:p w14:paraId="0D84E77A"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632" w:type="dxa"/>
            <w:vAlign w:val="bottom"/>
          </w:tcPr>
          <w:p w14:paraId="3EB0DBE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fr-FR"/>
              </w:rPr>
            </w:pPr>
          </w:p>
        </w:tc>
        <w:tc>
          <w:tcPr>
            <w:tcW w:w="271" w:type="dxa"/>
            <w:vAlign w:val="bottom"/>
          </w:tcPr>
          <w:p w14:paraId="21F2248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r w:rsidR="00AA7EFC" w:rsidRPr="00AA7EFC" w14:paraId="73CD5559" w14:textId="77777777" w:rsidTr="00EE7218">
        <w:trPr>
          <w:cantSplit/>
        </w:trPr>
        <w:tc>
          <w:tcPr>
            <w:tcW w:w="270" w:type="dxa"/>
          </w:tcPr>
          <w:p w14:paraId="2FDBB02F"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542" w:type="dxa"/>
          </w:tcPr>
          <w:p w14:paraId="1A02D2BE"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795B8A6D"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812" w:type="dxa"/>
          </w:tcPr>
          <w:p w14:paraId="47DA7BC5" w14:textId="77777777" w:rsidR="00AA7EFC" w:rsidRPr="00AA7EFC" w:rsidRDefault="00AA7EFC" w:rsidP="00AA7EFC">
            <w:pPr>
              <w:spacing w:after="0" w:line="240" w:lineRule="atLeast"/>
              <w:rPr>
                <w:rFonts w:ascii="Times New Roman" w:eastAsia="Times New Roman" w:hAnsi="Times New Roman" w:cs="Times New Roman"/>
                <w:color w:val="0000FF"/>
                <w:sz w:val="20"/>
                <w:szCs w:val="20"/>
                <w:lang w:val="en-GB"/>
              </w:rPr>
            </w:pPr>
          </w:p>
        </w:tc>
        <w:tc>
          <w:tcPr>
            <w:tcW w:w="6319" w:type="dxa"/>
            <w:gridSpan w:val="3"/>
          </w:tcPr>
          <w:p w14:paraId="23CB1E4B" w14:textId="77777777" w:rsidR="00AA7EFC" w:rsidRPr="00AA7EFC" w:rsidRDefault="00AA7EFC" w:rsidP="00AA7EFC">
            <w:pPr>
              <w:spacing w:after="0" w:line="240" w:lineRule="atLeast"/>
              <w:jc w:val="both"/>
              <w:rPr>
                <w:rFonts w:ascii="Arial" w:eastAsia="Times New Roman" w:hAnsi="Arial" w:cs="Times New Roman"/>
                <w:b/>
                <w:color w:val="0000FF"/>
                <w:sz w:val="20"/>
                <w:szCs w:val="20"/>
              </w:rPr>
            </w:pPr>
            <w:r w:rsidRPr="00AA7EFC">
              <w:rPr>
                <w:rFonts w:ascii="Arial" w:eastAsia="Times New Roman" w:hAnsi="Arial" w:cs="Times New Roman"/>
                <w:b/>
                <w:color w:val="0000FF"/>
                <w:sz w:val="20"/>
                <w:szCs w:val="20"/>
                <w:lang w:val="fr-FR"/>
              </w:rPr>
              <w:t>"§ 6.</w:t>
            </w:r>
            <w:r w:rsidRPr="00AA7EFC">
              <w:rPr>
                <w:rFonts w:ascii="Arial" w:eastAsia="Times New Roman" w:hAnsi="Arial" w:cs="Times New Roman"/>
                <w:color w:val="0000FF"/>
                <w:sz w:val="20"/>
                <w:szCs w:val="20"/>
                <w:lang w:val="fr-FR"/>
              </w:rPr>
              <w:t xml:space="preserve"> Lorsque la qualité du frottis n'a pas permis un examen cyto-pathologique correct, les prestations 114030-114041, 114170-114181, 149612-149623 et 149634-149645 ne peuvent être portées en compte une seconde fois, ni à l'assurance obligatoire soins de santé, ni à la patiente."</w:t>
            </w:r>
          </w:p>
        </w:tc>
        <w:tc>
          <w:tcPr>
            <w:tcW w:w="271" w:type="dxa"/>
            <w:vAlign w:val="bottom"/>
          </w:tcPr>
          <w:p w14:paraId="4255E209" w14:textId="77777777" w:rsidR="00AA7EFC" w:rsidRPr="00AA7EFC" w:rsidRDefault="00AA7EFC" w:rsidP="00AA7EFC">
            <w:pPr>
              <w:spacing w:after="0" w:line="240" w:lineRule="atLeast"/>
              <w:jc w:val="right"/>
              <w:rPr>
                <w:rFonts w:ascii="Times New Roman" w:eastAsia="Times New Roman" w:hAnsi="Times New Roman" w:cs="Times New Roman"/>
                <w:color w:val="0000FF"/>
                <w:sz w:val="20"/>
                <w:szCs w:val="20"/>
                <w:lang w:val="fr-FR"/>
              </w:rPr>
            </w:pPr>
          </w:p>
        </w:tc>
      </w:tr>
    </w:tbl>
    <w:p w14:paraId="6FEAA9F2" w14:textId="77777777" w:rsidR="002A37DD" w:rsidRDefault="002A37DD"/>
    <w:sectPr w:rsidR="002A37DD" w:rsidSect="00EE7218">
      <w:headerReference w:type="default" r:id="rId7"/>
      <w:footerReference w:type="default" r:id="rId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71739" w14:textId="77777777" w:rsidR="00FF144E" w:rsidRDefault="00FF144E" w:rsidP="00FF144E">
      <w:pPr>
        <w:spacing w:after="0" w:line="240" w:lineRule="auto"/>
      </w:pPr>
      <w:r>
        <w:separator/>
      </w:r>
    </w:p>
  </w:endnote>
  <w:endnote w:type="continuationSeparator" w:id="0">
    <w:p w14:paraId="27DFE08B" w14:textId="77777777" w:rsidR="00FF144E" w:rsidRDefault="00FF144E" w:rsidP="00FF1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E528C" w14:textId="42646683" w:rsidR="00FF144E" w:rsidRPr="00FF144E" w:rsidRDefault="00FF144E" w:rsidP="00FF144E">
    <w:pPr>
      <w:tabs>
        <w:tab w:val="center" w:pos="4153"/>
        <w:tab w:val="right" w:pos="8306"/>
      </w:tabs>
      <w:spacing w:after="0" w:line="240" w:lineRule="auto"/>
      <w:rPr>
        <w:rFonts w:ascii="Times New Roman" w:eastAsia="Times New Roman" w:hAnsi="Times New Roman" w:cs="Times New Roman"/>
        <w:b/>
        <w:sz w:val="20"/>
        <w:szCs w:val="20"/>
        <w:lang w:val="fr-FR"/>
      </w:rPr>
    </w:pPr>
    <w:r w:rsidRPr="00FF144E">
      <w:rPr>
        <w:rFonts w:ascii="Times New Roman" w:eastAsia="Times New Roman" w:hAnsi="Times New Roman" w:cs="Times New Roman"/>
        <w:spacing w:val="-2"/>
        <w:sz w:val="20"/>
        <w:szCs w:val="20"/>
        <w:lang w:val="fr-FR"/>
      </w:rPr>
      <w:t>____________________________________________________________________________________________</w:t>
    </w:r>
    <w:r w:rsidRPr="00FF144E">
      <w:rPr>
        <w:rFonts w:ascii="Times New Roman" w:eastAsia="Times New Roman" w:hAnsi="Times New Roman" w:cs="Times New Roman"/>
        <w:spacing w:val="-2"/>
        <w:sz w:val="20"/>
        <w:szCs w:val="20"/>
        <w:lang w:val="en-GB"/>
      </w:rPr>
      <w:fldChar w:fldCharType="begin"/>
    </w:r>
    <w:r w:rsidRPr="00FF144E">
      <w:rPr>
        <w:rFonts w:ascii="Times New Roman" w:eastAsia="Times New Roman" w:hAnsi="Times New Roman" w:cs="Times New Roman"/>
        <w:spacing w:val="-2"/>
        <w:sz w:val="20"/>
        <w:szCs w:val="20"/>
        <w:lang w:val="fr-FR"/>
      </w:rPr>
      <w:instrText>ADVANCE \D 5.60</w:instrText>
    </w:r>
    <w:r w:rsidRPr="00FF144E">
      <w:rPr>
        <w:rFonts w:ascii="Times New Roman" w:eastAsia="Times New Roman" w:hAnsi="Times New Roman" w:cs="Times New Roman"/>
        <w:spacing w:val="-2"/>
        <w:sz w:val="20"/>
        <w:szCs w:val="20"/>
        <w:lang w:val="en-GB"/>
      </w:rPr>
      <w:fldChar w:fldCharType="end"/>
    </w:r>
  </w:p>
  <w:p w14:paraId="09F9E8DD" w14:textId="3AC0A7F7" w:rsidR="00FF144E" w:rsidRDefault="00FF144E" w:rsidP="00FF144E">
    <w:pPr>
      <w:tabs>
        <w:tab w:val="center" w:pos="4153"/>
        <w:tab w:val="right" w:pos="8306"/>
      </w:tabs>
      <w:spacing w:after="0" w:line="240" w:lineRule="auto"/>
      <w:jc w:val="center"/>
      <w:rPr>
        <w:rFonts w:ascii="Times New Roman" w:eastAsia="Times New Roman" w:hAnsi="Times New Roman" w:cs="Times New Roman"/>
        <w:b/>
        <w:sz w:val="20"/>
        <w:szCs w:val="20"/>
        <w:lang w:val="fr-FR"/>
      </w:rPr>
    </w:pPr>
    <w:r w:rsidRPr="00FF144E">
      <w:rPr>
        <w:rFonts w:ascii="Times New Roman" w:eastAsia="Times New Roman" w:hAnsi="Times New Roman" w:cs="Times New Roman"/>
        <w:b/>
        <w:sz w:val="20"/>
        <w:szCs w:val="20"/>
        <w:lang w:val="fr-FR"/>
      </w:rPr>
      <w:t>Texte en vigueur depuis le 01/</w:t>
    </w:r>
    <w:r w:rsidR="00EE7218">
      <w:rPr>
        <w:rFonts w:ascii="Times New Roman" w:eastAsia="Times New Roman" w:hAnsi="Times New Roman" w:cs="Times New Roman"/>
        <w:b/>
        <w:sz w:val="20"/>
        <w:szCs w:val="20"/>
        <w:lang w:val="fr-FR"/>
      </w:rPr>
      <w:t>05</w:t>
    </w:r>
    <w:r w:rsidRPr="00FF144E">
      <w:rPr>
        <w:rFonts w:ascii="Times New Roman" w:eastAsia="Times New Roman" w:hAnsi="Times New Roman" w:cs="Times New Roman"/>
        <w:b/>
        <w:sz w:val="20"/>
        <w:szCs w:val="20"/>
        <w:lang w:val="fr-FR"/>
      </w:rPr>
      <w:t>/</w:t>
    </w:r>
    <w:r w:rsidR="00EE7218">
      <w:rPr>
        <w:rFonts w:ascii="Times New Roman" w:eastAsia="Times New Roman" w:hAnsi="Times New Roman" w:cs="Times New Roman"/>
        <w:b/>
        <w:sz w:val="20"/>
        <w:szCs w:val="20"/>
        <w:lang w:val="fr-FR"/>
      </w:rPr>
      <w:t>2024</w:t>
    </w:r>
  </w:p>
  <w:p w14:paraId="226D1663" w14:textId="77777777" w:rsidR="00FF144E" w:rsidRPr="00FF144E" w:rsidRDefault="00FF144E" w:rsidP="00FF144E">
    <w:pPr>
      <w:tabs>
        <w:tab w:val="center" w:pos="4153"/>
        <w:tab w:val="right" w:pos="8306"/>
      </w:tabs>
      <w:spacing w:after="0" w:line="240" w:lineRule="auto"/>
      <w:jc w:val="center"/>
      <w:rPr>
        <w:rFonts w:ascii="Times New Roman" w:eastAsia="Times New Roman" w:hAnsi="Times New Roman" w:cs="Times New Roman"/>
        <w:b/>
        <w:sz w:val="20"/>
        <w:szCs w:val="2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D2F32" w14:textId="77777777" w:rsidR="00FF144E" w:rsidRDefault="00FF144E" w:rsidP="00FF144E">
      <w:pPr>
        <w:spacing w:after="0" w:line="240" w:lineRule="auto"/>
      </w:pPr>
      <w:r>
        <w:separator/>
      </w:r>
    </w:p>
  </w:footnote>
  <w:footnote w:type="continuationSeparator" w:id="0">
    <w:p w14:paraId="720AB61E" w14:textId="77777777" w:rsidR="00FF144E" w:rsidRDefault="00FF144E" w:rsidP="00FF14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CF92E" w14:textId="68B0050A" w:rsidR="00FF144E" w:rsidRPr="001E4EE5" w:rsidRDefault="00FF144E" w:rsidP="00EE7218">
    <w:pPr>
      <w:pStyle w:val="En-tte"/>
      <w:tabs>
        <w:tab w:val="center" w:pos="4820"/>
        <w:tab w:val="right" w:pos="8931"/>
      </w:tabs>
      <w:rPr>
        <w:rStyle w:val="Numrodepage"/>
        <w:rFonts w:ascii="Arial" w:hAnsi="Arial"/>
        <w:b/>
        <w:sz w:val="20"/>
        <w:szCs w:val="20"/>
      </w:rPr>
    </w:pPr>
    <w:r w:rsidRPr="001E4EE5">
      <w:rPr>
        <w:rFonts w:ascii="Arial" w:hAnsi="Arial"/>
        <w:b/>
        <w:sz w:val="20"/>
        <w:szCs w:val="20"/>
        <w:lang w:val="nl-BE"/>
      </w:rPr>
      <w:tab/>
    </w:r>
    <w:r w:rsidRPr="001E4EE5">
      <w:rPr>
        <w:rFonts w:ascii="Arial" w:hAnsi="Arial"/>
        <w:b/>
        <w:sz w:val="20"/>
        <w:szCs w:val="20"/>
        <w:lang w:val="fr-FR"/>
      </w:rPr>
      <w:t>PRESTATIONS TECHNIQUES MEDICALES</w:t>
    </w:r>
    <w:r w:rsidRPr="001E4EE5">
      <w:rPr>
        <w:rFonts w:ascii="Arial" w:hAnsi="Arial"/>
        <w:b/>
        <w:sz w:val="20"/>
        <w:szCs w:val="20"/>
        <w:lang w:val="fr-FR"/>
      </w:rPr>
      <w:tab/>
      <w:t xml:space="preserve">Art. 3 pag. </w:t>
    </w:r>
    <w:r w:rsidRPr="001E4EE5">
      <w:rPr>
        <w:rStyle w:val="Numrodepage"/>
        <w:rFonts w:ascii="Arial" w:hAnsi="Arial"/>
        <w:b/>
        <w:sz w:val="20"/>
        <w:szCs w:val="20"/>
      </w:rPr>
      <w:fldChar w:fldCharType="begin"/>
    </w:r>
    <w:r w:rsidRPr="001E4EE5">
      <w:rPr>
        <w:rStyle w:val="Numrodepage"/>
        <w:rFonts w:ascii="Arial" w:hAnsi="Arial"/>
        <w:b/>
        <w:sz w:val="20"/>
        <w:szCs w:val="20"/>
        <w:lang w:val="fr-FR"/>
      </w:rPr>
      <w:instrText xml:space="preserve"> PAGE </w:instrText>
    </w:r>
    <w:r w:rsidRPr="001E4EE5">
      <w:rPr>
        <w:rStyle w:val="Numrodepage"/>
        <w:rFonts w:ascii="Arial" w:hAnsi="Arial"/>
        <w:b/>
        <w:sz w:val="20"/>
        <w:szCs w:val="20"/>
      </w:rPr>
      <w:fldChar w:fldCharType="separate"/>
    </w:r>
    <w:r w:rsidRPr="001E4EE5">
      <w:rPr>
        <w:rStyle w:val="Numrodepage"/>
        <w:rFonts w:ascii="Arial" w:hAnsi="Arial"/>
        <w:b/>
        <w:sz w:val="20"/>
        <w:szCs w:val="20"/>
      </w:rPr>
      <w:t>1</w:t>
    </w:r>
    <w:r w:rsidRPr="001E4EE5">
      <w:rPr>
        <w:rStyle w:val="Numrodepage"/>
        <w:rFonts w:ascii="Arial" w:hAnsi="Arial"/>
        <w:b/>
        <w:sz w:val="20"/>
        <w:szCs w:val="20"/>
      </w:rPr>
      <w:fldChar w:fldCharType="end"/>
    </w:r>
  </w:p>
  <w:p w14:paraId="24EAB09B" w14:textId="3953AED3" w:rsidR="00FF144E" w:rsidRPr="001E4EE5" w:rsidRDefault="00FF144E" w:rsidP="00FF144E">
    <w:pPr>
      <w:pStyle w:val="Pieddepage"/>
      <w:rPr>
        <w:sz w:val="20"/>
        <w:szCs w:val="20"/>
      </w:rPr>
    </w:pPr>
    <w:r w:rsidRPr="001E4EE5">
      <w:rPr>
        <w:rFonts w:ascii="Arial" w:hAnsi="Arial"/>
        <w:i/>
        <w:sz w:val="20"/>
        <w:szCs w:val="20"/>
      </w:rPr>
      <w:t>coordination officieuse</w:t>
    </w:r>
    <w:r w:rsidRPr="001E4EE5">
      <w:rPr>
        <w:spacing w:val="-2"/>
        <w:sz w:val="20"/>
        <w:szCs w:val="20"/>
      </w:rPr>
      <w:t xml:space="preserve"> _________________________________________________________________________________________</w:t>
    </w:r>
    <w:r w:rsidR="001E4EE5">
      <w:rPr>
        <w:spacing w:val="-2"/>
        <w:sz w:val="20"/>
        <w:szCs w:val="20"/>
      </w:rPr>
      <w:t>___</w:t>
    </w:r>
  </w:p>
  <w:p w14:paraId="4FEA987F" w14:textId="11F46AC0" w:rsidR="00FF144E" w:rsidRPr="001E4EE5" w:rsidRDefault="00FF144E">
    <w:pPr>
      <w:pStyle w:val="En-tte"/>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7A6AE1"/>
    <w:multiLevelType w:val="multilevel"/>
    <w:tmpl w:val="0E7858E2"/>
    <w:styleLink w:val="Numrotation"/>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59181374">
    <w:abstractNumId w:val="0"/>
  </w:num>
  <w:num w:numId="2" w16cid:durableId="372271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44E"/>
    <w:rsid w:val="0001474B"/>
    <w:rsid w:val="000C52F7"/>
    <w:rsid w:val="001E4EE5"/>
    <w:rsid w:val="002A37DD"/>
    <w:rsid w:val="006372B0"/>
    <w:rsid w:val="00967A3B"/>
    <w:rsid w:val="00AA7EFC"/>
    <w:rsid w:val="00BA0D88"/>
    <w:rsid w:val="00C61658"/>
    <w:rsid w:val="00C624CE"/>
    <w:rsid w:val="00EB0FEA"/>
    <w:rsid w:val="00EE7218"/>
    <w:rsid w:val="00FF144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99C498"/>
  <w15:chartTrackingRefBased/>
  <w15:docId w15:val="{FD30E705-4EBE-4F1B-ABDA-265CB55A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65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Numrotation">
    <w:name w:val="Numérotation"/>
    <w:uiPriority w:val="99"/>
    <w:rsid w:val="00BA0D88"/>
    <w:pPr>
      <w:numPr>
        <w:numId w:val="1"/>
      </w:numPr>
    </w:pPr>
  </w:style>
  <w:style w:type="paragraph" w:styleId="En-tte">
    <w:name w:val="header"/>
    <w:basedOn w:val="Normal"/>
    <w:link w:val="En-tteCar"/>
    <w:rsid w:val="00FF144E"/>
    <w:pPr>
      <w:tabs>
        <w:tab w:val="center" w:pos="4513"/>
        <w:tab w:val="right" w:pos="9026"/>
      </w:tabs>
      <w:spacing w:after="0" w:line="240" w:lineRule="auto"/>
    </w:pPr>
  </w:style>
  <w:style w:type="character" w:customStyle="1" w:styleId="En-tteCar">
    <w:name w:val="En-tête Car"/>
    <w:basedOn w:val="Policepardfaut"/>
    <w:link w:val="En-tte"/>
    <w:uiPriority w:val="99"/>
    <w:rsid w:val="00FF144E"/>
  </w:style>
  <w:style w:type="paragraph" w:styleId="Pieddepage">
    <w:name w:val="footer"/>
    <w:basedOn w:val="Normal"/>
    <w:link w:val="PieddepageCar"/>
    <w:rsid w:val="00FF144E"/>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FF144E"/>
  </w:style>
  <w:style w:type="character" w:styleId="Numrodepage">
    <w:name w:val="page number"/>
    <w:basedOn w:val="Policepardfaut"/>
    <w:rsid w:val="00FF144E"/>
  </w:style>
  <w:style w:type="numbering" w:customStyle="1" w:styleId="Aucuneliste1">
    <w:name w:val="Aucune liste1"/>
    <w:next w:val="Aucuneliste"/>
    <w:uiPriority w:val="99"/>
    <w:semiHidden/>
    <w:unhideWhenUsed/>
    <w:rsid w:val="00AA7EFC"/>
  </w:style>
  <w:style w:type="paragraph" w:styleId="Textedebulles">
    <w:name w:val="Balloon Text"/>
    <w:basedOn w:val="Normal"/>
    <w:link w:val="TextedebullesCar"/>
    <w:rsid w:val="00AA7EFC"/>
    <w:pPr>
      <w:spacing w:after="0" w:line="240" w:lineRule="auto"/>
    </w:pPr>
    <w:rPr>
      <w:rFonts w:ascii="Tahoma" w:eastAsia="Times New Roman" w:hAnsi="Tahoma" w:cs="Tahoma"/>
      <w:sz w:val="16"/>
      <w:szCs w:val="16"/>
      <w:lang w:val="en-GB"/>
    </w:rPr>
  </w:style>
  <w:style w:type="character" w:customStyle="1" w:styleId="TextedebullesCar">
    <w:name w:val="Texte de bulles Car"/>
    <w:basedOn w:val="Policepardfaut"/>
    <w:link w:val="Textedebulles"/>
    <w:rsid w:val="00AA7EFC"/>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3354</Words>
  <Characters>22677</Characters>
  <Application>Microsoft Office Word</Application>
  <DocSecurity>0</DocSecurity>
  <Lines>188</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Nausicaa Aguie (RIZIV-INAMI)</dc:creator>
  <cp:keywords/>
  <dc:description/>
  <cp:lastModifiedBy>Nausicaa Aguie (RIZIV-INAMI)</cp:lastModifiedBy>
  <cp:revision>6</cp:revision>
  <dcterms:created xsi:type="dcterms:W3CDTF">2023-02-27T10:29:00Z</dcterms:created>
  <dcterms:modified xsi:type="dcterms:W3CDTF">2024-03-25T16:26:00Z</dcterms:modified>
</cp:coreProperties>
</file>