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i/>
                <w:color w:val="0000FF"/>
                <w:sz w:val="18"/>
              </w:rPr>
            </w:pPr>
            <w:r w:rsidRPr="00D614EA">
              <w:rPr>
                <w:rFonts w:ascii="Arial" w:hAnsi="Arial"/>
                <w:i/>
                <w:color w:val="0000FF"/>
                <w:sz w:val="18"/>
              </w:rPr>
              <w:t xml:space="preserve">"A.R. 7.1.1987" (en </w:t>
            </w:r>
            <w:proofErr w:type="spellStart"/>
            <w:r w:rsidRPr="00D614EA">
              <w:rPr>
                <w:rFonts w:ascii="Arial" w:hAnsi="Arial"/>
                <w:i/>
                <w:color w:val="0000FF"/>
                <w:sz w:val="18"/>
              </w:rPr>
              <w:t>vigueur</w:t>
            </w:r>
            <w:proofErr w:type="spellEnd"/>
            <w:r w:rsidRPr="00D614EA">
              <w:rPr>
                <w:rFonts w:ascii="Arial" w:hAnsi="Arial"/>
                <w:i/>
                <w:color w:val="0000FF"/>
                <w:sz w:val="18"/>
              </w:rPr>
              <w:t xml:space="preserve"> 19.3.1987)</w:t>
            </w:r>
          </w:p>
        </w:tc>
        <w:tc>
          <w:tcPr>
            <w:tcW w:w="288" w:type="dxa"/>
            <w:vAlign w:val="bottom"/>
          </w:tcPr>
          <w:p w:rsidR="00445A2B" w:rsidRPr="00D614EA" w:rsidRDefault="00445A2B">
            <w:pPr>
              <w:spacing w:line="240" w:lineRule="atLeast"/>
              <w:jc w:val="right"/>
              <w:rPr>
                <w:color w:val="0000FF"/>
              </w:rPr>
            </w:pPr>
          </w:p>
        </w:tc>
      </w:tr>
      <w:tr w:rsidR="00D614EA" w:rsidRPr="00D614EA" w:rsidTr="00D91816">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color w:val="0000FF"/>
              </w:rPr>
            </w:pPr>
            <w:r w:rsidRPr="00D614EA">
              <w:rPr>
                <w:rFonts w:ascii="Arial" w:hAnsi="Arial"/>
                <w:color w:val="0000FF"/>
              </w:rPr>
              <w:t>"</w:t>
            </w:r>
            <w:r w:rsidRPr="00D614EA">
              <w:rPr>
                <w:rFonts w:ascii="Arial" w:hAnsi="Arial"/>
                <w:b/>
                <w:color w:val="0000FF"/>
              </w:rPr>
              <w:t xml:space="preserve">SECTION 7. – </w:t>
            </w:r>
            <w:proofErr w:type="spellStart"/>
            <w:r w:rsidRPr="00D614EA">
              <w:rPr>
                <w:rFonts w:ascii="Arial" w:hAnsi="Arial"/>
                <w:b/>
                <w:color w:val="0000FF"/>
              </w:rPr>
              <w:t>Radiothérapie</w:t>
            </w:r>
            <w:proofErr w:type="spellEnd"/>
            <w:r w:rsidRPr="00D614EA">
              <w:rPr>
                <w:rFonts w:ascii="Arial" w:hAnsi="Arial"/>
                <w:b/>
                <w:color w:val="0000FF"/>
              </w:rPr>
              <w:t xml:space="preserve"> et </w:t>
            </w:r>
            <w:proofErr w:type="spellStart"/>
            <w:r w:rsidRPr="00D614EA">
              <w:rPr>
                <w:rFonts w:ascii="Arial" w:hAnsi="Arial"/>
                <w:b/>
                <w:color w:val="0000FF"/>
              </w:rPr>
              <w:t>radiumthérapie</w:t>
            </w:r>
            <w:proofErr w:type="spellEnd"/>
            <w:r w:rsidRPr="00D614EA">
              <w:rPr>
                <w:rFonts w:ascii="Arial" w:hAnsi="Arial"/>
                <w:b/>
                <w:color w:val="0000FF"/>
              </w:rPr>
              <w:t>.</w:t>
            </w:r>
          </w:p>
        </w:tc>
        <w:tc>
          <w:tcPr>
            <w:tcW w:w="288" w:type="dxa"/>
            <w:vAlign w:val="bottom"/>
          </w:tcPr>
          <w:p w:rsidR="00445A2B" w:rsidRPr="00D614EA" w:rsidRDefault="00445A2B">
            <w:pPr>
              <w:spacing w:line="240" w:lineRule="atLeast"/>
              <w:jc w:val="right"/>
              <w:rPr>
                <w:color w:val="0000FF"/>
              </w:rPr>
            </w:pPr>
          </w:p>
        </w:tc>
      </w:tr>
      <w:tr w:rsidR="00D614EA" w:rsidRPr="00D614EA" w:rsidTr="00D91816">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color w:val="0000FF"/>
              </w:rPr>
            </w:pPr>
            <w:proofErr w:type="spellStart"/>
            <w:r w:rsidRPr="00D614EA">
              <w:rPr>
                <w:rFonts w:ascii="Arial" w:hAnsi="Arial"/>
                <w:b/>
                <w:color w:val="0000FF"/>
              </w:rPr>
              <w:t>Médecine</w:t>
            </w:r>
            <w:proofErr w:type="spellEnd"/>
            <w:r w:rsidRPr="00D614EA">
              <w:rPr>
                <w:rFonts w:ascii="Arial" w:hAnsi="Arial"/>
                <w:b/>
                <w:color w:val="0000FF"/>
              </w:rPr>
              <w:t xml:space="preserve"> </w:t>
            </w:r>
            <w:proofErr w:type="spellStart"/>
            <w:r w:rsidRPr="00D614EA">
              <w:rPr>
                <w:rFonts w:ascii="Arial" w:hAnsi="Arial"/>
                <w:b/>
                <w:color w:val="0000FF"/>
              </w:rPr>
              <w:t>nucléaire</w:t>
            </w:r>
            <w:proofErr w:type="spellEnd"/>
            <w:r w:rsidRPr="00D614EA">
              <w:rPr>
                <w:rFonts w:ascii="Arial" w:hAnsi="Arial"/>
                <w:b/>
                <w:color w:val="0000FF"/>
              </w:rPr>
              <w:t>.</w:t>
            </w:r>
            <w:r w:rsidRPr="00D614EA">
              <w:rPr>
                <w:rFonts w:ascii="Arial" w:hAnsi="Arial"/>
                <w:color w:val="0000FF"/>
              </w:rPr>
              <w:t>"</w:t>
            </w:r>
          </w:p>
        </w:tc>
        <w:tc>
          <w:tcPr>
            <w:tcW w:w="288" w:type="dxa"/>
            <w:vAlign w:val="bottom"/>
          </w:tcPr>
          <w:p w:rsidR="00445A2B" w:rsidRPr="00D614EA" w:rsidRDefault="00445A2B">
            <w:pPr>
              <w:spacing w:line="240" w:lineRule="atLeast"/>
              <w:jc w:val="right"/>
              <w:rPr>
                <w:color w:val="0000FF"/>
              </w:rPr>
            </w:pPr>
          </w:p>
        </w:tc>
      </w:tr>
      <w:tr w:rsidR="00D614EA" w:rsidRPr="00D614EA" w:rsidTr="00D91816">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rFonts w:ascii="Arial" w:hAnsi="Arial"/>
                <w:b/>
                <w:color w:val="0000FF"/>
              </w:rPr>
            </w:pPr>
          </w:p>
        </w:tc>
        <w:tc>
          <w:tcPr>
            <w:tcW w:w="288" w:type="dxa"/>
            <w:vAlign w:val="bottom"/>
          </w:tcPr>
          <w:p w:rsidR="00445A2B" w:rsidRPr="00D614EA" w:rsidRDefault="00445A2B">
            <w:pPr>
              <w:spacing w:line="240" w:lineRule="atLeast"/>
              <w:jc w:val="right"/>
              <w:rPr>
                <w:color w:val="0000FF"/>
              </w:rPr>
            </w:pPr>
          </w:p>
        </w:tc>
      </w:tr>
      <w:tr w:rsidR="00D614EA" w:rsidRPr="008B5235" w:rsidTr="00D91816">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jc w:val="both"/>
              <w:rPr>
                <w:rFonts w:ascii="Arial" w:hAnsi="Arial"/>
                <w:i/>
                <w:color w:val="0000FF"/>
                <w:sz w:val="18"/>
              </w:rPr>
            </w:pPr>
          </w:p>
        </w:tc>
        <w:tc>
          <w:tcPr>
            <w:tcW w:w="6720" w:type="dxa"/>
            <w:gridSpan w:val="3"/>
          </w:tcPr>
          <w:p w:rsidR="00445A2B" w:rsidRPr="00D614EA" w:rsidRDefault="00445A2B">
            <w:pPr>
              <w:spacing w:line="240" w:lineRule="atLeast"/>
              <w:jc w:val="both"/>
              <w:rPr>
                <w:rFonts w:ascii="Arial" w:hAnsi="Arial"/>
                <w:i/>
                <w:color w:val="0000FF"/>
                <w:sz w:val="18"/>
                <w:lang w:val="fr-FR"/>
              </w:rPr>
            </w:pPr>
            <w:r w:rsidRPr="00D614EA">
              <w:rPr>
                <w:rFonts w:ascii="Arial" w:hAnsi="Arial"/>
                <w:i/>
                <w:color w:val="0000FF"/>
                <w:sz w:val="18"/>
                <w:lang w:val="fr-FR"/>
              </w:rPr>
              <w:t>"A.R. 23.5.1985" (en vigueur 5.6.1985) + "A.R. 7.1.1987" (en vigueur 19.3.1987) + "A.R. 19.4.2001" (en vigueur 1.6.2001)</w:t>
            </w:r>
          </w:p>
        </w:tc>
        <w:tc>
          <w:tcPr>
            <w:tcW w:w="288" w:type="dxa"/>
            <w:vAlign w:val="bottom"/>
          </w:tcPr>
          <w:p w:rsidR="00445A2B" w:rsidRPr="00D614EA" w:rsidRDefault="00445A2B">
            <w:pPr>
              <w:spacing w:line="240" w:lineRule="atLeast"/>
              <w:jc w:val="right"/>
              <w:rPr>
                <w:color w:val="0000FF"/>
                <w:lang w:val="fr-FR"/>
              </w:rPr>
            </w:pPr>
          </w:p>
        </w:tc>
      </w:tr>
      <w:tr w:rsidR="00D614EA" w:rsidRPr="008B5235" w:rsidTr="00D91816">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w:t>
            </w:r>
            <w:r w:rsidRPr="00D614EA">
              <w:rPr>
                <w:rFonts w:ascii="Arial" w:hAnsi="Arial"/>
                <w:b/>
                <w:color w:val="0000FF"/>
                <w:lang w:val="fr-FR"/>
              </w:rPr>
              <w:t>Art. 18. § 1</w:t>
            </w:r>
            <w:r w:rsidRPr="00D614EA">
              <w:rPr>
                <w:rFonts w:ascii="Arial" w:hAnsi="Arial"/>
                <w:b/>
                <w:color w:val="0000FF"/>
                <w:vertAlign w:val="superscript"/>
                <w:lang w:val="fr-FR"/>
              </w:rPr>
              <w:t>er</w:t>
            </w:r>
            <w:r w:rsidRPr="00D614EA">
              <w:rPr>
                <w:rFonts w:ascii="Arial" w:hAnsi="Arial"/>
                <w:b/>
                <w:color w:val="0000FF"/>
                <w:lang w:val="fr-FR"/>
              </w:rPr>
              <w:t>.</w:t>
            </w:r>
            <w:r w:rsidRPr="00D614EA">
              <w:rPr>
                <w:rFonts w:ascii="Arial" w:hAnsi="Arial"/>
                <w:color w:val="0000FF"/>
                <w:lang w:val="fr-FR"/>
              </w:rPr>
              <w:t xml:space="preserve"> Sont considérées comme prestations qui requièrent la qualification de médecin spécialiste en radiothérapie-oncologie (X) :</w:t>
            </w:r>
          </w:p>
        </w:tc>
        <w:tc>
          <w:tcPr>
            <w:tcW w:w="288" w:type="dxa"/>
            <w:vAlign w:val="bottom"/>
          </w:tcPr>
          <w:p w:rsidR="00445A2B" w:rsidRPr="00D614EA" w:rsidRDefault="00445A2B">
            <w:pPr>
              <w:spacing w:line="240" w:lineRule="atLeast"/>
              <w:jc w:val="right"/>
              <w:rPr>
                <w:color w:val="0000FF"/>
                <w:lang w:val="fr-FR"/>
              </w:rPr>
            </w:pPr>
          </w:p>
        </w:tc>
      </w:tr>
      <w:tr w:rsidR="00D614EA" w:rsidRPr="008B5235" w:rsidTr="00D91816">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8B5235" w:rsidTr="00D91816">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b/>
                <w:color w:val="0000FF"/>
                <w:lang w:val="fr-FR"/>
              </w:rPr>
            </w:pPr>
            <w:r w:rsidRPr="00D614EA">
              <w:rPr>
                <w:rFonts w:ascii="Arial" w:hAnsi="Arial"/>
                <w:b/>
                <w:color w:val="0000FF"/>
                <w:lang w:val="fr-FR"/>
              </w:rPr>
              <w:t>A. Traitement des pathologies reprises à l'article 19 § 1</w:t>
            </w:r>
            <w:r w:rsidRPr="00D614EA">
              <w:rPr>
                <w:rFonts w:ascii="Arial" w:hAnsi="Arial"/>
                <w:b/>
                <w:color w:val="0000FF"/>
                <w:vertAlign w:val="superscript"/>
                <w:lang w:val="fr-FR"/>
              </w:rPr>
              <w:t>er</w:t>
            </w:r>
          </w:p>
        </w:tc>
        <w:tc>
          <w:tcPr>
            <w:tcW w:w="288" w:type="dxa"/>
            <w:vAlign w:val="bottom"/>
          </w:tcPr>
          <w:p w:rsidR="00445A2B" w:rsidRPr="00D614EA" w:rsidRDefault="00445A2B">
            <w:pPr>
              <w:spacing w:line="240" w:lineRule="atLeast"/>
              <w:jc w:val="right"/>
              <w:rPr>
                <w:color w:val="0000FF"/>
                <w:lang w:val="fr-FR"/>
              </w:rPr>
            </w:pPr>
          </w:p>
        </w:tc>
      </w:tr>
      <w:tr w:rsidR="00D614EA" w:rsidRPr="008B5235" w:rsidTr="00D91816">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D614EA" w:rsidTr="00D91816">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rPr>
            </w:pPr>
            <w:r w:rsidRPr="00D614EA">
              <w:rPr>
                <w:rFonts w:ascii="Arial" w:hAnsi="Arial"/>
                <w:color w:val="0000FF"/>
              </w:rPr>
              <w:t xml:space="preserve">A.1. </w:t>
            </w:r>
            <w:proofErr w:type="spellStart"/>
            <w:r w:rsidRPr="00D614EA">
              <w:rPr>
                <w:rFonts w:ascii="Arial" w:hAnsi="Arial"/>
                <w:color w:val="0000FF"/>
              </w:rPr>
              <w:t>Traitement</w:t>
            </w:r>
            <w:proofErr w:type="spellEnd"/>
            <w:r w:rsidRPr="00D614EA">
              <w:rPr>
                <w:rFonts w:ascii="Arial" w:hAnsi="Arial"/>
                <w:color w:val="0000FF"/>
              </w:rPr>
              <w:t>"</w:t>
            </w:r>
          </w:p>
        </w:tc>
        <w:tc>
          <w:tcPr>
            <w:tcW w:w="288" w:type="dxa"/>
            <w:vAlign w:val="bottom"/>
          </w:tcPr>
          <w:p w:rsidR="00445A2B" w:rsidRPr="00D614EA" w:rsidRDefault="00445A2B">
            <w:pPr>
              <w:spacing w:line="240" w:lineRule="atLeast"/>
              <w:jc w:val="right"/>
              <w:rPr>
                <w:color w:val="0000FF"/>
              </w:rPr>
            </w:pPr>
          </w:p>
        </w:tc>
      </w:tr>
      <w:tr w:rsidR="00D614EA" w:rsidRPr="00D614EA" w:rsidTr="00D91816">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jc w:val="both"/>
              <w:rPr>
                <w:rFonts w:ascii="Arial" w:hAnsi="Arial"/>
                <w:i/>
                <w:color w:val="0000FF"/>
                <w:sz w:val="18"/>
              </w:rPr>
            </w:pPr>
          </w:p>
        </w:tc>
        <w:tc>
          <w:tcPr>
            <w:tcW w:w="6720" w:type="dxa"/>
            <w:gridSpan w:val="3"/>
          </w:tcPr>
          <w:p w:rsidR="00445A2B" w:rsidRPr="00D614EA" w:rsidRDefault="00445A2B">
            <w:pPr>
              <w:spacing w:line="240" w:lineRule="atLeast"/>
              <w:jc w:val="both"/>
              <w:rPr>
                <w:rFonts w:ascii="Arial" w:hAnsi="Arial"/>
                <w:i/>
                <w:color w:val="0000FF"/>
                <w:sz w:val="18"/>
              </w:rPr>
            </w:pPr>
            <w:r w:rsidRPr="00D614EA">
              <w:rPr>
                <w:rFonts w:ascii="Arial" w:hAnsi="Arial"/>
                <w:i/>
                <w:color w:val="0000FF"/>
                <w:sz w:val="18"/>
                <w:lang w:val="fr-FR"/>
              </w:rPr>
              <w:t xml:space="preserve">"A.R. 23.5.1985" (en vigueur 5.6.1985) + "A.R. 7.1.1987" (en vigueur 19.3.1987) + "A.R. 19.4.2001" (en vigueur 1.6.2001)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 </w:t>
            </w:r>
            <w:r w:rsidRPr="00D614EA">
              <w:rPr>
                <w:rFonts w:ascii="Arial" w:hAnsi="Arial"/>
                <w:i/>
                <w:color w:val="0000FF"/>
                <w:sz w:val="18"/>
              </w:rPr>
              <w:t xml:space="preserve">+ "A.R. 3.7.2003" (en </w:t>
            </w:r>
            <w:proofErr w:type="spellStart"/>
            <w:r w:rsidRPr="00D614EA">
              <w:rPr>
                <w:rFonts w:ascii="Arial" w:hAnsi="Arial"/>
                <w:i/>
                <w:color w:val="0000FF"/>
                <w:sz w:val="18"/>
              </w:rPr>
              <w:t>vigueur</w:t>
            </w:r>
            <w:proofErr w:type="spellEnd"/>
            <w:r w:rsidRPr="00D614EA">
              <w:rPr>
                <w:rFonts w:ascii="Arial" w:hAnsi="Arial"/>
                <w:i/>
                <w:color w:val="0000FF"/>
                <w:sz w:val="18"/>
              </w:rPr>
              <w:t xml:space="preserve"> 28.7.2003)</w:t>
            </w:r>
          </w:p>
        </w:tc>
        <w:tc>
          <w:tcPr>
            <w:tcW w:w="288" w:type="dxa"/>
            <w:vAlign w:val="bottom"/>
          </w:tcPr>
          <w:p w:rsidR="00445A2B" w:rsidRPr="00D614EA" w:rsidRDefault="00445A2B">
            <w:pPr>
              <w:spacing w:line="240" w:lineRule="atLeast"/>
              <w:jc w:val="right"/>
              <w:rPr>
                <w:color w:val="0000FF"/>
              </w:rPr>
            </w:pPr>
          </w:p>
        </w:tc>
      </w:tr>
      <w:tr w:rsidR="00D614EA" w:rsidRPr="008B5235" w:rsidTr="00D91816">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 xml:space="preserve">"I. Traitement par irradiation externe : une ou plusieurs localisations dans un même volume cible par haute énergie ou gammathérapie (accélérateur linéaire, </w:t>
            </w:r>
            <w:proofErr w:type="spellStart"/>
            <w:r w:rsidRPr="00D614EA">
              <w:rPr>
                <w:rFonts w:ascii="Arial" w:hAnsi="Arial"/>
                <w:color w:val="0000FF"/>
                <w:lang w:val="fr-FR"/>
              </w:rPr>
              <w:t>télécobalt</w:t>
            </w:r>
            <w:proofErr w:type="spellEnd"/>
            <w:r w:rsidRPr="00D614EA">
              <w:rPr>
                <w:rFonts w:ascii="Arial" w:hAnsi="Arial"/>
                <w:color w:val="0000FF"/>
                <w:lang w:val="fr-FR"/>
              </w:rPr>
              <w:t>, neutrons, protons).</w:t>
            </w: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rPr>
            </w:pPr>
            <w:r w:rsidRPr="00D614EA">
              <w:rPr>
                <w:rFonts w:ascii="Arial" w:hAnsi="Arial"/>
                <w:color w:val="0000FF"/>
              </w:rPr>
              <w:t>444113</w:t>
            </w:r>
          </w:p>
        </w:tc>
        <w:tc>
          <w:tcPr>
            <w:tcW w:w="864" w:type="dxa"/>
          </w:tcPr>
          <w:p w:rsidR="00445A2B" w:rsidRPr="00D614EA" w:rsidRDefault="00445A2B">
            <w:pPr>
              <w:spacing w:line="240" w:lineRule="atLeast"/>
              <w:rPr>
                <w:color w:val="0000FF"/>
              </w:rPr>
            </w:pPr>
            <w:r w:rsidRPr="00D614EA">
              <w:rPr>
                <w:rFonts w:ascii="Arial" w:hAnsi="Arial"/>
                <w:color w:val="0000FF"/>
              </w:rPr>
              <w:t>444124</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forfaitaires pour une série d'irradiations externes simples de 1 à 10 fractions chez un patient qui répond aux critères ou pathologie repris en catégorie 1</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500</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444135</w:t>
            </w:r>
          </w:p>
        </w:tc>
        <w:tc>
          <w:tcPr>
            <w:tcW w:w="864" w:type="dxa"/>
          </w:tcPr>
          <w:p w:rsidR="00445A2B" w:rsidRPr="00D614EA" w:rsidRDefault="00445A2B">
            <w:pPr>
              <w:spacing w:line="240" w:lineRule="atLeast"/>
              <w:rPr>
                <w:color w:val="0000FF"/>
              </w:rPr>
            </w:pPr>
            <w:r w:rsidRPr="00D614EA">
              <w:rPr>
                <w:rFonts w:ascii="Arial" w:hAnsi="Arial"/>
                <w:color w:val="0000FF"/>
              </w:rPr>
              <w:t>444146</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forfaitaires pour une série d'irradiations externes simples de 11 à 35 fractions chez un patient qui répond aux critères ou pathologie repris en catégorie 2</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1200</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444150</w:t>
            </w:r>
          </w:p>
        </w:tc>
        <w:tc>
          <w:tcPr>
            <w:tcW w:w="864" w:type="dxa"/>
          </w:tcPr>
          <w:p w:rsidR="00445A2B" w:rsidRPr="00D614EA" w:rsidRDefault="00445A2B">
            <w:pPr>
              <w:spacing w:line="240" w:lineRule="atLeast"/>
              <w:rPr>
                <w:color w:val="0000FF"/>
              </w:rPr>
            </w:pPr>
            <w:r w:rsidRPr="00D614EA">
              <w:rPr>
                <w:rFonts w:ascii="Arial" w:hAnsi="Arial"/>
                <w:color w:val="0000FF"/>
              </w:rPr>
              <w:t>444161</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forfaitaires pour une série d'irradiations externes complexes chez un patient qui répond aux critères ou pathologie repris en catégorie 3</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1600</w:t>
            </w:r>
          </w:p>
        </w:tc>
        <w:tc>
          <w:tcPr>
            <w:tcW w:w="288" w:type="dxa"/>
            <w:vAlign w:val="bottom"/>
          </w:tcPr>
          <w:p w:rsidR="00445A2B" w:rsidRPr="00D614EA" w:rsidRDefault="00445A2B">
            <w:pPr>
              <w:spacing w:line="240" w:lineRule="atLeast"/>
              <w:jc w:val="right"/>
              <w:rPr>
                <w:color w:val="0000FF"/>
              </w:rPr>
            </w:pPr>
            <w:r w:rsidRPr="00D614EA">
              <w:rPr>
                <w:rFonts w:ascii="Arial" w:hAnsi="Arial"/>
                <w:color w:val="0000FF"/>
              </w:rPr>
              <w:t>"</w:t>
            </w: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rFonts w:ascii="Arial" w:hAnsi="Arial"/>
                <w:color w:val="0000FF"/>
              </w:rPr>
            </w:pPr>
          </w:p>
        </w:tc>
      </w:tr>
      <w:tr w:rsidR="00D614EA" w:rsidRPr="008B5235" w:rsidTr="00D91816">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jc w:val="both"/>
              <w:rPr>
                <w:rFonts w:ascii="Arial" w:hAnsi="Arial"/>
                <w:i/>
                <w:color w:val="0000FF"/>
                <w:sz w:val="18"/>
              </w:rPr>
            </w:pPr>
          </w:p>
        </w:tc>
        <w:tc>
          <w:tcPr>
            <w:tcW w:w="6720" w:type="dxa"/>
            <w:gridSpan w:val="3"/>
          </w:tcPr>
          <w:p w:rsidR="00445A2B" w:rsidRPr="00D614EA" w:rsidRDefault="00445A2B">
            <w:pPr>
              <w:spacing w:line="240" w:lineRule="atLeast"/>
              <w:jc w:val="both"/>
              <w:rPr>
                <w:rFonts w:ascii="Arial" w:hAnsi="Arial"/>
                <w:i/>
                <w:color w:val="0000FF"/>
                <w:sz w:val="18"/>
                <w:lang w:val="fr-FR"/>
              </w:rPr>
            </w:pPr>
            <w:r w:rsidRPr="00D614EA">
              <w:rPr>
                <w:rFonts w:ascii="Arial" w:hAnsi="Arial"/>
                <w:i/>
                <w:color w:val="0000FF"/>
                <w:sz w:val="18"/>
                <w:lang w:val="fr-FR"/>
              </w:rPr>
              <w:t>"A.R. 23.5.1985" (en vigueur 5.6.1985) + "A.R. 7.1.1987" (en vigueur 19.3.1987) + "A.R. 19.4.2001" (en vigueur 1.6.2001)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rPr>
            </w:pPr>
            <w:r w:rsidRPr="00D614EA">
              <w:rPr>
                <w:rFonts w:ascii="Arial" w:hAnsi="Arial"/>
                <w:color w:val="0000FF"/>
              </w:rPr>
              <w:t>"</w:t>
            </w: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444172</w:t>
            </w:r>
          </w:p>
        </w:tc>
        <w:tc>
          <w:tcPr>
            <w:tcW w:w="864" w:type="dxa"/>
          </w:tcPr>
          <w:p w:rsidR="00445A2B" w:rsidRPr="00D614EA" w:rsidRDefault="00445A2B">
            <w:pPr>
              <w:spacing w:line="240" w:lineRule="atLeast"/>
              <w:rPr>
                <w:color w:val="0000FF"/>
              </w:rPr>
            </w:pPr>
            <w:r w:rsidRPr="00D614EA">
              <w:rPr>
                <w:rFonts w:ascii="Arial" w:hAnsi="Arial"/>
                <w:color w:val="0000FF"/>
              </w:rPr>
              <w:t>444183</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forfaitaires pour une série d'irradiations externes complexes chez un patient qui répond aux critères ou pathologie repris en catégorie 4</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2000</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rFonts w:ascii="Arial" w:hAnsi="Arial"/>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444194</w:t>
            </w:r>
          </w:p>
        </w:tc>
        <w:tc>
          <w:tcPr>
            <w:tcW w:w="864" w:type="dxa"/>
          </w:tcPr>
          <w:p w:rsidR="00445A2B" w:rsidRPr="00D614EA" w:rsidRDefault="00445A2B">
            <w:pPr>
              <w:spacing w:line="240" w:lineRule="atLeast"/>
              <w:rPr>
                <w:color w:val="0000FF"/>
              </w:rPr>
            </w:pPr>
            <w:r w:rsidRPr="00D614EA">
              <w:rPr>
                <w:rFonts w:ascii="Arial" w:hAnsi="Arial"/>
                <w:color w:val="0000FF"/>
              </w:rPr>
              <w:t>444205</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forfaitaires pour une série d'irradiations externes exclusives par électrons chez un patient qui répond aux critères ou pathologie repris en catégorie 9</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300</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7B7D86" w:rsidRPr="00D614EA" w:rsidRDefault="007B7D86">
            <w:pPr>
              <w:spacing w:line="240" w:lineRule="atLeast"/>
              <w:rPr>
                <w:color w:val="0000FF"/>
              </w:rPr>
            </w:pPr>
          </w:p>
          <w:p w:rsidR="007B7D86" w:rsidRPr="00D614EA" w:rsidRDefault="007B7D86">
            <w:pPr>
              <w:spacing w:line="240" w:lineRule="atLeast"/>
              <w:rPr>
                <w:color w:val="0000FF"/>
              </w:rPr>
            </w:pPr>
          </w:p>
          <w:p w:rsidR="007B7D86" w:rsidRPr="00D614EA" w:rsidRDefault="007B7D86">
            <w:pPr>
              <w:spacing w:line="240" w:lineRule="atLeast"/>
              <w:rPr>
                <w:color w:val="0000FF"/>
              </w:rPr>
            </w:pPr>
          </w:p>
          <w:p w:rsidR="007B7D86" w:rsidRPr="00D614EA" w:rsidRDefault="007B7D86">
            <w:pPr>
              <w:spacing w:line="240" w:lineRule="atLeast"/>
              <w:rPr>
                <w:color w:val="0000FF"/>
              </w:rPr>
            </w:pPr>
          </w:p>
          <w:p w:rsidR="007B7D86" w:rsidRPr="00D614EA" w:rsidRDefault="007B7D86">
            <w:pPr>
              <w:spacing w:line="240" w:lineRule="atLeast"/>
              <w:rPr>
                <w:color w:val="0000FF"/>
              </w:rPr>
            </w:pPr>
          </w:p>
          <w:p w:rsidR="007B7D86" w:rsidRPr="00D614EA" w:rsidRDefault="007B7D86">
            <w:pPr>
              <w:spacing w:line="240" w:lineRule="atLeast"/>
              <w:rPr>
                <w:color w:val="0000FF"/>
              </w:rPr>
            </w:pPr>
          </w:p>
          <w:p w:rsidR="007B7D86" w:rsidRPr="00D614EA" w:rsidRDefault="007B7D86">
            <w:pPr>
              <w:spacing w:line="240" w:lineRule="atLeast"/>
              <w:rPr>
                <w:color w:val="0000FF"/>
              </w:rPr>
            </w:pPr>
          </w:p>
          <w:p w:rsidR="007B7D86" w:rsidRPr="00D614EA" w:rsidRDefault="007B7D86">
            <w:pPr>
              <w:spacing w:line="240" w:lineRule="atLeast"/>
              <w:rPr>
                <w:color w:val="0000FF"/>
              </w:rPr>
            </w:pPr>
          </w:p>
          <w:p w:rsidR="007B7D86" w:rsidRPr="00D614EA" w:rsidRDefault="007B7D86">
            <w:pPr>
              <w:spacing w:line="240" w:lineRule="atLeast"/>
              <w:rPr>
                <w:color w:val="0000FF"/>
              </w:rPr>
            </w:pPr>
          </w:p>
          <w:p w:rsidR="007B7D86" w:rsidRPr="00D614EA" w:rsidRDefault="007B7D86">
            <w:pPr>
              <w:spacing w:line="240" w:lineRule="atLeast"/>
              <w:rPr>
                <w:color w:val="0000FF"/>
              </w:rPr>
            </w:pPr>
          </w:p>
          <w:p w:rsidR="007B7D86" w:rsidRPr="00D614EA" w:rsidRDefault="007B7D86">
            <w:pPr>
              <w:spacing w:line="240" w:lineRule="atLeast"/>
              <w:rPr>
                <w:color w:val="0000FF"/>
              </w:rPr>
            </w:pPr>
          </w:p>
        </w:tc>
        <w:tc>
          <w:tcPr>
            <w:tcW w:w="576" w:type="dxa"/>
          </w:tcPr>
          <w:p w:rsidR="007B7D86" w:rsidRPr="00D614EA" w:rsidRDefault="007B7D86">
            <w:pPr>
              <w:spacing w:line="240" w:lineRule="atLeast"/>
              <w:rPr>
                <w:color w:val="0000FF"/>
              </w:rPr>
            </w:pPr>
          </w:p>
        </w:tc>
        <w:tc>
          <w:tcPr>
            <w:tcW w:w="864" w:type="dxa"/>
          </w:tcPr>
          <w:p w:rsidR="007B7D86" w:rsidRPr="00D614EA" w:rsidRDefault="007B7D86">
            <w:pPr>
              <w:spacing w:line="240" w:lineRule="atLeast"/>
              <w:rPr>
                <w:rFonts w:ascii="Arial" w:hAnsi="Arial"/>
                <w:color w:val="0000FF"/>
              </w:rPr>
            </w:pPr>
          </w:p>
        </w:tc>
        <w:tc>
          <w:tcPr>
            <w:tcW w:w="864" w:type="dxa"/>
          </w:tcPr>
          <w:p w:rsidR="007B7D86" w:rsidRPr="00D614EA" w:rsidRDefault="007B7D86">
            <w:pPr>
              <w:spacing w:line="240" w:lineRule="atLeast"/>
              <w:rPr>
                <w:rFonts w:ascii="Arial" w:hAnsi="Arial"/>
                <w:color w:val="0000FF"/>
              </w:rPr>
            </w:pPr>
          </w:p>
        </w:tc>
        <w:tc>
          <w:tcPr>
            <w:tcW w:w="5472" w:type="dxa"/>
          </w:tcPr>
          <w:p w:rsidR="007B7D86" w:rsidRPr="00D614EA" w:rsidRDefault="007B7D86">
            <w:pPr>
              <w:spacing w:line="240" w:lineRule="atLeast"/>
              <w:jc w:val="both"/>
              <w:rPr>
                <w:rFonts w:ascii="Arial" w:hAnsi="Arial"/>
                <w:color w:val="0000FF"/>
              </w:rPr>
            </w:pPr>
          </w:p>
        </w:tc>
        <w:tc>
          <w:tcPr>
            <w:tcW w:w="576" w:type="dxa"/>
            <w:vAlign w:val="bottom"/>
          </w:tcPr>
          <w:p w:rsidR="007B7D86" w:rsidRPr="00D614EA" w:rsidRDefault="007B7D86">
            <w:pPr>
              <w:spacing w:line="240" w:lineRule="atLeast"/>
              <w:jc w:val="right"/>
              <w:rPr>
                <w:rFonts w:ascii="Arial" w:hAnsi="Arial"/>
                <w:color w:val="0000FF"/>
              </w:rPr>
            </w:pPr>
          </w:p>
        </w:tc>
        <w:tc>
          <w:tcPr>
            <w:tcW w:w="672" w:type="dxa"/>
            <w:vAlign w:val="bottom"/>
          </w:tcPr>
          <w:p w:rsidR="007B7D86" w:rsidRPr="00D614EA" w:rsidRDefault="007B7D86">
            <w:pPr>
              <w:spacing w:line="240" w:lineRule="atLeast"/>
              <w:jc w:val="right"/>
              <w:rPr>
                <w:rFonts w:ascii="Arial" w:hAnsi="Arial"/>
                <w:color w:val="0000FF"/>
              </w:rPr>
            </w:pPr>
          </w:p>
        </w:tc>
        <w:tc>
          <w:tcPr>
            <w:tcW w:w="288" w:type="dxa"/>
            <w:vAlign w:val="bottom"/>
          </w:tcPr>
          <w:p w:rsidR="007B7D86" w:rsidRPr="00D614EA" w:rsidRDefault="007B7D86">
            <w:pPr>
              <w:spacing w:line="240" w:lineRule="atLeast"/>
              <w:jc w:val="right"/>
              <w:rPr>
                <w:color w:val="0000FF"/>
              </w:rPr>
            </w:pPr>
          </w:p>
        </w:tc>
      </w:tr>
      <w:tr w:rsidR="00D614EA" w:rsidRPr="008B5235">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Par irradiation externe complexe, il faut entendre une irradiation pour laquelle le volume cible est défini sur base d'un examen CT et/ou IRM de 20 coupes minimum à l'aide duquel le volume cible et les organes critiques sont définis sur au moins 10 coupes différentes, afin de déterminer les plans d'irradiation individuels.</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Les prestations par irradiation externe ne sont pas cumulables pendant une même série d'irradiation avec des prestations de traitement conventionnel ou de curiethérapie sauf les exceptions prévues pour le traitement combiné chez des patients de catégorie 5 ou 6.</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La prestation 444194 - 444205 n'est pas cumulable avec les prestations de la rubrique A2 (honoraires supplémentaires)."</w:t>
            </w:r>
          </w:p>
        </w:tc>
        <w:tc>
          <w:tcPr>
            <w:tcW w:w="288" w:type="dxa"/>
            <w:vAlign w:val="bottom"/>
          </w:tcPr>
          <w:p w:rsidR="00445A2B" w:rsidRPr="00D614EA" w:rsidRDefault="00445A2B">
            <w:pPr>
              <w:spacing w:line="240" w:lineRule="atLeast"/>
              <w:jc w:val="right"/>
              <w:rPr>
                <w:color w:val="0000FF"/>
                <w:lang w:val="fr-FR"/>
              </w:rPr>
            </w:pPr>
          </w:p>
        </w:tc>
      </w:tr>
      <w:tr w:rsidR="00D614EA" w:rsidRPr="008B5235" w:rsidTr="00B64DAC">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8B5235" w:rsidTr="00B64DAC">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jc w:val="both"/>
              <w:rPr>
                <w:rFonts w:ascii="Arial" w:hAnsi="Arial"/>
                <w:i/>
                <w:color w:val="0000FF"/>
                <w:sz w:val="18"/>
                <w:lang w:val="fr-FR"/>
              </w:rPr>
            </w:pPr>
          </w:p>
        </w:tc>
        <w:tc>
          <w:tcPr>
            <w:tcW w:w="6720" w:type="dxa"/>
            <w:gridSpan w:val="3"/>
          </w:tcPr>
          <w:p w:rsidR="00445A2B" w:rsidRPr="00D614EA" w:rsidRDefault="00445A2B">
            <w:pPr>
              <w:spacing w:line="240" w:lineRule="atLeast"/>
              <w:jc w:val="both"/>
              <w:rPr>
                <w:rFonts w:ascii="Arial" w:hAnsi="Arial"/>
                <w:i/>
                <w:color w:val="0000FF"/>
                <w:sz w:val="18"/>
                <w:lang w:val="fr-FR"/>
              </w:rPr>
            </w:pPr>
            <w:r w:rsidRPr="00D614EA">
              <w:rPr>
                <w:rFonts w:ascii="Arial" w:hAnsi="Arial"/>
                <w:i/>
                <w:color w:val="0000FF"/>
                <w:sz w:val="18"/>
                <w:lang w:val="fr-FR"/>
              </w:rPr>
              <w:t>"A.R. 19.4.2001" (en vigueur 1.6.2001) + "A.R. 3.7.2003" (en vigueur 28.7.2003)</w:t>
            </w:r>
          </w:p>
        </w:tc>
        <w:tc>
          <w:tcPr>
            <w:tcW w:w="288" w:type="dxa"/>
            <w:vAlign w:val="bottom"/>
          </w:tcPr>
          <w:p w:rsidR="00445A2B" w:rsidRPr="00D614EA" w:rsidRDefault="00445A2B">
            <w:pPr>
              <w:spacing w:line="240" w:lineRule="atLeast"/>
              <w:jc w:val="right"/>
              <w:rPr>
                <w:color w:val="0000FF"/>
                <w:lang w:val="fr-FR"/>
              </w:rPr>
            </w:pPr>
          </w:p>
        </w:tc>
      </w:tr>
      <w:tr w:rsidR="00D614EA" w:rsidRPr="008B5235" w:rsidTr="00B64DAC">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"II. Traitement par curiethérapie : une ou plusieurs localisations dans un même volume cible avec une fraction ou avec curiethérapie fractionnée avec un intervalle d'au moins 5 jours."</w:t>
            </w:r>
          </w:p>
        </w:tc>
        <w:tc>
          <w:tcPr>
            <w:tcW w:w="288" w:type="dxa"/>
            <w:vAlign w:val="bottom"/>
          </w:tcPr>
          <w:p w:rsidR="00445A2B" w:rsidRPr="00D614EA" w:rsidRDefault="00445A2B">
            <w:pPr>
              <w:spacing w:line="240" w:lineRule="atLeast"/>
              <w:jc w:val="right"/>
              <w:rPr>
                <w:color w:val="0000FF"/>
                <w:lang w:val="fr-FR"/>
              </w:rPr>
            </w:pPr>
          </w:p>
        </w:tc>
      </w:tr>
      <w:tr w:rsidR="00D614EA" w:rsidRPr="008B5235" w:rsidTr="00B64DAC">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jc w:val="both"/>
              <w:rPr>
                <w:rFonts w:ascii="Arial" w:hAnsi="Arial"/>
                <w:i/>
                <w:color w:val="0000FF"/>
                <w:sz w:val="18"/>
                <w:lang w:val="fr-FR"/>
              </w:rPr>
            </w:pPr>
          </w:p>
        </w:tc>
        <w:tc>
          <w:tcPr>
            <w:tcW w:w="6720" w:type="dxa"/>
            <w:gridSpan w:val="3"/>
          </w:tcPr>
          <w:p w:rsidR="00445A2B" w:rsidRPr="00D614EA" w:rsidRDefault="00445A2B">
            <w:pPr>
              <w:spacing w:line="240" w:lineRule="atLeast"/>
              <w:jc w:val="both"/>
              <w:rPr>
                <w:rFonts w:ascii="Arial" w:hAnsi="Arial"/>
                <w:i/>
                <w:color w:val="0000FF"/>
                <w:sz w:val="18"/>
                <w:lang w:val="fr-FR"/>
              </w:rPr>
            </w:pPr>
            <w:r w:rsidRPr="00D614EA">
              <w:rPr>
                <w:rFonts w:ascii="Arial" w:hAnsi="Arial"/>
                <w:i/>
                <w:color w:val="0000FF"/>
                <w:sz w:val="18"/>
                <w:lang w:val="fr-FR"/>
              </w:rPr>
              <w:t>"A.R. 19.4.2001" (en vigueur 1.6.2001)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rPr>
            </w:pPr>
            <w:r w:rsidRPr="00D614EA">
              <w:rPr>
                <w:rFonts w:ascii="Arial" w:hAnsi="Arial"/>
                <w:color w:val="0000FF"/>
              </w:rPr>
              <w:t>"</w:t>
            </w: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444216</w:t>
            </w:r>
          </w:p>
        </w:tc>
        <w:tc>
          <w:tcPr>
            <w:tcW w:w="864" w:type="dxa"/>
          </w:tcPr>
          <w:p w:rsidR="00445A2B" w:rsidRPr="00D614EA" w:rsidRDefault="00445A2B">
            <w:pPr>
              <w:spacing w:line="240" w:lineRule="atLeast"/>
              <w:rPr>
                <w:color w:val="0000FF"/>
              </w:rPr>
            </w:pPr>
            <w:r w:rsidRPr="00D614EA">
              <w:rPr>
                <w:rFonts w:ascii="Arial" w:hAnsi="Arial"/>
                <w:color w:val="0000FF"/>
              </w:rPr>
              <w:t>444220</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forfaitaires pour curiethérapie exclusive chez un patient qui répond aux critères ou pathologie repris en catégorie 7</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500</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rFonts w:ascii="Arial" w:hAnsi="Arial"/>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444231</w:t>
            </w:r>
          </w:p>
        </w:tc>
        <w:tc>
          <w:tcPr>
            <w:tcW w:w="864" w:type="dxa"/>
          </w:tcPr>
          <w:p w:rsidR="00445A2B" w:rsidRPr="00D614EA" w:rsidRDefault="00445A2B">
            <w:pPr>
              <w:spacing w:line="240" w:lineRule="atLeast"/>
              <w:rPr>
                <w:color w:val="0000FF"/>
              </w:rPr>
            </w:pPr>
            <w:r w:rsidRPr="00D614EA">
              <w:rPr>
                <w:rFonts w:ascii="Arial" w:hAnsi="Arial"/>
                <w:color w:val="0000FF"/>
              </w:rPr>
              <w:t>444242</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forfaitaires pour curiethérapie exclusive chez un patient qui répond aux critères ou pathologie repris en catégorie 9</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300</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444253</w:t>
            </w:r>
          </w:p>
        </w:tc>
        <w:tc>
          <w:tcPr>
            <w:tcW w:w="864" w:type="dxa"/>
          </w:tcPr>
          <w:p w:rsidR="00445A2B" w:rsidRPr="00D614EA" w:rsidRDefault="00445A2B">
            <w:pPr>
              <w:spacing w:line="240" w:lineRule="atLeast"/>
              <w:rPr>
                <w:color w:val="0000FF"/>
              </w:rPr>
            </w:pPr>
            <w:r w:rsidRPr="00D614EA">
              <w:rPr>
                <w:rFonts w:ascii="Arial" w:hAnsi="Arial"/>
                <w:color w:val="0000FF"/>
              </w:rPr>
              <w:t>444264</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forfaitaires pour curiethérapie exclusive chez un patient qui répond aux critères ou pathologie repris en catégorie 8</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1200</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444275</w:t>
            </w:r>
          </w:p>
        </w:tc>
        <w:tc>
          <w:tcPr>
            <w:tcW w:w="864" w:type="dxa"/>
          </w:tcPr>
          <w:p w:rsidR="00445A2B" w:rsidRPr="00D614EA" w:rsidRDefault="00445A2B">
            <w:pPr>
              <w:spacing w:line="240" w:lineRule="atLeast"/>
              <w:rPr>
                <w:color w:val="0000FF"/>
              </w:rPr>
            </w:pPr>
            <w:r w:rsidRPr="00D614EA">
              <w:rPr>
                <w:rFonts w:ascii="Arial" w:hAnsi="Arial"/>
                <w:color w:val="0000FF"/>
              </w:rPr>
              <w:t>444286</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 xml:space="preserve">Honoraires forfaitaires pour curiethérapie exclusive chez un patient qui répond aux critères ou pathologie repris en catégorie 10 (prévention de </w:t>
            </w:r>
            <w:proofErr w:type="spellStart"/>
            <w:r w:rsidRPr="00D614EA">
              <w:rPr>
                <w:rFonts w:ascii="Arial" w:hAnsi="Arial"/>
                <w:color w:val="0000FF"/>
                <w:lang w:val="fr-FR"/>
              </w:rPr>
              <w:t>resténose</w:t>
            </w:r>
            <w:proofErr w:type="spellEnd"/>
            <w:r w:rsidRPr="00D614EA">
              <w:rPr>
                <w:rFonts w:ascii="Arial" w:hAnsi="Arial"/>
                <w:color w:val="0000FF"/>
                <w:lang w:val="fr-FR"/>
              </w:rPr>
              <w:t>)</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300</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8B5235" w:rsidTr="00B64DAC">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Les prestations 444231 - 444242 et 444275 - 444286 ne sont pas cumulables avec les prestations de la rubrique A 2 (honoraires supplémentaires).</w:t>
            </w:r>
          </w:p>
        </w:tc>
        <w:tc>
          <w:tcPr>
            <w:tcW w:w="288" w:type="dxa"/>
            <w:vAlign w:val="bottom"/>
          </w:tcPr>
          <w:p w:rsidR="00445A2B" w:rsidRPr="00D614EA" w:rsidRDefault="00445A2B">
            <w:pPr>
              <w:spacing w:line="240" w:lineRule="atLeast"/>
              <w:jc w:val="right"/>
              <w:rPr>
                <w:color w:val="0000FF"/>
                <w:lang w:val="fr-FR"/>
              </w:rPr>
            </w:pPr>
          </w:p>
        </w:tc>
      </w:tr>
      <w:tr w:rsidR="00D614EA" w:rsidRPr="008B5235" w:rsidTr="00B64DAC">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rPr>
            </w:pPr>
            <w:r w:rsidRPr="00D614EA">
              <w:rPr>
                <w:rFonts w:ascii="Arial" w:hAnsi="Arial"/>
                <w:color w:val="0000FF"/>
              </w:rPr>
              <w:t>444290</w:t>
            </w:r>
          </w:p>
        </w:tc>
        <w:tc>
          <w:tcPr>
            <w:tcW w:w="864" w:type="dxa"/>
          </w:tcPr>
          <w:p w:rsidR="00445A2B" w:rsidRPr="00D614EA" w:rsidRDefault="00445A2B">
            <w:pPr>
              <w:spacing w:line="240" w:lineRule="atLeast"/>
              <w:rPr>
                <w:color w:val="0000FF"/>
              </w:rPr>
            </w:pPr>
            <w:r w:rsidRPr="00D614EA">
              <w:rPr>
                <w:rFonts w:ascii="Arial" w:hAnsi="Arial"/>
                <w:color w:val="0000FF"/>
              </w:rPr>
              <w:t>444301</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forfaitaires pour curiethérapie combinée à une série d'irradiations externes chez un patient qui répond aux critères ou pathologie repris en catégorie 5</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800</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444312</w:t>
            </w:r>
          </w:p>
        </w:tc>
        <w:tc>
          <w:tcPr>
            <w:tcW w:w="864" w:type="dxa"/>
          </w:tcPr>
          <w:p w:rsidR="00445A2B" w:rsidRPr="00D614EA" w:rsidRDefault="00445A2B">
            <w:pPr>
              <w:spacing w:line="240" w:lineRule="atLeast"/>
              <w:rPr>
                <w:color w:val="0000FF"/>
              </w:rPr>
            </w:pPr>
            <w:r w:rsidRPr="00D614EA">
              <w:rPr>
                <w:rFonts w:ascii="Arial" w:hAnsi="Arial"/>
                <w:color w:val="0000FF"/>
              </w:rPr>
              <w:t>444323</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forfaitaires pour curiethérapie combinée à une série d'irradiations externes chez un patient qui répond aux critères ou pathologie repris en catégorie 6</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500</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8B5235" w:rsidTr="00B64DAC">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Les prestations de curiethérapie ne sont pas cumulables pendant une même série d'irradiations avec des prestations de traitement conventionnel ou d'irradiation externe sauf pour les exceptions prévues pour le traitement combiné chez des patients de catégorie 5 ou 6.</w:t>
            </w:r>
          </w:p>
        </w:tc>
        <w:tc>
          <w:tcPr>
            <w:tcW w:w="288" w:type="dxa"/>
            <w:vAlign w:val="bottom"/>
          </w:tcPr>
          <w:p w:rsidR="00445A2B" w:rsidRPr="00D614EA" w:rsidRDefault="00445A2B">
            <w:pPr>
              <w:spacing w:line="240" w:lineRule="atLeast"/>
              <w:jc w:val="right"/>
              <w:rPr>
                <w:color w:val="0000FF"/>
                <w:lang w:val="fr-FR"/>
              </w:rPr>
            </w:pPr>
          </w:p>
        </w:tc>
      </w:tr>
      <w:tr w:rsidR="00D614EA" w:rsidRPr="008B5235" w:rsidTr="00B64DAC">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8B5235" w:rsidTr="00B64DAC">
        <w:trPr>
          <w:cantSplit/>
        </w:trPr>
        <w:tc>
          <w:tcPr>
            <w:tcW w:w="288" w:type="dxa"/>
          </w:tcPr>
          <w:p w:rsidR="007B7D86" w:rsidRPr="00D614EA" w:rsidRDefault="007B7D86">
            <w:pPr>
              <w:spacing w:line="240" w:lineRule="atLeast"/>
              <w:rPr>
                <w:color w:val="0000FF"/>
                <w:lang w:val="fr-FR"/>
              </w:rPr>
            </w:pPr>
          </w:p>
          <w:p w:rsidR="007B7D86" w:rsidRPr="00D614EA" w:rsidRDefault="007B7D86">
            <w:pPr>
              <w:spacing w:line="240" w:lineRule="atLeast"/>
              <w:rPr>
                <w:color w:val="0000FF"/>
                <w:lang w:val="fr-FR"/>
              </w:rPr>
            </w:pPr>
          </w:p>
          <w:p w:rsidR="007B7D86" w:rsidRPr="00D614EA" w:rsidRDefault="007B7D86">
            <w:pPr>
              <w:spacing w:line="240" w:lineRule="atLeast"/>
              <w:rPr>
                <w:color w:val="0000FF"/>
                <w:lang w:val="fr-FR"/>
              </w:rPr>
            </w:pPr>
          </w:p>
          <w:p w:rsidR="007B7D86" w:rsidRPr="00D614EA" w:rsidRDefault="007B7D86">
            <w:pPr>
              <w:spacing w:line="240" w:lineRule="atLeast"/>
              <w:rPr>
                <w:color w:val="0000FF"/>
                <w:lang w:val="fr-FR"/>
              </w:rPr>
            </w:pPr>
          </w:p>
        </w:tc>
        <w:tc>
          <w:tcPr>
            <w:tcW w:w="576" w:type="dxa"/>
          </w:tcPr>
          <w:p w:rsidR="007B7D86" w:rsidRPr="00D614EA" w:rsidRDefault="007B7D86">
            <w:pPr>
              <w:spacing w:line="240" w:lineRule="atLeast"/>
              <w:rPr>
                <w:color w:val="0000FF"/>
                <w:lang w:val="fr-FR"/>
              </w:rPr>
            </w:pPr>
          </w:p>
        </w:tc>
        <w:tc>
          <w:tcPr>
            <w:tcW w:w="864" w:type="dxa"/>
          </w:tcPr>
          <w:p w:rsidR="007B7D86" w:rsidRPr="00D614EA" w:rsidRDefault="007B7D86">
            <w:pPr>
              <w:spacing w:line="240" w:lineRule="atLeast"/>
              <w:rPr>
                <w:color w:val="0000FF"/>
                <w:lang w:val="fr-FR"/>
              </w:rPr>
            </w:pPr>
          </w:p>
        </w:tc>
        <w:tc>
          <w:tcPr>
            <w:tcW w:w="864" w:type="dxa"/>
          </w:tcPr>
          <w:p w:rsidR="007B7D86" w:rsidRPr="00D614EA" w:rsidRDefault="007B7D86">
            <w:pPr>
              <w:spacing w:line="240" w:lineRule="atLeast"/>
              <w:rPr>
                <w:color w:val="0000FF"/>
                <w:lang w:val="fr-FR"/>
              </w:rPr>
            </w:pPr>
          </w:p>
        </w:tc>
        <w:tc>
          <w:tcPr>
            <w:tcW w:w="6720" w:type="dxa"/>
            <w:gridSpan w:val="3"/>
          </w:tcPr>
          <w:p w:rsidR="007B7D86" w:rsidRPr="00D614EA" w:rsidRDefault="007B7D86">
            <w:pPr>
              <w:spacing w:line="240" w:lineRule="atLeast"/>
              <w:jc w:val="both"/>
              <w:rPr>
                <w:rFonts w:ascii="Arial" w:hAnsi="Arial"/>
                <w:color w:val="0000FF"/>
                <w:lang w:val="fr-FR"/>
              </w:rPr>
            </w:pPr>
          </w:p>
        </w:tc>
        <w:tc>
          <w:tcPr>
            <w:tcW w:w="288" w:type="dxa"/>
            <w:vAlign w:val="bottom"/>
          </w:tcPr>
          <w:p w:rsidR="007B7D86" w:rsidRPr="00D614EA" w:rsidRDefault="007B7D86">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III. Traitement conventionnel aux rayons X de 50 à 300 KV</w:t>
            </w: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rPr>
            </w:pPr>
            <w:r w:rsidRPr="00D614EA">
              <w:rPr>
                <w:rFonts w:ascii="Arial" w:hAnsi="Arial"/>
                <w:color w:val="0000FF"/>
              </w:rPr>
              <w:t>444334</w:t>
            </w:r>
          </w:p>
        </w:tc>
        <w:tc>
          <w:tcPr>
            <w:tcW w:w="864" w:type="dxa"/>
          </w:tcPr>
          <w:p w:rsidR="00445A2B" w:rsidRPr="00D614EA" w:rsidRDefault="00445A2B">
            <w:pPr>
              <w:spacing w:line="240" w:lineRule="atLeast"/>
              <w:rPr>
                <w:color w:val="0000FF"/>
              </w:rPr>
            </w:pPr>
            <w:r w:rsidRPr="00D614EA">
              <w:rPr>
                <w:rFonts w:ascii="Arial" w:hAnsi="Arial"/>
                <w:color w:val="0000FF"/>
              </w:rPr>
              <w:t>444345</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forfaitaires pour un traitement conventionnel (röntgenthérapie de 200 à 300 KV, thérapie de contact de 50 KV) de 1 à 15 fractions chez un patient qui répond aux critères ou pathologie repris en catégorie 11</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300</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color w:val="0000FF"/>
              </w:rPr>
            </w:pPr>
            <w:r w:rsidRPr="00D614EA">
              <w:rPr>
                <w:rFonts w:ascii="Arial" w:hAnsi="Arial"/>
                <w:color w:val="0000FF"/>
                <w:lang w:val="fr-FR"/>
              </w:rPr>
              <w:t xml:space="preserve">La prestation 444334 - 444345 n'est pas cumulable pendant une même série d'irradiation avec des prestations de la rubrique A 2. </w:t>
            </w:r>
            <w:r w:rsidRPr="00D614EA">
              <w:rPr>
                <w:rFonts w:ascii="Arial" w:hAnsi="Arial"/>
                <w:color w:val="0000FF"/>
              </w:rPr>
              <w:t>(</w:t>
            </w:r>
            <w:proofErr w:type="spellStart"/>
            <w:r w:rsidRPr="00D614EA">
              <w:rPr>
                <w:rFonts w:ascii="Arial" w:hAnsi="Arial"/>
                <w:color w:val="0000FF"/>
              </w:rPr>
              <w:t>honoraires</w:t>
            </w:r>
            <w:proofErr w:type="spellEnd"/>
            <w:r w:rsidRPr="00D614EA">
              <w:rPr>
                <w:rFonts w:ascii="Arial" w:hAnsi="Arial"/>
                <w:color w:val="0000FF"/>
              </w:rPr>
              <w:t xml:space="preserve"> </w:t>
            </w:r>
            <w:proofErr w:type="spellStart"/>
            <w:r w:rsidRPr="00D614EA">
              <w:rPr>
                <w:rFonts w:ascii="Arial" w:hAnsi="Arial"/>
                <w:color w:val="0000FF"/>
              </w:rPr>
              <w:t>supplémentaires</w:t>
            </w:r>
            <w:proofErr w:type="spellEnd"/>
            <w:r w:rsidRPr="00D614EA">
              <w:rPr>
                <w:rFonts w:ascii="Arial" w:hAnsi="Arial"/>
                <w:color w:val="0000FF"/>
              </w:rPr>
              <w:t>).</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8B5235">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A.2. Honoraires supplémentaires lors de traitements de pathologies reprises à l'article 19, § 1</w:t>
            </w:r>
            <w:r w:rsidRPr="00D614EA">
              <w:rPr>
                <w:rFonts w:ascii="Arial" w:hAnsi="Arial"/>
                <w:color w:val="0000FF"/>
                <w:vertAlign w:val="superscript"/>
                <w:lang w:val="fr-FR"/>
              </w:rPr>
              <w:t>er</w:t>
            </w:r>
            <w:r w:rsidR="009700F2" w:rsidRPr="00D614EA">
              <w:rPr>
                <w:rFonts w:ascii="Arial" w:hAnsi="Arial"/>
                <w:color w:val="0000FF"/>
                <w:lang w:val="fr-BE"/>
              </w:rPr>
              <w:t>"</w:t>
            </w:r>
          </w:p>
        </w:tc>
        <w:tc>
          <w:tcPr>
            <w:tcW w:w="288" w:type="dxa"/>
            <w:vAlign w:val="bottom"/>
          </w:tcPr>
          <w:p w:rsidR="00445A2B" w:rsidRPr="00D614EA" w:rsidRDefault="00445A2B">
            <w:pPr>
              <w:spacing w:line="240" w:lineRule="atLeast"/>
              <w:jc w:val="right"/>
              <w:rPr>
                <w:color w:val="0000FF"/>
                <w:lang w:val="fr-FR"/>
              </w:rPr>
            </w:pPr>
          </w:p>
        </w:tc>
      </w:tr>
      <w:tr w:rsidR="00D614EA" w:rsidRPr="00D614EA" w:rsidTr="00516949">
        <w:trPr>
          <w:cantSplit/>
        </w:trPr>
        <w:tc>
          <w:tcPr>
            <w:tcW w:w="288" w:type="dxa"/>
          </w:tcPr>
          <w:p w:rsidR="00F35130" w:rsidRPr="00D614EA" w:rsidRDefault="00F35130" w:rsidP="00516949">
            <w:pPr>
              <w:spacing w:line="240" w:lineRule="atLeast"/>
              <w:rPr>
                <w:color w:val="0000FF"/>
                <w:lang w:val="fr-FR"/>
              </w:rPr>
            </w:pPr>
          </w:p>
        </w:tc>
        <w:tc>
          <w:tcPr>
            <w:tcW w:w="576" w:type="dxa"/>
          </w:tcPr>
          <w:p w:rsidR="00F35130" w:rsidRPr="00D614EA" w:rsidRDefault="00F35130" w:rsidP="00516949">
            <w:pPr>
              <w:spacing w:line="240" w:lineRule="atLeast"/>
              <w:rPr>
                <w:color w:val="0000FF"/>
                <w:lang w:val="fr-FR"/>
              </w:rPr>
            </w:pPr>
          </w:p>
        </w:tc>
        <w:tc>
          <w:tcPr>
            <w:tcW w:w="864" w:type="dxa"/>
          </w:tcPr>
          <w:p w:rsidR="00F35130" w:rsidRPr="00D614EA" w:rsidRDefault="00F35130" w:rsidP="00516949">
            <w:pPr>
              <w:spacing w:line="240" w:lineRule="atLeast"/>
              <w:rPr>
                <w:color w:val="0000FF"/>
                <w:lang w:val="fr-FR"/>
              </w:rPr>
            </w:pPr>
          </w:p>
        </w:tc>
        <w:tc>
          <w:tcPr>
            <w:tcW w:w="864" w:type="dxa"/>
          </w:tcPr>
          <w:p w:rsidR="00F35130" w:rsidRPr="00D614EA" w:rsidRDefault="00F35130" w:rsidP="00516949">
            <w:pPr>
              <w:spacing w:line="240" w:lineRule="atLeast"/>
              <w:jc w:val="both"/>
              <w:rPr>
                <w:rFonts w:ascii="Arial" w:hAnsi="Arial"/>
                <w:i/>
                <w:color w:val="0000FF"/>
                <w:sz w:val="18"/>
                <w:lang w:val="fr-FR"/>
              </w:rPr>
            </w:pPr>
          </w:p>
        </w:tc>
        <w:tc>
          <w:tcPr>
            <w:tcW w:w="6720" w:type="dxa"/>
            <w:gridSpan w:val="3"/>
          </w:tcPr>
          <w:p w:rsidR="00F35130" w:rsidRPr="00D614EA" w:rsidRDefault="00F35130" w:rsidP="00F35130">
            <w:pPr>
              <w:spacing w:line="240" w:lineRule="atLeast"/>
              <w:jc w:val="both"/>
              <w:rPr>
                <w:rFonts w:ascii="Arial" w:hAnsi="Arial"/>
                <w:i/>
                <w:color w:val="0000FF"/>
                <w:sz w:val="18"/>
                <w:lang w:val="fr-FR"/>
              </w:rPr>
            </w:pPr>
            <w:r w:rsidRPr="00D614EA">
              <w:rPr>
                <w:rFonts w:ascii="Arial" w:hAnsi="Arial"/>
                <w:i/>
                <w:color w:val="0000FF"/>
                <w:sz w:val="18"/>
                <w:lang w:val="fr-FR"/>
              </w:rPr>
              <w:t xml:space="preserve">"A.R. 19.4.2001" (en vigueur 1.6.2001)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 +"A.R. 30.11.2011" (en vigueur 1.2.2012)  </w:t>
            </w:r>
          </w:p>
        </w:tc>
        <w:tc>
          <w:tcPr>
            <w:tcW w:w="288" w:type="dxa"/>
            <w:vAlign w:val="bottom"/>
          </w:tcPr>
          <w:p w:rsidR="00F35130" w:rsidRPr="00D614EA" w:rsidRDefault="00F35130" w:rsidP="00516949">
            <w:pPr>
              <w:spacing w:line="240" w:lineRule="atLeast"/>
              <w:jc w:val="right"/>
              <w:rPr>
                <w:color w:val="0000FF"/>
                <w:lang w:val="fr-FR"/>
              </w:rPr>
            </w:pPr>
          </w:p>
        </w:tc>
      </w:tr>
      <w:tr w:rsidR="00D614EA" w:rsidRPr="00D614EA">
        <w:trPr>
          <w:cantSplit/>
        </w:trPr>
        <w:tc>
          <w:tcPr>
            <w:tcW w:w="288" w:type="dxa"/>
          </w:tcPr>
          <w:p w:rsidR="00445A2B" w:rsidRPr="00D614EA" w:rsidRDefault="00F35130">
            <w:pPr>
              <w:spacing w:line="240" w:lineRule="atLeast"/>
              <w:rPr>
                <w:color w:val="0000FF"/>
                <w:lang w:val="fr-FR"/>
              </w:rPr>
            </w:pPr>
            <w:r w:rsidRPr="00D614EA">
              <w:rPr>
                <w:rFonts w:ascii="Arial" w:hAnsi="Arial"/>
                <w:color w:val="0000FF"/>
              </w:rPr>
              <w:t>"</w:t>
            </w: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rPr>
            </w:pPr>
            <w:r w:rsidRPr="00D614EA">
              <w:rPr>
                <w:rFonts w:ascii="Arial" w:hAnsi="Arial"/>
                <w:color w:val="0000FF"/>
              </w:rPr>
              <w:t>444356</w:t>
            </w:r>
          </w:p>
        </w:tc>
        <w:tc>
          <w:tcPr>
            <w:tcW w:w="864" w:type="dxa"/>
          </w:tcPr>
          <w:p w:rsidR="00445A2B" w:rsidRPr="00D614EA" w:rsidRDefault="00445A2B">
            <w:pPr>
              <w:spacing w:line="240" w:lineRule="atLeast"/>
              <w:rPr>
                <w:color w:val="0000FF"/>
              </w:rPr>
            </w:pPr>
            <w:r w:rsidRPr="00D614EA">
              <w:rPr>
                <w:rFonts w:ascii="Arial" w:hAnsi="Arial"/>
                <w:color w:val="0000FF"/>
              </w:rPr>
              <w:t>444360</w:t>
            </w:r>
          </w:p>
        </w:tc>
        <w:tc>
          <w:tcPr>
            <w:tcW w:w="5472" w:type="dxa"/>
          </w:tcPr>
          <w:p w:rsidR="00445A2B" w:rsidRPr="00D614EA" w:rsidRDefault="00445A2B" w:rsidP="00F35130">
            <w:pPr>
              <w:spacing w:line="240" w:lineRule="atLeast"/>
              <w:jc w:val="both"/>
              <w:rPr>
                <w:color w:val="0000FF"/>
                <w:lang w:val="fr-BE"/>
              </w:rPr>
            </w:pPr>
            <w:r w:rsidRPr="00D614EA">
              <w:rPr>
                <w:rFonts w:ascii="Arial" w:hAnsi="Arial"/>
                <w:color w:val="0000FF"/>
                <w:lang w:val="fr-FR"/>
              </w:rPr>
              <w:t>Honoraires forfaitaires pour les préparations avec simulation d'un traitement par irradiation externe ou de curiethérapie, par série d'irradiation pour un patient de catégorie 1, 2, 3, 4, 5, 6, 7 ou 8, la première simulation</w:t>
            </w:r>
            <w:r w:rsidR="00F35130" w:rsidRPr="00D614EA">
              <w:rPr>
                <w:rFonts w:ascii="Arial" w:hAnsi="Arial"/>
                <w:color w:val="0000FF"/>
                <w:lang w:val="fr-BE"/>
              </w:rPr>
              <w:t>, excepté pour les patients de catégorie 8 avec un traitement pour cancer de la prostate par implantation permanente de grains d'iode radioactifs</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300</w:t>
            </w:r>
          </w:p>
        </w:tc>
        <w:tc>
          <w:tcPr>
            <w:tcW w:w="288" w:type="dxa"/>
            <w:vAlign w:val="bottom"/>
          </w:tcPr>
          <w:p w:rsidR="00445A2B" w:rsidRPr="00D614EA" w:rsidRDefault="00F35130">
            <w:pPr>
              <w:spacing w:line="240" w:lineRule="atLeast"/>
              <w:jc w:val="right"/>
              <w:rPr>
                <w:color w:val="0000FF"/>
              </w:rPr>
            </w:pPr>
            <w:r w:rsidRPr="00D614EA">
              <w:rPr>
                <w:rFonts w:ascii="Arial" w:hAnsi="Arial"/>
                <w:color w:val="0000FF"/>
              </w:rPr>
              <w:t>"</w:t>
            </w: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8B5235" w:rsidTr="00516949">
        <w:trPr>
          <w:cantSplit/>
        </w:trPr>
        <w:tc>
          <w:tcPr>
            <w:tcW w:w="288" w:type="dxa"/>
          </w:tcPr>
          <w:p w:rsidR="00F35130" w:rsidRPr="00D614EA" w:rsidRDefault="00F35130" w:rsidP="00516949">
            <w:pPr>
              <w:spacing w:line="240" w:lineRule="atLeast"/>
              <w:rPr>
                <w:color w:val="0000FF"/>
                <w:lang w:val="fr-FR"/>
              </w:rPr>
            </w:pPr>
          </w:p>
        </w:tc>
        <w:tc>
          <w:tcPr>
            <w:tcW w:w="576" w:type="dxa"/>
          </w:tcPr>
          <w:p w:rsidR="00F35130" w:rsidRPr="00D614EA" w:rsidRDefault="00F35130" w:rsidP="00516949">
            <w:pPr>
              <w:spacing w:line="240" w:lineRule="atLeast"/>
              <w:rPr>
                <w:color w:val="0000FF"/>
                <w:lang w:val="fr-FR"/>
              </w:rPr>
            </w:pPr>
          </w:p>
        </w:tc>
        <w:tc>
          <w:tcPr>
            <w:tcW w:w="864" w:type="dxa"/>
          </w:tcPr>
          <w:p w:rsidR="00F35130" w:rsidRPr="00D614EA" w:rsidRDefault="00F35130" w:rsidP="00516949">
            <w:pPr>
              <w:spacing w:line="240" w:lineRule="atLeast"/>
              <w:rPr>
                <w:color w:val="0000FF"/>
                <w:lang w:val="fr-FR"/>
              </w:rPr>
            </w:pPr>
          </w:p>
        </w:tc>
        <w:tc>
          <w:tcPr>
            <w:tcW w:w="864" w:type="dxa"/>
          </w:tcPr>
          <w:p w:rsidR="00F35130" w:rsidRPr="00D614EA" w:rsidRDefault="00F35130" w:rsidP="00516949">
            <w:pPr>
              <w:spacing w:line="240" w:lineRule="atLeast"/>
              <w:jc w:val="both"/>
              <w:rPr>
                <w:rFonts w:ascii="Arial" w:hAnsi="Arial"/>
                <w:i/>
                <w:color w:val="0000FF"/>
                <w:sz w:val="18"/>
                <w:lang w:val="fr-FR"/>
              </w:rPr>
            </w:pPr>
          </w:p>
        </w:tc>
        <w:tc>
          <w:tcPr>
            <w:tcW w:w="6720" w:type="dxa"/>
            <w:gridSpan w:val="3"/>
          </w:tcPr>
          <w:p w:rsidR="00F35130" w:rsidRPr="00D614EA" w:rsidRDefault="00F35130" w:rsidP="00516949">
            <w:pPr>
              <w:spacing w:line="240" w:lineRule="atLeast"/>
              <w:jc w:val="both"/>
              <w:rPr>
                <w:rFonts w:ascii="Arial" w:hAnsi="Arial"/>
                <w:i/>
                <w:color w:val="0000FF"/>
                <w:sz w:val="18"/>
                <w:lang w:val="fr-FR"/>
              </w:rPr>
            </w:pPr>
            <w:r w:rsidRPr="00D614EA">
              <w:rPr>
                <w:rFonts w:ascii="Arial" w:hAnsi="Arial"/>
                <w:i/>
                <w:color w:val="0000FF"/>
                <w:sz w:val="18"/>
                <w:lang w:val="fr-FR"/>
              </w:rPr>
              <w:t>"A.R. 19.4.2001" (en vigueur 1.6.2001)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rsidR="00F35130" w:rsidRPr="00D614EA" w:rsidRDefault="00F35130" w:rsidP="00516949">
            <w:pPr>
              <w:spacing w:line="240" w:lineRule="atLeast"/>
              <w:jc w:val="right"/>
              <w:rPr>
                <w:color w:val="0000FF"/>
                <w:lang w:val="fr-FR"/>
              </w:rPr>
            </w:pPr>
          </w:p>
        </w:tc>
      </w:tr>
      <w:tr w:rsidR="00D614EA" w:rsidRPr="00D614EA">
        <w:trPr>
          <w:cantSplit/>
        </w:trPr>
        <w:tc>
          <w:tcPr>
            <w:tcW w:w="288" w:type="dxa"/>
          </w:tcPr>
          <w:p w:rsidR="00445A2B" w:rsidRPr="00D614EA" w:rsidRDefault="00F35130">
            <w:pPr>
              <w:spacing w:line="240" w:lineRule="atLeast"/>
              <w:rPr>
                <w:color w:val="0000FF"/>
              </w:rPr>
            </w:pPr>
            <w:r w:rsidRPr="00D614EA">
              <w:rPr>
                <w:rFonts w:ascii="Arial" w:hAnsi="Arial"/>
                <w:color w:val="0000FF"/>
              </w:rPr>
              <w:t>"</w:t>
            </w: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444371</w:t>
            </w:r>
          </w:p>
        </w:tc>
        <w:tc>
          <w:tcPr>
            <w:tcW w:w="864" w:type="dxa"/>
          </w:tcPr>
          <w:p w:rsidR="00445A2B" w:rsidRPr="00D614EA" w:rsidRDefault="00445A2B">
            <w:pPr>
              <w:spacing w:line="240" w:lineRule="atLeast"/>
              <w:rPr>
                <w:color w:val="0000FF"/>
              </w:rPr>
            </w:pPr>
            <w:r w:rsidRPr="00D614EA">
              <w:rPr>
                <w:rFonts w:ascii="Arial" w:hAnsi="Arial"/>
                <w:color w:val="0000FF"/>
              </w:rPr>
              <w:t>444382</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forfaitaires pour les préparations avec simulation d'un traitement par irradiation externe ou de curiethérapie, par série d'irradiation pour un patient de catégorie 2, 3, 4, 5, 6 ou 8, deuxième simulation</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150</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8B5235">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La prestation 444371 - 444382 (deuxième simulation) ne peut être remboursée qu'une fois par série d'irradiation pour les patients de catégorie 2, 3, 4, 5 ou 6 si au cours d'une même série d'irradiation externe, une dose de plus de 50 Gy (ou BED &gt; 55) est délivrée au volume cible ou pour les patients de catégorie 5, 6 ou 8 traités par curiethérapie fractionnée avec un intervalle d'au moins 5 jours.</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rPr>
            </w:pPr>
            <w:r w:rsidRPr="00D614EA">
              <w:rPr>
                <w:rFonts w:ascii="Arial" w:hAnsi="Arial"/>
                <w:color w:val="0000FF"/>
              </w:rPr>
              <w:t>444393</w:t>
            </w:r>
          </w:p>
        </w:tc>
        <w:tc>
          <w:tcPr>
            <w:tcW w:w="864" w:type="dxa"/>
          </w:tcPr>
          <w:p w:rsidR="00445A2B" w:rsidRPr="00D614EA" w:rsidRDefault="00445A2B">
            <w:pPr>
              <w:spacing w:line="240" w:lineRule="atLeast"/>
              <w:rPr>
                <w:color w:val="0000FF"/>
              </w:rPr>
            </w:pPr>
            <w:r w:rsidRPr="00D614EA">
              <w:rPr>
                <w:rFonts w:ascii="Arial" w:hAnsi="Arial"/>
                <w:color w:val="0000FF"/>
              </w:rPr>
              <w:t>444404</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forfaitaires pour le calcul de la distribution de la dose individuelle d'un traitement par irradiation externe ou de curiethérapie chez des patients de catégorie 1, 2, 3, 4, 5, 6, 7 ou 8, premier planning</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250</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444415</w:t>
            </w:r>
          </w:p>
        </w:tc>
        <w:tc>
          <w:tcPr>
            <w:tcW w:w="864" w:type="dxa"/>
          </w:tcPr>
          <w:p w:rsidR="00445A2B" w:rsidRPr="00D614EA" w:rsidRDefault="00445A2B">
            <w:pPr>
              <w:spacing w:line="240" w:lineRule="atLeast"/>
              <w:rPr>
                <w:color w:val="0000FF"/>
              </w:rPr>
            </w:pPr>
            <w:r w:rsidRPr="00D614EA">
              <w:rPr>
                <w:rFonts w:ascii="Arial" w:hAnsi="Arial"/>
                <w:color w:val="0000FF"/>
              </w:rPr>
              <w:t>444426</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forfaitaires pour le calcul de la distribution de la dose individuelle d'un traitement par irradiation externe ou de curiethérapie chez des patients de catégorie 2, 3, 4, 5, 6 ou 8, deuxième planning</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125</w:t>
            </w:r>
          </w:p>
        </w:tc>
        <w:tc>
          <w:tcPr>
            <w:tcW w:w="288" w:type="dxa"/>
            <w:vAlign w:val="bottom"/>
          </w:tcPr>
          <w:p w:rsidR="00445A2B" w:rsidRPr="00D614EA" w:rsidRDefault="00445A2B">
            <w:pPr>
              <w:spacing w:line="240" w:lineRule="atLeast"/>
              <w:jc w:val="right"/>
              <w:rPr>
                <w:color w:val="0000FF"/>
              </w:rPr>
            </w:pPr>
            <w:r w:rsidRPr="00D614EA">
              <w:rPr>
                <w:rFonts w:ascii="Arial" w:hAnsi="Arial"/>
                <w:color w:val="0000FF"/>
              </w:rPr>
              <w:t>"</w:t>
            </w: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rFonts w:ascii="Arial" w:hAnsi="Arial"/>
                <w:color w:val="0000FF"/>
              </w:rPr>
            </w:pPr>
          </w:p>
        </w:tc>
      </w:tr>
      <w:tr w:rsidR="00D614EA" w:rsidRPr="00D614EA">
        <w:trPr>
          <w:cantSplit/>
        </w:trPr>
        <w:tc>
          <w:tcPr>
            <w:tcW w:w="288" w:type="dxa"/>
          </w:tcPr>
          <w:p w:rsidR="00E8383D" w:rsidRPr="00D614EA" w:rsidRDefault="00E8383D">
            <w:pPr>
              <w:spacing w:line="240" w:lineRule="atLeast"/>
              <w:rPr>
                <w:color w:val="0000FF"/>
              </w:rPr>
            </w:pPr>
          </w:p>
          <w:p w:rsidR="00E8383D" w:rsidRPr="00D614EA" w:rsidRDefault="00E8383D">
            <w:pPr>
              <w:spacing w:line="240" w:lineRule="atLeast"/>
              <w:rPr>
                <w:color w:val="0000FF"/>
              </w:rPr>
            </w:pPr>
          </w:p>
          <w:p w:rsidR="00E8383D" w:rsidRPr="00D614EA" w:rsidRDefault="00E8383D">
            <w:pPr>
              <w:spacing w:line="240" w:lineRule="atLeast"/>
              <w:rPr>
                <w:color w:val="0000FF"/>
              </w:rPr>
            </w:pPr>
          </w:p>
          <w:p w:rsidR="00E8383D" w:rsidRPr="00D614EA" w:rsidRDefault="00E8383D">
            <w:pPr>
              <w:spacing w:line="240" w:lineRule="atLeast"/>
              <w:rPr>
                <w:color w:val="0000FF"/>
              </w:rPr>
            </w:pPr>
          </w:p>
          <w:p w:rsidR="00E8383D" w:rsidRPr="00D614EA" w:rsidRDefault="00E8383D">
            <w:pPr>
              <w:spacing w:line="240" w:lineRule="atLeast"/>
              <w:rPr>
                <w:color w:val="0000FF"/>
              </w:rPr>
            </w:pPr>
          </w:p>
          <w:p w:rsidR="00E8383D" w:rsidRPr="00D614EA" w:rsidRDefault="00E8383D">
            <w:pPr>
              <w:spacing w:line="240" w:lineRule="atLeast"/>
              <w:rPr>
                <w:color w:val="0000FF"/>
              </w:rPr>
            </w:pPr>
          </w:p>
        </w:tc>
        <w:tc>
          <w:tcPr>
            <w:tcW w:w="576" w:type="dxa"/>
          </w:tcPr>
          <w:p w:rsidR="00E8383D" w:rsidRPr="00D614EA" w:rsidRDefault="00E8383D">
            <w:pPr>
              <w:spacing w:line="240" w:lineRule="atLeast"/>
              <w:rPr>
                <w:color w:val="0000FF"/>
              </w:rPr>
            </w:pPr>
          </w:p>
        </w:tc>
        <w:tc>
          <w:tcPr>
            <w:tcW w:w="864" w:type="dxa"/>
          </w:tcPr>
          <w:p w:rsidR="00E8383D" w:rsidRPr="00D614EA" w:rsidRDefault="00E8383D">
            <w:pPr>
              <w:spacing w:line="240" w:lineRule="atLeast"/>
              <w:rPr>
                <w:rFonts w:ascii="Arial" w:hAnsi="Arial"/>
                <w:color w:val="0000FF"/>
              </w:rPr>
            </w:pPr>
          </w:p>
        </w:tc>
        <w:tc>
          <w:tcPr>
            <w:tcW w:w="864" w:type="dxa"/>
          </w:tcPr>
          <w:p w:rsidR="00E8383D" w:rsidRPr="00D614EA" w:rsidRDefault="00E8383D">
            <w:pPr>
              <w:spacing w:line="240" w:lineRule="atLeast"/>
              <w:rPr>
                <w:rFonts w:ascii="Arial" w:hAnsi="Arial"/>
                <w:color w:val="0000FF"/>
              </w:rPr>
            </w:pPr>
          </w:p>
        </w:tc>
        <w:tc>
          <w:tcPr>
            <w:tcW w:w="5472" w:type="dxa"/>
          </w:tcPr>
          <w:p w:rsidR="00E8383D" w:rsidRPr="00D614EA" w:rsidRDefault="00E8383D">
            <w:pPr>
              <w:spacing w:line="240" w:lineRule="atLeast"/>
              <w:jc w:val="both"/>
              <w:rPr>
                <w:rFonts w:ascii="Arial" w:hAnsi="Arial"/>
                <w:color w:val="0000FF"/>
              </w:rPr>
            </w:pPr>
          </w:p>
        </w:tc>
        <w:tc>
          <w:tcPr>
            <w:tcW w:w="576" w:type="dxa"/>
            <w:vAlign w:val="bottom"/>
          </w:tcPr>
          <w:p w:rsidR="00E8383D" w:rsidRPr="00D614EA" w:rsidRDefault="00E8383D">
            <w:pPr>
              <w:spacing w:line="240" w:lineRule="atLeast"/>
              <w:jc w:val="right"/>
              <w:rPr>
                <w:rFonts w:ascii="Arial" w:hAnsi="Arial"/>
                <w:color w:val="0000FF"/>
              </w:rPr>
            </w:pPr>
          </w:p>
        </w:tc>
        <w:tc>
          <w:tcPr>
            <w:tcW w:w="672" w:type="dxa"/>
            <w:vAlign w:val="bottom"/>
          </w:tcPr>
          <w:p w:rsidR="00E8383D" w:rsidRPr="00D614EA" w:rsidRDefault="00E8383D">
            <w:pPr>
              <w:spacing w:line="240" w:lineRule="atLeast"/>
              <w:jc w:val="right"/>
              <w:rPr>
                <w:rFonts w:ascii="Arial" w:hAnsi="Arial"/>
                <w:color w:val="0000FF"/>
              </w:rPr>
            </w:pPr>
          </w:p>
        </w:tc>
        <w:tc>
          <w:tcPr>
            <w:tcW w:w="288" w:type="dxa"/>
            <w:vAlign w:val="bottom"/>
          </w:tcPr>
          <w:p w:rsidR="00E8383D" w:rsidRPr="00D614EA" w:rsidRDefault="00E8383D">
            <w:pPr>
              <w:spacing w:line="240" w:lineRule="atLeast"/>
              <w:jc w:val="right"/>
              <w:rPr>
                <w:rFonts w:ascii="Arial" w:hAnsi="Arial"/>
                <w:color w:val="0000FF"/>
              </w:rPr>
            </w:pPr>
          </w:p>
        </w:tc>
      </w:tr>
      <w:tr w:rsidR="00D614EA" w:rsidRPr="00D614EA">
        <w:trPr>
          <w:cantSplit/>
        </w:trPr>
        <w:tc>
          <w:tcPr>
            <w:tcW w:w="288" w:type="dxa"/>
          </w:tcPr>
          <w:p w:rsidR="004D6331" w:rsidRPr="00D614EA" w:rsidRDefault="004D6331">
            <w:pPr>
              <w:spacing w:line="240" w:lineRule="atLeast"/>
              <w:rPr>
                <w:color w:val="0000FF"/>
              </w:rPr>
            </w:pPr>
          </w:p>
        </w:tc>
        <w:tc>
          <w:tcPr>
            <w:tcW w:w="576" w:type="dxa"/>
          </w:tcPr>
          <w:p w:rsidR="004D6331" w:rsidRPr="00D614EA" w:rsidRDefault="004D6331">
            <w:pPr>
              <w:spacing w:line="240" w:lineRule="atLeast"/>
              <w:rPr>
                <w:color w:val="0000FF"/>
              </w:rPr>
            </w:pPr>
          </w:p>
        </w:tc>
        <w:tc>
          <w:tcPr>
            <w:tcW w:w="864" w:type="dxa"/>
          </w:tcPr>
          <w:p w:rsidR="004D6331" w:rsidRPr="00D614EA" w:rsidRDefault="004D6331">
            <w:pPr>
              <w:spacing w:line="240" w:lineRule="atLeast"/>
              <w:rPr>
                <w:rFonts w:ascii="Arial" w:hAnsi="Arial"/>
                <w:color w:val="0000FF"/>
              </w:rPr>
            </w:pPr>
          </w:p>
        </w:tc>
        <w:tc>
          <w:tcPr>
            <w:tcW w:w="864" w:type="dxa"/>
          </w:tcPr>
          <w:p w:rsidR="004D6331" w:rsidRPr="00D614EA" w:rsidRDefault="004D6331">
            <w:pPr>
              <w:spacing w:line="240" w:lineRule="atLeast"/>
              <w:rPr>
                <w:rFonts w:ascii="Arial" w:hAnsi="Arial"/>
                <w:color w:val="0000FF"/>
              </w:rPr>
            </w:pPr>
          </w:p>
        </w:tc>
        <w:tc>
          <w:tcPr>
            <w:tcW w:w="5472" w:type="dxa"/>
          </w:tcPr>
          <w:p w:rsidR="004D6331" w:rsidRPr="00D614EA" w:rsidRDefault="004D6331">
            <w:pPr>
              <w:spacing w:line="240" w:lineRule="atLeast"/>
              <w:jc w:val="both"/>
              <w:rPr>
                <w:rFonts w:ascii="Arial" w:hAnsi="Arial"/>
                <w:color w:val="0000FF"/>
              </w:rPr>
            </w:pPr>
          </w:p>
        </w:tc>
        <w:tc>
          <w:tcPr>
            <w:tcW w:w="576" w:type="dxa"/>
            <w:vAlign w:val="bottom"/>
          </w:tcPr>
          <w:p w:rsidR="004D6331" w:rsidRPr="00D614EA" w:rsidRDefault="004D6331">
            <w:pPr>
              <w:spacing w:line="240" w:lineRule="atLeast"/>
              <w:jc w:val="right"/>
              <w:rPr>
                <w:rFonts w:ascii="Arial" w:hAnsi="Arial"/>
                <w:color w:val="0000FF"/>
              </w:rPr>
            </w:pPr>
          </w:p>
        </w:tc>
        <w:tc>
          <w:tcPr>
            <w:tcW w:w="672" w:type="dxa"/>
            <w:vAlign w:val="bottom"/>
          </w:tcPr>
          <w:p w:rsidR="004D6331" w:rsidRPr="00D614EA" w:rsidRDefault="004D6331">
            <w:pPr>
              <w:spacing w:line="240" w:lineRule="atLeast"/>
              <w:jc w:val="right"/>
              <w:rPr>
                <w:rFonts w:ascii="Arial" w:hAnsi="Arial"/>
                <w:color w:val="0000FF"/>
              </w:rPr>
            </w:pPr>
          </w:p>
        </w:tc>
        <w:tc>
          <w:tcPr>
            <w:tcW w:w="288" w:type="dxa"/>
            <w:vAlign w:val="bottom"/>
          </w:tcPr>
          <w:p w:rsidR="004D6331" w:rsidRPr="00D614EA" w:rsidRDefault="004D6331">
            <w:pPr>
              <w:spacing w:line="240" w:lineRule="atLeast"/>
              <w:jc w:val="right"/>
              <w:rPr>
                <w:rFonts w:ascii="Arial" w:hAnsi="Arial"/>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jc w:val="both"/>
              <w:rPr>
                <w:rFonts w:ascii="Arial" w:hAnsi="Arial"/>
                <w:i/>
                <w:color w:val="0000FF"/>
                <w:sz w:val="18"/>
              </w:rPr>
            </w:pPr>
          </w:p>
        </w:tc>
        <w:tc>
          <w:tcPr>
            <w:tcW w:w="6720" w:type="dxa"/>
            <w:gridSpan w:val="3"/>
          </w:tcPr>
          <w:p w:rsidR="00445A2B" w:rsidRPr="00D614EA" w:rsidRDefault="00445A2B">
            <w:pPr>
              <w:spacing w:line="240" w:lineRule="atLeast"/>
              <w:jc w:val="both"/>
              <w:rPr>
                <w:rFonts w:ascii="Arial" w:hAnsi="Arial"/>
                <w:i/>
                <w:color w:val="0000FF"/>
                <w:sz w:val="18"/>
              </w:rPr>
            </w:pPr>
            <w:r w:rsidRPr="00D614EA">
              <w:rPr>
                <w:rFonts w:ascii="Arial" w:hAnsi="Arial"/>
                <w:i/>
                <w:color w:val="0000FF"/>
                <w:sz w:val="18"/>
              </w:rPr>
              <w:t xml:space="preserve">"A.R. 3.7.2003" (en </w:t>
            </w:r>
            <w:proofErr w:type="spellStart"/>
            <w:r w:rsidRPr="00D614EA">
              <w:rPr>
                <w:rFonts w:ascii="Arial" w:hAnsi="Arial"/>
                <w:i/>
                <w:color w:val="0000FF"/>
                <w:sz w:val="18"/>
              </w:rPr>
              <w:t>vigueur</w:t>
            </w:r>
            <w:proofErr w:type="spellEnd"/>
            <w:r w:rsidRPr="00D614EA">
              <w:rPr>
                <w:rFonts w:ascii="Arial" w:hAnsi="Arial"/>
                <w:i/>
                <w:color w:val="0000FF"/>
                <w:sz w:val="18"/>
              </w:rPr>
              <w:t xml:space="preserve"> 28.7.2003)</w:t>
            </w:r>
          </w:p>
        </w:tc>
        <w:tc>
          <w:tcPr>
            <w:tcW w:w="288" w:type="dxa"/>
            <w:vAlign w:val="bottom"/>
          </w:tcPr>
          <w:p w:rsidR="00445A2B" w:rsidRPr="00D614EA" w:rsidRDefault="00445A2B">
            <w:pPr>
              <w:spacing w:line="240" w:lineRule="atLeast"/>
              <w:jc w:val="right"/>
              <w:rPr>
                <w:color w:val="0000FF"/>
              </w:rPr>
            </w:pPr>
          </w:p>
        </w:tc>
      </w:tr>
      <w:tr w:rsidR="00D614EA" w:rsidRPr="008B5235">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"Un calcul effectué à un point de référence n'est pas considéré comme un planning. Le premier et le deuxième plannings peuvent être réalisés ensemble et attestés chacun séparément au début du traitement."</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jc w:val="both"/>
              <w:rPr>
                <w:rFonts w:ascii="Arial" w:hAnsi="Arial"/>
                <w:i/>
                <w:color w:val="0000FF"/>
                <w:sz w:val="18"/>
                <w:lang w:val="fr-FR"/>
              </w:rPr>
            </w:pPr>
          </w:p>
        </w:tc>
        <w:tc>
          <w:tcPr>
            <w:tcW w:w="6720" w:type="dxa"/>
            <w:gridSpan w:val="3"/>
          </w:tcPr>
          <w:p w:rsidR="00445A2B" w:rsidRPr="00D614EA" w:rsidRDefault="00445A2B">
            <w:pPr>
              <w:spacing w:line="240" w:lineRule="atLeast"/>
              <w:jc w:val="both"/>
              <w:rPr>
                <w:rFonts w:ascii="Arial" w:hAnsi="Arial"/>
                <w:i/>
                <w:color w:val="0000FF"/>
                <w:sz w:val="18"/>
                <w:lang w:val="fr-FR"/>
              </w:rPr>
            </w:pPr>
            <w:r w:rsidRPr="00D614EA">
              <w:rPr>
                <w:rFonts w:ascii="Arial" w:hAnsi="Arial"/>
                <w:i/>
                <w:color w:val="0000FF"/>
                <w:sz w:val="18"/>
                <w:lang w:val="fr-FR"/>
              </w:rPr>
              <w:t>"A.R. 19.4.2001" (en vigueur 1.6.2001)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"La prestation 444415 - 444426 ne peut être remboursée qu'une fois par série d'irradiation chez des patients de catégorie 2, 3, 4, 5 ou 6 si au cours d'une même série d'irradiation externe, une dose de plus de 50 Gy (ou BED &gt; 55) est délivrée au volume cible ou chez des patients de catégorie 5, 6 ou 8 traités par curiethérapie fractionnée avec un intervalle d'au moins 5 jours uniquement après exécution d'une deuxième simulation (444371 - 444382)."</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jc w:val="both"/>
              <w:rPr>
                <w:rFonts w:ascii="Arial" w:hAnsi="Arial"/>
                <w:i/>
                <w:color w:val="0000FF"/>
                <w:sz w:val="18"/>
                <w:lang w:val="fr-FR"/>
              </w:rPr>
            </w:pPr>
          </w:p>
        </w:tc>
        <w:tc>
          <w:tcPr>
            <w:tcW w:w="6720" w:type="dxa"/>
            <w:gridSpan w:val="3"/>
          </w:tcPr>
          <w:p w:rsidR="00445A2B" w:rsidRPr="00D614EA" w:rsidRDefault="00445A2B">
            <w:pPr>
              <w:spacing w:line="240" w:lineRule="atLeast"/>
              <w:jc w:val="both"/>
              <w:rPr>
                <w:rFonts w:ascii="Arial" w:hAnsi="Arial"/>
                <w:i/>
                <w:color w:val="0000FF"/>
                <w:sz w:val="18"/>
              </w:rPr>
            </w:pPr>
            <w:r w:rsidRPr="00D614EA">
              <w:rPr>
                <w:rFonts w:ascii="Arial" w:hAnsi="Arial"/>
                <w:i/>
                <w:color w:val="0000FF"/>
                <w:sz w:val="18"/>
                <w:lang w:val="fr-FR"/>
              </w:rPr>
              <w:t xml:space="preserve">"A.R. 19.4.2001" (en vigueur 1.6.2001)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 </w:t>
            </w:r>
            <w:r w:rsidRPr="00D614EA">
              <w:rPr>
                <w:rFonts w:ascii="Arial" w:hAnsi="Arial"/>
                <w:i/>
                <w:color w:val="0000FF"/>
                <w:sz w:val="18"/>
              </w:rPr>
              <w:t xml:space="preserve">+ "A.R. 3.7.2003" (en </w:t>
            </w:r>
            <w:proofErr w:type="spellStart"/>
            <w:r w:rsidRPr="00D614EA">
              <w:rPr>
                <w:rFonts w:ascii="Arial" w:hAnsi="Arial"/>
                <w:i/>
                <w:color w:val="0000FF"/>
                <w:sz w:val="18"/>
              </w:rPr>
              <w:t>vigueur</w:t>
            </w:r>
            <w:proofErr w:type="spellEnd"/>
            <w:r w:rsidRPr="00D614EA">
              <w:rPr>
                <w:rFonts w:ascii="Arial" w:hAnsi="Arial"/>
                <w:i/>
                <w:color w:val="0000FF"/>
                <w:sz w:val="18"/>
              </w:rPr>
              <w:t xml:space="preserve"> 28.7.2003)</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r w:rsidRPr="00D614EA">
              <w:rPr>
                <w:rFonts w:ascii="Arial" w:hAnsi="Arial"/>
                <w:color w:val="0000FF"/>
              </w:rPr>
              <w:t>"</w:t>
            </w: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444430</w:t>
            </w:r>
          </w:p>
        </w:tc>
        <w:tc>
          <w:tcPr>
            <w:tcW w:w="864" w:type="dxa"/>
          </w:tcPr>
          <w:p w:rsidR="00445A2B" w:rsidRPr="00D614EA" w:rsidRDefault="00445A2B">
            <w:pPr>
              <w:spacing w:line="240" w:lineRule="atLeast"/>
              <w:rPr>
                <w:color w:val="0000FF"/>
              </w:rPr>
            </w:pPr>
            <w:r w:rsidRPr="00D614EA">
              <w:rPr>
                <w:rFonts w:ascii="Arial" w:hAnsi="Arial"/>
                <w:color w:val="0000FF"/>
              </w:rPr>
              <w:t>444441</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supplémentaires lors de la prestation 444393 - 444404 (premier planning) pour le calcul de la distribution tridimensionnelle de la dose individuelle pour irradiation externe chez des patients de catégorie 3 ou 4</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125</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rFonts w:ascii="Arial" w:hAnsi="Arial"/>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444452</w:t>
            </w:r>
          </w:p>
        </w:tc>
        <w:tc>
          <w:tcPr>
            <w:tcW w:w="864" w:type="dxa"/>
          </w:tcPr>
          <w:p w:rsidR="00445A2B" w:rsidRPr="00D614EA" w:rsidRDefault="00445A2B">
            <w:pPr>
              <w:spacing w:line="240" w:lineRule="atLeast"/>
              <w:rPr>
                <w:color w:val="0000FF"/>
              </w:rPr>
            </w:pPr>
            <w:r w:rsidRPr="00D614EA">
              <w:rPr>
                <w:rFonts w:ascii="Arial" w:hAnsi="Arial"/>
                <w:color w:val="0000FF"/>
              </w:rPr>
              <w:t>444463</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supplémentaires lors de la prestation 444393 - 444404 (premier planning) pour le calcul de la dose individuelle avec utilisation d'un programme de modulation d'intensité pour irradiation avec un collimateur multi-lames chez des patients de catégorie 3 ou 4</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100</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444474</w:t>
            </w:r>
          </w:p>
        </w:tc>
        <w:tc>
          <w:tcPr>
            <w:tcW w:w="864" w:type="dxa"/>
          </w:tcPr>
          <w:p w:rsidR="00445A2B" w:rsidRPr="00D614EA" w:rsidRDefault="00445A2B">
            <w:pPr>
              <w:spacing w:line="240" w:lineRule="atLeast"/>
              <w:rPr>
                <w:color w:val="0000FF"/>
              </w:rPr>
            </w:pPr>
            <w:r w:rsidRPr="00D614EA">
              <w:rPr>
                <w:rFonts w:ascii="Arial" w:hAnsi="Arial"/>
                <w:color w:val="0000FF"/>
              </w:rPr>
              <w:t>444485</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pour gammagraphie chez un patient de catégorie 1, 2, 3 ou 4 traité par irradiation externe, maximum 4 par série d'irradiation</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25</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444496</w:t>
            </w:r>
          </w:p>
        </w:tc>
        <w:tc>
          <w:tcPr>
            <w:tcW w:w="864" w:type="dxa"/>
          </w:tcPr>
          <w:p w:rsidR="00445A2B" w:rsidRPr="00D614EA" w:rsidRDefault="00445A2B">
            <w:pPr>
              <w:spacing w:line="240" w:lineRule="atLeast"/>
              <w:rPr>
                <w:color w:val="0000FF"/>
              </w:rPr>
            </w:pPr>
            <w:r w:rsidRPr="00D614EA">
              <w:rPr>
                <w:rFonts w:ascii="Arial" w:hAnsi="Arial"/>
                <w:color w:val="0000FF"/>
              </w:rPr>
              <w:t>444500</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pour imagerie portale en ligne chez un patient de catégorie 1, 2, 3 ou 4 traité par irradiation externe, maximum 4 par série d'irradiation</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25</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444511</w:t>
            </w:r>
          </w:p>
        </w:tc>
        <w:tc>
          <w:tcPr>
            <w:tcW w:w="864" w:type="dxa"/>
          </w:tcPr>
          <w:p w:rsidR="00445A2B" w:rsidRPr="00D614EA" w:rsidRDefault="00445A2B">
            <w:pPr>
              <w:spacing w:line="240" w:lineRule="atLeast"/>
              <w:rPr>
                <w:color w:val="0000FF"/>
              </w:rPr>
            </w:pPr>
            <w:r w:rsidRPr="00D614EA">
              <w:rPr>
                <w:rFonts w:ascii="Arial" w:hAnsi="Arial"/>
                <w:color w:val="0000FF"/>
              </w:rPr>
              <w:t>444522</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pour dosimétrie in vivo chez des patients de catégorie 1, 2, 3 ou 4 traités par irradiation externe, maximum 4 par série d'irradiation</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25</w:t>
            </w:r>
          </w:p>
        </w:tc>
        <w:tc>
          <w:tcPr>
            <w:tcW w:w="288" w:type="dxa"/>
            <w:vAlign w:val="bottom"/>
          </w:tcPr>
          <w:p w:rsidR="00445A2B" w:rsidRPr="00D614EA" w:rsidRDefault="00445A2B">
            <w:pPr>
              <w:spacing w:line="240" w:lineRule="atLeast"/>
              <w:jc w:val="right"/>
              <w:rPr>
                <w:color w:val="0000FF"/>
              </w:rPr>
            </w:pPr>
            <w:r w:rsidRPr="00D614EA">
              <w:rPr>
                <w:rFonts w:ascii="Arial" w:hAnsi="Arial"/>
                <w:color w:val="0000FF"/>
              </w:rPr>
              <w:t>"</w:t>
            </w: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rFonts w:ascii="Arial" w:hAnsi="Arial"/>
                <w:color w:val="0000FF"/>
              </w:rPr>
            </w:pPr>
          </w:p>
        </w:tc>
      </w:tr>
      <w:tr w:rsidR="00D614EA" w:rsidRPr="008B5235">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jc w:val="both"/>
              <w:rPr>
                <w:rFonts w:ascii="Arial" w:hAnsi="Arial"/>
                <w:i/>
                <w:color w:val="0000FF"/>
                <w:sz w:val="18"/>
              </w:rPr>
            </w:pPr>
          </w:p>
        </w:tc>
        <w:tc>
          <w:tcPr>
            <w:tcW w:w="6720" w:type="dxa"/>
            <w:gridSpan w:val="3"/>
          </w:tcPr>
          <w:p w:rsidR="00445A2B" w:rsidRPr="00D614EA" w:rsidRDefault="00445A2B">
            <w:pPr>
              <w:spacing w:line="240" w:lineRule="atLeast"/>
              <w:jc w:val="both"/>
              <w:rPr>
                <w:rFonts w:ascii="Arial" w:hAnsi="Arial"/>
                <w:i/>
                <w:color w:val="0000FF"/>
                <w:sz w:val="18"/>
                <w:lang w:val="fr-FR"/>
              </w:rPr>
            </w:pPr>
            <w:r w:rsidRPr="00D614EA">
              <w:rPr>
                <w:rFonts w:ascii="Arial" w:hAnsi="Arial"/>
                <w:i/>
                <w:color w:val="0000FF"/>
                <w:sz w:val="18"/>
                <w:lang w:val="fr-FR"/>
              </w:rPr>
              <w:t>"A.R. 19.4.2001" (en vigueur 1.6.2001)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"Les prestations 444474 - 444485 et 444496 - 444500 ne sont pas cumulables au cours d'une même série d'irradiation."</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140956" w:rsidRPr="00D614EA" w:rsidRDefault="00140956">
            <w:pPr>
              <w:spacing w:line="240" w:lineRule="atLeast"/>
              <w:rPr>
                <w:color w:val="0000FF"/>
                <w:lang w:val="fr-FR"/>
              </w:rPr>
            </w:pPr>
          </w:p>
        </w:tc>
        <w:tc>
          <w:tcPr>
            <w:tcW w:w="576" w:type="dxa"/>
          </w:tcPr>
          <w:p w:rsidR="00140956" w:rsidRPr="00D614EA" w:rsidRDefault="00140956">
            <w:pPr>
              <w:spacing w:line="240" w:lineRule="atLeast"/>
              <w:rPr>
                <w:color w:val="0000FF"/>
                <w:lang w:val="fr-FR"/>
              </w:rPr>
            </w:pPr>
          </w:p>
        </w:tc>
        <w:tc>
          <w:tcPr>
            <w:tcW w:w="864" w:type="dxa"/>
          </w:tcPr>
          <w:p w:rsidR="00140956" w:rsidRPr="00D614EA" w:rsidRDefault="00140956">
            <w:pPr>
              <w:spacing w:line="240" w:lineRule="atLeast"/>
              <w:rPr>
                <w:color w:val="0000FF"/>
                <w:lang w:val="fr-FR"/>
              </w:rPr>
            </w:pPr>
          </w:p>
        </w:tc>
        <w:tc>
          <w:tcPr>
            <w:tcW w:w="864" w:type="dxa"/>
          </w:tcPr>
          <w:p w:rsidR="00140956" w:rsidRPr="00D614EA" w:rsidRDefault="00140956">
            <w:pPr>
              <w:spacing w:line="240" w:lineRule="atLeast"/>
              <w:rPr>
                <w:color w:val="0000FF"/>
                <w:lang w:val="fr-FR"/>
              </w:rPr>
            </w:pPr>
          </w:p>
        </w:tc>
        <w:tc>
          <w:tcPr>
            <w:tcW w:w="6720" w:type="dxa"/>
            <w:gridSpan w:val="3"/>
          </w:tcPr>
          <w:p w:rsidR="00140956" w:rsidRPr="00D614EA" w:rsidRDefault="00140956">
            <w:pPr>
              <w:spacing w:line="240" w:lineRule="atLeast"/>
              <w:jc w:val="both"/>
              <w:rPr>
                <w:rFonts w:ascii="Arial" w:hAnsi="Arial"/>
                <w:color w:val="0000FF"/>
                <w:lang w:val="fr-FR"/>
              </w:rPr>
            </w:pPr>
          </w:p>
        </w:tc>
        <w:tc>
          <w:tcPr>
            <w:tcW w:w="288" w:type="dxa"/>
            <w:vAlign w:val="bottom"/>
          </w:tcPr>
          <w:p w:rsidR="00140956" w:rsidRPr="00D614EA" w:rsidRDefault="00140956">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jc w:val="both"/>
              <w:rPr>
                <w:rFonts w:ascii="Arial" w:hAnsi="Arial"/>
                <w:i/>
                <w:color w:val="0000FF"/>
                <w:sz w:val="18"/>
                <w:lang w:val="fr-FR"/>
              </w:rPr>
            </w:pPr>
          </w:p>
        </w:tc>
        <w:tc>
          <w:tcPr>
            <w:tcW w:w="6720" w:type="dxa"/>
            <w:gridSpan w:val="3"/>
          </w:tcPr>
          <w:p w:rsidR="00445A2B" w:rsidRPr="00D614EA" w:rsidRDefault="00445A2B">
            <w:pPr>
              <w:spacing w:line="240" w:lineRule="atLeast"/>
              <w:jc w:val="both"/>
              <w:rPr>
                <w:rFonts w:ascii="Arial" w:hAnsi="Arial"/>
                <w:i/>
                <w:color w:val="0000FF"/>
                <w:sz w:val="18"/>
              </w:rPr>
            </w:pPr>
            <w:r w:rsidRPr="00D614EA">
              <w:rPr>
                <w:rFonts w:ascii="Arial" w:hAnsi="Arial"/>
                <w:i/>
                <w:color w:val="0000FF"/>
                <w:sz w:val="18"/>
                <w:lang w:val="fr-FR"/>
              </w:rPr>
              <w:t xml:space="preserve">"A.R. 19.4.2001" (en vigueur 1.6.2001)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 </w:t>
            </w:r>
            <w:r w:rsidRPr="00D614EA">
              <w:rPr>
                <w:rFonts w:ascii="Arial" w:hAnsi="Arial"/>
                <w:i/>
                <w:color w:val="0000FF"/>
                <w:sz w:val="18"/>
              </w:rPr>
              <w:t xml:space="preserve">+ "A.R. 3.7.2003" (en </w:t>
            </w:r>
            <w:proofErr w:type="spellStart"/>
            <w:r w:rsidRPr="00D614EA">
              <w:rPr>
                <w:rFonts w:ascii="Arial" w:hAnsi="Arial"/>
                <w:i/>
                <w:color w:val="0000FF"/>
                <w:sz w:val="18"/>
              </w:rPr>
              <w:t>vigueur</w:t>
            </w:r>
            <w:proofErr w:type="spellEnd"/>
            <w:r w:rsidRPr="00D614EA">
              <w:rPr>
                <w:rFonts w:ascii="Arial" w:hAnsi="Arial"/>
                <w:i/>
                <w:color w:val="0000FF"/>
                <w:sz w:val="18"/>
              </w:rPr>
              <w:t xml:space="preserve"> 28.7.2003)</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r w:rsidRPr="00D614EA">
              <w:rPr>
                <w:rFonts w:ascii="Arial" w:hAnsi="Arial"/>
                <w:color w:val="0000FF"/>
              </w:rPr>
              <w:t>"</w:t>
            </w: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444533</w:t>
            </w:r>
          </w:p>
        </w:tc>
        <w:tc>
          <w:tcPr>
            <w:tcW w:w="864" w:type="dxa"/>
          </w:tcPr>
          <w:p w:rsidR="00445A2B" w:rsidRPr="00D614EA" w:rsidRDefault="00445A2B">
            <w:pPr>
              <w:spacing w:line="240" w:lineRule="atLeast"/>
              <w:rPr>
                <w:color w:val="0000FF"/>
              </w:rPr>
            </w:pPr>
            <w:r w:rsidRPr="00D614EA">
              <w:rPr>
                <w:rFonts w:ascii="Arial" w:hAnsi="Arial"/>
                <w:color w:val="0000FF"/>
              </w:rPr>
              <w:t>444544</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supplémentaires pour irradiation avec un collimateur multi-lames chez des patients de catégorie 3 ou 4, par série d'irradiation</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150</w:t>
            </w:r>
          </w:p>
        </w:tc>
        <w:tc>
          <w:tcPr>
            <w:tcW w:w="288" w:type="dxa"/>
            <w:vAlign w:val="bottom"/>
          </w:tcPr>
          <w:p w:rsidR="00445A2B" w:rsidRPr="00D614EA" w:rsidRDefault="00445A2B">
            <w:pPr>
              <w:spacing w:line="240" w:lineRule="atLeast"/>
              <w:jc w:val="right"/>
              <w:rPr>
                <w:color w:val="0000FF"/>
              </w:rPr>
            </w:pPr>
            <w:r w:rsidRPr="00D614EA">
              <w:rPr>
                <w:rFonts w:ascii="Arial" w:hAnsi="Arial"/>
                <w:color w:val="0000FF"/>
              </w:rPr>
              <w:t>"</w:t>
            </w:r>
          </w:p>
        </w:tc>
      </w:tr>
      <w:tr w:rsidR="00D614EA" w:rsidRPr="00D614EA">
        <w:trPr>
          <w:cantSplit/>
        </w:trPr>
        <w:tc>
          <w:tcPr>
            <w:tcW w:w="288" w:type="dxa"/>
          </w:tcPr>
          <w:p w:rsidR="00445A2B" w:rsidRPr="00D614EA" w:rsidRDefault="00445A2B">
            <w:pPr>
              <w:spacing w:line="240" w:lineRule="atLeast"/>
              <w:rPr>
                <w:rFonts w:ascii="Arial" w:hAnsi="Arial"/>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rFonts w:ascii="Arial" w:hAnsi="Arial"/>
                <w:color w:val="0000FF"/>
              </w:rPr>
            </w:pPr>
          </w:p>
        </w:tc>
      </w:tr>
      <w:tr w:rsidR="00D614EA" w:rsidRPr="008B5235">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jc w:val="both"/>
              <w:rPr>
                <w:rFonts w:ascii="Arial" w:hAnsi="Arial"/>
                <w:i/>
                <w:color w:val="0000FF"/>
                <w:sz w:val="18"/>
              </w:rPr>
            </w:pPr>
          </w:p>
        </w:tc>
        <w:tc>
          <w:tcPr>
            <w:tcW w:w="6720" w:type="dxa"/>
            <w:gridSpan w:val="3"/>
          </w:tcPr>
          <w:p w:rsidR="00445A2B" w:rsidRPr="00D614EA" w:rsidRDefault="00445A2B">
            <w:pPr>
              <w:spacing w:line="240" w:lineRule="atLeast"/>
              <w:jc w:val="both"/>
              <w:rPr>
                <w:rFonts w:ascii="Arial" w:hAnsi="Arial"/>
                <w:i/>
                <w:color w:val="0000FF"/>
                <w:sz w:val="18"/>
                <w:lang w:val="fr-FR"/>
              </w:rPr>
            </w:pPr>
            <w:r w:rsidRPr="00D614EA">
              <w:rPr>
                <w:rFonts w:ascii="Arial" w:hAnsi="Arial"/>
                <w:i/>
                <w:color w:val="0000FF"/>
                <w:sz w:val="18"/>
                <w:lang w:val="fr-FR"/>
              </w:rPr>
              <w:t>"A.R. 19.4.2001" (en vigueur 1.6.2001)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rPr>
            </w:pPr>
            <w:r w:rsidRPr="00D614EA">
              <w:rPr>
                <w:rFonts w:ascii="Arial" w:hAnsi="Arial"/>
                <w:color w:val="0000FF"/>
              </w:rPr>
              <w:t>"</w:t>
            </w: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444555</w:t>
            </w:r>
          </w:p>
        </w:tc>
        <w:tc>
          <w:tcPr>
            <w:tcW w:w="864" w:type="dxa"/>
          </w:tcPr>
          <w:p w:rsidR="00445A2B" w:rsidRPr="00D614EA" w:rsidRDefault="00445A2B">
            <w:pPr>
              <w:spacing w:line="240" w:lineRule="atLeast"/>
              <w:rPr>
                <w:color w:val="0000FF"/>
              </w:rPr>
            </w:pPr>
            <w:r w:rsidRPr="00D614EA">
              <w:rPr>
                <w:rFonts w:ascii="Arial" w:hAnsi="Arial"/>
                <w:color w:val="0000FF"/>
              </w:rPr>
              <w:t>444566</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Honoraires supplémentaires pour curiethérapie avec utilisation d'un système de chargement différé avec projecteur automatique de sources chez des patients de catégorie 5, 6, 7 ou 8, par série d'irradiation</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100</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rFonts w:ascii="Arial" w:hAnsi="Arial"/>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8B5235">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La prestation 444555 - 444566 ne peut être remboursée qu'une seule fois en cas de curiethérapie fractionnée."</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jc w:val="both"/>
              <w:rPr>
                <w:rFonts w:ascii="Arial" w:hAnsi="Arial"/>
                <w:i/>
                <w:color w:val="0000FF"/>
                <w:sz w:val="18"/>
                <w:lang w:val="fr-FR"/>
              </w:rPr>
            </w:pPr>
          </w:p>
        </w:tc>
        <w:tc>
          <w:tcPr>
            <w:tcW w:w="6720" w:type="dxa"/>
            <w:gridSpan w:val="3"/>
          </w:tcPr>
          <w:p w:rsidR="00445A2B" w:rsidRPr="00D614EA" w:rsidRDefault="00445A2B">
            <w:pPr>
              <w:spacing w:line="240" w:lineRule="atLeast"/>
              <w:jc w:val="both"/>
              <w:rPr>
                <w:rFonts w:ascii="Arial" w:hAnsi="Arial"/>
                <w:i/>
                <w:color w:val="0000FF"/>
                <w:sz w:val="18"/>
              </w:rPr>
            </w:pPr>
            <w:r w:rsidRPr="00D614EA">
              <w:rPr>
                <w:rFonts w:ascii="Arial" w:hAnsi="Arial"/>
                <w:i/>
                <w:color w:val="0000FF"/>
                <w:sz w:val="18"/>
                <w:lang w:val="fr-FR"/>
              </w:rPr>
              <w:t xml:space="preserve">"A.R. 19.4.2001" (en vigueur 1.6.2001)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 </w:t>
            </w:r>
            <w:r w:rsidRPr="00D614EA">
              <w:rPr>
                <w:rFonts w:ascii="Arial" w:hAnsi="Arial"/>
                <w:i/>
                <w:color w:val="0000FF"/>
                <w:sz w:val="18"/>
              </w:rPr>
              <w:t xml:space="preserve">+ "A.R. 3.7.2003" (en </w:t>
            </w:r>
            <w:proofErr w:type="spellStart"/>
            <w:r w:rsidRPr="00D614EA">
              <w:rPr>
                <w:rFonts w:ascii="Arial" w:hAnsi="Arial"/>
                <w:i/>
                <w:color w:val="0000FF"/>
                <w:sz w:val="18"/>
              </w:rPr>
              <w:t>vigueur</w:t>
            </w:r>
            <w:proofErr w:type="spellEnd"/>
            <w:r w:rsidRPr="00D614EA">
              <w:rPr>
                <w:rFonts w:ascii="Arial" w:hAnsi="Arial"/>
                <w:i/>
                <w:color w:val="0000FF"/>
                <w:sz w:val="18"/>
              </w:rPr>
              <w:t xml:space="preserve"> 28.7.2003)</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r w:rsidRPr="00D614EA">
              <w:rPr>
                <w:rFonts w:ascii="Arial" w:hAnsi="Arial"/>
                <w:color w:val="0000FF"/>
              </w:rPr>
              <w:t>"</w:t>
            </w: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444570</w:t>
            </w:r>
          </w:p>
        </w:tc>
        <w:tc>
          <w:tcPr>
            <w:tcW w:w="864" w:type="dxa"/>
          </w:tcPr>
          <w:p w:rsidR="00445A2B" w:rsidRPr="00D614EA" w:rsidRDefault="00445A2B">
            <w:pPr>
              <w:spacing w:line="240" w:lineRule="atLeast"/>
              <w:rPr>
                <w:color w:val="0000FF"/>
              </w:rPr>
            </w:pPr>
            <w:r w:rsidRPr="00D614EA">
              <w:rPr>
                <w:rFonts w:ascii="Arial" w:hAnsi="Arial"/>
                <w:color w:val="0000FF"/>
              </w:rPr>
              <w:t>444581</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Masques ou systèmes de fixation individuelle lors d'irradiation externe chez des patients de catégorie 1 pour localisations tête et cou et chez des patients de catégorie 2, 3 ou 4 par série d'irradiation</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125</w:t>
            </w:r>
          </w:p>
        </w:tc>
        <w:tc>
          <w:tcPr>
            <w:tcW w:w="288" w:type="dxa"/>
            <w:vAlign w:val="bottom"/>
          </w:tcPr>
          <w:p w:rsidR="00445A2B" w:rsidRPr="00D614EA" w:rsidRDefault="00445A2B">
            <w:pPr>
              <w:spacing w:line="240" w:lineRule="atLeast"/>
              <w:jc w:val="right"/>
              <w:rPr>
                <w:color w:val="0000FF"/>
              </w:rPr>
            </w:pPr>
            <w:r w:rsidRPr="00D614EA">
              <w:rPr>
                <w:rFonts w:ascii="Arial" w:hAnsi="Arial"/>
                <w:color w:val="0000FF"/>
              </w:rPr>
              <w:t>"</w:t>
            </w:r>
          </w:p>
        </w:tc>
      </w:tr>
      <w:tr w:rsidR="00D614EA" w:rsidRPr="00D614EA">
        <w:trPr>
          <w:cantSplit/>
        </w:trPr>
        <w:tc>
          <w:tcPr>
            <w:tcW w:w="288" w:type="dxa"/>
          </w:tcPr>
          <w:p w:rsidR="00445A2B" w:rsidRPr="00D614EA" w:rsidRDefault="00445A2B">
            <w:pPr>
              <w:spacing w:line="240" w:lineRule="atLeast"/>
              <w:rPr>
                <w:rFonts w:ascii="Arial" w:hAnsi="Arial"/>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rFonts w:ascii="Arial" w:hAnsi="Arial"/>
                <w:color w:val="0000FF"/>
              </w:rPr>
            </w:pPr>
          </w:p>
        </w:tc>
      </w:tr>
      <w:tr w:rsidR="00D614EA" w:rsidRPr="008B5235">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jc w:val="both"/>
              <w:rPr>
                <w:rFonts w:ascii="Arial" w:hAnsi="Arial"/>
                <w:i/>
                <w:color w:val="0000FF"/>
                <w:sz w:val="18"/>
              </w:rPr>
            </w:pPr>
          </w:p>
        </w:tc>
        <w:tc>
          <w:tcPr>
            <w:tcW w:w="6720" w:type="dxa"/>
            <w:gridSpan w:val="3"/>
          </w:tcPr>
          <w:p w:rsidR="00445A2B" w:rsidRPr="00D614EA" w:rsidRDefault="00445A2B">
            <w:pPr>
              <w:spacing w:line="240" w:lineRule="atLeast"/>
              <w:jc w:val="both"/>
              <w:rPr>
                <w:rFonts w:ascii="Arial" w:hAnsi="Arial"/>
                <w:i/>
                <w:color w:val="0000FF"/>
                <w:sz w:val="18"/>
                <w:lang w:val="fr-FR"/>
              </w:rPr>
            </w:pPr>
            <w:r w:rsidRPr="00D614EA">
              <w:rPr>
                <w:rFonts w:ascii="Arial" w:hAnsi="Arial"/>
                <w:i/>
                <w:color w:val="0000FF"/>
                <w:sz w:val="18"/>
                <w:lang w:val="fr-FR"/>
              </w:rPr>
              <w:t>"A.R. 19.4.2001" (en vigueur 1.6.2001) Toutefois, les traitements commencés avant la date d'entrée en vigueur du présent arrêté royal et terminés après cette date doivent être attestés sur la base des numéros de code, libellés et règles d'application qui étaient prévus avant l'entrée en vigueur du présent arrêté.</w:t>
            </w: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rPr>
            </w:pPr>
            <w:r w:rsidRPr="00D614EA">
              <w:rPr>
                <w:rFonts w:ascii="Arial" w:hAnsi="Arial"/>
                <w:color w:val="0000FF"/>
              </w:rPr>
              <w:t>"</w:t>
            </w: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444592</w:t>
            </w:r>
          </w:p>
        </w:tc>
        <w:tc>
          <w:tcPr>
            <w:tcW w:w="864" w:type="dxa"/>
          </w:tcPr>
          <w:p w:rsidR="00445A2B" w:rsidRPr="00D614EA" w:rsidRDefault="00445A2B">
            <w:pPr>
              <w:spacing w:line="240" w:lineRule="atLeast"/>
              <w:rPr>
                <w:color w:val="0000FF"/>
              </w:rPr>
            </w:pPr>
            <w:r w:rsidRPr="00D614EA">
              <w:rPr>
                <w:rFonts w:ascii="Arial" w:hAnsi="Arial"/>
                <w:color w:val="0000FF"/>
              </w:rPr>
              <w:t>444603</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Blocs individualisés pour traitement par irradiation externe et/ou par curiethérapie des patients de catégorie 1, 2, 3, 4, 5, 6, 7 ou 8, par série d'irradiation</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K</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75</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rFonts w:ascii="Arial" w:hAnsi="Arial"/>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8B5235">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Les prestations 444592 - 444603 et 444533 - 444544 ne peuvent être cumulées lors d'une même série d'irradiation.</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La prestation 444592 - 444603 ne peut être remboursée qu'une seule fois en cas de curiethérapie fractionnée."</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jc w:val="both"/>
              <w:rPr>
                <w:rFonts w:ascii="Arial" w:hAnsi="Arial"/>
                <w:i/>
                <w:color w:val="0000FF"/>
                <w:sz w:val="18"/>
                <w:lang w:val="fr-FR"/>
              </w:rPr>
            </w:pPr>
          </w:p>
        </w:tc>
        <w:tc>
          <w:tcPr>
            <w:tcW w:w="6720" w:type="dxa"/>
            <w:gridSpan w:val="3"/>
          </w:tcPr>
          <w:p w:rsidR="00445A2B" w:rsidRPr="00D614EA" w:rsidRDefault="00445A2B">
            <w:pPr>
              <w:spacing w:line="240" w:lineRule="atLeast"/>
              <w:jc w:val="both"/>
              <w:rPr>
                <w:rFonts w:ascii="Arial" w:hAnsi="Arial"/>
                <w:i/>
                <w:color w:val="0000FF"/>
                <w:sz w:val="18"/>
              </w:rPr>
            </w:pPr>
            <w:r w:rsidRPr="00D614EA">
              <w:rPr>
                <w:rFonts w:ascii="Arial" w:hAnsi="Arial"/>
                <w:i/>
                <w:color w:val="0000FF"/>
                <w:sz w:val="18"/>
              </w:rPr>
              <w:t xml:space="preserve">"A.R. 3.7.2003" (en </w:t>
            </w:r>
            <w:proofErr w:type="spellStart"/>
            <w:r w:rsidRPr="00D614EA">
              <w:rPr>
                <w:rFonts w:ascii="Arial" w:hAnsi="Arial"/>
                <w:i/>
                <w:color w:val="0000FF"/>
                <w:sz w:val="18"/>
              </w:rPr>
              <w:t>vigueur</w:t>
            </w:r>
            <w:proofErr w:type="spellEnd"/>
            <w:r w:rsidRPr="00D614EA">
              <w:rPr>
                <w:rFonts w:ascii="Arial" w:hAnsi="Arial"/>
                <w:i/>
                <w:color w:val="0000FF"/>
                <w:sz w:val="18"/>
              </w:rPr>
              <w:t xml:space="preserve"> 28.7.2003)</w:t>
            </w:r>
          </w:p>
        </w:tc>
        <w:tc>
          <w:tcPr>
            <w:tcW w:w="288" w:type="dxa"/>
            <w:vAlign w:val="bottom"/>
          </w:tcPr>
          <w:p w:rsidR="00445A2B" w:rsidRPr="00D614EA" w:rsidRDefault="00445A2B">
            <w:pPr>
              <w:spacing w:line="240" w:lineRule="atLeast"/>
              <w:jc w:val="right"/>
              <w:rPr>
                <w:color w:val="0000FF"/>
              </w:rPr>
            </w:pPr>
          </w:p>
        </w:tc>
      </w:tr>
      <w:tr w:rsidR="00D614EA" w:rsidRPr="008B5235">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"Plusieurs gammagraphies effectuées le même jour, « on-line-</w:t>
            </w:r>
            <w:proofErr w:type="spellStart"/>
            <w:r w:rsidRPr="00D614EA">
              <w:rPr>
                <w:rFonts w:ascii="Arial" w:hAnsi="Arial"/>
                <w:color w:val="0000FF"/>
                <w:lang w:val="fr-FR"/>
              </w:rPr>
              <w:t>imagings</w:t>
            </w:r>
            <w:proofErr w:type="spellEnd"/>
            <w:r w:rsidRPr="00D614EA">
              <w:rPr>
                <w:rFonts w:ascii="Arial" w:hAnsi="Arial"/>
                <w:color w:val="0000FF"/>
                <w:lang w:val="fr-FR"/>
              </w:rPr>
              <w:t xml:space="preserve"> » et/ou dosimétries in vivo peuvent être portées en compte ce même jour (jusqu'à un maximum de quatre)."</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b/>
                <w:color w:val="0000FF"/>
                <w:lang w:val="fr-FR"/>
              </w:rPr>
            </w:pPr>
            <w:r w:rsidRPr="00D614EA">
              <w:rPr>
                <w:rFonts w:ascii="Arial" w:hAnsi="Arial"/>
                <w:b/>
                <w:color w:val="0000FF"/>
                <w:lang w:val="fr-FR"/>
              </w:rPr>
              <w:t xml:space="preserve">Point B (prestation 442116 - 442120) </w:t>
            </w:r>
            <w:r w:rsidRPr="00D614EA">
              <w:rPr>
                <w:rFonts w:ascii="Arial" w:hAnsi="Arial"/>
                <w:i/>
                <w:color w:val="0000FF"/>
                <w:sz w:val="18"/>
                <w:lang w:val="fr-FR"/>
              </w:rPr>
              <w:t>supprimé par l'A.R. du 27.2.2002 (en vigueur 1.3.2002)</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b/>
                <w:color w:val="0000FF"/>
                <w:lang w:val="fr-FR"/>
              </w:rPr>
            </w:pPr>
            <w:r w:rsidRPr="00D614EA">
              <w:rPr>
                <w:rFonts w:ascii="Arial" w:hAnsi="Arial"/>
                <w:b/>
                <w:color w:val="0000FF"/>
                <w:lang w:val="fr-FR"/>
              </w:rPr>
              <w:t xml:space="preserve">A partir de point C: </w:t>
            </w:r>
            <w:r w:rsidRPr="00D614EA">
              <w:rPr>
                <w:rFonts w:ascii="Arial" w:hAnsi="Arial"/>
                <w:i/>
                <w:color w:val="0000FF"/>
                <w:sz w:val="18"/>
                <w:lang w:val="fr-FR"/>
              </w:rPr>
              <w:t>prestations</w:t>
            </w:r>
            <w:r w:rsidRPr="00D614EA">
              <w:rPr>
                <w:rFonts w:ascii="Arial" w:hAnsi="Arial"/>
                <w:b/>
                <w:color w:val="0000FF"/>
                <w:lang w:val="fr-FR"/>
              </w:rPr>
              <w:t xml:space="preserve"> </w:t>
            </w:r>
            <w:r w:rsidRPr="00D614EA">
              <w:rPr>
                <w:rFonts w:ascii="Arial" w:hAnsi="Arial"/>
                <w:i/>
                <w:color w:val="0000FF"/>
                <w:sz w:val="18"/>
                <w:lang w:val="fr-FR"/>
              </w:rPr>
              <w:t>supprimées par l'A.R. du 19.4.2001 (en vigueur 1.6.2001)</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D6331" w:rsidRPr="00D614EA" w:rsidRDefault="004D6331">
            <w:pPr>
              <w:spacing w:line="240" w:lineRule="atLeast"/>
              <w:rPr>
                <w:color w:val="0000FF"/>
                <w:lang w:val="fr-FR"/>
              </w:rPr>
            </w:pPr>
          </w:p>
          <w:p w:rsidR="004D6331" w:rsidRPr="00D614EA" w:rsidRDefault="004D6331">
            <w:pPr>
              <w:spacing w:line="240" w:lineRule="atLeast"/>
              <w:rPr>
                <w:color w:val="0000FF"/>
                <w:lang w:val="fr-FR"/>
              </w:rPr>
            </w:pPr>
          </w:p>
        </w:tc>
        <w:tc>
          <w:tcPr>
            <w:tcW w:w="576" w:type="dxa"/>
          </w:tcPr>
          <w:p w:rsidR="004D6331" w:rsidRPr="00D614EA" w:rsidRDefault="004D6331">
            <w:pPr>
              <w:spacing w:line="240" w:lineRule="atLeast"/>
              <w:rPr>
                <w:color w:val="0000FF"/>
                <w:lang w:val="fr-FR"/>
              </w:rPr>
            </w:pPr>
          </w:p>
        </w:tc>
        <w:tc>
          <w:tcPr>
            <w:tcW w:w="864" w:type="dxa"/>
          </w:tcPr>
          <w:p w:rsidR="004D6331" w:rsidRPr="00D614EA" w:rsidRDefault="004D6331">
            <w:pPr>
              <w:spacing w:line="240" w:lineRule="atLeast"/>
              <w:rPr>
                <w:color w:val="0000FF"/>
                <w:lang w:val="fr-FR"/>
              </w:rPr>
            </w:pPr>
          </w:p>
        </w:tc>
        <w:tc>
          <w:tcPr>
            <w:tcW w:w="864" w:type="dxa"/>
          </w:tcPr>
          <w:p w:rsidR="004D6331" w:rsidRPr="00D614EA" w:rsidRDefault="004D6331">
            <w:pPr>
              <w:spacing w:line="240" w:lineRule="atLeast"/>
              <w:rPr>
                <w:color w:val="0000FF"/>
                <w:lang w:val="fr-FR"/>
              </w:rPr>
            </w:pPr>
          </w:p>
        </w:tc>
        <w:tc>
          <w:tcPr>
            <w:tcW w:w="6720" w:type="dxa"/>
            <w:gridSpan w:val="3"/>
          </w:tcPr>
          <w:p w:rsidR="004D6331" w:rsidRPr="00D614EA" w:rsidRDefault="004D6331">
            <w:pPr>
              <w:spacing w:line="240" w:lineRule="atLeast"/>
              <w:jc w:val="both"/>
              <w:rPr>
                <w:rFonts w:ascii="Arial" w:hAnsi="Arial"/>
                <w:color w:val="0000FF"/>
                <w:lang w:val="fr-FR"/>
              </w:rPr>
            </w:pPr>
          </w:p>
        </w:tc>
        <w:tc>
          <w:tcPr>
            <w:tcW w:w="288" w:type="dxa"/>
            <w:vAlign w:val="bottom"/>
          </w:tcPr>
          <w:p w:rsidR="004D6331" w:rsidRPr="00D614EA" w:rsidRDefault="004D6331">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rFonts w:ascii="Arial" w:hAnsi="Arial"/>
                <w:i/>
                <w:color w:val="0000FF"/>
                <w:sz w:val="18"/>
                <w:lang w:val="fr-FR"/>
              </w:rPr>
            </w:pPr>
          </w:p>
        </w:tc>
        <w:tc>
          <w:tcPr>
            <w:tcW w:w="6720" w:type="dxa"/>
            <w:gridSpan w:val="3"/>
          </w:tcPr>
          <w:p w:rsidR="00445A2B" w:rsidRPr="00D614EA" w:rsidRDefault="00445A2B">
            <w:pPr>
              <w:spacing w:line="240" w:lineRule="atLeast"/>
              <w:jc w:val="both"/>
              <w:rPr>
                <w:rFonts w:ascii="Arial" w:hAnsi="Arial"/>
                <w:i/>
                <w:color w:val="0000FF"/>
                <w:sz w:val="18"/>
              </w:rPr>
            </w:pPr>
            <w:r w:rsidRPr="00D614EA">
              <w:rPr>
                <w:rFonts w:ascii="Arial" w:hAnsi="Arial"/>
                <w:i/>
                <w:color w:val="0000FF"/>
                <w:sz w:val="18"/>
              </w:rPr>
              <w:t xml:space="preserve">"A.R. 7.1.1987" (en </w:t>
            </w:r>
            <w:proofErr w:type="spellStart"/>
            <w:r w:rsidRPr="00D614EA">
              <w:rPr>
                <w:rFonts w:ascii="Arial" w:hAnsi="Arial"/>
                <w:i/>
                <w:color w:val="0000FF"/>
                <w:sz w:val="18"/>
              </w:rPr>
              <w:t>vigueur</w:t>
            </w:r>
            <w:proofErr w:type="spellEnd"/>
            <w:r w:rsidRPr="00D614EA">
              <w:rPr>
                <w:rFonts w:ascii="Arial" w:hAnsi="Arial"/>
                <w:i/>
                <w:color w:val="0000FF"/>
                <w:sz w:val="18"/>
              </w:rPr>
              <w:t xml:space="preserve"> 19.3.1987)</w:t>
            </w:r>
          </w:p>
        </w:tc>
        <w:tc>
          <w:tcPr>
            <w:tcW w:w="288" w:type="dxa"/>
            <w:vAlign w:val="bottom"/>
          </w:tcPr>
          <w:p w:rsidR="00445A2B" w:rsidRPr="00D614EA" w:rsidRDefault="00445A2B">
            <w:pPr>
              <w:spacing w:line="240" w:lineRule="atLeast"/>
              <w:jc w:val="right"/>
              <w:rPr>
                <w:color w:val="0000FF"/>
              </w:rPr>
            </w:pPr>
          </w:p>
        </w:tc>
      </w:tr>
      <w:tr w:rsidR="00D614EA" w:rsidRPr="008B5235">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w:t>
            </w:r>
            <w:r w:rsidRPr="00D614EA">
              <w:rPr>
                <w:rFonts w:ascii="Arial" w:hAnsi="Arial"/>
                <w:b/>
                <w:color w:val="0000FF"/>
                <w:lang w:val="fr-FR"/>
              </w:rPr>
              <w:t xml:space="preserve">§ 2. </w:t>
            </w:r>
            <w:r w:rsidRPr="00D614EA">
              <w:rPr>
                <w:rFonts w:ascii="Arial" w:hAnsi="Arial"/>
                <w:color w:val="0000FF"/>
                <w:lang w:val="fr-FR"/>
              </w:rPr>
              <w:t>Sont considérées comme prestations qui requièrent la qualification de médecin spécialiste en médecine nucléaire (XN) :"</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b/>
                <w:color w:val="0000FF"/>
                <w:lang w:val="fr-FR"/>
              </w:rPr>
              <w:t>A. Traitements par isotopes radioactifs.</w:t>
            </w: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rPr>
            </w:pPr>
            <w:r w:rsidRPr="00D614EA">
              <w:rPr>
                <w:rFonts w:ascii="Arial" w:hAnsi="Arial"/>
                <w:b/>
                <w:color w:val="0000FF"/>
              </w:rPr>
              <w:t>a)</w:t>
            </w:r>
            <w:r w:rsidRPr="00D614EA">
              <w:rPr>
                <w:rFonts w:ascii="Arial" w:hAnsi="Arial"/>
                <w:color w:val="0000FF"/>
              </w:rPr>
              <w:t xml:space="preserve"> </w:t>
            </w:r>
            <w:proofErr w:type="spellStart"/>
            <w:r w:rsidRPr="00D614EA">
              <w:rPr>
                <w:rFonts w:ascii="Arial" w:hAnsi="Arial"/>
                <w:color w:val="0000FF"/>
              </w:rPr>
              <w:t>Forme</w:t>
            </w:r>
            <w:proofErr w:type="spellEnd"/>
            <w:r w:rsidRPr="00D614EA">
              <w:rPr>
                <w:rFonts w:ascii="Arial" w:hAnsi="Arial"/>
                <w:color w:val="0000FF"/>
              </w:rPr>
              <w:t xml:space="preserve"> </w:t>
            </w:r>
            <w:proofErr w:type="spellStart"/>
            <w:r w:rsidRPr="00D614EA">
              <w:rPr>
                <w:rFonts w:ascii="Arial" w:hAnsi="Arial"/>
                <w:color w:val="0000FF"/>
              </w:rPr>
              <w:t>solide</w:t>
            </w:r>
            <w:proofErr w:type="spellEnd"/>
            <w:r w:rsidRPr="00D614EA">
              <w:rPr>
                <w:rFonts w:ascii="Arial" w:hAnsi="Arial"/>
                <w:color w:val="0000FF"/>
              </w:rPr>
              <w:t>:</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i/>
                <w:color w:val="0000FF"/>
                <w:sz w:val="18"/>
              </w:rPr>
            </w:pPr>
          </w:p>
        </w:tc>
        <w:tc>
          <w:tcPr>
            <w:tcW w:w="6720" w:type="dxa"/>
            <w:gridSpan w:val="3"/>
          </w:tcPr>
          <w:p w:rsidR="00445A2B" w:rsidRPr="00D614EA" w:rsidRDefault="00445A2B">
            <w:pPr>
              <w:spacing w:line="240" w:lineRule="atLeast"/>
              <w:jc w:val="both"/>
              <w:rPr>
                <w:rFonts w:ascii="Arial" w:hAnsi="Arial"/>
                <w:i/>
                <w:color w:val="0000FF"/>
                <w:sz w:val="18"/>
              </w:rPr>
            </w:pPr>
            <w:r w:rsidRPr="00D614EA">
              <w:rPr>
                <w:rFonts w:ascii="Arial" w:hAnsi="Arial"/>
                <w:i/>
                <w:color w:val="0000FF"/>
                <w:sz w:val="18"/>
              </w:rPr>
              <w:t xml:space="preserve">"A.R. 19.4.2001" (en </w:t>
            </w:r>
            <w:proofErr w:type="spellStart"/>
            <w:r w:rsidRPr="00D614EA">
              <w:rPr>
                <w:rFonts w:ascii="Arial" w:hAnsi="Arial"/>
                <w:i/>
                <w:color w:val="0000FF"/>
                <w:sz w:val="18"/>
              </w:rPr>
              <w:t>vigueur</w:t>
            </w:r>
            <w:proofErr w:type="spellEnd"/>
            <w:r w:rsidRPr="00D614EA">
              <w:rPr>
                <w:rFonts w:ascii="Arial" w:hAnsi="Arial"/>
                <w:i/>
                <w:color w:val="0000FF"/>
                <w:sz w:val="18"/>
              </w:rPr>
              <w:t xml:space="preserve"> 1.6.2001)</w:t>
            </w:r>
          </w:p>
        </w:tc>
        <w:tc>
          <w:tcPr>
            <w:tcW w:w="288" w:type="dxa"/>
            <w:vAlign w:val="bottom"/>
          </w:tcPr>
          <w:p w:rsidR="00445A2B" w:rsidRPr="00D614EA" w:rsidRDefault="00445A2B">
            <w:pPr>
              <w:spacing w:line="240" w:lineRule="atLeast"/>
              <w:jc w:val="right"/>
              <w:rPr>
                <w:color w:val="0000FF"/>
              </w:rPr>
            </w:pPr>
          </w:p>
        </w:tc>
      </w:tr>
      <w:tr w:rsidR="00D614EA" w:rsidRPr="008B5235" w:rsidTr="00D91816">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 xml:space="preserve">" Ces traitements doivent être portés en compte selon les prestations </w:t>
            </w:r>
            <w:proofErr w:type="spellStart"/>
            <w:r w:rsidRPr="00D614EA">
              <w:rPr>
                <w:rFonts w:ascii="Arial" w:hAnsi="Arial"/>
                <w:color w:val="0000FF"/>
                <w:lang w:val="fr-FR"/>
              </w:rPr>
              <w:t>n°s</w:t>
            </w:r>
            <w:proofErr w:type="spellEnd"/>
            <w:r w:rsidRPr="00D614EA">
              <w:rPr>
                <w:rFonts w:ascii="Arial" w:hAnsi="Arial"/>
                <w:color w:val="0000FF"/>
                <w:lang w:val="fr-FR"/>
              </w:rPr>
              <w:t xml:space="preserve"> 444216 - 444220, 444231 - 444242, 444253 - 444264, 444275 - 444286, 444290 - 444301 ou 444312 - 444323."</w:t>
            </w:r>
          </w:p>
        </w:tc>
        <w:tc>
          <w:tcPr>
            <w:tcW w:w="288" w:type="dxa"/>
            <w:vAlign w:val="bottom"/>
          </w:tcPr>
          <w:p w:rsidR="00445A2B" w:rsidRPr="00D614EA" w:rsidRDefault="00445A2B">
            <w:pPr>
              <w:spacing w:line="240" w:lineRule="atLeast"/>
              <w:jc w:val="right"/>
              <w:rPr>
                <w:color w:val="0000FF"/>
                <w:lang w:val="fr-FR"/>
              </w:rPr>
            </w:pPr>
          </w:p>
        </w:tc>
      </w:tr>
      <w:tr w:rsidR="00D614EA" w:rsidRPr="008B5235" w:rsidTr="00D91816">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rPr>
            </w:pPr>
            <w:r w:rsidRPr="00D614EA">
              <w:rPr>
                <w:rFonts w:ascii="Arial" w:hAnsi="Arial"/>
                <w:b/>
                <w:color w:val="0000FF"/>
              </w:rPr>
              <w:t>b)</w:t>
            </w:r>
            <w:r w:rsidRPr="00D614EA">
              <w:rPr>
                <w:rFonts w:ascii="Arial" w:hAnsi="Arial"/>
                <w:color w:val="0000FF"/>
              </w:rPr>
              <w:t xml:space="preserve"> </w:t>
            </w:r>
            <w:proofErr w:type="spellStart"/>
            <w:r w:rsidRPr="00D614EA">
              <w:rPr>
                <w:rFonts w:ascii="Arial" w:hAnsi="Arial"/>
                <w:color w:val="0000FF"/>
              </w:rPr>
              <w:t>Forme</w:t>
            </w:r>
            <w:proofErr w:type="spellEnd"/>
            <w:r w:rsidRPr="00D614EA">
              <w:rPr>
                <w:rFonts w:ascii="Arial" w:hAnsi="Arial"/>
                <w:color w:val="0000FF"/>
              </w:rPr>
              <w:t xml:space="preserve"> </w:t>
            </w:r>
            <w:proofErr w:type="spellStart"/>
            <w:r w:rsidRPr="00D614EA">
              <w:rPr>
                <w:rFonts w:ascii="Arial" w:hAnsi="Arial"/>
                <w:color w:val="0000FF"/>
              </w:rPr>
              <w:t>liquide</w:t>
            </w:r>
            <w:proofErr w:type="spellEnd"/>
            <w:r w:rsidRPr="00D614EA">
              <w:rPr>
                <w:rFonts w:ascii="Arial" w:hAnsi="Arial"/>
                <w:color w:val="0000FF"/>
              </w:rPr>
              <w:t>:</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r w:rsidRPr="00D614EA">
              <w:rPr>
                <w:rFonts w:ascii="Arial" w:hAnsi="Arial"/>
                <w:color w:val="0000FF"/>
              </w:rPr>
              <w:t>4700</w:t>
            </w:r>
          </w:p>
        </w:tc>
        <w:tc>
          <w:tcPr>
            <w:tcW w:w="864" w:type="dxa"/>
          </w:tcPr>
          <w:p w:rsidR="00445A2B" w:rsidRPr="00D614EA" w:rsidRDefault="00445A2B">
            <w:pPr>
              <w:spacing w:line="240" w:lineRule="atLeast"/>
              <w:rPr>
                <w:color w:val="0000FF"/>
              </w:rPr>
            </w:pPr>
            <w:r w:rsidRPr="00D614EA">
              <w:rPr>
                <w:rFonts w:ascii="Arial" w:hAnsi="Arial"/>
                <w:color w:val="0000FF"/>
              </w:rPr>
              <w:t>442013</w:t>
            </w:r>
          </w:p>
        </w:tc>
        <w:tc>
          <w:tcPr>
            <w:tcW w:w="864" w:type="dxa"/>
          </w:tcPr>
          <w:p w:rsidR="00445A2B" w:rsidRPr="00D614EA" w:rsidRDefault="00445A2B">
            <w:pPr>
              <w:spacing w:line="240" w:lineRule="atLeast"/>
              <w:rPr>
                <w:color w:val="0000FF"/>
              </w:rPr>
            </w:pPr>
            <w:r w:rsidRPr="00D614EA">
              <w:rPr>
                <w:rFonts w:ascii="Arial" w:hAnsi="Arial"/>
                <w:color w:val="0000FF"/>
              </w:rPr>
              <w:t>442024</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Injection(s) ou absorption(s) valable(s) pour trois mois</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N</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330</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8B5235">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Les honoraires pour cette prestation comprennent les frais de contrôle des produits et les tests d'absorption en cours de traitement.</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b/>
                <w:color w:val="0000FF"/>
                <w:lang w:val="fr-FR"/>
              </w:rPr>
              <w:t>B. Tests ou dosages par produits marqués.</w:t>
            </w: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090A8F" w:rsidRPr="00D614EA" w:rsidRDefault="00090A8F">
            <w:pPr>
              <w:spacing w:line="240" w:lineRule="atLeast"/>
              <w:rPr>
                <w:color w:val="0000FF"/>
                <w:lang w:val="fr-FR"/>
              </w:rPr>
            </w:pPr>
          </w:p>
        </w:tc>
        <w:tc>
          <w:tcPr>
            <w:tcW w:w="576" w:type="dxa"/>
          </w:tcPr>
          <w:p w:rsidR="00090A8F" w:rsidRPr="00D614EA" w:rsidRDefault="00090A8F">
            <w:pPr>
              <w:spacing w:line="240" w:lineRule="atLeast"/>
              <w:rPr>
                <w:color w:val="0000FF"/>
                <w:lang w:val="fr-FR"/>
              </w:rPr>
            </w:pPr>
          </w:p>
        </w:tc>
        <w:tc>
          <w:tcPr>
            <w:tcW w:w="864" w:type="dxa"/>
          </w:tcPr>
          <w:p w:rsidR="00090A8F" w:rsidRPr="00D614EA" w:rsidRDefault="00090A8F">
            <w:pPr>
              <w:spacing w:line="240" w:lineRule="atLeast"/>
              <w:rPr>
                <w:color w:val="0000FF"/>
                <w:lang w:val="fr-FR"/>
              </w:rPr>
            </w:pPr>
          </w:p>
        </w:tc>
        <w:tc>
          <w:tcPr>
            <w:tcW w:w="864" w:type="dxa"/>
          </w:tcPr>
          <w:p w:rsidR="00090A8F" w:rsidRPr="00D614EA" w:rsidRDefault="00090A8F">
            <w:pPr>
              <w:spacing w:line="240" w:lineRule="atLeast"/>
              <w:rPr>
                <w:color w:val="0000FF"/>
                <w:lang w:val="fr-FR"/>
              </w:rPr>
            </w:pPr>
          </w:p>
        </w:tc>
        <w:tc>
          <w:tcPr>
            <w:tcW w:w="6720" w:type="dxa"/>
            <w:gridSpan w:val="3"/>
          </w:tcPr>
          <w:p w:rsidR="00090A8F" w:rsidRPr="00D614EA" w:rsidRDefault="00090A8F" w:rsidP="00090A8F">
            <w:pPr>
              <w:spacing w:line="240" w:lineRule="atLeast"/>
              <w:jc w:val="both"/>
              <w:rPr>
                <w:rFonts w:ascii="Arial" w:hAnsi="Arial"/>
                <w:b/>
                <w:color w:val="0000FF"/>
                <w:lang w:val="fr-FR"/>
              </w:rPr>
            </w:pPr>
            <w:r w:rsidRPr="00D614EA">
              <w:rPr>
                <w:rFonts w:ascii="Arial" w:hAnsi="Arial"/>
                <w:i/>
                <w:color w:val="0000FF"/>
                <w:sz w:val="18"/>
                <w:lang w:val="fr-BE"/>
              </w:rPr>
              <w:t>"A.R. 16.12.2015" (en vigueur 1.1.2016)</w:t>
            </w:r>
          </w:p>
        </w:tc>
        <w:tc>
          <w:tcPr>
            <w:tcW w:w="288" w:type="dxa"/>
            <w:vAlign w:val="bottom"/>
          </w:tcPr>
          <w:p w:rsidR="00090A8F" w:rsidRPr="00D614EA" w:rsidRDefault="00090A8F">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090A8F">
            <w:pPr>
              <w:spacing w:line="240" w:lineRule="atLeast"/>
              <w:jc w:val="both"/>
              <w:rPr>
                <w:i/>
                <w:color w:val="0000FF"/>
                <w:lang w:val="fr-BE"/>
              </w:rPr>
            </w:pPr>
            <w:r w:rsidRPr="00D614EA">
              <w:rPr>
                <w:rFonts w:ascii="Arial" w:hAnsi="Arial"/>
                <w:b/>
                <w:i/>
                <w:color w:val="0000FF"/>
                <w:lang w:val="fr-FR"/>
              </w:rPr>
              <w:t>"</w:t>
            </w:r>
            <w:r w:rsidR="00445A2B" w:rsidRPr="00D614EA">
              <w:rPr>
                <w:rFonts w:ascii="Arial" w:hAnsi="Arial"/>
                <w:b/>
                <w:i/>
                <w:color w:val="0000FF"/>
                <w:lang w:val="fr-FR"/>
              </w:rPr>
              <w:t>a)</w:t>
            </w:r>
            <w:r w:rsidRPr="00D614EA">
              <w:rPr>
                <w:rFonts w:ascii="Arial" w:hAnsi="Arial"/>
                <w:color w:val="0000FF"/>
                <w:lang w:val="fr-BE"/>
              </w:rPr>
              <w:t xml:space="preserve"> </w:t>
            </w:r>
            <w:r w:rsidRPr="00D614EA">
              <w:rPr>
                <w:rFonts w:ascii="Arial" w:hAnsi="Arial" w:cs="Arial"/>
                <w:color w:val="0000FF"/>
                <w:lang w:val="fr-BE" w:eastAsia="nl-BE"/>
              </w:rPr>
              <w:t>Tests fonctionnels circulatoires ou de dilution :</w:t>
            </w:r>
          </w:p>
        </w:tc>
        <w:tc>
          <w:tcPr>
            <w:tcW w:w="288" w:type="dxa"/>
            <w:vAlign w:val="bottom"/>
          </w:tcPr>
          <w:p w:rsidR="00445A2B" w:rsidRPr="00D614EA" w:rsidRDefault="00445A2B">
            <w:pPr>
              <w:spacing w:line="240" w:lineRule="atLeast"/>
              <w:jc w:val="right"/>
              <w:rPr>
                <w:color w:val="0000FF"/>
                <w:lang w:val="fr-BE"/>
              </w:rPr>
            </w:pPr>
          </w:p>
        </w:tc>
      </w:tr>
      <w:tr w:rsidR="00D614EA" w:rsidRPr="00D614EA">
        <w:trPr>
          <w:cantSplit/>
        </w:trPr>
        <w:tc>
          <w:tcPr>
            <w:tcW w:w="288" w:type="dxa"/>
          </w:tcPr>
          <w:p w:rsidR="00445A2B" w:rsidRPr="00D614EA" w:rsidRDefault="00445A2B">
            <w:pPr>
              <w:spacing w:line="240" w:lineRule="atLeast"/>
              <w:rPr>
                <w:color w:val="0000FF"/>
                <w:lang w:val="fr-BE"/>
              </w:rPr>
            </w:pPr>
          </w:p>
        </w:tc>
        <w:tc>
          <w:tcPr>
            <w:tcW w:w="576" w:type="dxa"/>
          </w:tcPr>
          <w:p w:rsidR="00445A2B" w:rsidRPr="00D614EA" w:rsidRDefault="00445A2B">
            <w:pPr>
              <w:spacing w:line="240" w:lineRule="atLeast"/>
              <w:rPr>
                <w:color w:val="0000FF"/>
                <w:lang w:val="fr-BE"/>
              </w:rPr>
            </w:pPr>
            <w:r w:rsidRPr="00D614EA">
              <w:rPr>
                <w:rFonts w:ascii="Arial" w:hAnsi="Arial"/>
                <w:color w:val="0000FF"/>
                <w:lang w:val="fr-BE"/>
              </w:rPr>
              <w:t>4701</w:t>
            </w:r>
          </w:p>
        </w:tc>
        <w:tc>
          <w:tcPr>
            <w:tcW w:w="864" w:type="dxa"/>
          </w:tcPr>
          <w:p w:rsidR="00445A2B" w:rsidRPr="00D614EA" w:rsidRDefault="00445A2B">
            <w:pPr>
              <w:spacing w:line="240" w:lineRule="atLeast"/>
              <w:rPr>
                <w:color w:val="0000FF"/>
                <w:lang w:val="fr-BE"/>
              </w:rPr>
            </w:pPr>
            <w:r w:rsidRPr="00D614EA">
              <w:rPr>
                <w:rFonts w:ascii="Arial" w:hAnsi="Arial"/>
                <w:color w:val="0000FF"/>
                <w:lang w:val="fr-BE"/>
              </w:rPr>
              <w:t>442212</w:t>
            </w:r>
          </w:p>
        </w:tc>
        <w:tc>
          <w:tcPr>
            <w:tcW w:w="864" w:type="dxa"/>
          </w:tcPr>
          <w:p w:rsidR="00445A2B" w:rsidRPr="00D614EA" w:rsidRDefault="00445A2B">
            <w:pPr>
              <w:spacing w:line="240" w:lineRule="atLeast"/>
              <w:rPr>
                <w:color w:val="0000FF"/>
                <w:lang w:val="fr-BE"/>
              </w:rPr>
            </w:pPr>
            <w:r w:rsidRPr="00D614EA">
              <w:rPr>
                <w:rFonts w:ascii="Arial" w:hAnsi="Arial"/>
                <w:color w:val="0000FF"/>
                <w:lang w:val="fr-BE"/>
              </w:rPr>
              <w:t>442223</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 xml:space="preserve">Test fonctionnel, circulatoire ou de dilution avec administration de produits marqués au </w:t>
            </w:r>
            <w:r w:rsidR="00090A8F" w:rsidRPr="00D614EA">
              <w:rPr>
                <w:rFonts w:ascii="Arial" w:hAnsi="Arial" w:cs="Arial"/>
                <w:color w:val="0000FF"/>
                <w:lang w:val="fr-BE" w:eastAsia="nl-BE"/>
              </w:rPr>
              <w:t>patient</w:t>
            </w:r>
            <w:r w:rsidRPr="00D614EA">
              <w:rPr>
                <w:rFonts w:ascii="Arial" w:hAnsi="Arial"/>
                <w:color w:val="0000FF"/>
                <w:lang w:val="fr-FR"/>
              </w:rPr>
              <w:t>, quels que soient le nombre et la complexité des examens nécessaires pour ce test (deux méthodes au moins pour la thyroïde)</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N</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165</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r w:rsidRPr="00D614EA">
              <w:rPr>
                <w:rFonts w:ascii="Arial" w:hAnsi="Arial"/>
                <w:color w:val="0000FF"/>
              </w:rPr>
              <w:t>4702</w:t>
            </w:r>
          </w:p>
        </w:tc>
        <w:tc>
          <w:tcPr>
            <w:tcW w:w="864" w:type="dxa"/>
          </w:tcPr>
          <w:p w:rsidR="00445A2B" w:rsidRPr="00D614EA" w:rsidRDefault="00445A2B">
            <w:pPr>
              <w:spacing w:line="240" w:lineRule="atLeast"/>
              <w:rPr>
                <w:color w:val="0000FF"/>
              </w:rPr>
            </w:pPr>
            <w:r w:rsidRPr="00D614EA">
              <w:rPr>
                <w:rFonts w:ascii="Arial" w:hAnsi="Arial"/>
                <w:color w:val="0000FF"/>
              </w:rPr>
              <w:t>442234</w:t>
            </w:r>
          </w:p>
        </w:tc>
        <w:tc>
          <w:tcPr>
            <w:tcW w:w="864" w:type="dxa"/>
          </w:tcPr>
          <w:p w:rsidR="00445A2B" w:rsidRPr="00D614EA" w:rsidRDefault="00445A2B">
            <w:pPr>
              <w:spacing w:line="240" w:lineRule="atLeast"/>
              <w:rPr>
                <w:color w:val="0000FF"/>
              </w:rPr>
            </w:pPr>
            <w:r w:rsidRPr="00D614EA">
              <w:rPr>
                <w:rFonts w:ascii="Arial" w:hAnsi="Arial"/>
                <w:color w:val="0000FF"/>
              </w:rPr>
              <w:t>442245</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 xml:space="preserve">Test thyroïdien fonctionnel, circulatoire ou de dilution avec administration de produits marqués au </w:t>
            </w:r>
            <w:r w:rsidR="00090A8F" w:rsidRPr="00D614EA">
              <w:rPr>
                <w:rFonts w:ascii="Arial" w:hAnsi="Arial" w:cs="Arial"/>
                <w:color w:val="0000FF"/>
                <w:lang w:val="fr-BE" w:eastAsia="nl-BE"/>
              </w:rPr>
              <w:t>patient</w:t>
            </w:r>
            <w:r w:rsidRPr="00D614EA">
              <w:rPr>
                <w:rFonts w:ascii="Arial" w:hAnsi="Arial"/>
                <w:color w:val="0000FF"/>
                <w:lang w:val="fr-FR"/>
              </w:rPr>
              <w:t>, quels que soient le nombre et la complexité des examens nécessaires pour ce test : une seule méthode</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N</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85</w:t>
            </w:r>
          </w:p>
        </w:tc>
        <w:tc>
          <w:tcPr>
            <w:tcW w:w="288" w:type="dxa"/>
            <w:vAlign w:val="bottom"/>
          </w:tcPr>
          <w:p w:rsidR="00445A2B" w:rsidRPr="00D614EA" w:rsidRDefault="00090A8F">
            <w:pPr>
              <w:spacing w:line="240" w:lineRule="atLeast"/>
              <w:jc w:val="right"/>
              <w:rPr>
                <w:color w:val="0000FF"/>
              </w:rPr>
            </w:pPr>
            <w:r w:rsidRPr="00D614EA">
              <w:rPr>
                <w:rFonts w:ascii="Arial" w:hAnsi="Arial"/>
                <w:color w:val="0000FF"/>
                <w:lang w:val="fr-FR"/>
              </w:rPr>
              <w:t>"</w:t>
            </w: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8B5235">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1° Lorsque des tests sont effectués avec des produits marqués différents pour des fonctions différentes, ces prestations peuvent être portées autant de fois en compte qu'il y a d'examens de fonctions différentes au moyen de produits marqués différents.</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2° Lorsque des fonctions différentes sont examinées avec un même produit marqué, la prestation ne peut être portée qu'une fois en compte.</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3° Lorsque plusieurs produits marqués servent à examiner une même fonction, la prestation ne peut être portée qu'une fois en compte.</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4° Si plusieurs méthodes ou si, pour la thyroïde, plus de deux méthodes sont utilisées pour examiner une même fonction, la prestation ne peut être portée qu'une fois en compte.</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rFonts w:ascii="Arial" w:hAnsi="Arial"/>
                <w:i/>
                <w:color w:val="0000FF"/>
                <w:sz w:val="18"/>
                <w:lang w:val="fr-FR"/>
              </w:rPr>
            </w:pPr>
          </w:p>
        </w:tc>
        <w:tc>
          <w:tcPr>
            <w:tcW w:w="6720" w:type="dxa"/>
            <w:gridSpan w:val="3"/>
          </w:tcPr>
          <w:p w:rsidR="00445A2B" w:rsidRPr="00D614EA" w:rsidRDefault="00445A2B">
            <w:pPr>
              <w:spacing w:line="240" w:lineRule="atLeast"/>
              <w:jc w:val="both"/>
              <w:rPr>
                <w:rFonts w:ascii="Arial" w:hAnsi="Arial"/>
                <w:i/>
                <w:color w:val="0000FF"/>
                <w:sz w:val="18"/>
              </w:rPr>
            </w:pPr>
            <w:r w:rsidRPr="00D614EA">
              <w:rPr>
                <w:rFonts w:ascii="Arial" w:hAnsi="Arial"/>
                <w:i/>
                <w:color w:val="0000FF"/>
                <w:sz w:val="18"/>
              </w:rPr>
              <w:t xml:space="preserve">"A.R. 31.8.1998" (en </w:t>
            </w:r>
            <w:proofErr w:type="spellStart"/>
            <w:r w:rsidRPr="00D614EA">
              <w:rPr>
                <w:rFonts w:ascii="Arial" w:hAnsi="Arial"/>
                <w:i/>
                <w:color w:val="0000FF"/>
                <w:sz w:val="18"/>
              </w:rPr>
              <w:t>vigueur</w:t>
            </w:r>
            <w:proofErr w:type="spellEnd"/>
            <w:r w:rsidRPr="00D614EA">
              <w:rPr>
                <w:rFonts w:ascii="Arial" w:hAnsi="Arial"/>
                <w:i/>
                <w:color w:val="0000FF"/>
                <w:sz w:val="18"/>
              </w:rPr>
              <w:t xml:space="preserve"> 1.11.1998)</w:t>
            </w:r>
          </w:p>
        </w:tc>
        <w:tc>
          <w:tcPr>
            <w:tcW w:w="288" w:type="dxa"/>
            <w:vAlign w:val="bottom"/>
          </w:tcPr>
          <w:p w:rsidR="00445A2B" w:rsidRPr="00D614EA" w:rsidRDefault="00445A2B">
            <w:pPr>
              <w:spacing w:line="240" w:lineRule="atLeast"/>
              <w:jc w:val="right"/>
              <w:rPr>
                <w:color w:val="0000FF"/>
              </w:rPr>
            </w:pPr>
          </w:p>
        </w:tc>
      </w:tr>
      <w:tr w:rsidR="00D614EA" w:rsidRPr="008B5235">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b/>
                <w:i/>
                <w:color w:val="0000FF"/>
                <w:lang w:val="fr-FR"/>
              </w:rPr>
              <w:t>"b)</w:t>
            </w:r>
            <w:r w:rsidRPr="00D614EA">
              <w:rPr>
                <w:rFonts w:ascii="Arial" w:hAnsi="Arial"/>
                <w:color w:val="0000FF"/>
                <w:lang w:val="fr-FR"/>
              </w:rPr>
              <w:t xml:space="preserve"> Scintigraphies et examens tomographiques:"</w:t>
            </w: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rFonts w:ascii="Arial" w:hAnsi="Arial"/>
                <w:i/>
                <w:color w:val="0000FF"/>
                <w:sz w:val="18"/>
                <w:lang w:val="fr-FR"/>
              </w:rPr>
            </w:pPr>
          </w:p>
        </w:tc>
        <w:tc>
          <w:tcPr>
            <w:tcW w:w="6720" w:type="dxa"/>
            <w:gridSpan w:val="3"/>
          </w:tcPr>
          <w:p w:rsidR="00445A2B" w:rsidRPr="00D614EA" w:rsidRDefault="00445A2B">
            <w:pPr>
              <w:spacing w:line="240" w:lineRule="atLeast"/>
              <w:jc w:val="both"/>
              <w:rPr>
                <w:rFonts w:ascii="Arial" w:hAnsi="Arial"/>
                <w:i/>
                <w:color w:val="0000FF"/>
                <w:sz w:val="18"/>
              </w:rPr>
            </w:pPr>
            <w:r w:rsidRPr="00D614EA">
              <w:rPr>
                <w:rFonts w:ascii="Arial" w:hAnsi="Arial"/>
                <w:i/>
                <w:color w:val="0000FF"/>
                <w:sz w:val="18"/>
              </w:rPr>
              <w:t xml:space="preserve">"A.R. 27.2.2002" (en </w:t>
            </w:r>
            <w:proofErr w:type="spellStart"/>
            <w:r w:rsidRPr="00D614EA">
              <w:rPr>
                <w:rFonts w:ascii="Arial" w:hAnsi="Arial"/>
                <w:i/>
                <w:color w:val="0000FF"/>
                <w:sz w:val="18"/>
              </w:rPr>
              <w:t>vigueur</w:t>
            </w:r>
            <w:proofErr w:type="spellEnd"/>
            <w:r w:rsidRPr="00D614EA">
              <w:rPr>
                <w:rFonts w:ascii="Arial" w:hAnsi="Arial"/>
                <w:i/>
                <w:color w:val="0000FF"/>
                <w:sz w:val="18"/>
              </w:rPr>
              <w:t xml:space="preserve"> 1.3.2002)</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r w:rsidRPr="00D614EA">
              <w:rPr>
                <w:rFonts w:ascii="Arial" w:hAnsi="Arial"/>
                <w:color w:val="0000FF"/>
              </w:rPr>
              <w:t>"</w:t>
            </w:r>
          </w:p>
        </w:tc>
        <w:tc>
          <w:tcPr>
            <w:tcW w:w="576" w:type="dxa"/>
          </w:tcPr>
          <w:p w:rsidR="00445A2B" w:rsidRPr="00D614EA" w:rsidRDefault="00445A2B">
            <w:pPr>
              <w:spacing w:line="240" w:lineRule="atLeast"/>
              <w:rPr>
                <w:color w:val="0000FF"/>
              </w:rPr>
            </w:pPr>
            <w:r w:rsidRPr="00D614EA">
              <w:rPr>
                <w:rFonts w:ascii="Arial" w:hAnsi="Arial"/>
                <w:color w:val="0000FF"/>
              </w:rPr>
              <w:t>4703</w:t>
            </w:r>
          </w:p>
        </w:tc>
        <w:tc>
          <w:tcPr>
            <w:tcW w:w="864" w:type="dxa"/>
          </w:tcPr>
          <w:p w:rsidR="00445A2B" w:rsidRPr="00D614EA" w:rsidRDefault="00445A2B">
            <w:pPr>
              <w:spacing w:line="240" w:lineRule="atLeast"/>
              <w:rPr>
                <w:color w:val="0000FF"/>
              </w:rPr>
            </w:pPr>
            <w:r w:rsidRPr="00D614EA">
              <w:rPr>
                <w:rFonts w:ascii="Arial" w:hAnsi="Arial"/>
                <w:color w:val="0000FF"/>
              </w:rPr>
              <w:t>442411</w:t>
            </w:r>
          </w:p>
        </w:tc>
        <w:tc>
          <w:tcPr>
            <w:tcW w:w="864" w:type="dxa"/>
          </w:tcPr>
          <w:p w:rsidR="00445A2B" w:rsidRPr="00D614EA" w:rsidRDefault="00445A2B">
            <w:pPr>
              <w:spacing w:line="240" w:lineRule="atLeast"/>
              <w:rPr>
                <w:color w:val="0000FF"/>
              </w:rPr>
            </w:pPr>
            <w:r w:rsidRPr="00D614EA">
              <w:rPr>
                <w:rFonts w:ascii="Arial" w:hAnsi="Arial"/>
                <w:color w:val="0000FF"/>
              </w:rPr>
              <w:t>442422</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Scintigraphie d'un organe, d'un système ou d'une partie du corps</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N</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165</w:t>
            </w:r>
          </w:p>
        </w:tc>
        <w:tc>
          <w:tcPr>
            <w:tcW w:w="288" w:type="dxa"/>
            <w:vAlign w:val="bottom"/>
          </w:tcPr>
          <w:p w:rsidR="00445A2B" w:rsidRPr="00D614EA" w:rsidRDefault="00445A2B">
            <w:pPr>
              <w:spacing w:line="240" w:lineRule="atLeast"/>
              <w:jc w:val="right"/>
              <w:rPr>
                <w:color w:val="0000FF"/>
              </w:rPr>
            </w:pPr>
            <w:r w:rsidRPr="00D614EA">
              <w:rPr>
                <w:rFonts w:ascii="Arial" w:hAnsi="Arial"/>
                <w:color w:val="0000FF"/>
              </w:rPr>
              <w:t>"</w:t>
            </w:r>
          </w:p>
        </w:tc>
      </w:tr>
      <w:tr w:rsidR="00D614EA" w:rsidRPr="00D614EA">
        <w:trPr>
          <w:cantSplit/>
        </w:trPr>
        <w:tc>
          <w:tcPr>
            <w:tcW w:w="288" w:type="dxa"/>
          </w:tcPr>
          <w:p w:rsidR="00445A2B" w:rsidRPr="00D614EA" w:rsidRDefault="00445A2B">
            <w:pPr>
              <w:spacing w:line="240" w:lineRule="atLeast"/>
              <w:rPr>
                <w:rFonts w:ascii="Arial" w:hAnsi="Arial"/>
                <w:color w:val="0000FF"/>
              </w:rPr>
            </w:pPr>
          </w:p>
        </w:tc>
        <w:tc>
          <w:tcPr>
            <w:tcW w:w="576"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rFonts w:ascii="Arial" w:hAnsi="Arial"/>
                <w:color w:val="0000FF"/>
              </w:rPr>
            </w:pPr>
          </w:p>
        </w:tc>
      </w:tr>
      <w:tr w:rsidR="00D614EA" w:rsidRPr="008B5235">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i/>
                <w:color w:val="0000FF"/>
                <w:sz w:val="18"/>
              </w:rPr>
            </w:pPr>
          </w:p>
        </w:tc>
        <w:tc>
          <w:tcPr>
            <w:tcW w:w="6720" w:type="dxa"/>
            <w:gridSpan w:val="3"/>
          </w:tcPr>
          <w:p w:rsidR="00445A2B" w:rsidRPr="00D614EA" w:rsidRDefault="00445A2B">
            <w:pPr>
              <w:spacing w:line="240" w:lineRule="atLeast"/>
              <w:jc w:val="both"/>
              <w:rPr>
                <w:rFonts w:ascii="Arial" w:hAnsi="Arial"/>
                <w:i/>
                <w:color w:val="0000FF"/>
                <w:sz w:val="18"/>
                <w:lang w:val="fr-BE"/>
              </w:rPr>
            </w:pPr>
            <w:r w:rsidRPr="00D614EA">
              <w:rPr>
                <w:rFonts w:ascii="Arial" w:hAnsi="Arial"/>
                <w:i/>
                <w:color w:val="0000FF"/>
                <w:sz w:val="18"/>
                <w:lang w:val="fr-BE"/>
              </w:rPr>
              <w:t>"A.R. 31.8.1998" (en vigueur 1.11.1998)</w:t>
            </w:r>
            <w:r w:rsidR="00090A8F" w:rsidRPr="00D614EA">
              <w:rPr>
                <w:rFonts w:ascii="Arial" w:hAnsi="Arial"/>
                <w:i/>
                <w:color w:val="0000FF"/>
                <w:sz w:val="18"/>
                <w:lang w:val="fr-BE"/>
              </w:rPr>
              <w:t xml:space="preserve"> + "A.R. 16.12.2015" (en vigueur 1.1.2016)</w:t>
            </w:r>
          </w:p>
        </w:tc>
        <w:tc>
          <w:tcPr>
            <w:tcW w:w="288" w:type="dxa"/>
            <w:vAlign w:val="bottom"/>
          </w:tcPr>
          <w:p w:rsidR="00445A2B" w:rsidRPr="00D614EA" w:rsidRDefault="00445A2B">
            <w:pPr>
              <w:spacing w:line="240" w:lineRule="atLeast"/>
              <w:jc w:val="right"/>
              <w:rPr>
                <w:color w:val="0000FF"/>
                <w:lang w:val="fr-BE"/>
              </w:rPr>
            </w:pPr>
          </w:p>
        </w:tc>
      </w:tr>
      <w:tr w:rsidR="00D614EA" w:rsidRPr="00D614EA">
        <w:trPr>
          <w:cantSplit/>
        </w:trPr>
        <w:tc>
          <w:tcPr>
            <w:tcW w:w="288" w:type="dxa"/>
          </w:tcPr>
          <w:p w:rsidR="00445A2B" w:rsidRPr="00D614EA" w:rsidRDefault="00445A2B">
            <w:pPr>
              <w:spacing w:line="240" w:lineRule="atLeast"/>
              <w:rPr>
                <w:color w:val="0000FF"/>
              </w:rPr>
            </w:pPr>
            <w:r w:rsidRPr="00D614EA">
              <w:rPr>
                <w:rFonts w:ascii="Arial" w:hAnsi="Arial"/>
                <w:color w:val="0000FF"/>
              </w:rPr>
              <w:t>"</w:t>
            </w: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442396</w:t>
            </w:r>
          </w:p>
        </w:tc>
        <w:tc>
          <w:tcPr>
            <w:tcW w:w="864" w:type="dxa"/>
          </w:tcPr>
          <w:p w:rsidR="00445A2B" w:rsidRPr="00D614EA" w:rsidRDefault="00445A2B">
            <w:pPr>
              <w:spacing w:line="240" w:lineRule="atLeast"/>
              <w:rPr>
                <w:color w:val="0000FF"/>
              </w:rPr>
            </w:pPr>
            <w:r w:rsidRPr="00D614EA">
              <w:rPr>
                <w:rFonts w:ascii="Arial" w:hAnsi="Arial"/>
                <w:color w:val="0000FF"/>
              </w:rPr>
              <w:t>442400</w:t>
            </w:r>
          </w:p>
        </w:tc>
        <w:tc>
          <w:tcPr>
            <w:tcW w:w="5472" w:type="dxa"/>
          </w:tcPr>
          <w:p w:rsidR="00445A2B" w:rsidRPr="00D614EA" w:rsidRDefault="00090A8F">
            <w:pPr>
              <w:spacing w:line="240" w:lineRule="atLeast"/>
              <w:jc w:val="both"/>
              <w:rPr>
                <w:color w:val="0000FF"/>
                <w:lang w:val="fr-FR"/>
              </w:rPr>
            </w:pPr>
            <w:r w:rsidRPr="00D614EA">
              <w:rPr>
                <w:rFonts w:ascii="Arial" w:hAnsi="Arial" w:cs="Arial"/>
                <w:color w:val="0000FF"/>
                <w:lang w:val="fr-BE" w:eastAsia="nl-BE"/>
              </w:rPr>
              <w:t xml:space="preserve">Examen tomographique lors d'une scintigraphie, avec traitement par ordinateur comprenant au moins deux plans non parallèles de reconstruction, avec protocole et documents iconographiques (Single-photon </w:t>
            </w:r>
            <w:proofErr w:type="spellStart"/>
            <w:r w:rsidRPr="00D614EA">
              <w:rPr>
                <w:rFonts w:ascii="Arial" w:hAnsi="Arial" w:cs="Arial"/>
                <w:color w:val="0000FF"/>
                <w:lang w:val="fr-BE" w:eastAsia="nl-BE"/>
              </w:rPr>
              <w:t>emission</w:t>
            </w:r>
            <w:proofErr w:type="spellEnd"/>
            <w:r w:rsidRPr="00D614EA">
              <w:rPr>
                <w:rFonts w:ascii="Arial" w:hAnsi="Arial" w:cs="Arial"/>
                <w:color w:val="0000FF"/>
                <w:lang w:val="fr-BE" w:eastAsia="nl-BE"/>
              </w:rPr>
              <w:t xml:space="preserve"> </w:t>
            </w:r>
            <w:proofErr w:type="spellStart"/>
            <w:r w:rsidRPr="00D614EA">
              <w:rPr>
                <w:rFonts w:ascii="Arial" w:hAnsi="Arial" w:cs="Arial"/>
                <w:color w:val="0000FF"/>
                <w:lang w:val="fr-BE" w:eastAsia="nl-BE"/>
              </w:rPr>
              <w:t>computed</w:t>
            </w:r>
            <w:proofErr w:type="spellEnd"/>
            <w:r w:rsidRPr="00D614EA">
              <w:rPr>
                <w:rFonts w:ascii="Arial" w:hAnsi="Arial" w:cs="Arial"/>
                <w:color w:val="0000FF"/>
                <w:lang w:val="fr-BE" w:eastAsia="nl-BE"/>
              </w:rPr>
              <w:t xml:space="preserve"> </w:t>
            </w:r>
            <w:proofErr w:type="spellStart"/>
            <w:r w:rsidRPr="00D614EA">
              <w:rPr>
                <w:rFonts w:ascii="Arial" w:hAnsi="Arial" w:cs="Arial"/>
                <w:color w:val="0000FF"/>
                <w:lang w:val="fr-BE" w:eastAsia="nl-BE"/>
              </w:rPr>
              <w:t>tomography</w:t>
            </w:r>
            <w:proofErr w:type="spellEnd"/>
            <w:r w:rsidRPr="00D614EA">
              <w:rPr>
                <w:rFonts w:ascii="Arial" w:hAnsi="Arial" w:cs="Arial"/>
                <w:color w:val="0000FF"/>
                <w:lang w:val="fr-BE" w:eastAsia="nl-BE"/>
              </w:rPr>
              <w:t xml:space="preserve"> - SPECT)</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N</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300</w:t>
            </w:r>
          </w:p>
        </w:tc>
        <w:tc>
          <w:tcPr>
            <w:tcW w:w="288" w:type="dxa"/>
            <w:vAlign w:val="bottom"/>
          </w:tcPr>
          <w:p w:rsidR="00445A2B" w:rsidRPr="00D614EA" w:rsidRDefault="00445A2B">
            <w:pPr>
              <w:spacing w:line="240" w:lineRule="atLeast"/>
              <w:jc w:val="right"/>
              <w:rPr>
                <w:color w:val="0000FF"/>
              </w:rPr>
            </w:pPr>
            <w:r w:rsidRPr="00D614EA">
              <w:rPr>
                <w:rFonts w:ascii="Arial" w:hAnsi="Arial"/>
                <w:color w:val="0000FF"/>
              </w:rPr>
              <w:t>"</w:t>
            </w:r>
          </w:p>
        </w:tc>
      </w:tr>
      <w:tr w:rsidR="00D614EA" w:rsidRPr="00D614EA">
        <w:trPr>
          <w:cantSplit/>
        </w:trPr>
        <w:tc>
          <w:tcPr>
            <w:tcW w:w="288" w:type="dxa"/>
          </w:tcPr>
          <w:p w:rsidR="00445A2B" w:rsidRPr="00D614EA" w:rsidRDefault="00445A2B">
            <w:pPr>
              <w:spacing w:line="240" w:lineRule="atLeast"/>
              <w:rPr>
                <w:rFonts w:ascii="Arial" w:hAnsi="Arial"/>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rFonts w:ascii="Arial" w:hAnsi="Arial"/>
                <w:color w:val="0000FF"/>
              </w:rPr>
            </w:pPr>
          </w:p>
        </w:tc>
      </w:tr>
      <w:tr w:rsidR="00D614EA" w:rsidRPr="00D614EA">
        <w:trPr>
          <w:cantSplit/>
        </w:trPr>
        <w:tc>
          <w:tcPr>
            <w:tcW w:w="288" w:type="dxa"/>
          </w:tcPr>
          <w:p w:rsidR="00F34483" w:rsidRPr="00D614EA" w:rsidRDefault="00F34483">
            <w:pPr>
              <w:spacing w:line="240" w:lineRule="atLeast"/>
              <w:rPr>
                <w:rFonts w:ascii="Arial" w:hAnsi="Arial"/>
                <w:color w:val="0000FF"/>
              </w:rPr>
            </w:pPr>
          </w:p>
          <w:p w:rsidR="00F34483" w:rsidRPr="00D614EA" w:rsidRDefault="00F34483">
            <w:pPr>
              <w:spacing w:line="240" w:lineRule="atLeast"/>
              <w:rPr>
                <w:rFonts w:ascii="Arial" w:hAnsi="Arial"/>
                <w:color w:val="0000FF"/>
              </w:rPr>
            </w:pPr>
          </w:p>
        </w:tc>
        <w:tc>
          <w:tcPr>
            <w:tcW w:w="576" w:type="dxa"/>
          </w:tcPr>
          <w:p w:rsidR="00F34483" w:rsidRPr="00D614EA" w:rsidRDefault="00F34483">
            <w:pPr>
              <w:spacing w:line="240" w:lineRule="atLeast"/>
              <w:rPr>
                <w:color w:val="0000FF"/>
              </w:rPr>
            </w:pPr>
          </w:p>
        </w:tc>
        <w:tc>
          <w:tcPr>
            <w:tcW w:w="864" w:type="dxa"/>
          </w:tcPr>
          <w:p w:rsidR="00F34483" w:rsidRPr="00D614EA" w:rsidRDefault="00F34483">
            <w:pPr>
              <w:spacing w:line="240" w:lineRule="atLeast"/>
              <w:rPr>
                <w:rFonts w:ascii="Arial" w:hAnsi="Arial"/>
                <w:color w:val="0000FF"/>
              </w:rPr>
            </w:pPr>
          </w:p>
        </w:tc>
        <w:tc>
          <w:tcPr>
            <w:tcW w:w="864" w:type="dxa"/>
          </w:tcPr>
          <w:p w:rsidR="00F34483" w:rsidRPr="00D614EA" w:rsidRDefault="00F34483">
            <w:pPr>
              <w:spacing w:line="240" w:lineRule="atLeast"/>
              <w:rPr>
                <w:rFonts w:ascii="Arial" w:hAnsi="Arial"/>
                <w:color w:val="0000FF"/>
              </w:rPr>
            </w:pPr>
          </w:p>
        </w:tc>
        <w:tc>
          <w:tcPr>
            <w:tcW w:w="5472" w:type="dxa"/>
          </w:tcPr>
          <w:p w:rsidR="00F34483" w:rsidRPr="00D614EA" w:rsidRDefault="00F34483">
            <w:pPr>
              <w:spacing w:line="240" w:lineRule="atLeast"/>
              <w:jc w:val="both"/>
              <w:rPr>
                <w:rFonts w:ascii="Arial" w:hAnsi="Arial"/>
                <w:color w:val="0000FF"/>
              </w:rPr>
            </w:pPr>
          </w:p>
        </w:tc>
        <w:tc>
          <w:tcPr>
            <w:tcW w:w="576" w:type="dxa"/>
            <w:vAlign w:val="bottom"/>
          </w:tcPr>
          <w:p w:rsidR="00F34483" w:rsidRPr="00D614EA" w:rsidRDefault="00F34483">
            <w:pPr>
              <w:spacing w:line="240" w:lineRule="atLeast"/>
              <w:jc w:val="right"/>
              <w:rPr>
                <w:rFonts w:ascii="Arial" w:hAnsi="Arial"/>
                <w:color w:val="0000FF"/>
              </w:rPr>
            </w:pPr>
          </w:p>
        </w:tc>
        <w:tc>
          <w:tcPr>
            <w:tcW w:w="672" w:type="dxa"/>
            <w:vAlign w:val="bottom"/>
          </w:tcPr>
          <w:p w:rsidR="00F34483" w:rsidRPr="00D614EA" w:rsidRDefault="00F34483">
            <w:pPr>
              <w:spacing w:line="240" w:lineRule="atLeast"/>
              <w:jc w:val="right"/>
              <w:rPr>
                <w:rFonts w:ascii="Arial" w:hAnsi="Arial"/>
                <w:color w:val="0000FF"/>
              </w:rPr>
            </w:pPr>
          </w:p>
        </w:tc>
        <w:tc>
          <w:tcPr>
            <w:tcW w:w="288" w:type="dxa"/>
            <w:vAlign w:val="bottom"/>
          </w:tcPr>
          <w:p w:rsidR="00F34483" w:rsidRPr="00D614EA" w:rsidRDefault="00F34483">
            <w:pPr>
              <w:spacing w:line="240" w:lineRule="atLeast"/>
              <w:jc w:val="right"/>
              <w:rPr>
                <w:rFonts w:ascii="Arial" w:hAnsi="Arial"/>
                <w:color w:val="0000FF"/>
              </w:rPr>
            </w:pPr>
          </w:p>
        </w:tc>
      </w:tr>
      <w:tr w:rsidR="00D614EA" w:rsidRPr="00D614EA">
        <w:trPr>
          <w:cantSplit/>
        </w:trPr>
        <w:tc>
          <w:tcPr>
            <w:tcW w:w="288" w:type="dxa"/>
          </w:tcPr>
          <w:p w:rsidR="00090A8F" w:rsidRPr="00D614EA" w:rsidRDefault="00090A8F">
            <w:pPr>
              <w:spacing w:line="240" w:lineRule="atLeast"/>
              <w:rPr>
                <w:rFonts w:ascii="Arial" w:hAnsi="Arial"/>
                <w:color w:val="0000FF"/>
              </w:rPr>
            </w:pPr>
          </w:p>
        </w:tc>
        <w:tc>
          <w:tcPr>
            <w:tcW w:w="576" w:type="dxa"/>
          </w:tcPr>
          <w:p w:rsidR="00090A8F" w:rsidRPr="00D614EA" w:rsidRDefault="00090A8F">
            <w:pPr>
              <w:spacing w:line="240" w:lineRule="atLeast"/>
              <w:rPr>
                <w:color w:val="0000FF"/>
              </w:rPr>
            </w:pPr>
          </w:p>
        </w:tc>
        <w:tc>
          <w:tcPr>
            <w:tcW w:w="864" w:type="dxa"/>
          </w:tcPr>
          <w:p w:rsidR="00090A8F" w:rsidRPr="00D614EA" w:rsidRDefault="00090A8F">
            <w:pPr>
              <w:spacing w:line="240" w:lineRule="atLeast"/>
              <w:rPr>
                <w:rFonts w:ascii="Arial" w:hAnsi="Arial"/>
                <w:color w:val="0000FF"/>
              </w:rPr>
            </w:pPr>
          </w:p>
        </w:tc>
        <w:tc>
          <w:tcPr>
            <w:tcW w:w="864" w:type="dxa"/>
          </w:tcPr>
          <w:p w:rsidR="00090A8F" w:rsidRPr="00D614EA" w:rsidRDefault="00090A8F">
            <w:pPr>
              <w:spacing w:line="240" w:lineRule="atLeast"/>
              <w:rPr>
                <w:rFonts w:ascii="Arial" w:hAnsi="Arial"/>
                <w:color w:val="0000FF"/>
              </w:rPr>
            </w:pPr>
          </w:p>
        </w:tc>
        <w:tc>
          <w:tcPr>
            <w:tcW w:w="5472" w:type="dxa"/>
          </w:tcPr>
          <w:p w:rsidR="00090A8F" w:rsidRPr="00D614EA" w:rsidRDefault="00090A8F">
            <w:pPr>
              <w:spacing w:line="240" w:lineRule="atLeast"/>
              <w:jc w:val="both"/>
              <w:rPr>
                <w:rFonts w:ascii="Arial" w:hAnsi="Arial"/>
                <w:color w:val="0000FF"/>
              </w:rPr>
            </w:pPr>
            <w:r w:rsidRPr="00D614EA">
              <w:rPr>
                <w:rFonts w:ascii="Arial" w:hAnsi="Arial"/>
                <w:i/>
                <w:color w:val="0000FF"/>
                <w:sz w:val="18"/>
                <w:lang w:val="fr-BE"/>
              </w:rPr>
              <w:t>"A.R. 16.12.2015" (en vigueur 1.1.2016)</w:t>
            </w:r>
          </w:p>
        </w:tc>
        <w:tc>
          <w:tcPr>
            <w:tcW w:w="576" w:type="dxa"/>
            <w:vAlign w:val="bottom"/>
          </w:tcPr>
          <w:p w:rsidR="00090A8F" w:rsidRPr="00D614EA" w:rsidRDefault="00090A8F">
            <w:pPr>
              <w:spacing w:line="240" w:lineRule="atLeast"/>
              <w:jc w:val="right"/>
              <w:rPr>
                <w:rFonts w:ascii="Arial" w:hAnsi="Arial"/>
                <w:color w:val="0000FF"/>
              </w:rPr>
            </w:pPr>
          </w:p>
        </w:tc>
        <w:tc>
          <w:tcPr>
            <w:tcW w:w="672" w:type="dxa"/>
            <w:vAlign w:val="bottom"/>
          </w:tcPr>
          <w:p w:rsidR="00090A8F" w:rsidRPr="00D614EA" w:rsidRDefault="00090A8F">
            <w:pPr>
              <w:spacing w:line="240" w:lineRule="atLeast"/>
              <w:jc w:val="right"/>
              <w:rPr>
                <w:rFonts w:ascii="Arial" w:hAnsi="Arial"/>
                <w:color w:val="0000FF"/>
              </w:rPr>
            </w:pPr>
          </w:p>
        </w:tc>
        <w:tc>
          <w:tcPr>
            <w:tcW w:w="288" w:type="dxa"/>
            <w:vAlign w:val="bottom"/>
          </w:tcPr>
          <w:p w:rsidR="00090A8F" w:rsidRPr="00D614EA" w:rsidRDefault="00090A8F">
            <w:pPr>
              <w:spacing w:line="240" w:lineRule="atLeast"/>
              <w:jc w:val="right"/>
              <w:rPr>
                <w:rFonts w:ascii="Arial" w:hAnsi="Arial"/>
                <w:color w:val="0000FF"/>
              </w:rPr>
            </w:pPr>
          </w:p>
        </w:tc>
      </w:tr>
      <w:tr w:rsidR="00D614EA" w:rsidRPr="008B5235" w:rsidTr="00E67323">
        <w:trPr>
          <w:cantSplit/>
        </w:trPr>
        <w:tc>
          <w:tcPr>
            <w:tcW w:w="288" w:type="dxa"/>
          </w:tcPr>
          <w:p w:rsidR="00E67323" w:rsidRPr="00D614EA" w:rsidRDefault="00E67323">
            <w:pPr>
              <w:spacing w:line="240" w:lineRule="atLeast"/>
              <w:rPr>
                <w:rFonts w:ascii="Arial" w:hAnsi="Arial"/>
                <w:color w:val="0000FF"/>
              </w:rPr>
            </w:pPr>
          </w:p>
        </w:tc>
        <w:tc>
          <w:tcPr>
            <w:tcW w:w="576" w:type="dxa"/>
          </w:tcPr>
          <w:p w:rsidR="00E67323" w:rsidRPr="00D614EA" w:rsidRDefault="00E67323">
            <w:pPr>
              <w:spacing w:line="240" w:lineRule="atLeast"/>
              <w:rPr>
                <w:color w:val="0000FF"/>
              </w:rPr>
            </w:pPr>
          </w:p>
        </w:tc>
        <w:tc>
          <w:tcPr>
            <w:tcW w:w="864" w:type="dxa"/>
          </w:tcPr>
          <w:p w:rsidR="00E67323" w:rsidRPr="00D614EA" w:rsidRDefault="00E67323">
            <w:pPr>
              <w:spacing w:line="240" w:lineRule="atLeast"/>
              <w:rPr>
                <w:rFonts w:ascii="Arial" w:hAnsi="Arial"/>
                <w:color w:val="0000FF"/>
              </w:rPr>
            </w:pPr>
          </w:p>
        </w:tc>
        <w:tc>
          <w:tcPr>
            <w:tcW w:w="864" w:type="dxa"/>
          </w:tcPr>
          <w:p w:rsidR="00E67323" w:rsidRPr="00D614EA" w:rsidRDefault="00E67323">
            <w:pPr>
              <w:spacing w:line="240" w:lineRule="atLeast"/>
              <w:rPr>
                <w:rFonts w:ascii="Arial" w:hAnsi="Arial"/>
                <w:color w:val="0000FF"/>
              </w:rPr>
            </w:pPr>
          </w:p>
        </w:tc>
        <w:tc>
          <w:tcPr>
            <w:tcW w:w="6720" w:type="dxa"/>
            <w:gridSpan w:val="3"/>
          </w:tcPr>
          <w:p w:rsidR="00E67323" w:rsidRPr="00D614EA" w:rsidRDefault="00E67323" w:rsidP="00090A8F">
            <w:pPr>
              <w:spacing w:line="240" w:lineRule="atLeast"/>
              <w:jc w:val="both"/>
              <w:rPr>
                <w:rFonts w:ascii="Arial" w:hAnsi="Arial"/>
                <w:color w:val="0000FF"/>
                <w:lang w:val="fr-BE"/>
              </w:rPr>
            </w:pPr>
            <w:r w:rsidRPr="00D614EA">
              <w:rPr>
                <w:rFonts w:ascii="Arial" w:hAnsi="Arial"/>
                <w:color w:val="0000FF"/>
                <w:lang w:val="fr-BE"/>
              </w:rPr>
              <w:t>"</w:t>
            </w:r>
            <w:r w:rsidRPr="00D614EA">
              <w:rPr>
                <w:rFonts w:ascii="Arial" w:hAnsi="Arial" w:cs="Arial"/>
                <w:color w:val="0000FF"/>
                <w:lang w:val="fr-BE" w:eastAsia="nl-BE"/>
              </w:rPr>
              <w:t>La prestation 442396-442400 n'est pas cumulable avec les prestations 442411-442422, 442455-442466, 442610-442621 et 442632-442643 pour l'examen d'un même organe ou système d'organes effectué au moyen d'un même produit marqué.</w:t>
            </w:r>
            <w:r w:rsidRPr="00D614EA">
              <w:rPr>
                <w:rFonts w:ascii="Arial" w:hAnsi="Arial"/>
                <w:color w:val="0000FF"/>
                <w:lang w:val="fr-BE"/>
              </w:rPr>
              <w:t>"</w:t>
            </w:r>
          </w:p>
        </w:tc>
        <w:tc>
          <w:tcPr>
            <w:tcW w:w="288" w:type="dxa"/>
            <w:vAlign w:val="bottom"/>
          </w:tcPr>
          <w:p w:rsidR="00E67323" w:rsidRPr="00D614EA" w:rsidRDefault="00E67323">
            <w:pPr>
              <w:spacing w:line="240" w:lineRule="atLeast"/>
              <w:jc w:val="right"/>
              <w:rPr>
                <w:rFonts w:ascii="Arial" w:hAnsi="Arial"/>
                <w:color w:val="0000FF"/>
                <w:lang w:val="fr-BE"/>
              </w:rPr>
            </w:pPr>
          </w:p>
        </w:tc>
      </w:tr>
      <w:tr w:rsidR="00D614EA" w:rsidRPr="008B5235" w:rsidTr="00E67323">
        <w:trPr>
          <w:cantSplit/>
        </w:trPr>
        <w:tc>
          <w:tcPr>
            <w:tcW w:w="288" w:type="dxa"/>
          </w:tcPr>
          <w:p w:rsidR="00E67323" w:rsidRPr="00D614EA" w:rsidRDefault="00E67323">
            <w:pPr>
              <w:spacing w:line="240" w:lineRule="atLeast"/>
              <w:rPr>
                <w:rFonts w:ascii="Arial" w:hAnsi="Arial"/>
                <w:color w:val="0000FF"/>
                <w:lang w:val="fr-BE"/>
              </w:rPr>
            </w:pPr>
          </w:p>
        </w:tc>
        <w:tc>
          <w:tcPr>
            <w:tcW w:w="576" w:type="dxa"/>
          </w:tcPr>
          <w:p w:rsidR="00E67323" w:rsidRPr="00D614EA" w:rsidRDefault="00E67323">
            <w:pPr>
              <w:spacing w:line="240" w:lineRule="atLeast"/>
              <w:rPr>
                <w:color w:val="0000FF"/>
                <w:lang w:val="fr-BE"/>
              </w:rPr>
            </w:pPr>
          </w:p>
        </w:tc>
        <w:tc>
          <w:tcPr>
            <w:tcW w:w="864" w:type="dxa"/>
          </w:tcPr>
          <w:p w:rsidR="00E67323" w:rsidRPr="00D614EA" w:rsidRDefault="00E67323">
            <w:pPr>
              <w:spacing w:line="240" w:lineRule="atLeast"/>
              <w:rPr>
                <w:rFonts w:ascii="Arial" w:hAnsi="Arial"/>
                <w:color w:val="0000FF"/>
                <w:lang w:val="fr-BE"/>
              </w:rPr>
            </w:pPr>
          </w:p>
        </w:tc>
        <w:tc>
          <w:tcPr>
            <w:tcW w:w="864" w:type="dxa"/>
          </w:tcPr>
          <w:p w:rsidR="00E67323" w:rsidRPr="00D614EA" w:rsidRDefault="00E67323">
            <w:pPr>
              <w:spacing w:line="240" w:lineRule="atLeast"/>
              <w:rPr>
                <w:rFonts w:ascii="Arial" w:hAnsi="Arial"/>
                <w:color w:val="0000FF"/>
                <w:lang w:val="fr-BE"/>
              </w:rPr>
            </w:pPr>
          </w:p>
        </w:tc>
        <w:tc>
          <w:tcPr>
            <w:tcW w:w="6720" w:type="dxa"/>
            <w:gridSpan w:val="3"/>
          </w:tcPr>
          <w:p w:rsidR="00E67323" w:rsidRPr="00D614EA" w:rsidRDefault="00E67323" w:rsidP="00090A8F">
            <w:pPr>
              <w:spacing w:line="240" w:lineRule="atLeast"/>
              <w:jc w:val="both"/>
              <w:rPr>
                <w:rFonts w:ascii="Arial" w:hAnsi="Arial"/>
                <w:color w:val="0000FF"/>
                <w:lang w:val="fr-BE"/>
              </w:rPr>
            </w:pPr>
          </w:p>
        </w:tc>
        <w:tc>
          <w:tcPr>
            <w:tcW w:w="288" w:type="dxa"/>
            <w:vAlign w:val="bottom"/>
          </w:tcPr>
          <w:p w:rsidR="00E67323" w:rsidRPr="00D614EA" w:rsidRDefault="00E67323">
            <w:pPr>
              <w:spacing w:line="240" w:lineRule="atLeast"/>
              <w:jc w:val="right"/>
              <w:rPr>
                <w:rFonts w:ascii="Arial" w:hAnsi="Arial"/>
                <w:color w:val="0000FF"/>
                <w:lang w:val="fr-BE"/>
              </w:rPr>
            </w:pPr>
          </w:p>
        </w:tc>
      </w:tr>
      <w:tr w:rsidR="00D614EA" w:rsidRPr="00D614EA">
        <w:trPr>
          <w:cantSplit/>
        </w:trPr>
        <w:tc>
          <w:tcPr>
            <w:tcW w:w="288" w:type="dxa"/>
          </w:tcPr>
          <w:p w:rsidR="00445A2B" w:rsidRPr="00D614EA" w:rsidRDefault="00445A2B">
            <w:pPr>
              <w:spacing w:line="240" w:lineRule="atLeast"/>
              <w:rPr>
                <w:color w:val="0000FF"/>
                <w:lang w:val="fr-BE"/>
              </w:rPr>
            </w:pPr>
          </w:p>
        </w:tc>
        <w:tc>
          <w:tcPr>
            <w:tcW w:w="576" w:type="dxa"/>
          </w:tcPr>
          <w:p w:rsidR="00445A2B" w:rsidRPr="00D614EA" w:rsidRDefault="00445A2B">
            <w:pPr>
              <w:spacing w:line="240" w:lineRule="atLeast"/>
              <w:rPr>
                <w:color w:val="0000FF"/>
              </w:rPr>
            </w:pPr>
            <w:r w:rsidRPr="00D614EA">
              <w:rPr>
                <w:rFonts w:ascii="Arial" w:hAnsi="Arial"/>
                <w:color w:val="0000FF"/>
              </w:rPr>
              <w:t>4705</w:t>
            </w:r>
          </w:p>
        </w:tc>
        <w:tc>
          <w:tcPr>
            <w:tcW w:w="864" w:type="dxa"/>
          </w:tcPr>
          <w:p w:rsidR="00445A2B" w:rsidRPr="00D614EA" w:rsidRDefault="00445A2B">
            <w:pPr>
              <w:spacing w:line="240" w:lineRule="atLeast"/>
              <w:rPr>
                <w:color w:val="0000FF"/>
              </w:rPr>
            </w:pPr>
            <w:r w:rsidRPr="00D614EA">
              <w:rPr>
                <w:rFonts w:ascii="Arial" w:hAnsi="Arial"/>
                <w:color w:val="0000FF"/>
              </w:rPr>
              <w:t>442455</w:t>
            </w:r>
          </w:p>
        </w:tc>
        <w:tc>
          <w:tcPr>
            <w:tcW w:w="864" w:type="dxa"/>
          </w:tcPr>
          <w:p w:rsidR="00445A2B" w:rsidRPr="00D614EA" w:rsidRDefault="00445A2B">
            <w:pPr>
              <w:spacing w:line="240" w:lineRule="atLeast"/>
              <w:rPr>
                <w:color w:val="0000FF"/>
              </w:rPr>
            </w:pPr>
            <w:r w:rsidRPr="00D614EA">
              <w:rPr>
                <w:rFonts w:ascii="Arial" w:hAnsi="Arial"/>
                <w:color w:val="0000FF"/>
              </w:rPr>
              <w:t>442466</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Scintigraphie du corps entier (les scintillogrammes doivent comporter la tête, le tronc, l'abdomen, les ceintures scapulaires et pelviennes au minimum)</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N</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250</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8B5235">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i/>
                <w:color w:val="0000FF"/>
                <w:sz w:val="18"/>
              </w:rPr>
            </w:pPr>
          </w:p>
        </w:tc>
        <w:tc>
          <w:tcPr>
            <w:tcW w:w="6720" w:type="dxa"/>
            <w:gridSpan w:val="3"/>
          </w:tcPr>
          <w:p w:rsidR="00445A2B" w:rsidRPr="00D614EA" w:rsidRDefault="00445A2B">
            <w:pPr>
              <w:spacing w:line="240" w:lineRule="atLeast"/>
              <w:jc w:val="both"/>
              <w:rPr>
                <w:rFonts w:ascii="Arial" w:hAnsi="Arial"/>
                <w:i/>
                <w:color w:val="0000FF"/>
                <w:sz w:val="18"/>
                <w:lang w:val="fr-BE"/>
              </w:rPr>
            </w:pPr>
            <w:r w:rsidRPr="00D614EA">
              <w:rPr>
                <w:rFonts w:ascii="Arial" w:hAnsi="Arial"/>
                <w:i/>
                <w:color w:val="0000FF"/>
                <w:sz w:val="18"/>
                <w:lang w:val="fr-BE"/>
              </w:rPr>
              <w:t>"A.R. 29.4.1999" (en vigueur 1.7.1999)</w:t>
            </w:r>
            <w:r w:rsidR="00E67323" w:rsidRPr="00D614EA">
              <w:rPr>
                <w:rFonts w:ascii="Arial" w:hAnsi="Arial"/>
                <w:i/>
                <w:color w:val="0000FF"/>
                <w:sz w:val="18"/>
                <w:lang w:val="fr-BE"/>
              </w:rPr>
              <w:t xml:space="preserve"> + "A.R. 16.12.2015" (en vigueur 1.1.2016)</w:t>
            </w:r>
          </w:p>
        </w:tc>
        <w:tc>
          <w:tcPr>
            <w:tcW w:w="288" w:type="dxa"/>
            <w:vAlign w:val="bottom"/>
          </w:tcPr>
          <w:p w:rsidR="00445A2B" w:rsidRPr="00D614EA" w:rsidRDefault="00445A2B">
            <w:pPr>
              <w:spacing w:line="240" w:lineRule="atLeast"/>
              <w:jc w:val="right"/>
              <w:rPr>
                <w:color w:val="0000FF"/>
                <w:lang w:val="fr-BE"/>
              </w:rPr>
            </w:pPr>
          </w:p>
        </w:tc>
      </w:tr>
      <w:tr w:rsidR="00D614EA" w:rsidRPr="00D614EA">
        <w:trPr>
          <w:cantSplit/>
        </w:trPr>
        <w:tc>
          <w:tcPr>
            <w:tcW w:w="288" w:type="dxa"/>
          </w:tcPr>
          <w:p w:rsidR="00445A2B" w:rsidRPr="00D614EA" w:rsidRDefault="00445A2B">
            <w:pPr>
              <w:spacing w:line="240" w:lineRule="atLeast"/>
              <w:rPr>
                <w:color w:val="0000FF"/>
              </w:rPr>
            </w:pPr>
            <w:r w:rsidRPr="00D614EA">
              <w:rPr>
                <w:rFonts w:ascii="Arial" w:hAnsi="Arial"/>
                <w:color w:val="0000FF"/>
              </w:rPr>
              <w:t>"</w:t>
            </w: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442514</w:t>
            </w:r>
          </w:p>
        </w:tc>
        <w:tc>
          <w:tcPr>
            <w:tcW w:w="864" w:type="dxa"/>
          </w:tcPr>
          <w:p w:rsidR="00445A2B" w:rsidRPr="00D614EA" w:rsidRDefault="00445A2B">
            <w:pPr>
              <w:spacing w:line="240" w:lineRule="atLeast"/>
              <w:rPr>
                <w:color w:val="0000FF"/>
              </w:rPr>
            </w:pPr>
            <w:r w:rsidRPr="00D614EA">
              <w:rPr>
                <w:rFonts w:ascii="Arial" w:hAnsi="Arial"/>
                <w:color w:val="0000FF"/>
              </w:rPr>
              <w:t>442525</w:t>
            </w:r>
          </w:p>
        </w:tc>
        <w:tc>
          <w:tcPr>
            <w:tcW w:w="5472" w:type="dxa"/>
          </w:tcPr>
          <w:p w:rsidR="00445A2B" w:rsidRPr="00D614EA" w:rsidRDefault="00E67323">
            <w:pPr>
              <w:spacing w:line="240" w:lineRule="atLeast"/>
              <w:jc w:val="both"/>
              <w:rPr>
                <w:color w:val="0000FF"/>
                <w:lang w:val="fr-FR"/>
              </w:rPr>
            </w:pPr>
            <w:r w:rsidRPr="00D614EA">
              <w:rPr>
                <w:rFonts w:ascii="Arial" w:hAnsi="Arial" w:cs="Arial"/>
                <w:color w:val="0000FF"/>
                <w:lang w:val="fr-BE" w:eastAsia="nl-BE"/>
              </w:rPr>
              <w:t xml:space="preserve">Examen tomographique d'une région du corps lors d'une scintigraphie du corps entier, avec traitement par ordinateur comprenant au moins deux plans non parallèles de reconstruction, avec protocole et documents iconographiques (Single-photon </w:t>
            </w:r>
            <w:proofErr w:type="spellStart"/>
            <w:r w:rsidRPr="00D614EA">
              <w:rPr>
                <w:rFonts w:ascii="Arial" w:hAnsi="Arial" w:cs="Arial"/>
                <w:color w:val="0000FF"/>
                <w:lang w:val="fr-BE" w:eastAsia="nl-BE"/>
              </w:rPr>
              <w:t>emission</w:t>
            </w:r>
            <w:proofErr w:type="spellEnd"/>
            <w:r w:rsidRPr="00D614EA">
              <w:rPr>
                <w:rFonts w:ascii="Arial" w:hAnsi="Arial" w:cs="Arial"/>
                <w:color w:val="0000FF"/>
                <w:lang w:val="fr-BE" w:eastAsia="nl-BE"/>
              </w:rPr>
              <w:t xml:space="preserve"> </w:t>
            </w:r>
            <w:proofErr w:type="spellStart"/>
            <w:r w:rsidRPr="00D614EA">
              <w:rPr>
                <w:rFonts w:ascii="Arial" w:hAnsi="Arial" w:cs="Arial"/>
                <w:color w:val="0000FF"/>
                <w:lang w:val="fr-BE" w:eastAsia="nl-BE"/>
              </w:rPr>
              <w:t>computed</w:t>
            </w:r>
            <w:proofErr w:type="spellEnd"/>
            <w:r w:rsidRPr="00D614EA">
              <w:rPr>
                <w:rFonts w:ascii="Arial" w:hAnsi="Arial" w:cs="Arial"/>
                <w:color w:val="0000FF"/>
                <w:lang w:val="fr-BE" w:eastAsia="nl-BE"/>
              </w:rPr>
              <w:t xml:space="preserve"> </w:t>
            </w:r>
            <w:proofErr w:type="spellStart"/>
            <w:r w:rsidRPr="00D614EA">
              <w:rPr>
                <w:rFonts w:ascii="Arial" w:hAnsi="Arial" w:cs="Arial"/>
                <w:color w:val="0000FF"/>
                <w:lang w:val="fr-BE" w:eastAsia="nl-BE"/>
              </w:rPr>
              <w:t>tomography</w:t>
            </w:r>
            <w:proofErr w:type="spellEnd"/>
            <w:r w:rsidRPr="00D614EA">
              <w:rPr>
                <w:rFonts w:ascii="Arial" w:hAnsi="Arial" w:cs="Arial"/>
                <w:color w:val="0000FF"/>
                <w:lang w:val="fr-BE" w:eastAsia="nl-BE"/>
              </w:rPr>
              <w:t xml:space="preserve"> - SPECT).</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N</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385</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rFonts w:ascii="Arial" w:hAnsi="Arial"/>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8B5235">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rsidP="00E67323">
            <w:pPr>
              <w:spacing w:line="240" w:lineRule="atLeast"/>
              <w:jc w:val="both"/>
              <w:rPr>
                <w:color w:val="0000FF"/>
                <w:lang w:val="fr-FR"/>
              </w:rPr>
            </w:pPr>
            <w:r w:rsidRPr="00D614EA">
              <w:rPr>
                <w:rFonts w:ascii="Arial" w:hAnsi="Arial"/>
                <w:color w:val="0000FF"/>
                <w:lang w:val="fr-FR"/>
              </w:rPr>
              <w:t>La prestation 442514 - 442525 n'est pas cumulable avec la prestation 442455 - 442466</w:t>
            </w:r>
            <w:r w:rsidR="00E67323" w:rsidRPr="00D614EA">
              <w:rPr>
                <w:rFonts w:ascii="Arial" w:hAnsi="Arial" w:cs="Arial"/>
                <w:color w:val="0000FF"/>
                <w:lang w:val="fr-BE" w:eastAsia="nl-BE"/>
              </w:rPr>
              <w:t>, ni avec la prestation 442396-442400</w:t>
            </w:r>
            <w:r w:rsidRPr="00D614EA">
              <w:rPr>
                <w:rFonts w:ascii="Arial" w:hAnsi="Arial"/>
                <w:color w:val="0000FF"/>
                <w:lang w:val="fr-FR"/>
              </w:rPr>
              <w:t>."</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E67323" w:rsidRPr="00D614EA" w:rsidRDefault="00E67323">
            <w:pPr>
              <w:spacing w:line="240" w:lineRule="atLeast"/>
              <w:rPr>
                <w:color w:val="0000FF"/>
                <w:lang w:val="fr-FR"/>
              </w:rPr>
            </w:pPr>
          </w:p>
        </w:tc>
        <w:tc>
          <w:tcPr>
            <w:tcW w:w="576" w:type="dxa"/>
          </w:tcPr>
          <w:p w:rsidR="00E67323" w:rsidRPr="00D614EA" w:rsidRDefault="00E67323">
            <w:pPr>
              <w:spacing w:line="240" w:lineRule="atLeast"/>
              <w:rPr>
                <w:color w:val="0000FF"/>
                <w:lang w:val="fr-FR"/>
              </w:rPr>
            </w:pPr>
          </w:p>
        </w:tc>
        <w:tc>
          <w:tcPr>
            <w:tcW w:w="864" w:type="dxa"/>
          </w:tcPr>
          <w:p w:rsidR="00E67323" w:rsidRPr="00D614EA" w:rsidRDefault="00E67323">
            <w:pPr>
              <w:spacing w:line="240" w:lineRule="atLeast"/>
              <w:rPr>
                <w:color w:val="0000FF"/>
                <w:lang w:val="fr-FR"/>
              </w:rPr>
            </w:pPr>
          </w:p>
        </w:tc>
        <w:tc>
          <w:tcPr>
            <w:tcW w:w="864" w:type="dxa"/>
          </w:tcPr>
          <w:p w:rsidR="00E67323" w:rsidRPr="00D614EA" w:rsidRDefault="00E67323">
            <w:pPr>
              <w:spacing w:line="240" w:lineRule="atLeast"/>
              <w:rPr>
                <w:color w:val="0000FF"/>
                <w:lang w:val="fr-FR"/>
              </w:rPr>
            </w:pPr>
          </w:p>
        </w:tc>
        <w:tc>
          <w:tcPr>
            <w:tcW w:w="6720" w:type="dxa"/>
            <w:gridSpan w:val="3"/>
          </w:tcPr>
          <w:p w:rsidR="00E67323" w:rsidRPr="00D614EA" w:rsidRDefault="00E67323">
            <w:pPr>
              <w:spacing w:line="240" w:lineRule="atLeast"/>
              <w:jc w:val="both"/>
              <w:rPr>
                <w:rFonts w:ascii="Arial" w:hAnsi="Arial"/>
                <w:color w:val="0000FF"/>
                <w:lang w:val="fr-FR"/>
              </w:rPr>
            </w:pPr>
            <w:r w:rsidRPr="00D614EA">
              <w:rPr>
                <w:rFonts w:ascii="Arial" w:hAnsi="Arial"/>
                <w:i/>
                <w:color w:val="0000FF"/>
                <w:sz w:val="18"/>
                <w:lang w:val="fr-BE"/>
              </w:rPr>
              <w:t>"A.R. 16.12.2015" (en vigueur 1.1.2016)</w:t>
            </w:r>
          </w:p>
        </w:tc>
        <w:tc>
          <w:tcPr>
            <w:tcW w:w="288" w:type="dxa"/>
            <w:vAlign w:val="bottom"/>
          </w:tcPr>
          <w:p w:rsidR="00E67323" w:rsidRPr="00D614EA" w:rsidRDefault="00E67323">
            <w:pPr>
              <w:spacing w:line="240" w:lineRule="atLeast"/>
              <w:jc w:val="right"/>
              <w:rPr>
                <w:color w:val="0000FF"/>
                <w:lang w:val="fr-FR"/>
              </w:rPr>
            </w:pPr>
          </w:p>
        </w:tc>
      </w:tr>
      <w:tr w:rsidR="00D614EA" w:rsidRPr="00D614EA" w:rsidTr="00E67323">
        <w:trPr>
          <w:cantSplit/>
        </w:trPr>
        <w:tc>
          <w:tcPr>
            <w:tcW w:w="288" w:type="dxa"/>
          </w:tcPr>
          <w:p w:rsidR="00E67323" w:rsidRPr="00D614EA" w:rsidRDefault="00E67323" w:rsidP="00E67323">
            <w:pPr>
              <w:spacing w:line="240" w:lineRule="atLeast"/>
              <w:rPr>
                <w:rFonts w:ascii="Arial" w:hAnsi="Arial"/>
                <w:color w:val="0000FF"/>
              </w:rPr>
            </w:pPr>
            <w:r w:rsidRPr="00D614EA">
              <w:rPr>
                <w:rFonts w:ascii="Arial" w:hAnsi="Arial"/>
                <w:color w:val="0000FF"/>
                <w:lang w:val="fr-FR"/>
              </w:rPr>
              <w:t>"</w:t>
            </w:r>
          </w:p>
        </w:tc>
        <w:tc>
          <w:tcPr>
            <w:tcW w:w="576" w:type="dxa"/>
          </w:tcPr>
          <w:p w:rsidR="00E67323" w:rsidRPr="00D614EA" w:rsidRDefault="00E67323" w:rsidP="00E67323">
            <w:pPr>
              <w:spacing w:line="240" w:lineRule="atLeast"/>
              <w:rPr>
                <w:color w:val="0000FF"/>
              </w:rPr>
            </w:pPr>
          </w:p>
        </w:tc>
        <w:tc>
          <w:tcPr>
            <w:tcW w:w="864" w:type="dxa"/>
          </w:tcPr>
          <w:p w:rsidR="00E67323" w:rsidRPr="00D614EA" w:rsidRDefault="00E67323" w:rsidP="00E67323">
            <w:pPr>
              <w:spacing w:line="240" w:lineRule="atLeast"/>
              <w:rPr>
                <w:rFonts w:ascii="Arial" w:hAnsi="Arial"/>
                <w:color w:val="0000FF"/>
              </w:rPr>
            </w:pPr>
            <w:r w:rsidRPr="00D614EA">
              <w:rPr>
                <w:rFonts w:ascii="Arial" w:hAnsi="Arial" w:cs="Arial"/>
                <w:color w:val="0000FF"/>
                <w:lang w:val="fr-BE" w:eastAsia="nl-BE"/>
              </w:rPr>
              <w:t>442536</w:t>
            </w:r>
          </w:p>
        </w:tc>
        <w:tc>
          <w:tcPr>
            <w:tcW w:w="864" w:type="dxa"/>
          </w:tcPr>
          <w:p w:rsidR="00E67323" w:rsidRPr="00D614EA" w:rsidRDefault="00E67323" w:rsidP="00E67323">
            <w:pPr>
              <w:spacing w:line="240" w:lineRule="atLeast"/>
              <w:rPr>
                <w:rFonts w:ascii="Arial" w:hAnsi="Arial"/>
                <w:color w:val="0000FF"/>
              </w:rPr>
            </w:pPr>
            <w:r w:rsidRPr="00D614EA">
              <w:rPr>
                <w:rFonts w:ascii="Arial" w:hAnsi="Arial" w:cs="Arial"/>
                <w:color w:val="0000FF"/>
                <w:lang w:val="fr-BE" w:eastAsia="nl-BE"/>
              </w:rPr>
              <w:t>442540</w:t>
            </w:r>
          </w:p>
        </w:tc>
        <w:tc>
          <w:tcPr>
            <w:tcW w:w="5472" w:type="dxa"/>
          </w:tcPr>
          <w:p w:rsidR="00E67323" w:rsidRPr="00D614EA" w:rsidRDefault="00E67323" w:rsidP="00E67323">
            <w:pPr>
              <w:spacing w:line="240" w:lineRule="atLeast"/>
              <w:jc w:val="both"/>
              <w:rPr>
                <w:rFonts w:ascii="Arial" w:hAnsi="Arial"/>
                <w:color w:val="0000FF"/>
                <w:lang w:val="fr-BE"/>
              </w:rPr>
            </w:pPr>
            <w:r w:rsidRPr="00D614EA">
              <w:rPr>
                <w:rFonts w:ascii="Arial" w:hAnsi="Arial" w:cs="Arial"/>
                <w:color w:val="0000FF"/>
                <w:lang w:val="fr-BE" w:eastAsia="nl-BE"/>
              </w:rPr>
              <w:t>Supplément d'honoraires pour l'enregistrement d'un CT de localisation, avec fusion d'images, lors d'un examen SPECT, réalisé au moyen d'un appareil SPECT-CT</w:t>
            </w:r>
          </w:p>
        </w:tc>
        <w:tc>
          <w:tcPr>
            <w:tcW w:w="576" w:type="dxa"/>
            <w:vAlign w:val="bottom"/>
          </w:tcPr>
          <w:p w:rsidR="00E67323" w:rsidRPr="00D614EA" w:rsidRDefault="00E67323" w:rsidP="00E67323">
            <w:pPr>
              <w:spacing w:line="240" w:lineRule="atLeast"/>
              <w:jc w:val="right"/>
              <w:rPr>
                <w:rFonts w:ascii="Arial" w:hAnsi="Arial"/>
                <w:color w:val="0000FF"/>
                <w:lang w:val="fr-BE"/>
              </w:rPr>
            </w:pPr>
            <w:r w:rsidRPr="00D614EA">
              <w:rPr>
                <w:rFonts w:ascii="Arial" w:hAnsi="Arial" w:cs="Arial"/>
                <w:color w:val="0000FF"/>
                <w:lang w:val="fr-BE" w:eastAsia="nl-BE"/>
              </w:rPr>
              <w:t>N</w:t>
            </w:r>
          </w:p>
        </w:tc>
        <w:tc>
          <w:tcPr>
            <w:tcW w:w="672" w:type="dxa"/>
            <w:vAlign w:val="bottom"/>
          </w:tcPr>
          <w:p w:rsidR="00E67323" w:rsidRPr="00D614EA" w:rsidRDefault="00E67323" w:rsidP="00E67323">
            <w:pPr>
              <w:spacing w:line="240" w:lineRule="atLeast"/>
              <w:jc w:val="right"/>
              <w:rPr>
                <w:rFonts w:ascii="Arial" w:hAnsi="Arial"/>
                <w:color w:val="0000FF"/>
                <w:lang w:val="fr-BE"/>
              </w:rPr>
            </w:pPr>
            <w:r w:rsidRPr="00D614EA">
              <w:rPr>
                <w:rFonts w:ascii="Arial" w:hAnsi="Arial" w:cs="Arial"/>
                <w:color w:val="0000FF"/>
                <w:lang w:val="fr-BE" w:eastAsia="nl-BE"/>
              </w:rPr>
              <w:t>75</w:t>
            </w:r>
          </w:p>
        </w:tc>
        <w:tc>
          <w:tcPr>
            <w:tcW w:w="288" w:type="dxa"/>
            <w:vAlign w:val="bottom"/>
          </w:tcPr>
          <w:p w:rsidR="00E67323" w:rsidRPr="00D614EA" w:rsidRDefault="00E67323" w:rsidP="00E67323">
            <w:pPr>
              <w:spacing w:line="240" w:lineRule="atLeast"/>
              <w:jc w:val="right"/>
              <w:rPr>
                <w:color w:val="0000FF"/>
                <w:lang w:val="fr-BE"/>
              </w:rPr>
            </w:pPr>
          </w:p>
        </w:tc>
      </w:tr>
      <w:tr w:rsidR="00D614EA" w:rsidRPr="00D614EA" w:rsidTr="00E67323">
        <w:trPr>
          <w:cantSplit/>
        </w:trPr>
        <w:tc>
          <w:tcPr>
            <w:tcW w:w="288" w:type="dxa"/>
          </w:tcPr>
          <w:p w:rsidR="00E67323" w:rsidRPr="00D614EA" w:rsidRDefault="00E67323" w:rsidP="00E67323">
            <w:pPr>
              <w:spacing w:line="240" w:lineRule="atLeast"/>
              <w:rPr>
                <w:rFonts w:ascii="Arial" w:hAnsi="Arial"/>
                <w:color w:val="0000FF"/>
                <w:lang w:val="fr-BE"/>
              </w:rPr>
            </w:pPr>
          </w:p>
        </w:tc>
        <w:tc>
          <w:tcPr>
            <w:tcW w:w="576" w:type="dxa"/>
          </w:tcPr>
          <w:p w:rsidR="00E67323" w:rsidRPr="00D614EA" w:rsidRDefault="00E67323" w:rsidP="00E67323">
            <w:pPr>
              <w:spacing w:line="240" w:lineRule="atLeast"/>
              <w:rPr>
                <w:color w:val="0000FF"/>
                <w:lang w:val="fr-BE"/>
              </w:rPr>
            </w:pPr>
          </w:p>
        </w:tc>
        <w:tc>
          <w:tcPr>
            <w:tcW w:w="864" w:type="dxa"/>
          </w:tcPr>
          <w:p w:rsidR="00E67323" w:rsidRPr="00D614EA" w:rsidRDefault="00E67323" w:rsidP="00E67323">
            <w:pPr>
              <w:spacing w:line="240" w:lineRule="atLeast"/>
              <w:rPr>
                <w:rFonts w:ascii="Arial" w:hAnsi="Arial"/>
                <w:color w:val="0000FF"/>
                <w:lang w:val="fr-BE"/>
              </w:rPr>
            </w:pPr>
          </w:p>
        </w:tc>
        <w:tc>
          <w:tcPr>
            <w:tcW w:w="864" w:type="dxa"/>
          </w:tcPr>
          <w:p w:rsidR="00E67323" w:rsidRPr="00D614EA" w:rsidRDefault="00E67323" w:rsidP="00E67323">
            <w:pPr>
              <w:spacing w:line="240" w:lineRule="atLeast"/>
              <w:rPr>
                <w:rFonts w:ascii="Arial" w:hAnsi="Arial"/>
                <w:color w:val="0000FF"/>
                <w:lang w:val="fr-BE"/>
              </w:rPr>
            </w:pPr>
          </w:p>
        </w:tc>
        <w:tc>
          <w:tcPr>
            <w:tcW w:w="5472" w:type="dxa"/>
          </w:tcPr>
          <w:p w:rsidR="00E67323" w:rsidRPr="00D614EA" w:rsidRDefault="00E67323" w:rsidP="00E67323">
            <w:pPr>
              <w:spacing w:line="240" w:lineRule="atLeast"/>
              <w:jc w:val="both"/>
              <w:rPr>
                <w:rFonts w:ascii="Arial" w:hAnsi="Arial"/>
                <w:color w:val="0000FF"/>
                <w:lang w:val="fr-BE"/>
              </w:rPr>
            </w:pPr>
          </w:p>
        </w:tc>
        <w:tc>
          <w:tcPr>
            <w:tcW w:w="576" w:type="dxa"/>
            <w:vAlign w:val="bottom"/>
          </w:tcPr>
          <w:p w:rsidR="00E67323" w:rsidRPr="00D614EA" w:rsidRDefault="00E67323" w:rsidP="00E67323">
            <w:pPr>
              <w:spacing w:line="240" w:lineRule="atLeast"/>
              <w:jc w:val="right"/>
              <w:rPr>
                <w:rFonts w:ascii="Arial" w:hAnsi="Arial"/>
                <w:color w:val="0000FF"/>
                <w:lang w:val="fr-BE"/>
              </w:rPr>
            </w:pPr>
          </w:p>
        </w:tc>
        <w:tc>
          <w:tcPr>
            <w:tcW w:w="672" w:type="dxa"/>
            <w:vAlign w:val="bottom"/>
          </w:tcPr>
          <w:p w:rsidR="00E67323" w:rsidRPr="00D614EA" w:rsidRDefault="00E67323" w:rsidP="00E67323">
            <w:pPr>
              <w:spacing w:line="240" w:lineRule="atLeast"/>
              <w:jc w:val="right"/>
              <w:rPr>
                <w:rFonts w:ascii="Arial" w:hAnsi="Arial"/>
                <w:color w:val="0000FF"/>
                <w:lang w:val="fr-BE"/>
              </w:rPr>
            </w:pPr>
          </w:p>
        </w:tc>
        <w:tc>
          <w:tcPr>
            <w:tcW w:w="288" w:type="dxa"/>
            <w:vAlign w:val="bottom"/>
          </w:tcPr>
          <w:p w:rsidR="00E67323" w:rsidRPr="00D614EA" w:rsidRDefault="00E67323" w:rsidP="00E67323">
            <w:pPr>
              <w:spacing w:line="240" w:lineRule="atLeast"/>
              <w:jc w:val="right"/>
              <w:rPr>
                <w:color w:val="0000FF"/>
                <w:lang w:val="fr-BE"/>
              </w:rPr>
            </w:pPr>
          </w:p>
        </w:tc>
      </w:tr>
      <w:tr w:rsidR="00D614EA" w:rsidRPr="008B5235">
        <w:trPr>
          <w:cantSplit/>
        </w:trPr>
        <w:tc>
          <w:tcPr>
            <w:tcW w:w="288" w:type="dxa"/>
          </w:tcPr>
          <w:p w:rsidR="00E67323" w:rsidRPr="00D614EA" w:rsidRDefault="00E67323">
            <w:pPr>
              <w:spacing w:line="240" w:lineRule="atLeast"/>
              <w:rPr>
                <w:color w:val="0000FF"/>
                <w:lang w:val="fr-FR"/>
              </w:rPr>
            </w:pPr>
          </w:p>
        </w:tc>
        <w:tc>
          <w:tcPr>
            <w:tcW w:w="576" w:type="dxa"/>
          </w:tcPr>
          <w:p w:rsidR="00E67323" w:rsidRPr="00D614EA" w:rsidRDefault="00E67323">
            <w:pPr>
              <w:spacing w:line="240" w:lineRule="atLeast"/>
              <w:rPr>
                <w:color w:val="0000FF"/>
                <w:lang w:val="fr-FR"/>
              </w:rPr>
            </w:pPr>
          </w:p>
        </w:tc>
        <w:tc>
          <w:tcPr>
            <w:tcW w:w="864" w:type="dxa"/>
          </w:tcPr>
          <w:p w:rsidR="00E67323" w:rsidRPr="00D614EA" w:rsidRDefault="00E67323">
            <w:pPr>
              <w:spacing w:line="240" w:lineRule="atLeast"/>
              <w:rPr>
                <w:color w:val="0000FF"/>
                <w:lang w:val="fr-FR"/>
              </w:rPr>
            </w:pPr>
          </w:p>
        </w:tc>
        <w:tc>
          <w:tcPr>
            <w:tcW w:w="864" w:type="dxa"/>
          </w:tcPr>
          <w:p w:rsidR="00E67323" w:rsidRPr="00D614EA" w:rsidRDefault="00E67323">
            <w:pPr>
              <w:spacing w:line="240" w:lineRule="atLeast"/>
              <w:rPr>
                <w:color w:val="0000FF"/>
                <w:lang w:val="fr-FR"/>
              </w:rPr>
            </w:pPr>
          </w:p>
        </w:tc>
        <w:tc>
          <w:tcPr>
            <w:tcW w:w="6720" w:type="dxa"/>
            <w:gridSpan w:val="3"/>
          </w:tcPr>
          <w:p w:rsidR="00E67323" w:rsidRPr="00D614EA" w:rsidRDefault="00E67323" w:rsidP="00E67323">
            <w:pPr>
              <w:spacing w:line="240" w:lineRule="atLeast"/>
              <w:jc w:val="both"/>
              <w:rPr>
                <w:rFonts w:ascii="Arial" w:hAnsi="Arial"/>
                <w:color w:val="0000FF"/>
                <w:lang w:val="fr-FR"/>
              </w:rPr>
            </w:pPr>
            <w:r w:rsidRPr="00D614EA">
              <w:rPr>
                <w:rFonts w:ascii="Arial" w:hAnsi="Arial" w:cs="Arial"/>
                <w:color w:val="0000FF"/>
                <w:lang w:val="fr-BE" w:eastAsia="nl-BE"/>
              </w:rPr>
              <w:t xml:space="preserve">La prestation 442536-442540 est seulement </w:t>
            </w:r>
            <w:proofErr w:type="spellStart"/>
            <w:r w:rsidRPr="00D614EA">
              <w:rPr>
                <w:rFonts w:ascii="Arial" w:hAnsi="Arial" w:cs="Arial"/>
                <w:color w:val="0000FF"/>
                <w:lang w:val="fr-BE" w:eastAsia="nl-BE"/>
              </w:rPr>
              <w:t>attestable</w:t>
            </w:r>
            <w:proofErr w:type="spellEnd"/>
            <w:r w:rsidRPr="00D614EA">
              <w:rPr>
                <w:rFonts w:ascii="Arial" w:hAnsi="Arial" w:cs="Arial"/>
                <w:color w:val="0000FF"/>
                <w:lang w:val="fr-BE" w:eastAsia="nl-BE"/>
              </w:rPr>
              <w:t xml:space="preserve"> pour la prestation 442396-442400 ou la prestation 442514-442525.</w:t>
            </w:r>
          </w:p>
        </w:tc>
        <w:tc>
          <w:tcPr>
            <w:tcW w:w="288" w:type="dxa"/>
            <w:vAlign w:val="bottom"/>
          </w:tcPr>
          <w:p w:rsidR="00E67323" w:rsidRPr="00D614EA" w:rsidRDefault="00E67323">
            <w:pPr>
              <w:spacing w:line="240" w:lineRule="atLeast"/>
              <w:jc w:val="right"/>
              <w:rPr>
                <w:color w:val="0000FF"/>
                <w:lang w:val="fr-FR"/>
              </w:rPr>
            </w:pPr>
          </w:p>
        </w:tc>
      </w:tr>
      <w:tr w:rsidR="00D614EA" w:rsidRPr="008B5235">
        <w:trPr>
          <w:cantSplit/>
        </w:trPr>
        <w:tc>
          <w:tcPr>
            <w:tcW w:w="288" w:type="dxa"/>
          </w:tcPr>
          <w:p w:rsidR="00E67323" w:rsidRPr="00D614EA" w:rsidRDefault="00E67323">
            <w:pPr>
              <w:spacing w:line="240" w:lineRule="atLeast"/>
              <w:rPr>
                <w:color w:val="0000FF"/>
                <w:lang w:val="fr-FR"/>
              </w:rPr>
            </w:pPr>
          </w:p>
        </w:tc>
        <w:tc>
          <w:tcPr>
            <w:tcW w:w="576" w:type="dxa"/>
          </w:tcPr>
          <w:p w:rsidR="00E67323" w:rsidRPr="00D614EA" w:rsidRDefault="00E67323">
            <w:pPr>
              <w:spacing w:line="240" w:lineRule="atLeast"/>
              <w:rPr>
                <w:color w:val="0000FF"/>
                <w:lang w:val="fr-FR"/>
              </w:rPr>
            </w:pPr>
          </w:p>
        </w:tc>
        <w:tc>
          <w:tcPr>
            <w:tcW w:w="864" w:type="dxa"/>
          </w:tcPr>
          <w:p w:rsidR="00E67323" w:rsidRPr="00D614EA" w:rsidRDefault="00E67323">
            <w:pPr>
              <w:spacing w:line="240" w:lineRule="atLeast"/>
              <w:rPr>
                <w:color w:val="0000FF"/>
                <w:lang w:val="fr-FR"/>
              </w:rPr>
            </w:pPr>
          </w:p>
        </w:tc>
        <w:tc>
          <w:tcPr>
            <w:tcW w:w="864" w:type="dxa"/>
          </w:tcPr>
          <w:p w:rsidR="00E67323" w:rsidRPr="00D614EA" w:rsidRDefault="00E67323">
            <w:pPr>
              <w:spacing w:line="240" w:lineRule="atLeast"/>
              <w:rPr>
                <w:color w:val="0000FF"/>
                <w:lang w:val="fr-FR"/>
              </w:rPr>
            </w:pPr>
          </w:p>
        </w:tc>
        <w:tc>
          <w:tcPr>
            <w:tcW w:w="6720" w:type="dxa"/>
            <w:gridSpan w:val="3"/>
          </w:tcPr>
          <w:p w:rsidR="00E67323" w:rsidRPr="00D614EA" w:rsidRDefault="00E67323" w:rsidP="00E67323">
            <w:pPr>
              <w:spacing w:line="240" w:lineRule="atLeast"/>
              <w:jc w:val="both"/>
              <w:rPr>
                <w:rFonts w:ascii="Arial" w:hAnsi="Arial" w:cs="Arial"/>
                <w:color w:val="0000FF"/>
                <w:lang w:val="fr-BE" w:eastAsia="nl-BE"/>
              </w:rPr>
            </w:pPr>
          </w:p>
        </w:tc>
        <w:tc>
          <w:tcPr>
            <w:tcW w:w="288" w:type="dxa"/>
            <w:vAlign w:val="bottom"/>
          </w:tcPr>
          <w:p w:rsidR="00E67323" w:rsidRPr="00D614EA" w:rsidRDefault="00E67323">
            <w:pPr>
              <w:spacing w:line="240" w:lineRule="atLeast"/>
              <w:jc w:val="right"/>
              <w:rPr>
                <w:color w:val="0000FF"/>
                <w:lang w:val="fr-FR"/>
              </w:rPr>
            </w:pPr>
          </w:p>
        </w:tc>
      </w:tr>
      <w:tr w:rsidR="00D614EA" w:rsidRPr="008B5235">
        <w:trPr>
          <w:cantSplit/>
        </w:trPr>
        <w:tc>
          <w:tcPr>
            <w:tcW w:w="288" w:type="dxa"/>
          </w:tcPr>
          <w:p w:rsidR="00E67323" w:rsidRPr="00D614EA" w:rsidRDefault="00E67323">
            <w:pPr>
              <w:spacing w:line="240" w:lineRule="atLeast"/>
              <w:rPr>
                <w:color w:val="0000FF"/>
                <w:lang w:val="fr-FR"/>
              </w:rPr>
            </w:pPr>
          </w:p>
        </w:tc>
        <w:tc>
          <w:tcPr>
            <w:tcW w:w="576" w:type="dxa"/>
          </w:tcPr>
          <w:p w:rsidR="00E67323" w:rsidRPr="00D614EA" w:rsidRDefault="00E67323">
            <w:pPr>
              <w:spacing w:line="240" w:lineRule="atLeast"/>
              <w:rPr>
                <w:color w:val="0000FF"/>
                <w:lang w:val="fr-FR"/>
              </w:rPr>
            </w:pPr>
          </w:p>
        </w:tc>
        <w:tc>
          <w:tcPr>
            <w:tcW w:w="864" w:type="dxa"/>
          </w:tcPr>
          <w:p w:rsidR="00E67323" w:rsidRPr="00D614EA" w:rsidRDefault="00E67323">
            <w:pPr>
              <w:spacing w:line="240" w:lineRule="atLeast"/>
              <w:rPr>
                <w:color w:val="0000FF"/>
                <w:lang w:val="fr-FR"/>
              </w:rPr>
            </w:pPr>
          </w:p>
        </w:tc>
        <w:tc>
          <w:tcPr>
            <w:tcW w:w="864" w:type="dxa"/>
          </w:tcPr>
          <w:p w:rsidR="00E67323" w:rsidRPr="00D614EA" w:rsidRDefault="00E67323">
            <w:pPr>
              <w:spacing w:line="240" w:lineRule="atLeast"/>
              <w:rPr>
                <w:color w:val="0000FF"/>
                <w:lang w:val="fr-FR"/>
              </w:rPr>
            </w:pPr>
          </w:p>
        </w:tc>
        <w:tc>
          <w:tcPr>
            <w:tcW w:w="6720" w:type="dxa"/>
            <w:gridSpan w:val="3"/>
          </w:tcPr>
          <w:p w:rsidR="00E67323" w:rsidRPr="00D614EA" w:rsidRDefault="00E67323" w:rsidP="00E67323">
            <w:pPr>
              <w:spacing w:line="240" w:lineRule="atLeast"/>
              <w:jc w:val="both"/>
              <w:rPr>
                <w:rFonts w:ascii="Arial" w:hAnsi="Arial" w:cs="Arial"/>
                <w:color w:val="0000FF"/>
                <w:lang w:val="fr-BE" w:eastAsia="nl-BE"/>
              </w:rPr>
            </w:pPr>
            <w:r w:rsidRPr="00D614EA">
              <w:rPr>
                <w:rFonts w:ascii="Arial" w:hAnsi="Arial" w:cs="Arial"/>
                <w:color w:val="0000FF"/>
                <w:lang w:val="fr-BE" w:eastAsia="nl-BE"/>
              </w:rPr>
              <w:t>La prestation 442536-442540 ne peut pas être cumulée avec les prestations de l'article 17, § 1</w:t>
            </w:r>
            <w:r w:rsidRPr="00D614EA">
              <w:rPr>
                <w:rFonts w:ascii="Arial" w:hAnsi="Arial" w:cs="Arial"/>
                <w:color w:val="0000FF"/>
                <w:vertAlign w:val="superscript"/>
                <w:lang w:val="fr-BE" w:eastAsia="nl-BE"/>
              </w:rPr>
              <w:t>er</w:t>
            </w:r>
            <w:r w:rsidRPr="00D614EA">
              <w:rPr>
                <w:rFonts w:ascii="Arial" w:hAnsi="Arial" w:cs="Arial"/>
                <w:color w:val="0000FF"/>
                <w:lang w:val="fr-BE" w:eastAsia="nl-BE"/>
              </w:rPr>
              <w:t>, 11°.</w:t>
            </w:r>
            <w:r w:rsidRPr="00D614EA">
              <w:rPr>
                <w:rFonts w:ascii="Arial" w:hAnsi="Arial"/>
                <w:color w:val="0000FF"/>
                <w:lang w:val="fr-FR"/>
              </w:rPr>
              <w:t>"</w:t>
            </w:r>
          </w:p>
        </w:tc>
        <w:tc>
          <w:tcPr>
            <w:tcW w:w="288" w:type="dxa"/>
            <w:vAlign w:val="bottom"/>
          </w:tcPr>
          <w:p w:rsidR="00E67323" w:rsidRPr="00D614EA" w:rsidRDefault="00E67323">
            <w:pPr>
              <w:spacing w:line="240" w:lineRule="atLeast"/>
              <w:jc w:val="right"/>
              <w:rPr>
                <w:color w:val="0000FF"/>
                <w:lang w:val="fr-FR"/>
              </w:rPr>
            </w:pPr>
          </w:p>
        </w:tc>
      </w:tr>
      <w:tr w:rsidR="00D614EA" w:rsidRPr="008B5235">
        <w:trPr>
          <w:cantSplit/>
        </w:trPr>
        <w:tc>
          <w:tcPr>
            <w:tcW w:w="288" w:type="dxa"/>
          </w:tcPr>
          <w:p w:rsidR="00E67323" w:rsidRPr="00D614EA" w:rsidRDefault="00E67323">
            <w:pPr>
              <w:spacing w:line="240" w:lineRule="atLeast"/>
              <w:rPr>
                <w:color w:val="0000FF"/>
                <w:lang w:val="fr-FR"/>
              </w:rPr>
            </w:pPr>
          </w:p>
        </w:tc>
        <w:tc>
          <w:tcPr>
            <w:tcW w:w="576" w:type="dxa"/>
          </w:tcPr>
          <w:p w:rsidR="00E67323" w:rsidRPr="00D614EA" w:rsidRDefault="00E67323">
            <w:pPr>
              <w:spacing w:line="240" w:lineRule="atLeast"/>
              <w:rPr>
                <w:color w:val="0000FF"/>
                <w:lang w:val="fr-FR"/>
              </w:rPr>
            </w:pPr>
          </w:p>
        </w:tc>
        <w:tc>
          <w:tcPr>
            <w:tcW w:w="864" w:type="dxa"/>
          </w:tcPr>
          <w:p w:rsidR="00E67323" w:rsidRPr="00D614EA" w:rsidRDefault="00E67323">
            <w:pPr>
              <w:spacing w:line="240" w:lineRule="atLeast"/>
              <w:rPr>
                <w:color w:val="0000FF"/>
                <w:lang w:val="fr-FR"/>
              </w:rPr>
            </w:pPr>
          </w:p>
        </w:tc>
        <w:tc>
          <w:tcPr>
            <w:tcW w:w="864" w:type="dxa"/>
          </w:tcPr>
          <w:p w:rsidR="00E67323" w:rsidRPr="00D614EA" w:rsidRDefault="00E67323">
            <w:pPr>
              <w:spacing w:line="240" w:lineRule="atLeast"/>
              <w:rPr>
                <w:color w:val="0000FF"/>
                <w:lang w:val="fr-FR"/>
              </w:rPr>
            </w:pPr>
          </w:p>
        </w:tc>
        <w:tc>
          <w:tcPr>
            <w:tcW w:w="6720" w:type="dxa"/>
            <w:gridSpan w:val="3"/>
          </w:tcPr>
          <w:p w:rsidR="00E67323" w:rsidRPr="00D614EA" w:rsidRDefault="00E67323">
            <w:pPr>
              <w:spacing w:line="240" w:lineRule="atLeast"/>
              <w:jc w:val="both"/>
              <w:rPr>
                <w:rFonts w:ascii="Arial" w:hAnsi="Arial"/>
                <w:color w:val="0000FF"/>
                <w:lang w:val="fr-FR"/>
              </w:rPr>
            </w:pPr>
          </w:p>
        </w:tc>
        <w:tc>
          <w:tcPr>
            <w:tcW w:w="288" w:type="dxa"/>
            <w:vAlign w:val="bottom"/>
          </w:tcPr>
          <w:p w:rsidR="00E67323" w:rsidRPr="00D614EA" w:rsidRDefault="00E67323">
            <w:pPr>
              <w:spacing w:line="240" w:lineRule="atLeast"/>
              <w:jc w:val="right"/>
              <w:rPr>
                <w:color w:val="0000FF"/>
                <w:lang w:val="fr-FR"/>
              </w:rPr>
            </w:pPr>
          </w:p>
        </w:tc>
      </w:tr>
      <w:tr w:rsidR="00D614EA" w:rsidRPr="008B5235">
        <w:trPr>
          <w:cantSplit/>
        </w:trPr>
        <w:tc>
          <w:tcPr>
            <w:tcW w:w="288" w:type="dxa"/>
          </w:tcPr>
          <w:p w:rsidR="00C90736" w:rsidRPr="00D614EA" w:rsidRDefault="00C90736">
            <w:pPr>
              <w:spacing w:line="240" w:lineRule="atLeast"/>
              <w:rPr>
                <w:rFonts w:ascii="Arial" w:hAnsi="Arial" w:cs="Arial"/>
                <w:color w:val="0000FF"/>
                <w:lang w:val="fr-BE" w:eastAsia="nl-BE"/>
              </w:rPr>
            </w:pPr>
          </w:p>
        </w:tc>
        <w:tc>
          <w:tcPr>
            <w:tcW w:w="576" w:type="dxa"/>
          </w:tcPr>
          <w:p w:rsidR="00C90736" w:rsidRPr="00D614EA" w:rsidRDefault="00C90736">
            <w:pPr>
              <w:spacing w:line="240" w:lineRule="atLeast"/>
              <w:rPr>
                <w:rFonts w:ascii="Arial" w:hAnsi="Arial" w:cs="Arial"/>
                <w:color w:val="0000FF"/>
                <w:lang w:val="fr-BE" w:eastAsia="nl-BE"/>
              </w:rPr>
            </w:pPr>
            <w:r w:rsidRPr="00D614EA">
              <w:rPr>
                <w:rFonts w:ascii="Arial" w:hAnsi="Arial" w:cs="Arial"/>
                <w:color w:val="0000FF"/>
                <w:lang w:val="fr-BE" w:eastAsia="nl-BE"/>
              </w:rPr>
              <w:t>4707</w:t>
            </w:r>
          </w:p>
        </w:tc>
        <w:tc>
          <w:tcPr>
            <w:tcW w:w="864" w:type="dxa"/>
          </w:tcPr>
          <w:p w:rsidR="00C90736" w:rsidRPr="00D614EA" w:rsidRDefault="00C90736">
            <w:pPr>
              <w:spacing w:line="240" w:lineRule="atLeast"/>
              <w:rPr>
                <w:rFonts w:ascii="Arial" w:hAnsi="Arial" w:cs="Arial"/>
                <w:color w:val="0000FF"/>
                <w:lang w:val="fr-BE" w:eastAsia="nl-BE"/>
              </w:rPr>
            </w:pPr>
            <w:r w:rsidRPr="00D614EA">
              <w:rPr>
                <w:rFonts w:ascii="Arial" w:hAnsi="Arial" w:cs="Arial"/>
                <w:color w:val="0000FF"/>
                <w:lang w:val="fr-BE" w:eastAsia="nl-BE"/>
              </w:rPr>
              <w:t>442492</w:t>
            </w:r>
          </w:p>
        </w:tc>
        <w:tc>
          <w:tcPr>
            <w:tcW w:w="864" w:type="dxa"/>
          </w:tcPr>
          <w:p w:rsidR="00C90736" w:rsidRPr="00D614EA" w:rsidRDefault="00C90736">
            <w:pPr>
              <w:spacing w:line="240" w:lineRule="atLeast"/>
              <w:rPr>
                <w:rFonts w:ascii="Arial" w:hAnsi="Arial" w:cs="Arial"/>
                <w:color w:val="0000FF"/>
                <w:lang w:val="fr-BE" w:eastAsia="nl-BE"/>
              </w:rPr>
            </w:pPr>
            <w:r w:rsidRPr="00D614EA">
              <w:rPr>
                <w:rFonts w:ascii="Arial" w:hAnsi="Arial" w:cs="Arial"/>
                <w:color w:val="0000FF"/>
                <w:lang w:val="fr-BE" w:eastAsia="nl-BE"/>
              </w:rPr>
              <w:t>442503</w:t>
            </w:r>
          </w:p>
        </w:tc>
        <w:tc>
          <w:tcPr>
            <w:tcW w:w="6720" w:type="dxa"/>
            <w:gridSpan w:val="3"/>
          </w:tcPr>
          <w:p w:rsidR="00C90736" w:rsidRPr="00D614EA" w:rsidRDefault="00C90736" w:rsidP="00C90736">
            <w:pPr>
              <w:spacing w:line="240" w:lineRule="atLeast"/>
              <w:jc w:val="both"/>
              <w:rPr>
                <w:rFonts w:ascii="Arial" w:hAnsi="Arial"/>
                <w:color w:val="0000FF"/>
                <w:lang w:val="fr-FR"/>
              </w:rPr>
            </w:pPr>
            <w:r w:rsidRPr="00D614EA">
              <w:rPr>
                <w:rFonts w:ascii="Arial" w:hAnsi="Arial"/>
                <w:i/>
                <w:iCs/>
                <w:color w:val="0000FF"/>
                <w:sz w:val="18"/>
                <w:szCs w:val="18"/>
                <w:lang w:val="fr-FR"/>
              </w:rPr>
              <w:t>Supprimée par A.R. 16.12.2015 (en vigueur 1.1.2016)</w:t>
            </w:r>
          </w:p>
        </w:tc>
        <w:tc>
          <w:tcPr>
            <w:tcW w:w="288" w:type="dxa"/>
            <w:vAlign w:val="bottom"/>
          </w:tcPr>
          <w:p w:rsidR="00C90736" w:rsidRPr="00D614EA" w:rsidRDefault="00C90736">
            <w:pPr>
              <w:spacing w:line="240" w:lineRule="atLeast"/>
              <w:jc w:val="right"/>
              <w:rPr>
                <w:color w:val="0000FF"/>
                <w:lang w:val="fr-FR"/>
              </w:rPr>
            </w:pPr>
          </w:p>
        </w:tc>
      </w:tr>
      <w:tr w:rsidR="00D614EA" w:rsidRPr="008B5235">
        <w:trPr>
          <w:cantSplit/>
        </w:trPr>
        <w:tc>
          <w:tcPr>
            <w:tcW w:w="288" w:type="dxa"/>
          </w:tcPr>
          <w:p w:rsidR="00C90736" w:rsidRPr="00D614EA" w:rsidRDefault="00C90736">
            <w:pPr>
              <w:spacing w:line="240" w:lineRule="atLeast"/>
              <w:rPr>
                <w:color w:val="0000FF"/>
                <w:lang w:val="fr-FR"/>
              </w:rPr>
            </w:pPr>
          </w:p>
        </w:tc>
        <w:tc>
          <w:tcPr>
            <w:tcW w:w="576" w:type="dxa"/>
          </w:tcPr>
          <w:p w:rsidR="00C90736" w:rsidRPr="00D614EA" w:rsidRDefault="00C90736">
            <w:pPr>
              <w:spacing w:line="240" w:lineRule="atLeast"/>
              <w:rPr>
                <w:color w:val="0000FF"/>
                <w:lang w:val="fr-FR"/>
              </w:rPr>
            </w:pPr>
          </w:p>
        </w:tc>
        <w:tc>
          <w:tcPr>
            <w:tcW w:w="864" w:type="dxa"/>
          </w:tcPr>
          <w:p w:rsidR="00C90736" w:rsidRPr="00D614EA" w:rsidRDefault="00C90736">
            <w:pPr>
              <w:spacing w:line="240" w:lineRule="atLeast"/>
              <w:rPr>
                <w:color w:val="0000FF"/>
                <w:lang w:val="fr-FR"/>
              </w:rPr>
            </w:pPr>
          </w:p>
        </w:tc>
        <w:tc>
          <w:tcPr>
            <w:tcW w:w="864" w:type="dxa"/>
          </w:tcPr>
          <w:p w:rsidR="00C90736" w:rsidRPr="00D614EA" w:rsidRDefault="00C90736">
            <w:pPr>
              <w:spacing w:line="240" w:lineRule="atLeast"/>
              <w:rPr>
                <w:color w:val="0000FF"/>
                <w:lang w:val="fr-FR"/>
              </w:rPr>
            </w:pPr>
          </w:p>
        </w:tc>
        <w:tc>
          <w:tcPr>
            <w:tcW w:w="6720" w:type="dxa"/>
            <w:gridSpan w:val="3"/>
          </w:tcPr>
          <w:p w:rsidR="00C90736" w:rsidRPr="00D614EA" w:rsidRDefault="00C90736">
            <w:pPr>
              <w:spacing w:line="240" w:lineRule="atLeast"/>
              <w:jc w:val="both"/>
              <w:rPr>
                <w:rFonts w:ascii="Arial" w:hAnsi="Arial"/>
                <w:color w:val="0000FF"/>
                <w:lang w:val="fr-FR"/>
              </w:rPr>
            </w:pPr>
          </w:p>
        </w:tc>
        <w:tc>
          <w:tcPr>
            <w:tcW w:w="288" w:type="dxa"/>
            <w:vAlign w:val="bottom"/>
          </w:tcPr>
          <w:p w:rsidR="00C90736" w:rsidRPr="00D614EA" w:rsidRDefault="00C90736">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lang w:val="fr-BE"/>
              </w:rPr>
            </w:pPr>
          </w:p>
        </w:tc>
        <w:tc>
          <w:tcPr>
            <w:tcW w:w="576" w:type="dxa"/>
          </w:tcPr>
          <w:p w:rsidR="00445A2B" w:rsidRPr="00D614EA" w:rsidRDefault="00445A2B">
            <w:pPr>
              <w:spacing w:line="240" w:lineRule="atLeast"/>
              <w:rPr>
                <w:color w:val="0000FF"/>
                <w:lang w:val="fr-BE"/>
              </w:rPr>
            </w:pPr>
          </w:p>
        </w:tc>
        <w:tc>
          <w:tcPr>
            <w:tcW w:w="864" w:type="dxa"/>
          </w:tcPr>
          <w:p w:rsidR="00445A2B" w:rsidRPr="00D614EA" w:rsidRDefault="00445A2B">
            <w:pPr>
              <w:spacing w:line="240" w:lineRule="atLeast"/>
              <w:rPr>
                <w:color w:val="0000FF"/>
                <w:lang w:val="fr-BE"/>
              </w:rPr>
            </w:pPr>
          </w:p>
        </w:tc>
        <w:tc>
          <w:tcPr>
            <w:tcW w:w="864" w:type="dxa"/>
          </w:tcPr>
          <w:p w:rsidR="00445A2B" w:rsidRPr="00D614EA" w:rsidRDefault="00445A2B">
            <w:pPr>
              <w:spacing w:line="240" w:lineRule="atLeast"/>
              <w:rPr>
                <w:rFonts w:ascii="Arial" w:hAnsi="Arial"/>
                <w:i/>
                <w:color w:val="0000FF"/>
                <w:sz w:val="18"/>
                <w:lang w:val="fr-BE"/>
              </w:rPr>
            </w:pPr>
          </w:p>
        </w:tc>
        <w:tc>
          <w:tcPr>
            <w:tcW w:w="6720" w:type="dxa"/>
            <w:gridSpan w:val="3"/>
          </w:tcPr>
          <w:p w:rsidR="00445A2B" w:rsidRPr="00D614EA" w:rsidRDefault="00445A2B">
            <w:pPr>
              <w:spacing w:line="240" w:lineRule="atLeast"/>
              <w:jc w:val="both"/>
              <w:rPr>
                <w:rFonts w:ascii="Arial" w:hAnsi="Arial"/>
                <w:i/>
                <w:color w:val="0000FF"/>
                <w:sz w:val="18"/>
                <w:lang w:val="fr-BE"/>
              </w:rPr>
            </w:pPr>
            <w:r w:rsidRPr="00D614EA">
              <w:rPr>
                <w:rFonts w:ascii="Arial" w:hAnsi="Arial"/>
                <w:i/>
                <w:color w:val="0000FF"/>
                <w:sz w:val="18"/>
                <w:lang w:val="fr-BE"/>
              </w:rPr>
              <w:t>"A.R. 31.8.1998" (en vigueur 1.11.1998)</w:t>
            </w:r>
          </w:p>
        </w:tc>
        <w:tc>
          <w:tcPr>
            <w:tcW w:w="288" w:type="dxa"/>
            <w:vAlign w:val="bottom"/>
          </w:tcPr>
          <w:p w:rsidR="00445A2B" w:rsidRPr="00D614EA" w:rsidRDefault="00445A2B">
            <w:pPr>
              <w:spacing w:line="240" w:lineRule="atLeast"/>
              <w:jc w:val="right"/>
              <w:rPr>
                <w:color w:val="0000FF"/>
                <w:lang w:val="fr-BE"/>
              </w:rPr>
            </w:pPr>
          </w:p>
        </w:tc>
      </w:tr>
      <w:tr w:rsidR="00D614EA" w:rsidRPr="008B5235">
        <w:trPr>
          <w:cantSplit/>
        </w:trPr>
        <w:tc>
          <w:tcPr>
            <w:tcW w:w="288" w:type="dxa"/>
          </w:tcPr>
          <w:p w:rsidR="00445A2B" w:rsidRPr="00D614EA" w:rsidRDefault="00445A2B">
            <w:pPr>
              <w:spacing w:line="240" w:lineRule="atLeast"/>
              <w:rPr>
                <w:color w:val="0000FF"/>
                <w:lang w:val="fr-BE"/>
              </w:rPr>
            </w:pPr>
          </w:p>
        </w:tc>
        <w:tc>
          <w:tcPr>
            <w:tcW w:w="576" w:type="dxa"/>
          </w:tcPr>
          <w:p w:rsidR="00445A2B" w:rsidRPr="00D614EA" w:rsidRDefault="00445A2B">
            <w:pPr>
              <w:spacing w:line="240" w:lineRule="atLeast"/>
              <w:rPr>
                <w:color w:val="0000FF"/>
                <w:lang w:val="fr-BE"/>
              </w:rPr>
            </w:pPr>
          </w:p>
        </w:tc>
        <w:tc>
          <w:tcPr>
            <w:tcW w:w="864" w:type="dxa"/>
          </w:tcPr>
          <w:p w:rsidR="00445A2B" w:rsidRPr="00D614EA" w:rsidRDefault="00445A2B">
            <w:pPr>
              <w:spacing w:line="240" w:lineRule="atLeast"/>
              <w:rPr>
                <w:color w:val="0000FF"/>
                <w:lang w:val="fr-BE"/>
              </w:rPr>
            </w:pPr>
          </w:p>
        </w:tc>
        <w:tc>
          <w:tcPr>
            <w:tcW w:w="864" w:type="dxa"/>
          </w:tcPr>
          <w:p w:rsidR="00445A2B" w:rsidRPr="00D614EA" w:rsidRDefault="00445A2B">
            <w:pPr>
              <w:spacing w:line="240" w:lineRule="atLeast"/>
              <w:rPr>
                <w:color w:val="0000FF"/>
                <w:lang w:val="fr-BE"/>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"1° Sans préjudice des dispositions prévues par ailleurs dans la nomenclature, les honoraires pour les scintigraphies ou pour les examens tomographiques sont applicables, quel que soit le nombre de scintillogrammes ou de séances de mesure.</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2° Lorsque des scintigraphies ou des examens tomographiques de plusieurs organes ou systèmes sont effectués au moyen d'un même produit marqué, la prestation ne peut être portée qu'une fois en compte."</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3° Lorsque plusieurs produits marqués sont utilisés pour un même organe ou système d'organes, la prestation ne peut être portée qu'une fois en compte.</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4° Lorsque plusieurs produits marqués sont utilisés pour des organes ou des systèmes différents, les prestations peuvent être portées autant de fois en compte, qu'il y a d'organes ou systèmes différents examinés au moyen de produits marqués différents.</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F34483" w:rsidRPr="00D614EA" w:rsidRDefault="00F34483">
            <w:pPr>
              <w:spacing w:line="240" w:lineRule="atLeast"/>
              <w:rPr>
                <w:color w:val="0000FF"/>
                <w:lang w:val="fr-FR"/>
              </w:rPr>
            </w:pPr>
          </w:p>
          <w:p w:rsidR="00F34483" w:rsidRPr="00D614EA" w:rsidRDefault="00F34483">
            <w:pPr>
              <w:spacing w:line="240" w:lineRule="atLeast"/>
              <w:rPr>
                <w:color w:val="0000FF"/>
                <w:lang w:val="fr-FR"/>
              </w:rPr>
            </w:pPr>
          </w:p>
          <w:p w:rsidR="00F34483" w:rsidRPr="00D614EA" w:rsidRDefault="00F34483">
            <w:pPr>
              <w:spacing w:line="240" w:lineRule="atLeast"/>
              <w:rPr>
                <w:color w:val="0000FF"/>
                <w:lang w:val="fr-FR"/>
              </w:rPr>
            </w:pPr>
          </w:p>
          <w:p w:rsidR="00F34483" w:rsidRPr="00D614EA" w:rsidRDefault="00F34483">
            <w:pPr>
              <w:spacing w:line="240" w:lineRule="atLeast"/>
              <w:rPr>
                <w:color w:val="0000FF"/>
                <w:lang w:val="fr-FR"/>
              </w:rPr>
            </w:pPr>
          </w:p>
          <w:p w:rsidR="00F34483" w:rsidRPr="00D614EA" w:rsidRDefault="00F34483">
            <w:pPr>
              <w:spacing w:line="240" w:lineRule="atLeast"/>
              <w:rPr>
                <w:color w:val="0000FF"/>
                <w:lang w:val="fr-FR"/>
              </w:rPr>
            </w:pPr>
          </w:p>
          <w:p w:rsidR="00F34483" w:rsidRPr="00D614EA" w:rsidRDefault="00F34483">
            <w:pPr>
              <w:spacing w:line="240" w:lineRule="atLeast"/>
              <w:rPr>
                <w:color w:val="0000FF"/>
                <w:lang w:val="fr-FR"/>
              </w:rPr>
            </w:pPr>
          </w:p>
          <w:p w:rsidR="00F34483" w:rsidRPr="00D614EA" w:rsidRDefault="00F34483">
            <w:pPr>
              <w:spacing w:line="240" w:lineRule="atLeast"/>
              <w:rPr>
                <w:color w:val="0000FF"/>
                <w:lang w:val="fr-FR"/>
              </w:rPr>
            </w:pPr>
          </w:p>
        </w:tc>
        <w:tc>
          <w:tcPr>
            <w:tcW w:w="576" w:type="dxa"/>
          </w:tcPr>
          <w:p w:rsidR="00F34483" w:rsidRPr="00D614EA" w:rsidRDefault="00F34483">
            <w:pPr>
              <w:spacing w:line="240" w:lineRule="atLeast"/>
              <w:rPr>
                <w:color w:val="0000FF"/>
                <w:lang w:val="fr-FR"/>
              </w:rPr>
            </w:pPr>
          </w:p>
        </w:tc>
        <w:tc>
          <w:tcPr>
            <w:tcW w:w="864" w:type="dxa"/>
          </w:tcPr>
          <w:p w:rsidR="00F34483" w:rsidRPr="00D614EA" w:rsidRDefault="00F34483">
            <w:pPr>
              <w:spacing w:line="240" w:lineRule="atLeast"/>
              <w:rPr>
                <w:color w:val="0000FF"/>
                <w:lang w:val="fr-FR"/>
              </w:rPr>
            </w:pPr>
          </w:p>
        </w:tc>
        <w:tc>
          <w:tcPr>
            <w:tcW w:w="864" w:type="dxa"/>
          </w:tcPr>
          <w:p w:rsidR="00F34483" w:rsidRPr="00D614EA" w:rsidRDefault="00F34483">
            <w:pPr>
              <w:spacing w:line="240" w:lineRule="atLeast"/>
              <w:rPr>
                <w:color w:val="0000FF"/>
                <w:lang w:val="fr-FR"/>
              </w:rPr>
            </w:pPr>
          </w:p>
        </w:tc>
        <w:tc>
          <w:tcPr>
            <w:tcW w:w="6720" w:type="dxa"/>
            <w:gridSpan w:val="3"/>
          </w:tcPr>
          <w:p w:rsidR="00F34483" w:rsidRPr="00D614EA" w:rsidRDefault="00F34483">
            <w:pPr>
              <w:spacing w:line="240" w:lineRule="atLeast"/>
              <w:jc w:val="both"/>
              <w:rPr>
                <w:rFonts w:ascii="Arial" w:hAnsi="Arial"/>
                <w:color w:val="0000FF"/>
                <w:lang w:val="fr-FR"/>
              </w:rPr>
            </w:pPr>
          </w:p>
        </w:tc>
        <w:tc>
          <w:tcPr>
            <w:tcW w:w="288" w:type="dxa"/>
            <w:vAlign w:val="bottom"/>
          </w:tcPr>
          <w:p w:rsidR="00F34483" w:rsidRPr="00D614EA" w:rsidRDefault="00F34483">
            <w:pPr>
              <w:spacing w:line="240" w:lineRule="atLeast"/>
              <w:jc w:val="right"/>
              <w:rPr>
                <w:color w:val="0000FF"/>
                <w:lang w:val="fr-FR"/>
              </w:rPr>
            </w:pPr>
          </w:p>
        </w:tc>
      </w:tr>
      <w:tr w:rsidR="00D614EA" w:rsidRPr="008B5235">
        <w:trPr>
          <w:cantSplit/>
        </w:trPr>
        <w:tc>
          <w:tcPr>
            <w:tcW w:w="288" w:type="dxa"/>
          </w:tcPr>
          <w:p w:rsidR="00E67323" w:rsidRPr="00D614EA" w:rsidRDefault="00E67323">
            <w:pPr>
              <w:spacing w:line="240" w:lineRule="atLeast"/>
              <w:rPr>
                <w:color w:val="0000FF"/>
                <w:lang w:val="fr-FR"/>
              </w:rPr>
            </w:pPr>
          </w:p>
        </w:tc>
        <w:tc>
          <w:tcPr>
            <w:tcW w:w="576" w:type="dxa"/>
          </w:tcPr>
          <w:p w:rsidR="00E67323" w:rsidRPr="00D614EA" w:rsidRDefault="00E67323">
            <w:pPr>
              <w:spacing w:line="240" w:lineRule="atLeast"/>
              <w:rPr>
                <w:color w:val="0000FF"/>
                <w:lang w:val="fr-FR"/>
              </w:rPr>
            </w:pPr>
          </w:p>
        </w:tc>
        <w:tc>
          <w:tcPr>
            <w:tcW w:w="864" w:type="dxa"/>
          </w:tcPr>
          <w:p w:rsidR="00E67323" w:rsidRPr="00D614EA" w:rsidRDefault="00E67323">
            <w:pPr>
              <w:spacing w:line="240" w:lineRule="atLeast"/>
              <w:rPr>
                <w:color w:val="0000FF"/>
                <w:lang w:val="fr-FR"/>
              </w:rPr>
            </w:pPr>
          </w:p>
        </w:tc>
        <w:tc>
          <w:tcPr>
            <w:tcW w:w="864" w:type="dxa"/>
          </w:tcPr>
          <w:p w:rsidR="00E67323" w:rsidRPr="00D614EA" w:rsidRDefault="00E67323">
            <w:pPr>
              <w:spacing w:line="240" w:lineRule="atLeast"/>
              <w:rPr>
                <w:color w:val="0000FF"/>
                <w:lang w:val="fr-FR"/>
              </w:rPr>
            </w:pPr>
          </w:p>
        </w:tc>
        <w:tc>
          <w:tcPr>
            <w:tcW w:w="6720" w:type="dxa"/>
            <w:gridSpan w:val="3"/>
          </w:tcPr>
          <w:p w:rsidR="00E67323" w:rsidRPr="00D614EA" w:rsidRDefault="00E67323">
            <w:pPr>
              <w:spacing w:line="240" w:lineRule="atLeast"/>
              <w:jc w:val="both"/>
              <w:rPr>
                <w:rFonts w:ascii="Arial" w:hAnsi="Arial"/>
                <w:color w:val="0000FF"/>
                <w:lang w:val="fr-FR"/>
              </w:rPr>
            </w:pPr>
          </w:p>
        </w:tc>
        <w:tc>
          <w:tcPr>
            <w:tcW w:w="288" w:type="dxa"/>
            <w:vAlign w:val="bottom"/>
          </w:tcPr>
          <w:p w:rsidR="00E67323" w:rsidRPr="00D614EA" w:rsidRDefault="00E67323">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82542F">
            <w:pPr>
              <w:spacing w:line="240" w:lineRule="atLeast"/>
              <w:jc w:val="both"/>
              <w:rPr>
                <w:rFonts w:ascii="Arial" w:hAnsi="Arial"/>
                <w:color w:val="0000FF"/>
                <w:lang w:val="fr-FR"/>
              </w:rPr>
            </w:pPr>
            <w:r w:rsidRPr="00D614EA">
              <w:rPr>
                <w:rFonts w:ascii="Arial" w:hAnsi="Arial"/>
                <w:i/>
                <w:color w:val="0000FF"/>
                <w:sz w:val="18"/>
                <w:lang w:val="fr-FR"/>
              </w:rPr>
              <w:t>"</w:t>
            </w:r>
            <w:r w:rsidR="00E67323" w:rsidRPr="00D614EA">
              <w:rPr>
                <w:rFonts w:ascii="Arial" w:hAnsi="Arial"/>
                <w:i/>
                <w:color w:val="0000FF"/>
                <w:sz w:val="18"/>
                <w:lang w:val="fr-BE"/>
              </w:rPr>
              <w:t>A.R. 16.12.2015" (en vigueur 1.1.2016)</w:t>
            </w: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E67323" w:rsidP="003D2FC8">
            <w:pPr>
              <w:spacing w:line="240" w:lineRule="atLeast"/>
              <w:jc w:val="both"/>
              <w:rPr>
                <w:color w:val="0000FF"/>
              </w:rPr>
            </w:pPr>
            <w:r w:rsidRPr="00D614EA">
              <w:rPr>
                <w:rFonts w:ascii="Arial" w:hAnsi="Arial"/>
                <w:b/>
                <w:i/>
                <w:color w:val="0000FF"/>
                <w:lang w:val="fr-FR"/>
              </w:rPr>
              <w:t>"</w:t>
            </w:r>
            <w:r w:rsidR="00445A2B" w:rsidRPr="00D614EA">
              <w:rPr>
                <w:rFonts w:ascii="Arial" w:hAnsi="Arial"/>
                <w:b/>
                <w:i/>
                <w:color w:val="0000FF"/>
                <w:lang w:val="fr-FR"/>
              </w:rPr>
              <w:t>c)</w:t>
            </w:r>
            <w:r w:rsidRPr="00D614EA">
              <w:rPr>
                <w:rFonts w:ascii="Arial" w:hAnsi="Arial"/>
                <w:color w:val="0000FF"/>
                <w:lang w:val="fr-FR"/>
              </w:rPr>
              <w:t xml:space="preserve"> </w:t>
            </w:r>
            <w:r w:rsidRPr="00D614EA">
              <w:rPr>
                <w:rFonts w:ascii="Arial" w:hAnsi="Arial" w:cs="Arial"/>
                <w:color w:val="0000FF"/>
                <w:lang w:val="fr-BE" w:eastAsia="nl-BE"/>
              </w:rPr>
              <w:t xml:space="preserve">Examens </w:t>
            </w:r>
            <w:proofErr w:type="spellStart"/>
            <w:r w:rsidRPr="00D614EA">
              <w:rPr>
                <w:rFonts w:ascii="Arial" w:hAnsi="Arial" w:cs="Arial"/>
                <w:color w:val="0000FF"/>
                <w:lang w:val="fr-BE" w:eastAsia="nl-BE"/>
              </w:rPr>
              <w:t>scintigraphiques</w:t>
            </w:r>
            <w:proofErr w:type="spellEnd"/>
            <w:r w:rsidRPr="00D614EA">
              <w:rPr>
                <w:rFonts w:ascii="Arial" w:hAnsi="Arial" w:cs="Arial"/>
                <w:color w:val="0000FF"/>
                <w:lang w:val="fr-BE" w:eastAsia="nl-BE"/>
              </w:rPr>
              <w:t xml:space="preserve"> fonctionnels :</w:t>
            </w:r>
            <w:r w:rsidRPr="00D614EA">
              <w:rPr>
                <w:rFonts w:ascii="Arial" w:hAnsi="Arial"/>
                <w:color w:val="0000FF"/>
                <w:lang w:val="fr-FR"/>
              </w:rPr>
              <w:t>"</w:t>
            </w:r>
          </w:p>
        </w:tc>
        <w:tc>
          <w:tcPr>
            <w:tcW w:w="288" w:type="dxa"/>
            <w:vAlign w:val="bottom"/>
          </w:tcPr>
          <w:p w:rsidR="00445A2B" w:rsidRPr="00D614EA" w:rsidRDefault="00445A2B">
            <w:pPr>
              <w:spacing w:line="240" w:lineRule="atLeast"/>
              <w:jc w:val="right"/>
              <w:rPr>
                <w:color w:val="0000FF"/>
              </w:rPr>
            </w:pPr>
          </w:p>
        </w:tc>
      </w:tr>
      <w:tr w:rsidR="00D614EA" w:rsidRPr="008B5235">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i/>
                <w:color w:val="0000FF"/>
                <w:sz w:val="18"/>
              </w:rPr>
            </w:pPr>
          </w:p>
        </w:tc>
        <w:tc>
          <w:tcPr>
            <w:tcW w:w="6720" w:type="dxa"/>
            <w:gridSpan w:val="3"/>
          </w:tcPr>
          <w:p w:rsidR="00445A2B" w:rsidRPr="00D614EA" w:rsidRDefault="00445A2B">
            <w:pPr>
              <w:spacing w:line="240" w:lineRule="atLeast"/>
              <w:jc w:val="both"/>
              <w:rPr>
                <w:rFonts w:ascii="Arial" w:hAnsi="Arial"/>
                <w:i/>
                <w:color w:val="0000FF"/>
                <w:sz w:val="18"/>
                <w:lang w:val="fr-FR"/>
              </w:rPr>
            </w:pPr>
            <w:r w:rsidRPr="00D614EA">
              <w:rPr>
                <w:rFonts w:ascii="Arial" w:hAnsi="Arial"/>
                <w:i/>
                <w:color w:val="0000FF"/>
                <w:sz w:val="18"/>
                <w:lang w:val="fr-FR"/>
              </w:rPr>
              <w:t>"A.R. 9.1.1985" (en vigueur 1.1.1985) + "A.R. 19.12.1991" (en vigueur 1.1.1992)</w:t>
            </w:r>
            <w:r w:rsidR="00E67323" w:rsidRPr="00D614EA">
              <w:rPr>
                <w:rFonts w:ascii="Arial" w:hAnsi="Arial"/>
                <w:i/>
                <w:color w:val="0000FF"/>
                <w:sz w:val="18"/>
                <w:lang w:val="fr-FR"/>
              </w:rPr>
              <w:t xml:space="preserve"> + </w:t>
            </w:r>
            <w:r w:rsidR="0047006D" w:rsidRPr="00D614EA">
              <w:rPr>
                <w:rFonts w:ascii="Arial" w:hAnsi="Arial"/>
                <w:i/>
                <w:color w:val="0000FF"/>
                <w:sz w:val="18"/>
                <w:lang w:val="fr-FR"/>
              </w:rPr>
              <w:t>"</w:t>
            </w:r>
            <w:r w:rsidR="00E67323" w:rsidRPr="00D614EA">
              <w:rPr>
                <w:rFonts w:ascii="Arial" w:hAnsi="Arial"/>
                <w:i/>
                <w:color w:val="0000FF"/>
                <w:sz w:val="18"/>
                <w:lang w:val="fr-BE"/>
              </w:rPr>
              <w:t>A.R. 16.12.2015" (en vigueur 1.1.2016)</w:t>
            </w: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rPr>
            </w:pPr>
            <w:r w:rsidRPr="00D614EA">
              <w:rPr>
                <w:rFonts w:ascii="Arial" w:hAnsi="Arial"/>
                <w:color w:val="0000FF"/>
              </w:rPr>
              <w:t>"</w:t>
            </w:r>
          </w:p>
        </w:tc>
        <w:tc>
          <w:tcPr>
            <w:tcW w:w="576" w:type="dxa"/>
          </w:tcPr>
          <w:p w:rsidR="00445A2B" w:rsidRPr="00D614EA" w:rsidRDefault="00445A2B">
            <w:pPr>
              <w:spacing w:line="240" w:lineRule="atLeast"/>
              <w:rPr>
                <w:color w:val="0000FF"/>
              </w:rPr>
            </w:pPr>
            <w:r w:rsidRPr="00D614EA">
              <w:rPr>
                <w:rFonts w:ascii="Arial" w:hAnsi="Arial"/>
                <w:color w:val="0000FF"/>
              </w:rPr>
              <w:t>4708</w:t>
            </w:r>
          </w:p>
        </w:tc>
        <w:tc>
          <w:tcPr>
            <w:tcW w:w="864" w:type="dxa"/>
          </w:tcPr>
          <w:p w:rsidR="00445A2B" w:rsidRPr="00D614EA" w:rsidRDefault="00445A2B">
            <w:pPr>
              <w:spacing w:line="240" w:lineRule="atLeast"/>
              <w:rPr>
                <w:color w:val="0000FF"/>
              </w:rPr>
            </w:pPr>
            <w:r w:rsidRPr="00D614EA">
              <w:rPr>
                <w:rFonts w:ascii="Arial" w:hAnsi="Arial"/>
                <w:color w:val="0000FF"/>
              </w:rPr>
              <w:t>442610</w:t>
            </w:r>
          </w:p>
        </w:tc>
        <w:tc>
          <w:tcPr>
            <w:tcW w:w="864" w:type="dxa"/>
          </w:tcPr>
          <w:p w:rsidR="00445A2B" w:rsidRPr="00D614EA" w:rsidRDefault="00445A2B">
            <w:pPr>
              <w:spacing w:line="240" w:lineRule="atLeast"/>
              <w:rPr>
                <w:color w:val="0000FF"/>
              </w:rPr>
            </w:pPr>
            <w:r w:rsidRPr="00D614EA">
              <w:rPr>
                <w:rFonts w:ascii="Arial" w:hAnsi="Arial"/>
                <w:color w:val="0000FF"/>
              </w:rPr>
              <w:t>442621</w:t>
            </w:r>
          </w:p>
        </w:tc>
        <w:tc>
          <w:tcPr>
            <w:tcW w:w="5472" w:type="dxa"/>
          </w:tcPr>
          <w:p w:rsidR="00445A2B" w:rsidRPr="00D614EA" w:rsidRDefault="00E67323">
            <w:pPr>
              <w:spacing w:line="240" w:lineRule="atLeast"/>
              <w:jc w:val="both"/>
              <w:rPr>
                <w:color w:val="0000FF"/>
                <w:lang w:val="fr-FR"/>
              </w:rPr>
            </w:pPr>
            <w:r w:rsidRPr="00D614EA">
              <w:rPr>
                <w:rFonts w:ascii="Arial" w:hAnsi="Arial" w:cs="Arial"/>
                <w:color w:val="0000FF"/>
                <w:lang w:val="fr-BE" w:eastAsia="nl-BE"/>
              </w:rPr>
              <w:t xml:space="preserve">Examen </w:t>
            </w:r>
            <w:proofErr w:type="spellStart"/>
            <w:r w:rsidRPr="00D614EA">
              <w:rPr>
                <w:rFonts w:ascii="Arial" w:hAnsi="Arial" w:cs="Arial"/>
                <w:color w:val="0000FF"/>
                <w:lang w:val="fr-BE" w:eastAsia="nl-BE"/>
              </w:rPr>
              <w:t>scintigraphique</w:t>
            </w:r>
            <w:proofErr w:type="spellEnd"/>
            <w:r w:rsidRPr="00D614EA">
              <w:rPr>
                <w:rFonts w:ascii="Arial" w:hAnsi="Arial" w:cs="Arial"/>
                <w:color w:val="0000FF"/>
                <w:lang w:val="fr-BE" w:eastAsia="nl-BE"/>
              </w:rPr>
              <w:t xml:space="preserve"> fonctionnel d'un organe ou système d'organes, avec acquisition séquentielle (dynamique) des données qui comprend au moins trois enregistrements à différents moments, avec leur analyse quantitative comprenant des courbes d'activité dans le temps et/ou des tableaux de données chiffrées, avec protocole et documents iconographiques</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N</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300</w:t>
            </w:r>
          </w:p>
        </w:tc>
        <w:tc>
          <w:tcPr>
            <w:tcW w:w="288" w:type="dxa"/>
            <w:vAlign w:val="bottom"/>
          </w:tcPr>
          <w:p w:rsidR="00445A2B" w:rsidRPr="00D614EA" w:rsidRDefault="003D2FC8">
            <w:pPr>
              <w:spacing w:line="240" w:lineRule="atLeast"/>
              <w:jc w:val="right"/>
              <w:rPr>
                <w:color w:val="0000FF"/>
              </w:rPr>
            </w:pPr>
            <w:r w:rsidRPr="00D614EA">
              <w:rPr>
                <w:rFonts w:ascii="Arial" w:hAnsi="Arial"/>
                <w:color w:val="0000FF"/>
                <w:lang w:val="fr-FR"/>
              </w:rPr>
              <w:t>"</w:t>
            </w:r>
          </w:p>
        </w:tc>
      </w:tr>
      <w:tr w:rsidR="00D614EA" w:rsidRPr="00D614EA">
        <w:trPr>
          <w:cantSplit/>
        </w:trPr>
        <w:tc>
          <w:tcPr>
            <w:tcW w:w="288" w:type="dxa"/>
          </w:tcPr>
          <w:p w:rsidR="00387E86" w:rsidRPr="00D614EA" w:rsidRDefault="00387E86">
            <w:pPr>
              <w:spacing w:line="240" w:lineRule="atLeast"/>
              <w:rPr>
                <w:rFonts w:ascii="Arial" w:hAnsi="Arial"/>
                <w:color w:val="0000FF"/>
              </w:rPr>
            </w:pPr>
          </w:p>
        </w:tc>
        <w:tc>
          <w:tcPr>
            <w:tcW w:w="576" w:type="dxa"/>
          </w:tcPr>
          <w:p w:rsidR="00387E86" w:rsidRPr="00D614EA" w:rsidRDefault="00387E86">
            <w:pPr>
              <w:spacing w:line="240" w:lineRule="atLeast"/>
              <w:rPr>
                <w:rFonts w:ascii="Arial" w:hAnsi="Arial"/>
                <w:color w:val="0000FF"/>
              </w:rPr>
            </w:pPr>
          </w:p>
        </w:tc>
        <w:tc>
          <w:tcPr>
            <w:tcW w:w="864" w:type="dxa"/>
          </w:tcPr>
          <w:p w:rsidR="00387E86" w:rsidRPr="00D614EA" w:rsidRDefault="00387E86">
            <w:pPr>
              <w:spacing w:line="240" w:lineRule="atLeast"/>
              <w:rPr>
                <w:rFonts w:ascii="Arial" w:hAnsi="Arial"/>
                <w:color w:val="0000FF"/>
              </w:rPr>
            </w:pPr>
          </w:p>
        </w:tc>
        <w:tc>
          <w:tcPr>
            <w:tcW w:w="864" w:type="dxa"/>
          </w:tcPr>
          <w:p w:rsidR="00387E86" w:rsidRPr="00D614EA" w:rsidRDefault="00387E86">
            <w:pPr>
              <w:spacing w:line="240" w:lineRule="atLeast"/>
              <w:rPr>
                <w:rFonts w:ascii="Arial" w:hAnsi="Arial"/>
                <w:color w:val="0000FF"/>
              </w:rPr>
            </w:pPr>
          </w:p>
        </w:tc>
        <w:tc>
          <w:tcPr>
            <w:tcW w:w="5472" w:type="dxa"/>
          </w:tcPr>
          <w:p w:rsidR="00387E86" w:rsidRPr="00D614EA" w:rsidRDefault="00387E86">
            <w:pPr>
              <w:spacing w:line="240" w:lineRule="atLeast"/>
              <w:jc w:val="both"/>
              <w:rPr>
                <w:rFonts w:ascii="Arial" w:hAnsi="Arial" w:cs="Arial"/>
                <w:color w:val="0000FF"/>
                <w:lang w:val="fr-BE" w:eastAsia="nl-BE"/>
              </w:rPr>
            </w:pPr>
          </w:p>
        </w:tc>
        <w:tc>
          <w:tcPr>
            <w:tcW w:w="576" w:type="dxa"/>
            <w:vAlign w:val="bottom"/>
          </w:tcPr>
          <w:p w:rsidR="00387E86" w:rsidRPr="00D614EA" w:rsidRDefault="00387E86">
            <w:pPr>
              <w:spacing w:line="240" w:lineRule="atLeast"/>
              <w:jc w:val="right"/>
              <w:rPr>
                <w:rFonts w:ascii="Arial" w:hAnsi="Arial"/>
                <w:color w:val="0000FF"/>
              </w:rPr>
            </w:pPr>
          </w:p>
        </w:tc>
        <w:tc>
          <w:tcPr>
            <w:tcW w:w="672" w:type="dxa"/>
            <w:vAlign w:val="bottom"/>
          </w:tcPr>
          <w:p w:rsidR="00387E86" w:rsidRPr="00D614EA" w:rsidRDefault="00387E86">
            <w:pPr>
              <w:spacing w:line="240" w:lineRule="atLeast"/>
              <w:jc w:val="right"/>
              <w:rPr>
                <w:rFonts w:ascii="Arial" w:hAnsi="Arial"/>
                <w:color w:val="0000FF"/>
              </w:rPr>
            </w:pPr>
          </w:p>
        </w:tc>
        <w:tc>
          <w:tcPr>
            <w:tcW w:w="288" w:type="dxa"/>
            <w:vAlign w:val="bottom"/>
          </w:tcPr>
          <w:p w:rsidR="00387E86" w:rsidRPr="00D614EA" w:rsidRDefault="00387E86">
            <w:pPr>
              <w:spacing w:line="240" w:lineRule="atLeast"/>
              <w:jc w:val="right"/>
              <w:rPr>
                <w:color w:val="0000FF"/>
              </w:rPr>
            </w:pPr>
          </w:p>
        </w:tc>
      </w:tr>
      <w:tr w:rsidR="00D614EA" w:rsidRPr="008B5235" w:rsidTr="00387E86">
        <w:trPr>
          <w:cantSplit/>
        </w:trPr>
        <w:tc>
          <w:tcPr>
            <w:tcW w:w="288" w:type="dxa"/>
          </w:tcPr>
          <w:p w:rsidR="00387E86" w:rsidRPr="00D614EA" w:rsidRDefault="00387E86">
            <w:pPr>
              <w:spacing w:line="240" w:lineRule="atLeast"/>
              <w:rPr>
                <w:rFonts w:ascii="Arial" w:hAnsi="Arial"/>
                <w:color w:val="0000FF"/>
              </w:rPr>
            </w:pPr>
          </w:p>
        </w:tc>
        <w:tc>
          <w:tcPr>
            <w:tcW w:w="576" w:type="dxa"/>
          </w:tcPr>
          <w:p w:rsidR="00387E86" w:rsidRPr="00D614EA" w:rsidRDefault="00387E86">
            <w:pPr>
              <w:spacing w:line="240" w:lineRule="atLeast"/>
              <w:rPr>
                <w:rFonts w:ascii="Arial" w:hAnsi="Arial"/>
                <w:color w:val="0000FF"/>
              </w:rPr>
            </w:pPr>
          </w:p>
        </w:tc>
        <w:tc>
          <w:tcPr>
            <w:tcW w:w="864" w:type="dxa"/>
          </w:tcPr>
          <w:p w:rsidR="00387E86" w:rsidRPr="00D614EA" w:rsidRDefault="00387E86">
            <w:pPr>
              <w:spacing w:line="240" w:lineRule="atLeast"/>
              <w:rPr>
                <w:rFonts w:ascii="Arial" w:hAnsi="Arial"/>
                <w:color w:val="0000FF"/>
              </w:rPr>
            </w:pPr>
          </w:p>
        </w:tc>
        <w:tc>
          <w:tcPr>
            <w:tcW w:w="864" w:type="dxa"/>
          </w:tcPr>
          <w:p w:rsidR="00387E86" w:rsidRPr="00D614EA" w:rsidRDefault="00387E86">
            <w:pPr>
              <w:spacing w:line="240" w:lineRule="atLeast"/>
              <w:rPr>
                <w:rFonts w:ascii="Arial" w:hAnsi="Arial"/>
                <w:color w:val="0000FF"/>
              </w:rPr>
            </w:pPr>
          </w:p>
        </w:tc>
        <w:tc>
          <w:tcPr>
            <w:tcW w:w="6720" w:type="dxa"/>
            <w:gridSpan w:val="3"/>
          </w:tcPr>
          <w:p w:rsidR="00387E86" w:rsidRPr="00D614EA" w:rsidRDefault="00387E86" w:rsidP="00387E86">
            <w:pPr>
              <w:spacing w:line="240" w:lineRule="atLeast"/>
              <w:jc w:val="both"/>
              <w:rPr>
                <w:rFonts w:ascii="Arial" w:hAnsi="Arial"/>
                <w:color w:val="0000FF"/>
                <w:lang w:val="fr-BE"/>
              </w:rPr>
            </w:pPr>
            <w:r w:rsidRPr="00D614EA">
              <w:rPr>
                <w:rFonts w:ascii="Arial" w:hAnsi="Arial"/>
                <w:i/>
                <w:color w:val="0000FF"/>
                <w:sz w:val="18"/>
                <w:lang w:val="fr-FR"/>
              </w:rPr>
              <w:t xml:space="preserve">"A.R. 19.12.1991" (en vigueur 1.1.1992) + </w:t>
            </w:r>
            <w:r w:rsidR="0047006D" w:rsidRPr="00D614EA">
              <w:rPr>
                <w:rFonts w:ascii="Arial" w:hAnsi="Arial"/>
                <w:i/>
                <w:color w:val="0000FF"/>
                <w:sz w:val="18"/>
                <w:lang w:val="fr-FR"/>
              </w:rPr>
              <w:t>"</w:t>
            </w:r>
            <w:r w:rsidRPr="00D614EA">
              <w:rPr>
                <w:rFonts w:ascii="Arial" w:hAnsi="Arial"/>
                <w:i/>
                <w:color w:val="0000FF"/>
                <w:sz w:val="18"/>
                <w:lang w:val="fr-BE"/>
              </w:rPr>
              <w:t>A.R. 16.12.2015" (en vigueur 1.1.2016)</w:t>
            </w:r>
          </w:p>
        </w:tc>
        <w:tc>
          <w:tcPr>
            <w:tcW w:w="288" w:type="dxa"/>
            <w:vAlign w:val="bottom"/>
          </w:tcPr>
          <w:p w:rsidR="00387E86" w:rsidRPr="00D614EA" w:rsidRDefault="00387E86">
            <w:pPr>
              <w:spacing w:line="240" w:lineRule="atLeast"/>
              <w:jc w:val="right"/>
              <w:rPr>
                <w:color w:val="0000FF"/>
                <w:lang w:val="fr-BE"/>
              </w:rPr>
            </w:pPr>
          </w:p>
        </w:tc>
      </w:tr>
      <w:tr w:rsidR="00D614EA" w:rsidRPr="008B5235">
        <w:trPr>
          <w:cantSplit/>
        </w:trPr>
        <w:tc>
          <w:tcPr>
            <w:tcW w:w="288" w:type="dxa"/>
          </w:tcPr>
          <w:p w:rsidR="00445A2B" w:rsidRPr="00D614EA" w:rsidRDefault="00445A2B">
            <w:pPr>
              <w:spacing w:line="240" w:lineRule="atLeast"/>
              <w:rPr>
                <w:color w:val="0000FF"/>
                <w:lang w:val="fr-BE"/>
              </w:rPr>
            </w:pPr>
          </w:p>
        </w:tc>
        <w:tc>
          <w:tcPr>
            <w:tcW w:w="576" w:type="dxa"/>
          </w:tcPr>
          <w:p w:rsidR="00445A2B" w:rsidRPr="00D614EA" w:rsidRDefault="00445A2B">
            <w:pPr>
              <w:spacing w:line="240" w:lineRule="atLeast"/>
              <w:rPr>
                <w:color w:val="0000FF"/>
                <w:lang w:val="fr-BE"/>
              </w:rPr>
            </w:pPr>
          </w:p>
        </w:tc>
        <w:tc>
          <w:tcPr>
            <w:tcW w:w="864" w:type="dxa"/>
          </w:tcPr>
          <w:p w:rsidR="00445A2B" w:rsidRPr="00D614EA" w:rsidRDefault="00445A2B">
            <w:pPr>
              <w:spacing w:line="240" w:lineRule="atLeast"/>
              <w:rPr>
                <w:color w:val="0000FF"/>
                <w:lang w:val="fr-BE"/>
              </w:rPr>
            </w:pPr>
          </w:p>
        </w:tc>
        <w:tc>
          <w:tcPr>
            <w:tcW w:w="864" w:type="dxa"/>
          </w:tcPr>
          <w:p w:rsidR="00445A2B" w:rsidRPr="00D614EA" w:rsidRDefault="00445A2B">
            <w:pPr>
              <w:spacing w:line="240" w:lineRule="atLeast"/>
              <w:rPr>
                <w:color w:val="0000FF"/>
                <w:lang w:val="fr-BE"/>
              </w:rPr>
            </w:pPr>
          </w:p>
        </w:tc>
        <w:tc>
          <w:tcPr>
            <w:tcW w:w="6720" w:type="dxa"/>
            <w:gridSpan w:val="3"/>
          </w:tcPr>
          <w:p w:rsidR="00445A2B" w:rsidRPr="00D614EA" w:rsidRDefault="00C0124C">
            <w:pPr>
              <w:spacing w:line="240" w:lineRule="atLeast"/>
              <w:jc w:val="both"/>
              <w:rPr>
                <w:color w:val="0000FF"/>
                <w:lang w:val="fr-FR"/>
              </w:rPr>
            </w:pPr>
            <w:r w:rsidRPr="00D614EA">
              <w:rPr>
                <w:rFonts w:ascii="Arial" w:hAnsi="Arial"/>
                <w:color w:val="0000FF"/>
                <w:lang w:val="fr-FR"/>
              </w:rPr>
              <w:t>"</w:t>
            </w:r>
            <w:r w:rsidR="00445A2B" w:rsidRPr="00D614EA">
              <w:rPr>
                <w:rFonts w:ascii="Arial" w:hAnsi="Arial"/>
                <w:color w:val="0000FF"/>
                <w:lang w:val="fr-FR"/>
              </w:rPr>
              <w:t xml:space="preserve">Lorsque </w:t>
            </w:r>
            <w:r w:rsidR="00E67323" w:rsidRPr="00D614EA">
              <w:rPr>
                <w:rFonts w:ascii="Arial" w:hAnsi="Arial" w:cs="Arial"/>
                <w:color w:val="0000FF"/>
                <w:lang w:val="fr-BE" w:eastAsia="nl-BE"/>
              </w:rPr>
              <w:t>l'examen</w:t>
            </w:r>
            <w:r w:rsidR="00E67323" w:rsidRPr="00D614EA">
              <w:rPr>
                <w:rFonts w:ascii="Arial" w:hAnsi="Arial"/>
                <w:color w:val="0000FF"/>
                <w:lang w:val="fr-FR"/>
              </w:rPr>
              <w:t xml:space="preserve"> </w:t>
            </w:r>
            <w:r w:rsidR="00445A2B" w:rsidRPr="00D614EA">
              <w:rPr>
                <w:rFonts w:ascii="Arial" w:hAnsi="Arial"/>
                <w:color w:val="0000FF"/>
                <w:lang w:val="fr-FR"/>
              </w:rPr>
              <w:t>442610 - 442621 est effectué avec des produits marqués différents pour des fonctions différentes, cette prestation peut être portée autant de fois en compte qu'il y a d'examens de fonctions différentes au moyen de produits marqués différents. Toutefois, il ne peut être porté en compte que deux fois pour l'examen de plusieurs fonctions d'un même organe ou d'un même système d'organes.</w:t>
            </w:r>
            <w:r w:rsidR="00E67323" w:rsidRPr="00D614EA">
              <w:rPr>
                <w:rFonts w:ascii="Arial" w:hAnsi="Arial"/>
                <w:color w:val="0000FF"/>
                <w:lang w:val="fr-FR"/>
              </w:rPr>
              <w:t>"</w:t>
            </w: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E67323" w:rsidRPr="00D614EA" w:rsidRDefault="00E67323">
            <w:pPr>
              <w:spacing w:line="240" w:lineRule="atLeast"/>
              <w:rPr>
                <w:color w:val="0000FF"/>
                <w:lang w:val="fr-BE"/>
              </w:rPr>
            </w:pPr>
          </w:p>
        </w:tc>
        <w:tc>
          <w:tcPr>
            <w:tcW w:w="576" w:type="dxa"/>
          </w:tcPr>
          <w:p w:rsidR="00E67323" w:rsidRPr="00D614EA" w:rsidRDefault="00E67323">
            <w:pPr>
              <w:spacing w:line="240" w:lineRule="atLeast"/>
              <w:rPr>
                <w:color w:val="0000FF"/>
                <w:lang w:val="fr-BE"/>
              </w:rPr>
            </w:pPr>
          </w:p>
        </w:tc>
        <w:tc>
          <w:tcPr>
            <w:tcW w:w="864" w:type="dxa"/>
          </w:tcPr>
          <w:p w:rsidR="00E67323" w:rsidRPr="00D614EA" w:rsidRDefault="00E67323">
            <w:pPr>
              <w:spacing w:line="240" w:lineRule="atLeast"/>
              <w:rPr>
                <w:color w:val="0000FF"/>
                <w:lang w:val="fr-BE"/>
              </w:rPr>
            </w:pPr>
          </w:p>
        </w:tc>
        <w:tc>
          <w:tcPr>
            <w:tcW w:w="864" w:type="dxa"/>
          </w:tcPr>
          <w:p w:rsidR="00E67323" w:rsidRPr="00D614EA" w:rsidRDefault="00E67323">
            <w:pPr>
              <w:spacing w:line="240" w:lineRule="atLeast"/>
              <w:rPr>
                <w:color w:val="0000FF"/>
                <w:lang w:val="fr-BE"/>
              </w:rPr>
            </w:pPr>
          </w:p>
        </w:tc>
        <w:tc>
          <w:tcPr>
            <w:tcW w:w="6720" w:type="dxa"/>
            <w:gridSpan w:val="3"/>
          </w:tcPr>
          <w:p w:rsidR="00E67323" w:rsidRPr="00D614EA" w:rsidRDefault="00E67323">
            <w:pPr>
              <w:spacing w:line="240" w:lineRule="atLeast"/>
              <w:jc w:val="both"/>
              <w:rPr>
                <w:rFonts w:ascii="Arial" w:hAnsi="Arial"/>
                <w:color w:val="0000FF"/>
                <w:lang w:val="fr-FR"/>
              </w:rPr>
            </w:pPr>
            <w:r w:rsidRPr="00D614EA">
              <w:rPr>
                <w:rFonts w:ascii="Arial" w:hAnsi="Arial"/>
                <w:i/>
                <w:color w:val="0000FF"/>
                <w:sz w:val="18"/>
                <w:lang w:val="fr-FR"/>
              </w:rPr>
              <w:t>"A.R. 19.12.1991" (en vigueur 1.1.1992)</w:t>
            </w:r>
          </w:p>
        </w:tc>
        <w:tc>
          <w:tcPr>
            <w:tcW w:w="288" w:type="dxa"/>
            <w:vAlign w:val="bottom"/>
          </w:tcPr>
          <w:p w:rsidR="00E67323" w:rsidRPr="00D614EA" w:rsidRDefault="00E67323">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E67323">
            <w:pPr>
              <w:spacing w:line="240" w:lineRule="atLeast"/>
              <w:jc w:val="both"/>
              <w:rPr>
                <w:color w:val="0000FF"/>
                <w:lang w:val="fr-FR"/>
              </w:rPr>
            </w:pPr>
            <w:r w:rsidRPr="00D614EA">
              <w:rPr>
                <w:rFonts w:ascii="Arial" w:hAnsi="Arial"/>
                <w:color w:val="0000FF"/>
                <w:lang w:val="fr-FR"/>
              </w:rPr>
              <w:t>"</w:t>
            </w:r>
            <w:r w:rsidR="00445A2B" w:rsidRPr="00D614EA">
              <w:rPr>
                <w:rFonts w:ascii="Arial" w:hAnsi="Arial"/>
                <w:color w:val="0000FF"/>
                <w:lang w:val="fr-FR"/>
              </w:rPr>
              <w:t>Lorsque des fonctions différentes sont examinées avec un même produit marqué, la prestation ne peut être portée qu'une fois en compte.</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Lorsque plusieurs produits marqués servent à examiner une même fonction, la prestation ne peut être portée qu'une fois en compte."</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rFonts w:ascii="Arial" w:hAnsi="Arial"/>
                <w:i/>
                <w:color w:val="0000FF"/>
                <w:sz w:val="18"/>
                <w:lang w:val="fr-FR"/>
              </w:rPr>
            </w:pPr>
          </w:p>
        </w:tc>
        <w:tc>
          <w:tcPr>
            <w:tcW w:w="6720" w:type="dxa"/>
            <w:gridSpan w:val="3"/>
          </w:tcPr>
          <w:p w:rsidR="00445A2B" w:rsidRPr="00D614EA" w:rsidRDefault="00445A2B">
            <w:pPr>
              <w:spacing w:line="240" w:lineRule="atLeast"/>
              <w:jc w:val="both"/>
              <w:rPr>
                <w:rFonts w:ascii="Arial" w:hAnsi="Arial"/>
                <w:i/>
                <w:color w:val="0000FF"/>
                <w:sz w:val="18"/>
                <w:lang w:val="fr-BE"/>
              </w:rPr>
            </w:pPr>
            <w:r w:rsidRPr="00D614EA">
              <w:rPr>
                <w:rFonts w:ascii="Arial" w:hAnsi="Arial"/>
                <w:i/>
                <w:color w:val="0000FF"/>
                <w:sz w:val="18"/>
                <w:lang w:val="fr-BE"/>
              </w:rPr>
              <w:t>"A.R. 27.2.2002" (en vigueur 1.3.2002)</w:t>
            </w:r>
            <w:r w:rsidR="008B7EB7" w:rsidRPr="00D614EA">
              <w:rPr>
                <w:rFonts w:ascii="Arial" w:hAnsi="Arial"/>
                <w:i/>
                <w:color w:val="0000FF"/>
                <w:sz w:val="18"/>
                <w:lang w:val="fr-FR"/>
              </w:rPr>
              <w:t xml:space="preserve"> + </w:t>
            </w:r>
            <w:r w:rsidR="0047006D" w:rsidRPr="00D614EA">
              <w:rPr>
                <w:rFonts w:ascii="Arial" w:hAnsi="Arial"/>
                <w:i/>
                <w:color w:val="0000FF"/>
                <w:sz w:val="18"/>
                <w:lang w:val="fr-FR"/>
              </w:rPr>
              <w:t>"</w:t>
            </w:r>
            <w:r w:rsidR="008B7EB7" w:rsidRPr="00D614EA">
              <w:rPr>
                <w:rFonts w:ascii="Arial" w:hAnsi="Arial"/>
                <w:i/>
                <w:color w:val="0000FF"/>
                <w:sz w:val="18"/>
                <w:lang w:val="fr-BE"/>
              </w:rPr>
              <w:t>A.R. 16.12.2015" (en vigueur 1.1.2016)</w:t>
            </w:r>
          </w:p>
        </w:tc>
        <w:tc>
          <w:tcPr>
            <w:tcW w:w="288" w:type="dxa"/>
            <w:vAlign w:val="bottom"/>
          </w:tcPr>
          <w:p w:rsidR="00445A2B" w:rsidRPr="00D614EA" w:rsidRDefault="00445A2B">
            <w:pPr>
              <w:spacing w:line="240" w:lineRule="atLeast"/>
              <w:jc w:val="right"/>
              <w:rPr>
                <w:color w:val="0000FF"/>
                <w:lang w:val="fr-BE"/>
              </w:rPr>
            </w:pPr>
          </w:p>
        </w:tc>
      </w:tr>
      <w:tr w:rsidR="00D614EA" w:rsidRPr="008B5235">
        <w:trPr>
          <w:cantSplit/>
        </w:trPr>
        <w:tc>
          <w:tcPr>
            <w:tcW w:w="288" w:type="dxa"/>
          </w:tcPr>
          <w:p w:rsidR="00445A2B" w:rsidRPr="00D614EA" w:rsidRDefault="00445A2B">
            <w:pPr>
              <w:spacing w:line="240" w:lineRule="atLeast"/>
              <w:rPr>
                <w:color w:val="0000FF"/>
                <w:lang w:val="fr-BE"/>
              </w:rPr>
            </w:pPr>
          </w:p>
        </w:tc>
        <w:tc>
          <w:tcPr>
            <w:tcW w:w="576" w:type="dxa"/>
          </w:tcPr>
          <w:p w:rsidR="00445A2B" w:rsidRPr="00D614EA" w:rsidRDefault="00445A2B">
            <w:pPr>
              <w:spacing w:line="240" w:lineRule="atLeast"/>
              <w:rPr>
                <w:color w:val="0000FF"/>
                <w:lang w:val="fr-BE"/>
              </w:rPr>
            </w:pPr>
          </w:p>
        </w:tc>
        <w:tc>
          <w:tcPr>
            <w:tcW w:w="864" w:type="dxa"/>
          </w:tcPr>
          <w:p w:rsidR="00445A2B" w:rsidRPr="00D614EA" w:rsidRDefault="00445A2B">
            <w:pPr>
              <w:spacing w:line="240" w:lineRule="atLeast"/>
              <w:rPr>
                <w:color w:val="0000FF"/>
                <w:lang w:val="fr-BE"/>
              </w:rPr>
            </w:pPr>
          </w:p>
        </w:tc>
        <w:tc>
          <w:tcPr>
            <w:tcW w:w="864" w:type="dxa"/>
          </w:tcPr>
          <w:p w:rsidR="00445A2B" w:rsidRPr="00D614EA" w:rsidRDefault="00445A2B">
            <w:pPr>
              <w:spacing w:line="240" w:lineRule="atLeast"/>
              <w:rPr>
                <w:color w:val="0000FF"/>
                <w:lang w:val="fr-BE"/>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color w:val="0000FF"/>
                <w:lang w:val="fr-FR"/>
              </w:rPr>
              <w:t xml:space="preserve">"Lorsque la même administration du même produit marqué en vue de la réalisation </w:t>
            </w:r>
            <w:r w:rsidR="008B7EB7" w:rsidRPr="00D614EA">
              <w:rPr>
                <w:rFonts w:ascii="Arial" w:hAnsi="Arial" w:cs="Arial"/>
                <w:color w:val="0000FF"/>
                <w:lang w:val="fr-BE" w:eastAsia="nl-BE"/>
              </w:rPr>
              <w:t>de l'examen</w:t>
            </w:r>
            <w:r w:rsidR="008B7EB7" w:rsidRPr="00D614EA">
              <w:rPr>
                <w:rFonts w:ascii="Arial" w:hAnsi="Arial"/>
                <w:color w:val="0000FF"/>
                <w:lang w:val="fr-FR"/>
              </w:rPr>
              <w:t xml:space="preserve"> </w:t>
            </w:r>
            <w:r w:rsidRPr="00D614EA">
              <w:rPr>
                <w:rFonts w:ascii="Arial" w:hAnsi="Arial"/>
                <w:color w:val="0000FF"/>
                <w:lang w:val="fr-FR"/>
              </w:rPr>
              <w:t xml:space="preserve">442610 - 442621 permet d’effectuer en plus des prestations </w:t>
            </w:r>
            <w:proofErr w:type="spellStart"/>
            <w:r w:rsidRPr="00D614EA">
              <w:rPr>
                <w:rFonts w:ascii="Arial" w:hAnsi="Arial"/>
                <w:color w:val="0000FF"/>
                <w:lang w:val="fr-FR"/>
              </w:rPr>
              <w:t>scintigraphiques</w:t>
            </w:r>
            <w:proofErr w:type="spellEnd"/>
            <w:r w:rsidRPr="00D614EA">
              <w:rPr>
                <w:rFonts w:ascii="Arial" w:hAnsi="Arial"/>
                <w:color w:val="0000FF"/>
                <w:lang w:val="fr-FR"/>
              </w:rPr>
              <w:t xml:space="preserve"> ou </w:t>
            </w:r>
            <w:proofErr w:type="spellStart"/>
            <w:r w:rsidRPr="00D614EA">
              <w:rPr>
                <w:rFonts w:ascii="Arial" w:hAnsi="Arial"/>
                <w:color w:val="0000FF"/>
                <w:lang w:val="fr-FR"/>
              </w:rPr>
              <w:t>tomoscintigraphiques</w:t>
            </w:r>
            <w:proofErr w:type="spellEnd"/>
            <w:r w:rsidRPr="00D614EA">
              <w:rPr>
                <w:rFonts w:ascii="Arial" w:hAnsi="Arial"/>
                <w:color w:val="0000FF"/>
                <w:lang w:val="fr-FR"/>
              </w:rPr>
              <w:t xml:space="preserve"> prévues sous les numéros 442411 - 442422, 442455 - 442466, 442396 - 442400, 442514 - 442525 ou 442595 - 442606 , aucun honoraire pour cette prestation </w:t>
            </w:r>
            <w:proofErr w:type="spellStart"/>
            <w:r w:rsidRPr="00D614EA">
              <w:rPr>
                <w:rFonts w:ascii="Arial" w:hAnsi="Arial"/>
                <w:color w:val="0000FF"/>
                <w:lang w:val="fr-FR"/>
              </w:rPr>
              <w:t>scintigraphique</w:t>
            </w:r>
            <w:proofErr w:type="spellEnd"/>
            <w:r w:rsidRPr="00D614EA">
              <w:rPr>
                <w:rFonts w:ascii="Arial" w:hAnsi="Arial"/>
                <w:color w:val="0000FF"/>
                <w:lang w:val="fr-FR"/>
              </w:rPr>
              <w:t xml:space="preserve"> ou </w:t>
            </w:r>
            <w:proofErr w:type="spellStart"/>
            <w:r w:rsidRPr="00D614EA">
              <w:rPr>
                <w:rFonts w:ascii="Arial" w:hAnsi="Arial"/>
                <w:color w:val="0000FF"/>
                <w:lang w:val="fr-FR"/>
              </w:rPr>
              <w:t>tomoscintigraphique</w:t>
            </w:r>
            <w:proofErr w:type="spellEnd"/>
            <w:r w:rsidRPr="00D614EA">
              <w:rPr>
                <w:rFonts w:ascii="Arial" w:hAnsi="Arial"/>
                <w:color w:val="0000FF"/>
                <w:lang w:val="fr-FR"/>
              </w:rPr>
              <w:t xml:space="preserve"> supplémentaire ne peut être porté en compte."</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rFonts w:ascii="Arial" w:hAnsi="Arial"/>
                <w:i/>
                <w:color w:val="0000FF"/>
                <w:sz w:val="18"/>
                <w:lang w:val="fr-FR"/>
              </w:rPr>
            </w:pPr>
          </w:p>
        </w:tc>
        <w:tc>
          <w:tcPr>
            <w:tcW w:w="6720" w:type="dxa"/>
            <w:gridSpan w:val="3"/>
          </w:tcPr>
          <w:p w:rsidR="00445A2B" w:rsidRPr="00D614EA" w:rsidRDefault="00445A2B">
            <w:pPr>
              <w:spacing w:line="240" w:lineRule="atLeast"/>
              <w:jc w:val="both"/>
              <w:rPr>
                <w:rFonts w:ascii="Arial" w:hAnsi="Arial"/>
                <w:i/>
                <w:color w:val="0000FF"/>
                <w:sz w:val="18"/>
                <w:lang w:val="fr-BE"/>
              </w:rPr>
            </w:pPr>
            <w:r w:rsidRPr="00D614EA">
              <w:rPr>
                <w:rFonts w:ascii="Arial" w:hAnsi="Arial"/>
                <w:i/>
                <w:color w:val="0000FF"/>
                <w:sz w:val="18"/>
                <w:lang w:val="fr-BE"/>
              </w:rPr>
              <w:t>"A.R. 31.8.1998" (en vigueur 1.11.1998)</w:t>
            </w:r>
            <w:r w:rsidR="00461B73" w:rsidRPr="00D614EA">
              <w:rPr>
                <w:rFonts w:ascii="Arial" w:hAnsi="Arial"/>
                <w:i/>
                <w:color w:val="0000FF"/>
                <w:sz w:val="18"/>
                <w:lang w:val="fr-FR"/>
              </w:rPr>
              <w:t xml:space="preserve"> + </w:t>
            </w:r>
            <w:r w:rsidR="0047006D" w:rsidRPr="00D614EA">
              <w:rPr>
                <w:rFonts w:ascii="Arial" w:hAnsi="Arial"/>
                <w:i/>
                <w:color w:val="0000FF"/>
                <w:sz w:val="18"/>
                <w:lang w:val="fr-FR"/>
              </w:rPr>
              <w:t>"</w:t>
            </w:r>
            <w:r w:rsidR="00461B73" w:rsidRPr="00D614EA">
              <w:rPr>
                <w:rFonts w:ascii="Arial" w:hAnsi="Arial"/>
                <w:i/>
                <w:color w:val="0000FF"/>
                <w:sz w:val="18"/>
                <w:lang w:val="fr-BE"/>
              </w:rPr>
              <w:t>A.R. 16.12.2015" (en vigueur 1.1.2016)</w:t>
            </w:r>
          </w:p>
        </w:tc>
        <w:tc>
          <w:tcPr>
            <w:tcW w:w="288" w:type="dxa"/>
            <w:vAlign w:val="bottom"/>
          </w:tcPr>
          <w:p w:rsidR="00445A2B" w:rsidRPr="00D614EA" w:rsidRDefault="00445A2B">
            <w:pPr>
              <w:spacing w:line="240" w:lineRule="atLeast"/>
              <w:jc w:val="right"/>
              <w:rPr>
                <w:color w:val="0000FF"/>
                <w:lang w:val="fr-BE"/>
              </w:rPr>
            </w:pPr>
          </w:p>
        </w:tc>
      </w:tr>
      <w:tr w:rsidR="00D614EA" w:rsidRPr="00D614EA">
        <w:trPr>
          <w:cantSplit/>
        </w:trPr>
        <w:tc>
          <w:tcPr>
            <w:tcW w:w="288" w:type="dxa"/>
          </w:tcPr>
          <w:p w:rsidR="00445A2B" w:rsidRPr="00D614EA" w:rsidRDefault="00445A2B">
            <w:pPr>
              <w:spacing w:line="240" w:lineRule="atLeast"/>
              <w:rPr>
                <w:color w:val="0000FF"/>
              </w:rPr>
            </w:pPr>
            <w:r w:rsidRPr="00D614EA">
              <w:rPr>
                <w:rFonts w:ascii="Arial" w:hAnsi="Arial"/>
                <w:color w:val="0000FF"/>
              </w:rPr>
              <w:t>"</w:t>
            </w: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r w:rsidRPr="00D614EA">
              <w:rPr>
                <w:rFonts w:ascii="Arial" w:hAnsi="Arial"/>
                <w:color w:val="0000FF"/>
              </w:rPr>
              <w:t>442595</w:t>
            </w:r>
          </w:p>
        </w:tc>
        <w:tc>
          <w:tcPr>
            <w:tcW w:w="864" w:type="dxa"/>
          </w:tcPr>
          <w:p w:rsidR="00445A2B" w:rsidRPr="00D614EA" w:rsidRDefault="00445A2B">
            <w:pPr>
              <w:spacing w:line="240" w:lineRule="atLeast"/>
              <w:rPr>
                <w:color w:val="0000FF"/>
              </w:rPr>
            </w:pPr>
            <w:r w:rsidRPr="00D614EA">
              <w:rPr>
                <w:rFonts w:ascii="Arial" w:hAnsi="Arial"/>
                <w:color w:val="0000FF"/>
              </w:rPr>
              <w:t>442606</w:t>
            </w:r>
          </w:p>
        </w:tc>
        <w:tc>
          <w:tcPr>
            <w:tcW w:w="5472" w:type="dxa"/>
          </w:tcPr>
          <w:p w:rsidR="00445A2B" w:rsidRPr="00D614EA" w:rsidRDefault="00461B73" w:rsidP="00461B73">
            <w:pPr>
              <w:spacing w:line="240" w:lineRule="atLeast"/>
              <w:jc w:val="both"/>
              <w:rPr>
                <w:color w:val="0000FF"/>
                <w:lang w:val="fr-FR"/>
              </w:rPr>
            </w:pPr>
            <w:r w:rsidRPr="00D614EA">
              <w:rPr>
                <w:rFonts w:ascii="Arial" w:hAnsi="Arial" w:cs="Arial"/>
                <w:color w:val="0000FF"/>
                <w:lang w:val="fr-BE" w:eastAsia="nl-BE"/>
              </w:rPr>
              <w:t xml:space="preserve">Examen </w:t>
            </w:r>
            <w:proofErr w:type="spellStart"/>
            <w:r w:rsidRPr="00D614EA">
              <w:rPr>
                <w:rFonts w:ascii="Arial" w:hAnsi="Arial" w:cs="Arial"/>
                <w:color w:val="0000FF"/>
                <w:lang w:val="fr-BE" w:eastAsia="nl-BE"/>
              </w:rPr>
              <w:t>scintigraphique</w:t>
            </w:r>
            <w:proofErr w:type="spellEnd"/>
            <w:r w:rsidRPr="00D614EA">
              <w:rPr>
                <w:rFonts w:ascii="Arial" w:hAnsi="Arial" w:cs="Arial"/>
                <w:color w:val="0000FF"/>
                <w:lang w:val="fr-BE" w:eastAsia="nl-BE"/>
              </w:rPr>
              <w:t xml:space="preserve"> fonctionnel du cœur comportant deux examens tomographiques successifs avec traitement par ordinateur comprenant au moins deux plans non parallèles de reconstruction, avec protocole et documents iconographiques</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N</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435</w:t>
            </w:r>
          </w:p>
        </w:tc>
        <w:tc>
          <w:tcPr>
            <w:tcW w:w="288" w:type="dxa"/>
            <w:vAlign w:val="bottom"/>
          </w:tcPr>
          <w:p w:rsidR="00445A2B" w:rsidRPr="00D614EA" w:rsidRDefault="00445A2B">
            <w:pPr>
              <w:spacing w:line="240" w:lineRule="atLeast"/>
              <w:jc w:val="right"/>
              <w:rPr>
                <w:color w:val="0000FF"/>
              </w:rPr>
            </w:pPr>
            <w:r w:rsidRPr="00D614EA">
              <w:rPr>
                <w:rFonts w:ascii="Arial" w:hAnsi="Arial"/>
                <w:color w:val="0000FF"/>
              </w:rPr>
              <w:t>"</w:t>
            </w:r>
          </w:p>
        </w:tc>
      </w:tr>
      <w:tr w:rsidR="00D614EA" w:rsidRPr="00D614EA">
        <w:trPr>
          <w:cantSplit/>
        </w:trPr>
        <w:tc>
          <w:tcPr>
            <w:tcW w:w="288" w:type="dxa"/>
          </w:tcPr>
          <w:p w:rsidR="00461B73" w:rsidRPr="00D614EA" w:rsidRDefault="00461B73">
            <w:pPr>
              <w:spacing w:line="240" w:lineRule="atLeast"/>
              <w:rPr>
                <w:rFonts w:ascii="Arial" w:hAnsi="Arial"/>
                <w:color w:val="0000FF"/>
              </w:rPr>
            </w:pPr>
          </w:p>
        </w:tc>
        <w:tc>
          <w:tcPr>
            <w:tcW w:w="576" w:type="dxa"/>
          </w:tcPr>
          <w:p w:rsidR="00461B73" w:rsidRPr="00D614EA" w:rsidRDefault="00461B73">
            <w:pPr>
              <w:spacing w:line="240" w:lineRule="atLeast"/>
              <w:rPr>
                <w:color w:val="0000FF"/>
              </w:rPr>
            </w:pPr>
          </w:p>
        </w:tc>
        <w:tc>
          <w:tcPr>
            <w:tcW w:w="864" w:type="dxa"/>
          </w:tcPr>
          <w:p w:rsidR="00461B73" w:rsidRPr="00D614EA" w:rsidRDefault="00461B73">
            <w:pPr>
              <w:spacing w:line="240" w:lineRule="atLeast"/>
              <w:rPr>
                <w:rFonts w:ascii="Arial" w:hAnsi="Arial"/>
                <w:color w:val="0000FF"/>
              </w:rPr>
            </w:pPr>
          </w:p>
        </w:tc>
        <w:tc>
          <w:tcPr>
            <w:tcW w:w="864" w:type="dxa"/>
          </w:tcPr>
          <w:p w:rsidR="00461B73" w:rsidRPr="00D614EA" w:rsidRDefault="00461B73">
            <w:pPr>
              <w:spacing w:line="240" w:lineRule="atLeast"/>
              <w:rPr>
                <w:rFonts w:ascii="Arial" w:hAnsi="Arial"/>
                <w:color w:val="0000FF"/>
              </w:rPr>
            </w:pPr>
          </w:p>
        </w:tc>
        <w:tc>
          <w:tcPr>
            <w:tcW w:w="5472" w:type="dxa"/>
          </w:tcPr>
          <w:p w:rsidR="00461B73" w:rsidRPr="00D614EA" w:rsidRDefault="00461B73">
            <w:pPr>
              <w:spacing w:line="240" w:lineRule="atLeast"/>
              <w:jc w:val="both"/>
              <w:rPr>
                <w:rFonts w:ascii="Arial" w:hAnsi="Arial" w:cs="Arial"/>
                <w:color w:val="0000FF"/>
                <w:lang w:val="fr-BE" w:eastAsia="nl-BE"/>
              </w:rPr>
            </w:pPr>
          </w:p>
        </w:tc>
        <w:tc>
          <w:tcPr>
            <w:tcW w:w="576" w:type="dxa"/>
            <w:vAlign w:val="bottom"/>
          </w:tcPr>
          <w:p w:rsidR="00461B73" w:rsidRPr="00D614EA" w:rsidRDefault="00461B73">
            <w:pPr>
              <w:spacing w:line="240" w:lineRule="atLeast"/>
              <w:jc w:val="right"/>
              <w:rPr>
                <w:rFonts w:ascii="Arial" w:hAnsi="Arial"/>
                <w:color w:val="0000FF"/>
              </w:rPr>
            </w:pPr>
          </w:p>
        </w:tc>
        <w:tc>
          <w:tcPr>
            <w:tcW w:w="672" w:type="dxa"/>
            <w:vAlign w:val="bottom"/>
          </w:tcPr>
          <w:p w:rsidR="00461B73" w:rsidRPr="00D614EA" w:rsidRDefault="00461B73">
            <w:pPr>
              <w:spacing w:line="240" w:lineRule="atLeast"/>
              <w:jc w:val="right"/>
              <w:rPr>
                <w:rFonts w:ascii="Arial" w:hAnsi="Arial"/>
                <w:color w:val="0000FF"/>
              </w:rPr>
            </w:pPr>
          </w:p>
        </w:tc>
        <w:tc>
          <w:tcPr>
            <w:tcW w:w="288" w:type="dxa"/>
            <w:vAlign w:val="bottom"/>
          </w:tcPr>
          <w:p w:rsidR="00461B73" w:rsidRPr="00D614EA" w:rsidRDefault="00461B73">
            <w:pPr>
              <w:spacing w:line="240" w:lineRule="atLeast"/>
              <w:jc w:val="right"/>
              <w:rPr>
                <w:rFonts w:ascii="Arial" w:hAnsi="Arial"/>
                <w:color w:val="0000FF"/>
              </w:rPr>
            </w:pPr>
          </w:p>
        </w:tc>
      </w:tr>
      <w:tr w:rsidR="00D614EA" w:rsidRPr="00D614EA">
        <w:trPr>
          <w:cantSplit/>
        </w:trPr>
        <w:tc>
          <w:tcPr>
            <w:tcW w:w="288" w:type="dxa"/>
          </w:tcPr>
          <w:p w:rsidR="00461B73" w:rsidRPr="00D614EA" w:rsidRDefault="00461B73">
            <w:pPr>
              <w:spacing w:line="240" w:lineRule="atLeast"/>
              <w:rPr>
                <w:rFonts w:ascii="Arial" w:hAnsi="Arial"/>
                <w:color w:val="0000FF"/>
              </w:rPr>
            </w:pPr>
          </w:p>
        </w:tc>
        <w:tc>
          <w:tcPr>
            <w:tcW w:w="576" w:type="dxa"/>
          </w:tcPr>
          <w:p w:rsidR="00461B73" w:rsidRPr="00D614EA" w:rsidRDefault="00461B73">
            <w:pPr>
              <w:spacing w:line="240" w:lineRule="atLeast"/>
              <w:rPr>
                <w:color w:val="0000FF"/>
              </w:rPr>
            </w:pPr>
          </w:p>
        </w:tc>
        <w:tc>
          <w:tcPr>
            <w:tcW w:w="864" w:type="dxa"/>
          </w:tcPr>
          <w:p w:rsidR="00461B73" w:rsidRPr="00D614EA" w:rsidRDefault="00461B73">
            <w:pPr>
              <w:spacing w:line="240" w:lineRule="atLeast"/>
              <w:rPr>
                <w:rFonts w:ascii="Arial" w:hAnsi="Arial"/>
                <w:color w:val="0000FF"/>
              </w:rPr>
            </w:pPr>
          </w:p>
        </w:tc>
        <w:tc>
          <w:tcPr>
            <w:tcW w:w="864" w:type="dxa"/>
          </w:tcPr>
          <w:p w:rsidR="00461B73" w:rsidRPr="00D614EA" w:rsidRDefault="00461B73">
            <w:pPr>
              <w:spacing w:line="240" w:lineRule="atLeast"/>
              <w:rPr>
                <w:rFonts w:ascii="Arial" w:hAnsi="Arial"/>
                <w:color w:val="0000FF"/>
              </w:rPr>
            </w:pPr>
          </w:p>
        </w:tc>
        <w:tc>
          <w:tcPr>
            <w:tcW w:w="5472" w:type="dxa"/>
          </w:tcPr>
          <w:p w:rsidR="00461B73" w:rsidRPr="00D614EA" w:rsidRDefault="0047006D">
            <w:pPr>
              <w:spacing w:line="240" w:lineRule="atLeast"/>
              <w:jc w:val="both"/>
              <w:rPr>
                <w:rFonts w:ascii="Arial" w:hAnsi="Arial" w:cs="Arial"/>
                <w:color w:val="0000FF"/>
                <w:lang w:val="fr-BE" w:eastAsia="nl-BE"/>
              </w:rPr>
            </w:pPr>
            <w:r w:rsidRPr="00D614EA">
              <w:rPr>
                <w:rFonts w:ascii="Arial" w:hAnsi="Arial"/>
                <w:i/>
                <w:color w:val="0000FF"/>
                <w:sz w:val="18"/>
                <w:lang w:val="fr-FR"/>
              </w:rPr>
              <w:t>"</w:t>
            </w:r>
            <w:r w:rsidR="00461B73" w:rsidRPr="00D614EA">
              <w:rPr>
                <w:rFonts w:ascii="Arial" w:hAnsi="Arial"/>
                <w:i/>
                <w:color w:val="0000FF"/>
                <w:sz w:val="18"/>
                <w:lang w:val="fr-BE"/>
              </w:rPr>
              <w:t>A.R. 16.12.2015" (en vigueur 1.1.2016)</w:t>
            </w:r>
          </w:p>
        </w:tc>
        <w:tc>
          <w:tcPr>
            <w:tcW w:w="576" w:type="dxa"/>
            <w:vAlign w:val="bottom"/>
          </w:tcPr>
          <w:p w:rsidR="00461B73" w:rsidRPr="00D614EA" w:rsidRDefault="00461B73">
            <w:pPr>
              <w:spacing w:line="240" w:lineRule="atLeast"/>
              <w:jc w:val="right"/>
              <w:rPr>
                <w:rFonts w:ascii="Arial" w:hAnsi="Arial"/>
                <w:color w:val="0000FF"/>
              </w:rPr>
            </w:pPr>
          </w:p>
        </w:tc>
        <w:tc>
          <w:tcPr>
            <w:tcW w:w="672" w:type="dxa"/>
            <w:vAlign w:val="bottom"/>
          </w:tcPr>
          <w:p w:rsidR="00461B73" w:rsidRPr="00D614EA" w:rsidRDefault="00461B73">
            <w:pPr>
              <w:spacing w:line="240" w:lineRule="atLeast"/>
              <w:jc w:val="right"/>
              <w:rPr>
                <w:rFonts w:ascii="Arial" w:hAnsi="Arial"/>
                <w:color w:val="0000FF"/>
              </w:rPr>
            </w:pPr>
          </w:p>
        </w:tc>
        <w:tc>
          <w:tcPr>
            <w:tcW w:w="288" w:type="dxa"/>
            <w:vAlign w:val="bottom"/>
          </w:tcPr>
          <w:p w:rsidR="00461B73" w:rsidRPr="00D614EA" w:rsidRDefault="00461B73">
            <w:pPr>
              <w:spacing w:line="240" w:lineRule="atLeast"/>
              <w:jc w:val="right"/>
              <w:rPr>
                <w:rFonts w:ascii="Arial" w:hAnsi="Arial"/>
                <w:color w:val="0000FF"/>
              </w:rPr>
            </w:pPr>
          </w:p>
        </w:tc>
      </w:tr>
      <w:tr w:rsidR="00D614EA" w:rsidRPr="008B5235" w:rsidTr="00461B73">
        <w:trPr>
          <w:cantSplit/>
        </w:trPr>
        <w:tc>
          <w:tcPr>
            <w:tcW w:w="288" w:type="dxa"/>
          </w:tcPr>
          <w:p w:rsidR="00461B73" w:rsidRPr="00D614EA" w:rsidRDefault="00461B73">
            <w:pPr>
              <w:spacing w:line="240" w:lineRule="atLeast"/>
              <w:rPr>
                <w:rFonts w:ascii="Arial" w:hAnsi="Arial"/>
                <w:color w:val="0000FF"/>
              </w:rPr>
            </w:pPr>
          </w:p>
        </w:tc>
        <w:tc>
          <w:tcPr>
            <w:tcW w:w="576" w:type="dxa"/>
          </w:tcPr>
          <w:p w:rsidR="00461B73" w:rsidRPr="00D614EA" w:rsidRDefault="00461B73">
            <w:pPr>
              <w:spacing w:line="240" w:lineRule="atLeast"/>
              <w:rPr>
                <w:color w:val="0000FF"/>
              </w:rPr>
            </w:pPr>
          </w:p>
        </w:tc>
        <w:tc>
          <w:tcPr>
            <w:tcW w:w="864" w:type="dxa"/>
          </w:tcPr>
          <w:p w:rsidR="00461B73" w:rsidRPr="00D614EA" w:rsidRDefault="00461B73">
            <w:pPr>
              <w:spacing w:line="240" w:lineRule="atLeast"/>
              <w:rPr>
                <w:rFonts w:ascii="Arial" w:hAnsi="Arial"/>
                <w:color w:val="0000FF"/>
              </w:rPr>
            </w:pPr>
          </w:p>
        </w:tc>
        <w:tc>
          <w:tcPr>
            <w:tcW w:w="864" w:type="dxa"/>
          </w:tcPr>
          <w:p w:rsidR="00461B73" w:rsidRPr="00D614EA" w:rsidRDefault="00461B73">
            <w:pPr>
              <w:spacing w:line="240" w:lineRule="atLeast"/>
              <w:rPr>
                <w:rFonts w:ascii="Arial" w:hAnsi="Arial"/>
                <w:color w:val="0000FF"/>
              </w:rPr>
            </w:pPr>
          </w:p>
        </w:tc>
        <w:tc>
          <w:tcPr>
            <w:tcW w:w="6720" w:type="dxa"/>
            <w:gridSpan w:val="3"/>
          </w:tcPr>
          <w:p w:rsidR="00461B73" w:rsidRPr="00D614EA" w:rsidRDefault="00461B73" w:rsidP="00461B73">
            <w:pPr>
              <w:spacing w:line="240" w:lineRule="atLeast"/>
              <w:jc w:val="both"/>
              <w:rPr>
                <w:rFonts w:ascii="Arial" w:hAnsi="Arial"/>
                <w:color w:val="0000FF"/>
                <w:lang w:val="fr-BE"/>
              </w:rPr>
            </w:pPr>
            <w:r w:rsidRPr="00D614EA">
              <w:rPr>
                <w:rFonts w:ascii="Arial" w:hAnsi="Arial"/>
                <w:color w:val="0000FF"/>
                <w:lang w:val="fr-BE"/>
              </w:rPr>
              <w:t>"</w:t>
            </w:r>
            <w:r w:rsidRPr="00D614EA">
              <w:rPr>
                <w:rFonts w:ascii="Arial" w:hAnsi="Arial" w:cs="Arial"/>
                <w:color w:val="0000FF"/>
                <w:lang w:val="fr-BE" w:eastAsia="nl-BE"/>
              </w:rPr>
              <w:t xml:space="preserve">La prestation 442595-442606 est seulement </w:t>
            </w:r>
            <w:proofErr w:type="spellStart"/>
            <w:r w:rsidRPr="00D614EA">
              <w:rPr>
                <w:rFonts w:ascii="Arial" w:hAnsi="Arial" w:cs="Arial"/>
                <w:color w:val="0000FF"/>
                <w:lang w:val="fr-BE" w:eastAsia="nl-BE"/>
              </w:rPr>
              <w:t>attestable</w:t>
            </w:r>
            <w:proofErr w:type="spellEnd"/>
            <w:r w:rsidRPr="00D614EA">
              <w:rPr>
                <w:rFonts w:ascii="Arial" w:hAnsi="Arial" w:cs="Arial"/>
                <w:color w:val="0000FF"/>
                <w:lang w:val="fr-BE" w:eastAsia="nl-BE"/>
              </w:rPr>
              <w:t xml:space="preserve"> si elle est réalisée en utilisant du thallium 201.</w:t>
            </w:r>
          </w:p>
        </w:tc>
        <w:tc>
          <w:tcPr>
            <w:tcW w:w="288" w:type="dxa"/>
            <w:vAlign w:val="bottom"/>
          </w:tcPr>
          <w:p w:rsidR="00461B73" w:rsidRPr="00D614EA" w:rsidRDefault="00461B73">
            <w:pPr>
              <w:spacing w:line="240" w:lineRule="atLeast"/>
              <w:jc w:val="right"/>
              <w:rPr>
                <w:rFonts w:ascii="Arial" w:hAnsi="Arial"/>
                <w:color w:val="0000FF"/>
                <w:lang w:val="fr-BE"/>
              </w:rPr>
            </w:pPr>
          </w:p>
        </w:tc>
      </w:tr>
      <w:tr w:rsidR="00D614EA" w:rsidRPr="008B5235" w:rsidTr="00461B73">
        <w:trPr>
          <w:cantSplit/>
        </w:trPr>
        <w:tc>
          <w:tcPr>
            <w:tcW w:w="288" w:type="dxa"/>
          </w:tcPr>
          <w:p w:rsidR="00461B73" w:rsidRPr="00D614EA" w:rsidRDefault="00461B73">
            <w:pPr>
              <w:spacing w:line="240" w:lineRule="atLeast"/>
              <w:rPr>
                <w:rFonts w:ascii="Arial" w:hAnsi="Arial"/>
                <w:color w:val="0000FF"/>
                <w:lang w:val="fr-BE"/>
              </w:rPr>
            </w:pPr>
          </w:p>
        </w:tc>
        <w:tc>
          <w:tcPr>
            <w:tcW w:w="576" w:type="dxa"/>
          </w:tcPr>
          <w:p w:rsidR="00461B73" w:rsidRPr="00D614EA" w:rsidRDefault="00461B73">
            <w:pPr>
              <w:spacing w:line="240" w:lineRule="atLeast"/>
              <w:rPr>
                <w:color w:val="0000FF"/>
                <w:lang w:val="fr-BE"/>
              </w:rPr>
            </w:pPr>
          </w:p>
        </w:tc>
        <w:tc>
          <w:tcPr>
            <w:tcW w:w="864" w:type="dxa"/>
          </w:tcPr>
          <w:p w:rsidR="00461B73" w:rsidRPr="00D614EA" w:rsidRDefault="00461B73">
            <w:pPr>
              <w:spacing w:line="240" w:lineRule="atLeast"/>
              <w:rPr>
                <w:rFonts w:ascii="Arial" w:hAnsi="Arial"/>
                <w:color w:val="0000FF"/>
                <w:lang w:val="fr-BE"/>
              </w:rPr>
            </w:pPr>
          </w:p>
        </w:tc>
        <w:tc>
          <w:tcPr>
            <w:tcW w:w="864" w:type="dxa"/>
          </w:tcPr>
          <w:p w:rsidR="00461B73" w:rsidRPr="00D614EA" w:rsidRDefault="00461B73">
            <w:pPr>
              <w:spacing w:line="240" w:lineRule="atLeast"/>
              <w:rPr>
                <w:rFonts w:ascii="Arial" w:hAnsi="Arial"/>
                <w:color w:val="0000FF"/>
                <w:lang w:val="fr-BE"/>
              </w:rPr>
            </w:pPr>
          </w:p>
        </w:tc>
        <w:tc>
          <w:tcPr>
            <w:tcW w:w="6720" w:type="dxa"/>
            <w:gridSpan w:val="3"/>
          </w:tcPr>
          <w:p w:rsidR="00461B73" w:rsidRPr="00D614EA" w:rsidRDefault="00461B73" w:rsidP="00461B73">
            <w:pPr>
              <w:spacing w:line="240" w:lineRule="atLeast"/>
              <w:jc w:val="both"/>
              <w:rPr>
                <w:rFonts w:ascii="Arial" w:hAnsi="Arial"/>
                <w:color w:val="0000FF"/>
                <w:lang w:val="fr-BE"/>
              </w:rPr>
            </w:pPr>
          </w:p>
        </w:tc>
        <w:tc>
          <w:tcPr>
            <w:tcW w:w="288" w:type="dxa"/>
            <w:vAlign w:val="bottom"/>
          </w:tcPr>
          <w:p w:rsidR="00461B73" w:rsidRPr="00D614EA" w:rsidRDefault="00461B73">
            <w:pPr>
              <w:spacing w:line="240" w:lineRule="atLeast"/>
              <w:jc w:val="right"/>
              <w:rPr>
                <w:rFonts w:ascii="Arial" w:hAnsi="Arial"/>
                <w:color w:val="0000FF"/>
                <w:lang w:val="fr-BE"/>
              </w:rPr>
            </w:pPr>
          </w:p>
        </w:tc>
      </w:tr>
      <w:tr w:rsidR="00D614EA" w:rsidRPr="008B5235" w:rsidTr="00461B73">
        <w:trPr>
          <w:cantSplit/>
        </w:trPr>
        <w:tc>
          <w:tcPr>
            <w:tcW w:w="288" w:type="dxa"/>
          </w:tcPr>
          <w:p w:rsidR="00461B73" w:rsidRPr="00D614EA" w:rsidRDefault="00461B73">
            <w:pPr>
              <w:spacing w:line="240" w:lineRule="atLeast"/>
              <w:rPr>
                <w:rFonts w:ascii="Arial" w:hAnsi="Arial"/>
                <w:color w:val="0000FF"/>
                <w:lang w:val="fr-BE"/>
              </w:rPr>
            </w:pPr>
          </w:p>
        </w:tc>
        <w:tc>
          <w:tcPr>
            <w:tcW w:w="576" w:type="dxa"/>
          </w:tcPr>
          <w:p w:rsidR="00461B73" w:rsidRPr="00D614EA" w:rsidRDefault="00461B73">
            <w:pPr>
              <w:spacing w:line="240" w:lineRule="atLeast"/>
              <w:rPr>
                <w:color w:val="0000FF"/>
                <w:lang w:val="fr-BE"/>
              </w:rPr>
            </w:pPr>
          </w:p>
        </w:tc>
        <w:tc>
          <w:tcPr>
            <w:tcW w:w="864" w:type="dxa"/>
          </w:tcPr>
          <w:p w:rsidR="00461B73" w:rsidRPr="00D614EA" w:rsidRDefault="00461B73">
            <w:pPr>
              <w:spacing w:line="240" w:lineRule="atLeast"/>
              <w:rPr>
                <w:rFonts w:ascii="Arial" w:hAnsi="Arial"/>
                <w:color w:val="0000FF"/>
                <w:lang w:val="fr-BE"/>
              </w:rPr>
            </w:pPr>
          </w:p>
        </w:tc>
        <w:tc>
          <w:tcPr>
            <w:tcW w:w="864" w:type="dxa"/>
          </w:tcPr>
          <w:p w:rsidR="00461B73" w:rsidRPr="00D614EA" w:rsidRDefault="00461B73">
            <w:pPr>
              <w:spacing w:line="240" w:lineRule="atLeast"/>
              <w:rPr>
                <w:rFonts w:ascii="Arial" w:hAnsi="Arial"/>
                <w:color w:val="0000FF"/>
                <w:lang w:val="fr-BE"/>
              </w:rPr>
            </w:pPr>
          </w:p>
        </w:tc>
        <w:tc>
          <w:tcPr>
            <w:tcW w:w="6720" w:type="dxa"/>
            <w:gridSpan w:val="3"/>
          </w:tcPr>
          <w:p w:rsidR="00461B73" w:rsidRPr="00D614EA" w:rsidRDefault="00461B73" w:rsidP="00461B73">
            <w:pPr>
              <w:spacing w:line="240" w:lineRule="atLeast"/>
              <w:jc w:val="both"/>
              <w:rPr>
                <w:rFonts w:ascii="Arial" w:hAnsi="Arial"/>
                <w:color w:val="0000FF"/>
                <w:lang w:val="fr-BE"/>
              </w:rPr>
            </w:pPr>
            <w:r w:rsidRPr="00D614EA">
              <w:rPr>
                <w:rFonts w:ascii="Arial" w:hAnsi="Arial" w:cs="Arial"/>
                <w:color w:val="0000FF"/>
                <w:lang w:val="fr-BE" w:eastAsia="nl-BE"/>
              </w:rPr>
              <w:t>La prestation 442595-442606 n'est pas cumulable avec les prestations 442411-442422, 442396-442400, 442455-442466, 442610-442621 et 442632-442643.</w:t>
            </w:r>
            <w:r w:rsidRPr="00D614EA">
              <w:rPr>
                <w:rFonts w:ascii="Arial" w:hAnsi="Arial"/>
                <w:color w:val="0000FF"/>
                <w:lang w:val="fr-BE"/>
              </w:rPr>
              <w:t>"</w:t>
            </w:r>
          </w:p>
        </w:tc>
        <w:tc>
          <w:tcPr>
            <w:tcW w:w="288" w:type="dxa"/>
            <w:vAlign w:val="bottom"/>
          </w:tcPr>
          <w:p w:rsidR="00461B73" w:rsidRPr="00D614EA" w:rsidRDefault="00461B73">
            <w:pPr>
              <w:spacing w:line="240" w:lineRule="atLeast"/>
              <w:jc w:val="right"/>
              <w:rPr>
                <w:rFonts w:ascii="Arial" w:hAnsi="Arial"/>
                <w:color w:val="0000FF"/>
                <w:lang w:val="fr-BE"/>
              </w:rPr>
            </w:pPr>
          </w:p>
        </w:tc>
      </w:tr>
      <w:tr w:rsidR="00D614EA" w:rsidRPr="008B5235">
        <w:trPr>
          <w:cantSplit/>
        </w:trPr>
        <w:tc>
          <w:tcPr>
            <w:tcW w:w="288" w:type="dxa"/>
          </w:tcPr>
          <w:p w:rsidR="00445A2B" w:rsidRPr="00D614EA" w:rsidRDefault="00445A2B">
            <w:pPr>
              <w:spacing w:line="240" w:lineRule="atLeast"/>
              <w:rPr>
                <w:rFonts w:ascii="Arial" w:hAnsi="Arial"/>
                <w:color w:val="0000FF"/>
                <w:lang w:val="fr-BE"/>
              </w:rPr>
            </w:pPr>
          </w:p>
        </w:tc>
        <w:tc>
          <w:tcPr>
            <w:tcW w:w="576" w:type="dxa"/>
          </w:tcPr>
          <w:p w:rsidR="00445A2B" w:rsidRPr="00D614EA" w:rsidRDefault="00445A2B">
            <w:pPr>
              <w:spacing w:line="240" w:lineRule="atLeast"/>
              <w:rPr>
                <w:color w:val="0000FF"/>
                <w:lang w:val="fr-BE"/>
              </w:rPr>
            </w:pPr>
          </w:p>
        </w:tc>
        <w:tc>
          <w:tcPr>
            <w:tcW w:w="864" w:type="dxa"/>
          </w:tcPr>
          <w:p w:rsidR="00445A2B" w:rsidRPr="00D614EA" w:rsidRDefault="00445A2B">
            <w:pPr>
              <w:spacing w:line="240" w:lineRule="atLeast"/>
              <w:rPr>
                <w:rFonts w:ascii="Arial" w:hAnsi="Arial"/>
                <w:color w:val="0000FF"/>
                <w:lang w:val="fr-BE"/>
              </w:rPr>
            </w:pPr>
          </w:p>
        </w:tc>
        <w:tc>
          <w:tcPr>
            <w:tcW w:w="864" w:type="dxa"/>
          </w:tcPr>
          <w:p w:rsidR="00445A2B" w:rsidRPr="00D614EA" w:rsidRDefault="00445A2B">
            <w:pPr>
              <w:spacing w:line="240" w:lineRule="atLeast"/>
              <w:rPr>
                <w:rFonts w:ascii="Arial" w:hAnsi="Arial"/>
                <w:color w:val="0000FF"/>
                <w:lang w:val="fr-BE"/>
              </w:rPr>
            </w:pPr>
          </w:p>
        </w:tc>
        <w:tc>
          <w:tcPr>
            <w:tcW w:w="5472" w:type="dxa"/>
          </w:tcPr>
          <w:p w:rsidR="00445A2B" w:rsidRPr="00D614EA" w:rsidRDefault="00445A2B">
            <w:pPr>
              <w:spacing w:line="240" w:lineRule="atLeast"/>
              <w:jc w:val="both"/>
              <w:rPr>
                <w:rFonts w:ascii="Arial" w:hAnsi="Arial"/>
                <w:color w:val="0000FF"/>
                <w:lang w:val="fr-BE"/>
              </w:rPr>
            </w:pPr>
          </w:p>
        </w:tc>
        <w:tc>
          <w:tcPr>
            <w:tcW w:w="576" w:type="dxa"/>
            <w:vAlign w:val="bottom"/>
          </w:tcPr>
          <w:p w:rsidR="00445A2B" w:rsidRPr="00D614EA" w:rsidRDefault="00445A2B">
            <w:pPr>
              <w:spacing w:line="240" w:lineRule="atLeast"/>
              <w:jc w:val="right"/>
              <w:rPr>
                <w:rFonts w:ascii="Arial" w:hAnsi="Arial"/>
                <w:color w:val="0000FF"/>
                <w:lang w:val="fr-BE"/>
              </w:rPr>
            </w:pPr>
          </w:p>
        </w:tc>
        <w:tc>
          <w:tcPr>
            <w:tcW w:w="672" w:type="dxa"/>
            <w:vAlign w:val="bottom"/>
          </w:tcPr>
          <w:p w:rsidR="00445A2B" w:rsidRPr="00D614EA" w:rsidRDefault="00445A2B">
            <w:pPr>
              <w:spacing w:line="240" w:lineRule="atLeast"/>
              <w:jc w:val="right"/>
              <w:rPr>
                <w:rFonts w:ascii="Arial" w:hAnsi="Arial"/>
                <w:color w:val="0000FF"/>
                <w:lang w:val="fr-BE"/>
              </w:rPr>
            </w:pPr>
          </w:p>
        </w:tc>
        <w:tc>
          <w:tcPr>
            <w:tcW w:w="288" w:type="dxa"/>
            <w:vAlign w:val="bottom"/>
          </w:tcPr>
          <w:p w:rsidR="00445A2B" w:rsidRPr="00D614EA" w:rsidRDefault="00445A2B">
            <w:pPr>
              <w:spacing w:line="240" w:lineRule="atLeast"/>
              <w:jc w:val="right"/>
              <w:rPr>
                <w:rFonts w:ascii="Arial" w:hAnsi="Arial"/>
                <w:color w:val="0000FF"/>
                <w:lang w:val="fr-BE"/>
              </w:rPr>
            </w:pPr>
          </w:p>
        </w:tc>
      </w:tr>
      <w:tr w:rsidR="00D614EA" w:rsidRPr="00D614EA">
        <w:trPr>
          <w:cantSplit/>
        </w:trPr>
        <w:tc>
          <w:tcPr>
            <w:tcW w:w="288" w:type="dxa"/>
          </w:tcPr>
          <w:p w:rsidR="00445A2B" w:rsidRPr="00D614EA" w:rsidRDefault="00445A2B">
            <w:pPr>
              <w:spacing w:line="240" w:lineRule="atLeast"/>
              <w:rPr>
                <w:color w:val="0000FF"/>
                <w:lang w:val="fr-BE"/>
              </w:rPr>
            </w:pPr>
          </w:p>
        </w:tc>
        <w:tc>
          <w:tcPr>
            <w:tcW w:w="576" w:type="dxa"/>
          </w:tcPr>
          <w:p w:rsidR="00445A2B" w:rsidRPr="00D614EA" w:rsidRDefault="00445A2B">
            <w:pPr>
              <w:spacing w:line="240" w:lineRule="atLeast"/>
              <w:rPr>
                <w:color w:val="0000FF"/>
              </w:rPr>
            </w:pPr>
            <w:r w:rsidRPr="00D614EA">
              <w:rPr>
                <w:rFonts w:ascii="Arial" w:hAnsi="Arial"/>
                <w:color w:val="0000FF"/>
              </w:rPr>
              <w:t>4709</w:t>
            </w:r>
          </w:p>
        </w:tc>
        <w:tc>
          <w:tcPr>
            <w:tcW w:w="864" w:type="dxa"/>
          </w:tcPr>
          <w:p w:rsidR="00445A2B" w:rsidRPr="00D614EA" w:rsidRDefault="00445A2B">
            <w:pPr>
              <w:spacing w:line="240" w:lineRule="atLeast"/>
              <w:rPr>
                <w:color w:val="0000FF"/>
              </w:rPr>
            </w:pPr>
            <w:r w:rsidRPr="00D614EA">
              <w:rPr>
                <w:rFonts w:ascii="Arial" w:hAnsi="Arial"/>
                <w:color w:val="0000FF"/>
              </w:rPr>
              <w:t>442632</w:t>
            </w:r>
          </w:p>
        </w:tc>
        <w:tc>
          <w:tcPr>
            <w:tcW w:w="864" w:type="dxa"/>
          </w:tcPr>
          <w:p w:rsidR="00445A2B" w:rsidRPr="00D614EA" w:rsidRDefault="00445A2B">
            <w:pPr>
              <w:spacing w:line="240" w:lineRule="atLeast"/>
              <w:rPr>
                <w:color w:val="0000FF"/>
              </w:rPr>
            </w:pPr>
            <w:r w:rsidRPr="00D614EA">
              <w:rPr>
                <w:rFonts w:ascii="Arial" w:hAnsi="Arial"/>
                <w:color w:val="0000FF"/>
              </w:rPr>
              <w:t>442643</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Test thyroïdien fonctionnel (cf. prestation n° 442234 - 442245) une seule méthode, et scintigraphie de la thyroïde</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N</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165</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F34483" w:rsidRPr="00D614EA" w:rsidRDefault="00F34483">
            <w:pPr>
              <w:spacing w:line="240" w:lineRule="atLeast"/>
              <w:rPr>
                <w:color w:val="0000FF"/>
              </w:rPr>
            </w:pPr>
          </w:p>
          <w:p w:rsidR="00F34483" w:rsidRPr="00D614EA" w:rsidRDefault="00F34483">
            <w:pPr>
              <w:spacing w:line="240" w:lineRule="atLeast"/>
              <w:rPr>
                <w:color w:val="0000FF"/>
              </w:rPr>
            </w:pPr>
          </w:p>
          <w:p w:rsidR="00F34483" w:rsidRPr="00D614EA" w:rsidRDefault="00F34483">
            <w:pPr>
              <w:spacing w:line="240" w:lineRule="atLeast"/>
              <w:rPr>
                <w:color w:val="0000FF"/>
              </w:rPr>
            </w:pPr>
          </w:p>
          <w:p w:rsidR="00F34483" w:rsidRPr="00D614EA" w:rsidRDefault="00F34483">
            <w:pPr>
              <w:spacing w:line="240" w:lineRule="atLeast"/>
              <w:rPr>
                <w:color w:val="0000FF"/>
              </w:rPr>
            </w:pPr>
          </w:p>
          <w:p w:rsidR="00F34483" w:rsidRPr="00D614EA" w:rsidRDefault="00F34483">
            <w:pPr>
              <w:spacing w:line="240" w:lineRule="atLeast"/>
              <w:rPr>
                <w:color w:val="0000FF"/>
              </w:rPr>
            </w:pPr>
          </w:p>
          <w:p w:rsidR="00F34483" w:rsidRPr="00D614EA" w:rsidRDefault="00F34483">
            <w:pPr>
              <w:spacing w:line="240" w:lineRule="atLeast"/>
              <w:rPr>
                <w:color w:val="0000FF"/>
              </w:rPr>
            </w:pPr>
          </w:p>
        </w:tc>
        <w:tc>
          <w:tcPr>
            <w:tcW w:w="576" w:type="dxa"/>
          </w:tcPr>
          <w:p w:rsidR="00F34483" w:rsidRPr="00D614EA" w:rsidRDefault="00F34483">
            <w:pPr>
              <w:spacing w:line="240" w:lineRule="atLeast"/>
              <w:rPr>
                <w:rFonts w:ascii="Arial" w:hAnsi="Arial"/>
                <w:color w:val="0000FF"/>
              </w:rPr>
            </w:pPr>
          </w:p>
        </w:tc>
        <w:tc>
          <w:tcPr>
            <w:tcW w:w="864" w:type="dxa"/>
          </w:tcPr>
          <w:p w:rsidR="00F34483" w:rsidRPr="00D614EA" w:rsidRDefault="00F34483">
            <w:pPr>
              <w:spacing w:line="240" w:lineRule="atLeast"/>
              <w:rPr>
                <w:rFonts w:ascii="Arial" w:hAnsi="Arial"/>
                <w:color w:val="0000FF"/>
              </w:rPr>
            </w:pPr>
          </w:p>
        </w:tc>
        <w:tc>
          <w:tcPr>
            <w:tcW w:w="864" w:type="dxa"/>
          </w:tcPr>
          <w:p w:rsidR="00F34483" w:rsidRPr="00D614EA" w:rsidRDefault="00F34483">
            <w:pPr>
              <w:spacing w:line="240" w:lineRule="atLeast"/>
              <w:rPr>
                <w:rFonts w:ascii="Arial" w:hAnsi="Arial"/>
                <w:color w:val="0000FF"/>
              </w:rPr>
            </w:pPr>
          </w:p>
        </w:tc>
        <w:tc>
          <w:tcPr>
            <w:tcW w:w="5472" w:type="dxa"/>
          </w:tcPr>
          <w:p w:rsidR="00F34483" w:rsidRPr="00D614EA" w:rsidRDefault="00F34483">
            <w:pPr>
              <w:spacing w:line="240" w:lineRule="atLeast"/>
              <w:jc w:val="both"/>
              <w:rPr>
                <w:rFonts w:ascii="Arial" w:hAnsi="Arial"/>
                <w:color w:val="0000FF"/>
              </w:rPr>
            </w:pPr>
          </w:p>
        </w:tc>
        <w:tc>
          <w:tcPr>
            <w:tcW w:w="576" w:type="dxa"/>
            <w:vAlign w:val="bottom"/>
          </w:tcPr>
          <w:p w:rsidR="00F34483" w:rsidRPr="00D614EA" w:rsidRDefault="00F34483">
            <w:pPr>
              <w:spacing w:line="240" w:lineRule="atLeast"/>
              <w:jc w:val="right"/>
              <w:rPr>
                <w:rFonts w:ascii="Arial" w:hAnsi="Arial"/>
                <w:color w:val="0000FF"/>
              </w:rPr>
            </w:pPr>
          </w:p>
        </w:tc>
        <w:tc>
          <w:tcPr>
            <w:tcW w:w="672" w:type="dxa"/>
            <w:vAlign w:val="bottom"/>
          </w:tcPr>
          <w:p w:rsidR="00F34483" w:rsidRPr="00D614EA" w:rsidRDefault="00F34483">
            <w:pPr>
              <w:spacing w:line="240" w:lineRule="atLeast"/>
              <w:jc w:val="right"/>
              <w:rPr>
                <w:rFonts w:ascii="Arial" w:hAnsi="Arial"/>
                <w:color w:val="0000FF"/>
              </w:rPr>
            </w:pPr>
          </w:p>
        </w:tc>
        <w:tc>
          <w:tcPr>
            <w:tcW w:w="288" w:type="dxa"/>
            <w:vAlign w:val="bottom"/>
          </w:tcPr>
          <w:p w:rsidR="00F34483" w:rsidRPr="00D614EA" w:rsidRDefault="00F34483">
            <w:pPr>
              <w:spacing w:line="240" w:lineRule="atLeast"/>
              <w:jc w:val="right"/>
              <w:rPr>
                <w:color w:val="0000FF"/>
              </w:rPr>
            </w:pPr>
          </w:p>
        </w:tc>
      </w:tr>
      <w:tr w:rsidR="00D614EA" w:rsidRPr="00D614EA">
        <w:trPr>
          <w:cantSplit/>
        </w:trPr>
        <w:tc>
          <w:tcPr>
            <w:tcW w:w="288" w:type="dxa"/>
          </w:tcPr>
          <w:p w:rsidR="00461B73" w:rsidRPr="00D614EA" w:rsidRDefault="00461B73">
            <w:pPr>
              <w:spacing w:line="240" w:lineRule="atLeast"/>
              <w:rPr>
                <w:color w:val="0000FF"/>
              </w:rPr>
            </w:pPr>
          </w:p>
        </w:tc>
        <w:tc>
          <w:tcPr>
            <w:tcW w:w="576" w:type="dxa"/>
          </w:tcPr>
          <w:p w:rsidR="00461B73" w:rsidRPr="00D614EA" w:rsidRDefault="00461B73">
            <w:pPr>
              <w:spacing w:line="240" w:lineRule="atLeast"/>
              <w:rPr>
                <w:rFonts w:ascii="Arial" w:hAnsi="Arial"/>
                <w:color w:val="0000FF"/>
              </w:rPr>
            </w:pPr>
          </w:p>
        </w:tc>
        <w:tc>
          <w:tcPr>
            <w:tcW w:w="864" w:type="dxa"/>
          </w:tcPr>
          <w:p w:rsidR="00461B73" w:rsidRPr="00D614EA" w:rsidRDefault="00461B73">
            <w:pPr>
              <w:spacing w:line="240" w:lineRule="atLeast"/>
              <w:rPr>
                <w:rFonts w:ascii="Arial" w:hAnsi="Arial"/>
                <w:color w:val="0000FF"/>
              </w:rPr>
            </w:pPr>
          </w:p>
        </w:tc>
        <w:tc>
          <w:tcPr>
            <w:tcW w:w="864" w:type="dxa"/>
          </w:tcPr>
          <w:p w:rsidR="00461B73" w:rsidRPr="00D614EA" w:rsidRDefault="00461B73">
            <w:pPr>
              <w:spacing w:line="240" w:lineRule="atLeast"/>
              <w:rPr>
                <w:rFonts w:ascii="Arial" w:hAnsi="Arial"/>
                <w:color w:val="0000FF"/>
              </w:rPr>
            </w:pPr>
          </w:p>
        </w:tc>
        <w:tc>
          <w:tcPr>
            <w:tcW w:w="5472" w:type="dxa"/>
          </w:tcPr>
          <w:p w:rsidR="00461B73" w:rsidRPr="00D614EA" w:rsidRDefault="0047006D">
            <w:pPr>
              <w:spacing w:line="240" w:lineRule="atLeast"/>
              <w:jc w:val="both"/>
              <w:rPr>
                <w:rFonts w:ascii="Arial" w:hAnsi="Arial"/>
                <w:color w:val="0000FF"/>
              </w:rPr>
            </w:pPr>
            <w:r w:rsidRPr="00D614EA">
              <w:rPr>
                <w:rFonts w:ascii="Arial" w:hAnsi="Arial"/>
                <w:i/>
                <w:color w:val="0000FF"/>
                <w:sz w:val="18"/>
                <w:lang w:val="fr-FR"/>
              </w:rPr>
              <w:t>"</w:t>
            </w:r>
            <w:r w:rsidR="00461B73" w:rsidRPr="00D614EA">
              <w:rPr>
                <w:rFonts w:ascii="Arial" w:hAnsi="Arial"/>
                <w:i/>
                <w:color w:val="0000FF"/>
                <w:sz w:val="18"/>
                <w:lang w:val="fr-BE"/>
              </w:rPr>
              <w:t>A.R. 16.12.2015" (en vigueur 1.1.2016)</w:t>
            </w:r>
          </w:p>
        </w:tc>
        <w:tc>
          <w:tcPr>
            <w:tcW w:w="576" w:type="dxa"/>
            <w:vAlign w:val="bottom"/>
          </w:tcPr>
          <w:p w:rsidR="00461B73" w:rsidRPr="00D614EA" w:rsidRDefault="00461B73">
            <w:pPr>
              <w:spacing w:line="240" w:lineRule="atLeast"/>
              <w:jc w:val="right"/>
              <w:rPr>
                <w:rFonts w:ascii="Arial" w:hAnsi="Arial"/>
                <w:color w:val="0000FF"/>
              </w:rPr>
            </w:pPr>
          </w:p>
        </w:tc>
        <w:tc>
          <w:tcPr>
            <w:tcW w:w="672" w:type="dxa"/>
            <w:vAlign w:val="bottom"/>
          </w:tcPr>
          <w:p w:rsidR="00461B73" w:rsidRPr="00D614EA" w:rsidRDefault="00461B73">
            <w:pPr>
              <w:spacing w:line="240" w:lineRule="atLeast"/>
              <w:jc w:val="right"/>
              <w:rPr>
                <w:rFonts w:ascii="Arial" w:hAnsi="Arial"/>
                <w:color w:val="0000FF"/>
              </w:rPr>
            </w:pPr>
          </w:p>
        </w:tc>
        <w:tc>
          <w:tcPr>
            <w:tcW w:w="288" w:type="dxa"/>
            <w:vAlign w:val="bottom"/>
          </w:tcPr>
          <w:p w:rsidR="00461B73" w:rsidRPr="00D614EA" w:rsidRDefault="00461B73">
            <w:pPr>
              <w:spacing w:line="240" w:lineRule="atLeast"/>
              <w:jc w:val="right"/>
              <w:rPr>
                <w:color w:val="0000FF"/>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61B73" w:rsidP="000B283F">
            <w:pPr>
              <w:spacing w:line="240" w:lineRule="atLeast"/>
              <w:jc w:val="both"/>
              <w:rPr>
                <w:color w:val="0000FF"/>
                <w:lang w:val="fr-FR"/>
              </w:rPr>
            </w:pPr>
            <w:r w:rsidRPr="00D614EA">
              <w:rPr>
                <w:rFonts w:ascii="Arial" w:hAnsi="Arial"/>
                <w:b/>
                <w:i/>
                <w:color w:val="0000FF"/>
                <w:lang w:val="fr-BE"/>
              </w:rPr>
              <w:t>"</w:t>
            </w:r>
            <w:r w:rsidRPr="00D614EA">
              <w:rPr>
                <w:rFonts w:ascii="Arial" w:hAnsi="Arial"/>
                <w:b/>
                <w:i/>
                <w:color w:val="0000FF"/>
                <w:lang w:val="fr-FR"/>
              </w:rPr>
              <w:t>d)</w:t>
            </w:r>
            <w:r w:rsidRPr="00D614EA">
              <w:rPr>
                <w:rFonts w:ascii="Arial" w:hAnsi="Arial"/>
                <w:color w:val="0000FF"/>
                <w:lang w:val="fr-FR"/>
              </w:rPr>
              <w:t xml:space="preserve"> </w:t>
            </w:r>
            <w:r w:rsidRPr="00D614EA">
              <w:rPr>
                <w:rFonts w:ascii="Arial" w:hAnsi="Arial" w:cs="Arial"/>
                <w:color w:val="0000FF"/>
                <w:lang w:val="fr-BE" w:eastAsia="nl-BE"/>
              </w:rPr>
              <w:t xml:space="preserve">Les prestations de l'article 18, § 2, B, </w:t>
            </w:r>
            <w:r w:rsidRPr="00D614EA">
              <w:rPr>
                <w:rFonts w:ascii="Arial" w:hAnsi="Arial" w:cs="Arial"/>
                <w:i/>
                <w:color w:val="0000FF"/>
                <w:lang w:val="fr-BE" w:eastAsia="nl-BE"/>
              </w:rPr>
              <w:t>a)</w:t>
            </w:r>
            <w:r w:rsidRPr="00D614EA">
              <w:rPr>
                <w:rFonts w:ascii="Arial" w:hAnsi="Arial" w:cs="Arial"/>
                <w:color w:val="0000FF"/>
                <w:lang w:val="fr-BE" w:eastAsia="nl-BE"/>
              </w:rPr>
              <w:t xml:space="preserve"> Tests fonctionnels circulatoires ou de dilution, </w:t>
            </w:r>
            <w:r w:rsidRPr="00D614EA">
              <w:rPr>
                <w:rFonts w:ascii="Arial" w:hAnsi="Arial" w:cs="Arial"/>
                <w:i/>
                <w:color w:val="0000FF"/>
                <w:lang w:val="fr-BE" w:eastAsia="nl-BE"/>
              </w:rPr>
              <w:t>b)</w:t>
            </w:r>
            <w:r w:rsidRPr="00D614EA">
              <w:rPr>
                <w:rFonts w:ascii="Arial" w:hAnsi="Arial" w:cs="Arial"/>
                <w:color w:val="0000FF"/>
                <w:lang w:val="fr-BE" w:eastAsia="nl-BE"/>
              </w:rPr>
              <w:t xml:space="preserve"> Scintigraphies et examens tomographiques et </w:t>
            </w:r>
            <w:r w:rsidRPr="00D614EA">
              <w:rPr>
                <w:rFonts w:ascii="Arial" w:hAnsi="Arial" w:cs="Arial"/>
                <w:i/>
                <w:color w:val="0000FF"/>
                <w:lang w:val="fr-BE" w:eastAsia="nl-BE"/>
              </w:rPr>
              <w:t>c)</w:t>
            </w:r>
            <w:r w:rsidRPr="00D614EA">
              <w:rPr>
                <w:rFonts w:ascii="Arial" w:hAnsi="Arial" w:cs="Arial"/>
                <w:color w:val="0000FF"/>
                <w:lang w:val="fr-BE" w:eastAsia="nl-BE"/>
              </w:rPr>
              <w:t xml:space="preserve"> </w:t>
            </w:r>
            <w:r w:rsidR="000B283F" w:rsidRPr="00D614EA">
              <w:rPr>
                <w:rFonts w:ascii="Arial" w:hAnsi="Arial" w:cs="Arial"/>
                <w:color w:val="0000FF"/>
                <w:lang w:val="fr-BE" w:eastAsia="nl-BE"/>
              </w:rPr>
              <w:t xml:space="preserve">Examens </w:t>
            </w:r>
            <w:proofErr w:type="spellStart"/>
            <w:r w:rsidR="000B283F" w:rsidRPr="00D614EA">
              <w:rPr>
                <w:rFonts w:ascii="Arial" w:hAnsi="Arial" w:cs="Arial"/>
                <w:color w:val="0000FF"/>
                <w:lang w:val="fr-BE" w:eastAsia="nl-BE"/>
              </w:rPr>
              <w:t>scintigraphiques</w:t>
            </w:r>
            <w:proofErr w:type="spellEnd"/>
            <w:r w:rsidR="000B283F" w:rsidRPr="00D614EA">
              <w:rPr>
                <w:rFonts w:ascii="Arial" w:hAnsi="Arial" w:cs="Arial"/>
                <w:color w:val="0000FF"/>
                <w:lang w:val="fr-BE" w:eastAsia="nl-BE"/>
              </w:rPr>
              <w:t xml:space="preserve"> fonctionnels, ne peuvent pas être cumulées entre elles. Ceci ne s'applique pas lorsqu'un même examen fonctionnel avec de nouveaux différents produits marqués administrés est effectué pour différentes fonctions ou lorsque de nouveaux différents produits marqués administrés sont utilisés pour examiner différents organes ou systèmes.</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61B73" w:rsidRPr="00D614EA" w:rsidRDefault="00461B73">
            <w:pPr>
              <w:spacing w:line="240" w:lineRule="atLeast"/>
              <w:rPr>
                <w:color w:val="0000FF"/>
                <w:lang w:val="fr-FR"/>
              </w:rPr>
            </w:pPr>
          </w:p>
        </w:tc>
        <w:tc>
          <w:tcPr>
            <w:tcW w:w="576" w:type="dxa"/>
          </w:tcPr>
          <w:p w:rsidR="00461B73" w:rsidRPr="00D614EA" w:rsidRDefault="00461B73">
            <w:pPr>
              <w:spacing w:line="240" w:lineRule="atLeast"/>
              <w:rPr>
                <w:color w:val="0000FF"/>
                <w:lang w:val="fr-FR"/>
              </w:rPr>
            </w:pPr>
          </w:p>
        </w:tc>
        <w:tc>
          <w:tcPr>
            <w:tcW w:w="864" w:type="dxa"/>
          </w:tcPr>
          <w:p w:rsidR="00461B73" w:rsidRPr="00D614EA" w:rsidRDefault="00461B73">
            <w:pPr>
              <w:spacing w:line="240" w:lineRule="atLeast"/>
              <w:rPr>
                <w:color w:val="0000FF"/>
                <w:lang w:val="fr-FR"/>
              </w:rPr>
            </w:pPr>
          </w:p>
        </w:tc>
        <w:tc>
          <w:tcPr>
            <w:tcW w:w="864" w:type="dxa"/>
          </w:tcPr>
          <w:p w:rsidR="00461B73" w:rsidRPr="00D614EA" w:rsidRDefault="00461B73">
            <w:pPr>
              <w:spacing w:line="240" w:lineRule="atLeast"/>
              <w:rPr>
                <w:color w:val="0000FF"/>
                <w:lang w:val="fr-FR"/>
              </w:rPr>
            </w:pPr>
          </w:p>
        </w:tc>
        <w:tc>
          <w:tcPr>
            <w:tcW w:w="6720" w:type="dxa"/>
            <w:gridSpan w:val="3"/>
          </w:tcPr>
          <w:p w:rsidR="00461B73" w:rsidRPr="00D614EA" w:rsidRDefault="00461B73">
            <w:pPr>
              <w:spacing w:line="240" w:lineRule="atLeast"/>
              <w:jc w:val="both"/>
              <w:rPr>
                <w:color w:val="0000FF"/>
                <w:lang w:val="fr-FR"/>
              </w:rPr>
            </w:pPr>
          </w:p>
        </w:tc>
        <w:tc>
          <w:tcPr>
            <w:tcW w:w="288" w:type="dxa"/>
            <w:vAlign w:val="bottom"/>
          </w:tcPr>
          <w:p w:rsidR="00461B73" w:rsidRPr="00D614EA" w:rsidRDefault="00461B73">
            <w:pPr>
              <w:spacing w:line="240" w:lineRule="atLeast"/>
              <w:jc w:val="right"/>
              <w:rPr>
                <w:color w:val="0000FF"/>
                <w:lang w:val="fr-FR"/>
              </w:rPr>
            </w:pPr>
          </w:p>
        </w:tc>
      </w:tr>
      <w:tr w:rsidR="00D614EA" w:rsidRPr="008B5235" w:rsidTr="00461B73">
        <w:trPr>
          <w:cantSplit/>
        </w:trPr>
        <w:tc>
          <w:tcPr>
            <w:tcW w:w="288" w:type="dxa"/>
          </w:tcPr>
          <w:p w:rsidR="00461B73" w:rsidRPr="00D614EA" w:rsidRDefault="00461B73" w:rsidP="00461B73">
            <w:pPr>
              <w:spacing w:line="240" w:lineRule="atLeast"/>
              <w:rPr>
                <w:color w:val="0000FF"/>
                <w:lang w:val="fr-FR"/>
              </w:rPr>
            </w:pPr>
          </w:p>
        </w:tc>
        <w:tc>
          <w:tcPr>
            <w:tcW w:w="576" w:type="dxa"/>
          </w:tcPr>
          <w:p w:rsidR="00461B73" w:rsidRPr="00D614EA" w:rsidRDefault="00461B73" w:rsidP="00461B73">
            <w:pPr>
              <w:spacing w:line="240" w:lineRule="atLeast"/>
              <w:rPr>
                <w:color w:val="0000FF"/>
                <w:lang w:val="fr-FR"/>
              </w:rPr>
            </w:pPr>
          </w:p>
        </w:tc>
        <w:tc>
          <w:tcPr>
            <w:tcW w:w="864" w:type="dxa"/>
          </w:tcPr>
          <w:p w:rsidR="00461B73" w:rsidRPr="00D614EA" w:rsidRDefault="00461B73" w:rsidP="00461B73">
            <w:pPr>
              <w:spacing w:line="240" w:lineRule="atLeast"/>
              <w:rPr>
                <w:color w:val="0000FF"/>
                <w:lang w:val="fr-FR"/>
              </w:rPr>
            </w:pPr>
          </w:p>
        </w:tc>
        <w:tc>
          <w:tcPr>
            <w:tcW w:w="864" w:type="dxa"/>
          </w:tcPr>
          <w:p w:rsidR="00461B73" w:rsidRPr="00D614EA" w:rsidRDefault="00461B73" w:rsidP="00461B73">
            <w:pPr>
              <w:spacing w:line="240" w:lineRule="atLeast"/>
              <w:rPr>
                <w:color w:val="0000FF"/>
                <w:lang w:val="fr-FR"/>
              </w:rPr>
            </w:pPr>
          </w:p>
        </w:tc>
        <w:tc>
          <w:tcPr>
            <w:tcW w:w="6720" w:type="dxa"/>
            <w:gridSpan w:val="3"/>
          </w:tcPr>
          <w:p w:rsidR="00461B73" w:rsidRPr="00D614EA" w:rsidRDefault="00461B73" w:rsidP="00461B73">
            <w:pPr>
              <w:spacing w:line="240" w:lineRule="atLeast"/>
              <w:jc w:val="both"/>
              <w:rPr>
                <w:color w:val="0000FF"/>
                <w:lang w:val="fr-FR"/>
              </w:rPr>
            </w:pPr>
            <w:r w:rsidRPr="00D614EA">
              <w:rPr>
                <w:rFonts w:ascii="Arial" w:hAnsi="Arial" w:cs="Arial"/>
                <w:color w:val="0000FF"/>
                <w:lang w:val="fr-BE" w:eastAsia="nl-BE"/>
              </w:rPr>
              <w:t>En plus, les dispositions suivantes sont applicables :</w:t>
            </w:r>
          </w:p>
        </w:tc>
        <w:tc>
          <w:tcPr>
            <w:tcW w:w="288" w:type="dxa"/>
            <w:vAlign w:val="bottom"/>
          </w:tcPr>
          <w:p w:rsidR="00461B73" w:rsidRPr="00D614EA" w:rsidRDefault="00461B73" w:rsidP="00461B73">
            <w:pPr>
              <w:spacing w:line="240" w:lineRule="atLeast"/>
              <w:jc w:val="right"/>
              <w:rPr>
                <w:color w:val="0000FF"/>
                <w:lang w:val="fr-FR"/>
              </w:rPr>
            </w:pPr>
          </w:p>
        </w:tc>
      </w:tr>
      <w:tr w:rsidR="00D614EA" w:rsidRPr="008B5235">
        <w:trPr>
          <w:cantSplit/>
        </w:trPr>
        <w:tc>
          <w:tcPr>
            <w:tcW w:w="288" w:type="dxa"/>
          </w:tcPr>
          <w:p w:rsidR="00461B73" w:rsidRPr="00D614EA" w:rsidRDefault="00461B73">
            <w:pPr>
              <w:spacing w:line="240" w:lineRule="atLeast"/>
              <w:rPr>
                <w:color w:val="0000FF"/>
                <w:lang w:val="fr-FR"/>
              </w:rPr>
            </w:pPr>
          </w:p>
        </w:tc>
        <w:tc>
          <w:tcPr>
            <w:tcW w:w="576" w:type="dxa"/>
          </w:tcPr>
          <w:p w:rsidR="00461B73" w:rsidRPr="00D614EA" w:rsidRDefault="00461B73">
            <w:pPr>
              <w:spacing w:line="240" w:lineRule="atLeast"/>
              <w:rPr>
                <w:color w:val="0000FF"/>
                <w:lang w:val="fr-FR"/>
              </w:rPr>
            </w:pPr>
          </w:p>
        </w:tc>
        <w:tc>
          <w:tcPr>
            <w:tcW w:w="864" w:type="dxa"/>
          </w:tcPr>
          <w:p w:rsidR="00461B73" w:rsidRPr="00D614EA" w:rsidRDefault="00461B73">
            <w:pPr>
              <w:spacing w:line="240" w:lineRule="atLeast"/>
              <w:rPr>
                <w:color w:val="0000FF"/>
                <w:lang w:val="fr-FR"/>
              </w:rPr>
            </w:pPr>
          </w:p>
        </w:tc>
        <w:tc>
          <w:tcPr>
            <w:tcW w:w="864" w:type="dxa"/>
          </w:tcPr>
          <w:p w:rsidR="00461B73" w:rsidRPr="00D614EA" w:rsidRDefault="00461B73">
            <w:pPr>
              <w:spacing w:line="240" w:lineRule="atLeast"/>
              <w:rPr>
                <w:color w:val="0000FF"/>
                <w:lang w:val="fr-FR"/>
              </w:rPr>
            </w:pPr>
          </w:p>
        </w:tc>
        <w:tc>
          <w:tcPr>
            <w:tcW w:w="6720" w:type="dxa"/>
            <w:gridSpan w:val="3"/>
          </w:tcPr>
          <w:p w:rsidR="00461B73" w:rsidRPr="00D614EA" w:rsidRDefault="00461B73">
            <w:pPr>
              <w:spacing w:line="240" w:lineRule="atLeast"/>
              <w:jc w:val="both"/>
              <w:rPr>
                <w:color w:val="0000FF"/>
                <w:lang w:val="fr-FR"/>
              </w:rPr>
            </w:pPr>
            <w:r w:rsidRPr="00D614EA">
              <w:rPr>
                <w:rFonts w:ascii="Arial" w:hAnsi="Arial" w:cs="Arial"/>
                <w:color w:val="0000FF"/>
                <w:lang w:val="fr-BE" w:eastAsia="nl-BE"/>
              </w:rPr>
              <w:t xml:space="preserve">1° Sans préjudice des dispositions énoncées ci-dessous, les honoraires pour les prestations prévues sous </w:t>
            </w:r>
            <w:r w:rsidRPr="00D614EA">
              <w:rPr>
                <w:rFonts w:ascii="Arial" w:hAnsi="Arial" w:cs="Arial"/>
                <w:i/>
                <w:color w:val="0000FF"/>
                <w:lang w:val="fr-BE" w:eastAsia="nl-BE"/>
              </w:rPr>
              <w:t>a)</w:t>
            </w:r>
            <w:r w:rsidRPr="00D614EA">
              <w:rPr>
                <w:rFonts w:ascii="Arial" w:hAnsi="Arial" w:cs="Arial"/>
                <w:color w:val="0000FF"/>
                <w:lang w:val="fr-BE" w:eastAsia="nl-BE"/>
              </w:rPr>
              <w:t xml:space="preserve">, </w:t>
            </w:r>
            <w:r w:rsidRPr="00D614EA">
              <w:rPr>
                <w:rFonts w:ascii="Arial" w:hAnsi="Arial" w:cs="Arial"/>
                <w:i/>
                <w:color w:val="0000FF"/>
                <w:lang w:val="fr-BE" w:eastAsia="nl-BE"/>
              </w:rPr>
              <w:t>b)</w:t>
            </w:r>
            <w:r w:rsidRPr="00D614EA">
              <w:rPr>
                <w:rFonts w:ascii="Arial" w:hAnsi="Arial" w:cs="Arial"/>
                <w:color w:val="0000FF"/>
                <w:lang w:val="fr-BE" w:eastAsia="nl-BE"/>
              </w:rPr>
              <w:t xml:space="preserve"> et </w:t>
            </w:r>
            <w:r w:rsidRPr="00D614EA">
              <w:rPr>
                <w:rFonts w:ascii="Arial" w:hAnsi="Arial" w:cs="Arial"/>
                <w:i/>
                <w:color w:val="0000FF"/>
                <w:lang w:val="fr-BE" w:eastAsia="nl-BE"/>
              </w:rPr>
              <w:t>c)</w:t>
            </w:r>
            <w:r w:rsidRPr="00D614EA">
              <w:rPr>
                <w:rFonts w:ascii="Arial" w:hAnsi="Arial" w:cs="Arial"/>
                <w:color w:val="0000FF"/>
                <w:lang w:val="fr-BE" w:eastAsia="nl-BE"/>
              </w:rPr>
              <w:t xml:space="preserve"> du présent paragraphe ne peuvent être portés qu'une fois en compte, quel que soit le nombre de jours pendant lesquels s'étendent ces prestations.</w:t>
            </w:r>
          </w:p>
        </w:tc>
        <w:tc>
          <w:tcPr>
            <w:tcW w:w="288" w:type="dxa"/>
            <w:vAlign w:val="bottom"/>
          </w:tcPr>
          <w:p w:rsidR="00461B73" w:rsidRPr="00D614EA" w:rsidRDefault="00461B73">
            <w:pPr>
              <w:spacing w:line="240" w:lineRule="atLeast"/>
              <w:jc w:val="right"/>
              <w:rPr>
                <w:color w:val="0000FF"/>
                <w:lang w:val="fr-FR"/>
              </w:rPr>
            </w:pPr>
          </w:p>
        </w:tc>
      </w:tr>
      <w:tr w:rsidR="00D614EA" w:rsidRPr="008B5235">
        <w:trPr>
          <w:cantSplit/>
        </w:trPr>
        <w:tc>
          <w:tcPr>
            <w:tcW w:w="288" w:type="dxa"/>
          </w:tcPr>
          <w:p w:rsidR="00461B73" w:rsidRPr="00D614EA" w:rsidRDefault="00461B73">
            <w:pPr>
              <w:spacing w:line="240" w:lineRule="atLeast"/>
              <w:rPr>
                <w:color w:val="0000FF"/>
                <w:lang w:val="fr-FR"/>
              </w:rPr>
            </w:pPr>
          </w:p>
        </w:tc>
        <w:tc>
          <w:tcPr>
            <w:tcW w:w="576" w:type="dxa"/>
          </w:tcPr>
          <w:p w:rsidR="00461B73" w:rsidRPr="00D614EA" w:rsidRDefault="00461B73">
            <w:pPr>
              <w:spacing w:line="240" w:lineRule="atLeast"/>
              <w:rPr>
                <w:color w:val="0000FF"/>
                <w:lang w:val="fr-FR"/>
              </w:rPr>
            </w:pPr>
          </w:p>
        </w:tc>
        <w:tc>
          <w:tcPr>
            <w:tcW w:w="864" w:type="dxa"/>
          </w:tcPr>
          <w:p w:rsidR="00461B73" w:rsidRPr="00D614EA" w:rsidRDefault="00461B73">
            <w:pPr>
              <w:spacing w:line="240" w:lineRule="atLeast"/>
              <w:rPr>
                <w:color w:val="0000FF"/>
                <w:lang w:val="fr-FR"/>
              </w:rPr>
            </w:pPr>
          </w:p>
        </w:tc>
        <w:tc>
          <w:tcPr>
            <w:tcW w:w="864" w:type="dxa"/>
          </w:tcPr>
          <w:p w:rsidR="00461B73" w:rsidRPr="00D614EA" w:rsidRDefault="00461B73">
            <w:pPr>
              <w:spacing w:line="240" w:lineRule="atLeast"/>
              <w:rPr>
                <w:color w:val="0000FF"/>
                <w:lang w:val="fr-FR"/>
              </w:rPr>
            </w:pPr>
          </w:p>
        </w:tc>
        <w:tc>
          <w:tcPr>
            <w:tcW w:w="6720" w:type="dxa"/>
            <w:gridSpan w:val="3"/>
          </w:tcPr>
          <w:p w:rsidR="00461B73" w:rsidRPr="00D614EA" w:rsidRDefault="00461B73">
            <w:pPr>
              <w:spacing w:line="240" w:lineRule="atLeast"/>
              <w:jc w:val="both"/>
              <w:rPr>
                <w:color w:val="0000FF"/>
                <w:lang w:val="fr-FR"/>
              </w:rPr>
            </w:pPr>
            <w:r w:rsidRPr="00D614EA">
              <w:rPr>
                <w:rFonts w:ascii="Arial" w:hAnsi="Arial" w:cs="Arial"/>
                <w:color w:val="0000FF"/>
                <w:lang w:val="fr-BE" w:eastAsia="nl-BE"/>
              </w:rPr>
              <w:t xml:space="preserve">2° Les honoraires pour les prestations prévues sous </w:t>
            </w:r>
            <w:r w:rsidRPr="00D614EA">
              <w:rPr>
                <w:rFonts w:ascii="Arial" w:hAnsi="Arial" w:cs="Arial"/>
                <w:i/>
                <w:color w:val="0000FF"/>
                <w:lang w:val="fr-BE" w:eastAsia="nl-BE"/>
              </w:rPr>
              <w:t>a)</w:t>
            </w:r>
            <w:r w:rsidRPr="00D614EA">
              <w:rPr>
                <w:rFonts w:ascii="Arial" w:hAnsi="Arial" w:cs="Arial"/>
                <w:color w:val="0000FF"/>
                <w:lang w:val="fr-BE" w:eastAsia="nl-BE"/>
              </w:rPr>
              <w:t xml:space="preserve">, </w:t>
            </w:r>
            <w:r w:rsidRPr="00D614EA">
              <w:rPr>
                <w:rFonts w:ascii="Arial" w:hAnsi="Arial" w:cs="Arial"/>
                <w:i/>
                <w:color w:val="0000FF"/>
                <w:lang w:val="fr-BE" w:eastAsia="nl-BE"/>
              </w:rPr>
              <w:t>b)</w:t>
            </w:r>
            <w:r w:rsidRPr="00D614EA">
              <w:rPr>
                <w:rFonts w:ascii="Arial" w:hAnsi="Arial" w:cs="Arial"/>
                <w:color w:val="0000FF"/>
                <w:lang w:val="fr-BE" w:eastAsia="nl-BE"/>
              </w:rPr>
              <w:t xml:space="preserve"> et </w:t>
            </w:r>
            <w:r w:rsidRPr="00D614EA">
              <w:rPr>
                <w:rFonts w:ascii="Arial" w:hAnsi="Arial" w:cs="Arial"/>
                <w:i/>
                <w:color w:val="0000FF"/>
                <w:lang w:val="fr-BE" w:eastAsia="nl-BE"/>
              </w:rPr>
              <w:t>c)</w:t>
            </w:r>
            <w:r w:rsidRPr="00D614EA">
              <w:rPr>
                <w:rFonts w:ascii="Arial" w:hAnsi="Arial" w:cs="Arial"/>
                <w:color w:val="0000FF"/>
                <w:lang w:val="fr-BE" w:eastAsia="nl-BE"/>
              </w:rPr>
              <w:t xml:space="preserve"> du présent paragraphe ne peuvent à nouveau être portés en compte lors d'une nouvelle administration de produit marqué endéans une période de 14 jours à dater de l'administration précédente, que si l'évolution de l'état de santé du patient le justifie.</w:t>
            </w:r>
          </w:p>
        </w:tc>
        <w:tc>
          <w:tcPr>
            <w:tcW w:w="288" w:type="dxa"/>
            <w:vAlign w:val="bottom"/>
          </w:tcPr>
          <w:p w:rsidR="00461B73" w:rsidRPr="00D614EA" w:rsidRDefault="00461B73">
            <w:pPr>
              <w:spacing w:line="240" w:lineRule="atLeast"/>
              <w:jc w:val="right"/>
              <w:rPr>
                <w:color w:val="0000FF"/>
                <w:lang w:val="fr-FR"/>
              </w:rPr>
            </w:pPr>
          </w:p>
        </w:tc>
      </w:tr>
      <w:tr w:rsidR="00D614EA" w:rsidRPr="008B5235">
        <w:trPr>
          <w:cantSplit/>
        </w:trPr>
        <w:tc>
          <w:tcPr>
            <w:tcW w:w="288" w:type="dxa"/>
          </w:tcPr>
          <w:p w:rsidR="00461B73" w:rsidRPr="00D614EA" w:rsidRDefault="00461B73">
            <w:pPr>
              <w:spacing w:line="240" w:lineRule="atLeast"/>
              <w:rPr>
                <w:color w:val="0000FF"/>
                <w:lang w:val="fr-FR"/>
              </w:rPr>
            </w:pPr>
          </w:p>
        </w:tc>
        <w:tc>
          <w:tcPr>
            <w:tcW w:w="576" w:type="dxa"/>
          </w:tcPr>
          <w:p w:rsidR="00461B73" w:rsidRPr="00D614EA" w:rsidRDefault="00461B73">
            <w:pPr>
              <w:spacing w:line="240" w:lineRule="atLeast"/>
              <w:rPr>
                <w:color w:val="0000FF"/>
                <w:lang w:val="fr-FR"/>
              </w:rPr>
            </w:pPr>
          </w:p>
        </w:tc>
        <w:tc>
          <w:tcPr>
            <w:tcW w:w="864" w:type="dxa"/>
          </w:tcPr>
          <w:p w:rsidR="00461B73" w:rsidRPr="00D614EA" w:rsidRDefault="00461B73">
            <w:pPr>
              <w:spacing w:line="240" w:lineRule="atLeast"/>
              <w:rPr>
                <w:color w:val="0000FF"/>
                <w:lang w:val="fr-FR"/>
              </w:rPr>
            </w:pPr>
          </w:p>
        </w:tc>
        <w:tc>
          <w:tcPr>
            <w:tcW w:w="864" w:type="dxa"/>
          </w:tcPr>
          <w:p w:rsidR="00461B73" w:rsidRPr="00D614EA" w:rsidRDefault="00461B73">
            <w:pPr>
              <w:spacing w:line="240" w:lineRule="atLeast"/>
              <w:rPr>
                <w:color w:val="0000FF"/>
                <w:lang w:val="fr-FR"/>
              </w:rPr>
            </w:pPr>
          </w:p>
        </w:tc>
        <w:tc>
          <w:tcPr>
            <w:tcW w:w="6720" w:type="dxa"/>
            <w:gridSpan w:val="3"/>
          </w:tcPr>
          <w:p w:rsidR="00461B73" w:rsidRPr="00D614EA" w:rsidRDefault="00461B73">
            <w:pPr>
              <w:spacing w:line="240" w:lineRule="atLeast"/>
              <w:jc w:val="both"/>
              <w:rPr>
                <w:color w:val="0000FF"/>
                <w:lang w:val="fr-FR"/>
              </w:rPr>
            </w:pPr>
            <w:r w:rsidRPr="00D614EA">
              <w:rPr>
                <w:rFonts w:ascii="Arial" w:hAnsi="Arial" w:cs="Arial"/>
                <w:color w:val="0000FF"/>
                <w:lang w:val="fr-BE" w:eastAsia="nl-BE"/>
              </w:rPr>
              <w:t>3° Lors d'une épreuve de stimulation ou de freinage, les répétitions d'un test, après nouvelle administration de produit marqué donnent lieu à de nouveaux honoraires.</w:t>
            </w:r>
            <w:r w:rsidR="00927E6A" w:rsidRPr="00D614EA">
              <w:rPr>
                <w:rFonts w:ascii="Arial" w:hAnsi="Arial"/>
                <w:color w:val="0000FF"/>
                <w:lang w:val="fr-BE"/>
              </w:rPr>
              <w:t>"</w:t>
            </w:r>
          </w:p>
        </w:tc>
        <w:tc>
          <w:tcPr>
            <w:tcW w:w="288" w:type="dxa"/>
            <w:vAlign w:val="bottom"/>
          </w:tcPr>
          <w:p w:rsidR="00461B73" w:rsidRPr="00D614EA" w:rsidRDefault="00461B73">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b/>
                <w:i/>
                <w:color w:val="0000FF"/>
                <w:lang w:val="fr-FR"/>
              </w:rPr>
              <w:t>d) bis.</w:t>
            </w:r>
            <w:r w:rsidRPr="00D614EA">
              <w:rPr>
                <w:rFonts w:ascii="Arial" w:hAnsi="Arial"/>
                <w:i/>
                <w:color w:val="0000FF"/>
                <w:lang w:val="fr-FR"/>
              </w:rPr>
              <w:t xml:space="preserve"> </w:t>
            </w:r>
            <w:r w:rsidRPr="00D614EA">
              <w:rPr>
                <w:rFonts w:ascii="Arial" w:hAnsi="Arial"/>
                <w:color w:val="0000FF"/>
                <w:lang w:val="fr-FR"/>
              </w:rPr>
              <w:t xml:space="preserve">Prestations pouvant être effectuées par </w:t>
            </w:r>
            <w:r w:rsidRPr="00D614EA">
              <w:rPr>
                <w:rFonts w:ascii="Arial" w:hAnsi="Arial"/>
                <w:b/>
                <w:color w:val="0000FF"/>
                <w:lang w:val="fr-FR"/>
              </w:rPr>
              <w:t>compteur de détection</w:t>
            </w:r>
            <w:r w:rsidRPr="00D614EA">
              <w:rPr>
                <w:rFonts w:ascii="Arial" w:hAnsi="Arial"/>
                <w:color w:val="0000FF"/>
                <w:lang w:val="fr-FR"/>
              </w:rPr>
              <w:t xml:space="preserve"> de la radioactivité totale du corps humain.</w:t>
            </w:r>
          </w:p>
        </w:tc>
        <w:tc>
          <w:tcPr>
            <w:tcW w:w="288" w:type="dxa"/>
            <w:vAlign w:val="bottom"/>
          </w:tcPr>
          <w:p w:rsidR="00445A2B" w:rsidRPr="00D614EA" w:rsidRDefault="00445A2B">
            <w:pPr>
              <w:spacing w:line="240" w:lineRule="atLeast"/>
              <w:jc w:val="right"/>
              <w:rPr>
                <w:color w:val="0000FF"/>
                <w:lang w:val="fr-FR"/>
              </w:rPr>
            </w:pPr>
          </w:p>
        </w:tc>
      </w:tr>
      <w:tr w:rsidR="00D614EA" w:rsidRPr="00D614EA">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rPr>
            </w:pPr>
            <w:r w:rsidRPr="00D614EA">
              <w:rPr>
                <w:rFonts w:ascii="Arial" w:hAnsi="Arial"/>
                <w:color w:val="0000FF"/>
              </w:rPr>
              <w:t>4900</w:t>
            </w:r>
          </w:p>
        </w:tc>
        <w:tc>
          <w:tcPr>
            <w:tcW w:w="864" w:type="dxa"/>
          </w:tcPr>
          <w:p w:rsidR="00445A2B" w:rsidRPr="00D614EA" w:rsidRDefault="00445A2B">
            <w:pPr>
              <w:spacing w:line="240" w:lineRule="atLeast"/>
              <w:rPr>
                <w:color w:val="0000FF"/>
              </w:rPr>
            </w:pPr>
            <w:r w:rsidRPr="00D614EA">
              <w:rPr>
                <w:rFonts w:ascii="Arial" w:hAnsi="Arial"/>
                <w:color w:val="0000FF"/>
              </w:rPr>
              <w:t>442816</w:t>
            </w:r>
          </w:p>
        </w:tc>
        <w:tc>
          <w:tcPr>
            <w:tcW w:w="864" w:type="dxa"/>
          </w:tcPr>
          <w:p w:rsidR="00445A2B" w:rsidRPr="00D614EA" w:rsidRDefault="00445A2B">
            <w:pPr>
              <w:spacing w:line="240" w:lineRule="atLeast"/>
              <w:rPr>
                <w:color w:val="0000FF"/>
              </w:rPr>
            </w:pPr>
            <w:r w:rsidRPr="00D614EA">
              <w:rPr>
                <w:rFonts w:ascii="Arial" w:hAnsi="Arial"/>
                <w:color w:val="0000FF"/>
              </w:rPr>
              <w:t>442820</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Mesure de la radioactivité naturelle</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N</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143</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r w:rsidRPr="00D614EA">
              <w:rPr>
                <w:rFonts w:ascii="Arial" w:hAnsi="Arial"/>
                <w:color w:val="0000FF"/>
              </w:rPr>
              <w:t>4901</w:t>
            </w:r>
          </w:p>
        </w:tc>
        <w:tc>
          <w:tcPr>
            <w:tcW w:w="864" w:type="dxa"/>
          </w:tcPr>
          <w:p w:rsidR="00445A2B" w:rsidRPr="00D614EA" w:rsidRDefault="00445A2B">
            <w:pPr>
              <w:spacing w:line="240" w:lineRule="atLeast"/>
              <w:rPr>
                <w:color w:val="0000FF"/>
              </w:rPr>
            </w:pPr>
            <w:r w:rsidRPr="00D614EA">
              <w:rPr>
                <w:rFonts w:ascii="Arial" w:hAnsi="Arial"/>
                <w:color w:val="0000FF"/>
              </w:rPr>
              <w:t>442831</w:t>
            </w:r>
          </w:p>
        </w:tc>
        <w:tc>
          <w:tcPr>
            <w:tcW w:w="864" w:type="dxa"/>
          </w:tcPr>
          <w:p w:rsidR="00445A2B" w:rsidRPr="00D614EA" w:rsidRDefault="00445A2B">
            <w:pPr>
              <w:spacing w:line="240" w:lineRule="atLeast"/>
              <w:rPr>
                <w:color w:val="0000FF"/>
              </w:rPr>
            </w:pPr>
            <w:r w:rsidRPr="00D614EA">
              <w:rPr>
                <w:rFonts w:ascii="Arial" w:hAnsi="Arial"/>
                <w:color w:val="0000FF"/>
              </w:rPr>
              <w:t>442842</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 xml:space="preserve">Calcul de la rétention corporelle de molécules marquées avec des radio-isotopes, quel que soit le nombre de mesures, l'installation permettant la mesure de quantités inférieures à 0,1 </w:t>
            </w:r>
            <w:proofErr w:type="spellStart"/>
            <w:r w:rsidRPr="00D614EA">
              <w:rPr>
                <w:rFonts w:ascii="Arial" w:hAnsi="Arial"/>
                <w:color w:val="0000FF"/>
                <w:lang w:val="fr-FR"/>
              </w:rPr>
              <w:t>uci</w:t>
            </w:r>
            <w:proofErr w:type="spellEnd"/>
            <w:r w:rsidRPr="00D614EA">
              <w:rPr>
                <w:rFonts w:ascii="Arial" w:hAnsi="Arial"/>
                <w:color w:val="0000FF"/>
                <w:lang w:val="fr-FR"/>
              </w:rPr>
              <w:t xml:space="preserve"> dans un temps inférieur à 15 min.</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N</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143</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r w:rsidRPr="00D614EA">
              <w:rPr>
                <w:rFonts w:ascii="Arial" w:hAnsi="Arial"/>
                <w:color w:val="0000FF"/>
              </w:rPr>
              <w:t>4902</w:t>
            </w:r>
          </w:p>
        </w:tc>
        <w:tc>
          <w:tcPr>
            <w:tcW w:w="864" w:type="dxa"/>
          </w:tcPr>
          <w:p w:rsidR="00445A2B" w:rsidRPr="00D614EA" w:rsidRDefault="00445A2B">
            <w:pPr>
              <w:spacing w:line="240" w:lineRule="atLeast"/>
              <w:rPr>
                <w:color w:val="0000FF"/>
              </w:rPr>
            </w:pPr>
            <w:r w:rsidRPr="00D614EA">
              <w:rPr>
                <w:rFonts w:ascii="Arial" w:hAnsi="Arial"/>
                <w:color w:val="0000FF"/>
              </w:rPr>
              <w:t>442853</w:t>
            </w:r>
          </w:p>
        </w:tc>
        <w:tc>
          <w:tcPr>
            <w:tcW w:w="864" w:type="dxa"/>
          </w:tcPr>
          <w:p w:rsidR="00445A2B" w:rsidRPr="00D614EA" w:rsidRDefault="00445A2B">
            <w:pPr>
              <w:spacing w:line="240" w:lineRule="atLeast"/>
              <w:rPr>
                <w:color w:val="0000FF"/>
              </w:rPr>
            </w:pPr>
            <w:r w:rsidRPr="00D614EA">
              <w:rPr>
                <w:rFonts w:ascii="Arial" w:hAnsi="Arial"/>
                <w:color w:val="0000FF"/>
              </w:rPr>
              <w:t>442864</w:t>
            </w:r>
          </w:p>
        </w:tc>
        <w:tc>
          <w:tcPr>
            <w:tcW w:w="5472" w:type="dxa"/>
          </w:tcPr>
          <w:p w:rsidR="00445A2B" w:rsidRPr="00D614EA" w:rsidRDefault="00445A2B">
            <w:pPr>
              <w:spacing w:line="240" w:lineRule="atLeast"/>
              <w:jc w:val="both"/>
              <w:rPr>
                <w:color w:val="0000FF"/>
                <w:lang w:val="fr-FR"/>
              </w:rPr>
            </w:pPr>
            <w:r w:rsidRPr="00D614EA">
              <w:rPr>
                <w:rFonts w:ascii="Arial" w:hAnsi="Arial"/>
                <w:color w:val="0000FF"/>
                <w:lang w:val="fr-FR"/>
              </w:rPr>
              <w:t xml:space="preserve">Calcul de la rétention corporelle et de la distribution régionale des molécules marquées avec des radio-isotopes quel que soit le nombre de mesures, l'installation permettant de déterminer une charge corporelle de 10 </w:t>
            </w:r>
            <w:proofErr w:type="spellStart"/>
            <w:r w:rsidRPr="00D614EA">
              <w:rPr>
                <w:rFonts w:ascii="Arial" w:hAnsi="Arial"/>
                <w:color w:val="0000FF"/>
                <w:lang w:val="fr-FR"/>
              </w:rPr>
              <w:t>uci</w:t>
            </w:r>
            <w:proofErr w:type="spellEnd"/>
            <w:r w:rsidRPr="00D614EA">
              <w:rPr>
                <w:rFonts w:ascii="Arial" w:hAnsi="Arial"/>
                <w:color w:val="0000FF"/>
                <w:lang w:val="fr-FR"/>
              </w:rPr>
              <w:t xml:space="preserve"> en moins de 15 min.</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N</w:t>
            </w:r>
          </w:p>
        </w:tc>
        <w:tc>
          <w:tcPr>
            <w:tcW w:w="672" w:type="dxa"/>
            <w:vAlign w:val="bottom"/>
          </w:tcPr>
          <w:p w:rsidR="00445A2B" w:rsidRPr="00D614EA" w:rsidRDefault="00445A2B">
            <w:pPr>
              <w:spacing w:line="240" w:lineRule="atLeast"/>
              <w:jc w:val="right"/>
              <w:rPr>
                <w:color w:val="0000FF"/>
              </w:rPr>
            </w:pPr>
            <w:r w:rsidRPr="00D614EA">
              <w:rPr>
                <w:rFonts w:ascii="Arial" w:hAnsi="Arial"/>
                <w:color w:val="0000FF"/>
              </w:rPr>
              <w:t>285</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rPr>
            </w:pPr>
          </w:p>
        </w:tc>
        <w:tc>
          <w:tcPr>
            <w:tcW w:w="576" w:type="dxa"/>
            <w:vAlign w:val="bottom"/>
          </w:tcPr>
          <w:p w:rsidR="00445A2B" w:rsidRPr="00D614EA" w:rsidRDefault="00445A2B">
            <w:pPr>
              <w:spacing w:line="240" w:lineRule="atLeast"/>
              <w:jc w:val="right"/>
              <w:rPr>
                <w:rFonts w:ascii="Arial" w:hAnsi="Arial"/>
                <w:color w:val="0000FF"/>
              </w:rPr>
            </w:pPr>
          </w:p>
        </w:tc>
        <w:tc>
          <w:tcPr>
            <w:tcW w:w="672" w:type="dxa"/>
            <w:vAlign w:val="bottom"/>
          </w:tcPr>
          <w:p w:rsidR="00445A2B" w:rsidRPr="00D614EA" w:rsidRDefault="00445A2B">
            <w:pPr>
              <w:spacing w:line="240" w:lineRule="atLeast"/>
              <w:jc w:val="right"/>
              <w:rPr>
                <w:rFonts w:ascii="Arial" w:hAnsi="Arial"/>
                <w:color w:val="0000FF"/>
              </w:rPr>
            </w:pPr>
          </w:p>
        </w:tc>
        <w:tc>
          <w:tcPr>
            <w:tcW w:w="288" w:type="dxa"/>
            <w:vAlign w:val="bottom"/>
          </w:tcPr>
          <w:p w:rsidR="00445A2B" w:rsidRPr="00D614EA" w:rsidRDefault="00445A2B">
            <w:pPr>
              <w:spacing w:line="240" w:lineRule="atLeast"/>
              <w:jc w:val="right"/>
              <w:rPr>
                <w:color w:val="0000FF"/>
              </w:rPr>
            </w:pPr>
          </w:p>
        </w:tc>
      </w:tr>
      <w:tr w:rsidR="00D614EA" w:rsidRPr="008B5235">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color w:val="0000FF"/>
              </w:rPr>
            </w:pPr>
          </w:p>
        </w:tc>
        <w:tc>
          <w:tcPr>
            <w:tcW w:w="6720" w:type="dxa"/>
            <w:gridSpan w:val="3"/>
          </w:tcPr>
          <w:p w:rsidR="00445A2B" w:rsidRPr="00D614EA" w:rsidRDefault="00445A2B">
            <w:pPr>
              <w:spacing w:line="240" w:lineRule="atLeast"/>
              <w:jc w:val="both"/>
              <w:rPr>
                <w:color w:val="0000FF"/>
                <w:lang w:val="fr-FR"/>
              </w:rPr>
            </w:pPr>
            <w:r w:rsidRPr="00D614EA">
              <w:rPr>
                <w:rFonts w:ascii="Arial" w:hAnsi="Arial"/>
                <w:b/>
                <w:i/>
                <w:color w:val="0000FF"/>
                <w:lang w:val="fr-FR"/>
              </w:rPr>
              <w:t>d) ter.</w:t>
            </w:r>
            <w:r w:rsidRPr="00D614EA">
              <w:rPr>
                <w:rFonts w:ascii="Arial" w:hAnsi="Arial"/>
                <w:b/>
                <w:color w:val="0000FF"/>
                <w:lang w:val="fr-FR"/>
              </w:rPr>
              <w:t xml:space="preserve"> </w:t>
            </w:r>
            <w:r w:rsidRPr="00D614EA">
              <w:rPr>
                <w:rFonts w:ascii="Arial" w:hAnsi="Arial"/>
                <w:i/>
                <w:color w:val="0000FF"/>
                <w:sz w:val="18"/>
                <w:lang w:val="fr-FR"/>
              </w:rPr>
              <w:t>Supprimé par l'A.R. du 18.2.1997 (en vigueur 1.4.1997)</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rFonts w:ascii="Arial" w:hAnsi="Arial"/>
                <w:b/>
                <w:color w:val="0000FF"/>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rFonts w:ascii="Arial" w:hAnsi="Arial"/>
                <w:i/>
                <w:color w:val="0000FF"/>
                <w:sz w:val="18"/>
                <w:lang w:val="fr-FR"/>
              </w:rPr>
            </w:pPr>
          </w:p>
        </w:tc>
        <w:tc>
          <w:tcPr>
            <w:tcW w:w="6720" w:type="dxa"/>
            <w:gridSpan w:val="3"/>
          </w:tcPr>
          <w:p w:rsidR="00445A2B" w:rsidRPr="00D614EA" w:rsidRDefault="00445A2B">
            <w:pPr>
              <w:spacing w:line="240" w:lineRule="atLeast"/>
              <w:jc w:val="both"/>
              <w:rPr>
                <w:rFonts w:ascii="Arial" w:hAnsi="Arial"/>
                <w:i/>
                <w:color w:val="0000FF"/>
                <w:sz w:val="18"/>
                <w:lang w:val="fr-FR"/>
              </w:rPr>
            </w:pPr>
            <w:r w:rsidRPr="00D614EA">
              <w:rPr>
                <w:rFonts w:ascii="Arial" w:hAnsi="Arial"/>
                <w:i/>
                <w:color w:val="0000FF"/>
                <w:sz w:val="18"/>
                <w:lang w:val="fr-FR"/>
              </w:rPr>
              <w:t>"A.R. 22.1.1991" (en vigueur 1.1.1991) + "A.R. 29.4.1999" (en vigueur 1.7.1999) + "A.R. 27.2.2002" (en vigueur 1.3.2002)</w:t>
            </w:r>
            <w:r w:rsidR="00154527" w:rsidRPr="00D614EA">
              <w:rPr>
                <w:rFonts w:ascii="Arial" w:hAnsi="Arial"/>
                <w:i/>
                <w:color w:val="0000FF"/>
                <w:sz w:val="18"/>
                <w:lang w:val="fr-FR"/>
              </w:rPr>
              <w:t xml:space="preserve"> + </w:t>
            </w:r>
            <w:r w:rsidR="00154527" w:rsidRPr="00D614EA">
              <w:rPr>
                <w:rFonts w:ascii="Arial" w:hAnsi="Arial"/>
                <w:i/>
                <w:color w:val="0000FF"/>
                <w:sz w:val="18"/>
                <w:lang w:val="fr-BE"/>
              </w:rPr>
              <w:t>"A.R. 16.12.2015" (en vigueur 1.1.2016)</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pPr>
              <w:spacing w:line="240" w:lineRule="atLeast"/>
              <w:jc w:val="both"/>
              <w:rPr>
                <w:color w:val="0000FF"/>
                <w:lang w:val="fr-BE"/>
              </w:rPr>
            </w:pPr>
            <w:r w:rsidRPr="00D614EA">
              <w:rPr>
                <w:rFonts w:ascii="Arial" w:hAnsi="Arial"/>
                <w:b/>
                <w:i/>
                <w:color w:val="0000FF"/>
                <w:lang w:val="fr-BE"/>
              </w:rPr>
              <w:t>"d) quater.</w:t>
            </w:r>
            <w:r w:rsidR="00154527" w:rsidRPr="00D614EA">
              <w:rPr>
                <w:rFonts w:ascii="Arial" w:hAnsi="Arial" w:cs="Arial"/>
                <w:color w:val="0000FF"/>
                <w:lang w:val="fr-BE" w:eastAsia="nl-BE"/>
              </w:rPr>
              <w:t xml:space="preserve"> Examen PET (Tomographie à émission de positons).</w:t>
            </w:r>
          </w:p>
        </w:tc>
        <w:tc>
          <w:tcPr>
            <w:tcW w:w="288" w:type="dxa"/>
            <w:vAlign w:val="bottom"/>
          </w:tcPr>
          <w:p w:rsidR="00445A2B" w:rsidRPr="00D614EA" w:rsidRDefault="00445A2B">
            <w:pPr>
              <w:spacing w:line="240" w:lineRule="atLeast"/>
              <w:jc w:val="right"/>
              <w:rPr>
                <w:color w:val="0000FF"/>
                <w:lang w:val="fr-BE"/>
              </w:rPr>
            </w:pPr>
          </w:p>
        </w:tc>
      </w:tr>
      <w:tr w:rsidR="00D614EA" w:rsidRPr="008B5235">
        <w:trPr>
          <w:cantSplit/>
        </w:trPr>
        <w:tc>
          <w:tcPr>
            <w:tcW w:w="288" w:type="dxa"/>
          </w:tcPr>
          <w:p w:rsidR="00154527" w:rsidRPr="00D614EA" w:rsidRDefault="00154527">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154527">
            <w:pPr>
              <w:spacing w:line="240" w:lineRule="atLeast"/>
              <w:jc w:val="both"/>
              <w:rPr>
                <w:rFonts w:ascii="Arial" w:hAnsi="Arial"/>
                <w:b/>
                <w:color w:val="0000FF"/>
                <w:lang w:val="fr-BE"/>
              </w:rPr>
            </w:pPr>
          </w:p>
        </w:tc>
        <w:tc>
          <w:tcPr>
            <w:tcW w:w="288" w:type="dxa"/>
            <w:vAlign w:val="bottom"/>
          </w:tcPr>
          <w:p w:rsidR="00154527" w:rsidRPr="00D614EA" w:rsidRDefault="00154527">
            <w:pPr>
              <w:spacing w:line="240" w:lineRule="atLeast"/>
              <w:jc w:val="right"/>
              <w:rPr>
                <w:color w:val="0000FF"/>
                <w:lang w:val="fr-BE"/>
              </w:rPr>
            </w:pPr>
          </w:p>
        </w:tc>
      </w:tr>
      <w:tr w:rsidR="00D614EA" w:rsidRPr="008B5235">
        <w:trPr>
          <w:cantSplit/>
        </w:trPr>
        <w:tc>
          <w:tcPr>
            <w:tcW w:w="288" w:type="dxa"/>
          </w:tcPr>
          <w:p w:rsidR="00154527" w:rsidRPr="00D614EA" w:rsidRDefault="00154527">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154527">
            <w:pPr>
              <w:spacing w:line="240" w:lineRule="atLeast"/>
              <w:jc w:val="both"/>
              <w:rPr>
                <w:rFonts w:ascii="Arial" w:hAnsi="Arial"/>
                <w:b/>
                <w:color w:val="0000FF"/>
                <w:lang w:val="fr-BE"/>
              </w:rPr>
            </w:pPr>
            <w:r w:rsidRPr="00D614EA">
              <w:rPr>
                <w:rFonts w:ascii="Arial" w:hAnsi="Arial" w:cs="Arial"/>
                <w:color w:val="0000FF"/>
                <w:lang w:val="fr-BE" w:eastAsia="nl-BE"/>
              </w:rPr>
              <w:t>1. Examen pour des indications oncologiques</w:t>
            </w:r>
          </w:p>
        </w:tc>
        <w:tc>
          <w:tcPr>
            <w:tcW w:w="288" w:type="dxa"/>
            <w:vAlign w:val="bottom"/>
          </w:tcPr>
          <w:p w:rsidR="00154527" w:rsidRPr="00D614EA" w:rsidRDefault="00154527">
            <w:pPr>
              <w:spacing w:line="240" w:lineRule="atLeast"/>
              <w:jc w:val="right"/>
              <w:rPr>
                <w:color w:val="0000FF"/>
                <w:lang w:val="fr-BE"/>
              </w:rPr>
            </w:pPr>
          </w:p>
        </w:tc>
      </w:tr>
      <w:tr w:rsidR="00D614EA" w:rsidRPr="008B5235">
        <w:trPr>
          <w:cantSplit/>
        </w:trPr>
        <w:tc>
          <w:tcPr>
            <w:tcW w:w="288" w:type="dxa"/>
          </w:tcPr>
          <w:p w:rsidR="00154527" w:rsidRPr="00D614EA" w:rsidRDefault="00154527">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154527">
            <w:pPr>
              <w:spacing w:line="240" w:lineRule="atLeast"/>
              <w:jc w:val="both"/>
              <w:rPr>
                <w:rFonts w:ascii="Arial" w:hAnsi="Arial" w:cs="Arial"/>
                <w:color w:val="0000FF"/>
                <w:lang w:val="fr-BE" w:eastAsia="nl-BE"/>
              </w:rPr>
            </w:pPr>
          </w:p>
        </w:tc>
        <w:tc>
          <w:tcPr>
            <w:tcW w:w="288" w:type="dxa"/>
            <w:vAlign w:val="bottom"/>
          </w:tcPr>
          <w:p w:rsidR="00154527" w:rsidRPr="00D614EA" w:rsidRDefault="00154527">
            <w:pPr>
              <w:spacing w:line="240" w:lineRule="atLeast"/>
              <w:jc w:val="right"/>
              <w:rPr>
                <w:color w:val="0000FF"/>
                <w:lang w:val="fr-BE"/>
              </w:rPr>
            </w:pPr>
          </w:p>
        </w:tc>
      </w:tr>
      <w:tr w:rsidR="00D614EA" w:rsidRPr="00D614EA">
        <w:trPr>
          <w:cantSplit/>
        </w:trPr>
        <w:tc>
          <w:tcPr>
            <w:tcW w:w="288" w:type="dxa"/>
          </w:tcPr>
          <w:p w:rsidR="00445A2B" w:rsidRPr="00D614EA" w:rsidRDefault="00445A2B">
            <w:pPr>
              <w:spacing w:line="240" w:lineRule="atLeast"/>
              <w:rPr>
                <w:color w:val="0000FF"/>
                <w:lang w:val="fr-BE"/>
              </w:rPr>
            </w:pPr>
          </w:p>
        </w:tc>
        <w:tc>
          <w:tcPr>
            <w:tcW w:w="576" w:type="dxa"/>
          </w:tcPr>
          <w:p w:rsidR="00445A2B" w:rsidRPr="00D614EA" w:rsidRDefault="00445A2B">
            <w:pPr>
              <w:spacing w:line="240" w:lineRule="atLeast"/>
              <w:rPr>
                <w:color w:val="0000FF"/>
                <w:lang w:val="fr-BE"/>
              </w:rPr>
            </w:pPr>
          </w:p>
        </w:tc>
        <w:tc>
          <w:tcPr>
            <w:tcW w:w="864" w:type="dxa"/>
          </w:tcPr>
          <w:p w:rsidR="00445A2B" w:rsidRPr="00D614EA" w:rsidRDefault="00445A2B">
            <w:pPr>
              <w:spacing w:line="240" w:lineRule="atLeast"/>
              <w:rPr>
                <w:color w:val="0000FF"/>
              </w:rPr>
            </w:pPr>
            <w:r w:rsidRPr="00D614EA">
              <w:rPr>
                <w:rFonts w:ascii="Arial" w:hAnsi="Arial"/>
                <w:color w:val="0000FF"/>
              </w:rPr>
              <w:t>442971</w:t>
            </w:r>
          </w:p>
        </w:tc>
        <w:tc>
          <w:tcPr>
            <w:tcW w:w="864" w:type="dxa"/>
          </w:tcPr>
          <w:p w:rsidR="00445A2B" w:rsidRPr="00D614EA" w:rsidRDefault="00445A2B">
            <w:pPr>
              <w:spacing w:line="240" w:lineRule="atLeast"/>
              <w:rPr>
                <w:color w:val="0000FF"/>
              </w:rPr>
            </w:pPr>
            <w:r w:rsidRPr="00D614EA">
              <w:rPr>
                <w:rFonts w:ascii="Arial" w:hAnsi="Arial"/>
                <w:color w:val="0000FF"/>
              </w:rPr>
              <w:t>442982</w:t>
            </w:r>
          </w:p>
        </w:tc>
        <w:tc>
          <w:tcPr>
            <w:tcW w:w="5472" w:type="dxa"/>
          </w:tcPr>
          <w:p w:rsidR="00445A2B" w:rsidRPr="00D614EA" w:rsidRDefault="00154527">
            <w:pPr>
              <w:spacing w:line="240" w:lineRule="atLeast"/>
              <w:jc w:val="both"/>
              <w:rPr>
                <w:color w:val="0000FF"/>
                <w:lang w:val="fr-FR"/>
              </w:rPr>
            </w:pPr>
            <w:r w:rsidRPr="00D614EA">
              <w:rPr>
                <w:rFonts w:ascii="Arial" w:hAnsi="Arial" w:cs="Arial"/>
                <w:color w:val="0000FF"/>
                <w:lang w:val="fr-BE" w:eastAsia="nl-BE"/>
              </w:rPr>
              <w:t>Tomographie à émission de positons par détection en coïncidence avec protocole et documents, pour l'ensemble de l'examen, pour des indications oncologiques</w:t>
            </w:r>
          </w:p>
        </w:tc>
        <w:tc>
          <w:tcPr>
            <w:tcW w:w="576" w:type="dxa"/>
            <w:vAlign w:val="bottom"/>
          </w:tcPr>
          <w:p w:rsidR="00445A2B" w:rsidRPr="00D614EA" w:rsidRDefault="00445A2B">
            <w:pPr>
              <w:spacing w:line="240" w:lineRule="atLeast"/>
              <w:jc w:val="right"/>
              <w:rPr>
                <w:color w:val="0000FF"/>
              </w:rPr>
            </w:pPr>
            <w:r w:rsidRPr="00D614EA">
              <w:rPr>
                <w:rFonts w:ascii="Arial" w:hAnsi="Arial"/>
                <w:color w:val="0000FF"/>
              </w:rPr>
              <w:t>N</w:t>
            </w:r>
          </w:p>
        </w:tc>
        <w:tc>
          <w:tcPr>
            <w:tcW w:w="672" w:type="dxa"/>
            <w:vAlign w:val="bottom"/>
          </w:tcPr>
          <w:p w:rsidR="00445A2B" w:rsidRPr="00D614EA" w:rsidRDefault="00154527">
            <w:pPr>
              <w:spacing w:line="240" w:lineRule="atLeast"/>
              <w:jc w:val="right"/>
              <w:rPr>
                <w:color w:val="0000FF"/>
              </w:rPr>
            </w:pPr>
            <w:r w:rsidRPr="00D614EA">
              <w:rPr>
                <w:rFonts w:ascii="Arial" w:hAnsi="Arial"/>
                <w:color w:val="0000FF"/>
              </w:rPr>
              <w:t>250</w:t>
            </w:r>
          </w:p>
        </w:tc>
        <w:tc>
          <w:tcPr>
            <w:tcW w:w="288" w:type="dxa"/>
            <w:vAlign w:val="bottom"/>
          </w:tcPr>
          <w:p w:rsidR="00445A2B" w:rsidRPr="00D614EA" w:rsidRDefault="00445A2B">
            <w:pPr>
              <w:spacing w:line="240" w:lineRule="atLeast"/>
              <w:jc w:val="right"/>
              <w:rPr>
                <w:color w:val="0000FF"/>
              </w:rPr>
            </w:pPr>
          </w:p>
        </w:tc>
      </w:tr>
      <w:tr w:rsidR="00D614EA" w:rsidRPr="00D614EA">
        <w:trPr>
          <w:cantSplit/>
        </w:trPr>
        <w:tc>
          <w:tcPr>
            <w:tcW w:w="288" w:type="dxa"/>
          </w:tcPr>
          <w:p w:rsidR="009839C9" w:rsidRPr="00D614EA" w:rsidRDefault="009839C9">
            <w:pPr>
              <w:spacing w:line="240" w:lineRule="atLeast"/>
              <w:rPr>
                <w:color w:val="0000FF"/>
                <w:lang w:val="fr-BE"/>
              </w:rPr>
            </w:pPr>
          </w:p>
          <w:p w:rsidR="009839C9" w:rsidRPr="00D614EA" w:rsidRDefault="009839C9">
            <w:pPr>
              <w:spacing w:line="240" w:lineRule="atLeast"/>
              <w:rPr>
                <w:color w:val="0000FF"/>
                <w:lang w:val="fr-BE"/>
              </w:rPr>
            </w:pPr>
          </w:p>
          <w:p w:rsidR="009839C9" w:rsidRPr="00D614EA" w:rsidRDefault="009839C9">
            <w:pPr>
              <w:spacing w:line="240" w:lineRule="atLeast"/>
              <w:rPr>
                <w:color w:val="0000FF"/>
                <w:lang w:val="fr-BE"/>
              </w:rPr>
            </w:pPr>
          </w:p>
          <w:p w:rsidR="009839C9" w:rsidRPr="00D614EA" w:rsidRDefault="009839C9">
            <w:pPr>
              <w:spacing w:line="240" w:lineRule="atLeast"/>
              <w:rPr>
                <w:color w:val="0000FF"/>
                <w:lang w:val="fr-BE"/>
              </w:rPr>
            </w:pPr>
          </w:p>
          <w:p w:rsidR="009839C9" w:rsidRPr="00D614EA" w:rsidRDefault="009839C9">
            <w:pPr>
              <w:spacing w:line="240" w:lineRule="atLeast"/>
              <w:rPr>
                <w:color w:val="0000FF"/>
                <w:lang w:val="fr-BE"/>
              </w:rPr>
            </w:pPr>
          </w:p>
        </w:tc>
        <w:tc>
          <w:tcPr>
            <w:tcW w:w="576" w:type="dxa"/>
          </w:tcPr>
          <w:p w:rsidR="009839C9" w:rsidRPr="00D614EA" w:rsidRDefault="009839C9">
            <w:pPr>
              <w:spacing w:line="240" w:lineRule="atLeast"/>
              <w:rPr>
                <w:color w:val="0000FF"/>
                <w:lang w:val="fr-BE"/>
              </w:rPr>
            </w:pPr>
          </w:p>
        </w:tc>
        <w:tc>
          <w:tcPr>
            <w:tcW w:w="864" w:type="dxa"/>
          </w:tcPr>
          <w:p w:rsidR="009839C9" w:rsidRPr="00D614EA" w:rsidRDefault="009839C9">
            <w:pPr>
              <w:spacing w:line="240" w:lineRule="atLeast"/>
              <w:rPr>
                <w:rFonts w:ascii="Arial" w:hAnsi="Arial"/>
                <w:color w:val="0000FF"/>
              </w:rPr>
            </w:pPr>
          </w:p>
        </w:tc>
        <w:tc>
          <w:tcPr>
            <w:tcW w:w="864" w:type="dxa"/>
          </w:tcPr>
          <w:p w:rsidR="009839C9" w:rsidRPr="00D614EA" w:rsidRDefault="009839C9">
            <w:pPr>
              <w:spacing w:line="240" w:lineRule="atLeast"/>
              <w:rPr>
                <w:rFonts w:ascii="Arial" w:hAnsi="Arial"/>
                <w:color w:val="0000FF"/>
              </w:rPr>
            </w:pPr>
          </w:p>
        </w:tc>
        <w:tc>
          <w:tcPr>
            <w:tcW w:w="5472" w:type="dxa"/>
          </w:tcPr>
          <w:p w:rsidR="009839C9" w:rsidRPr="00D614EA" w:rsidRDefault="009839C9">
            <w:pPr>
              <w:spacing w:line="240" w:lineRule="atLeast"/>
              <w:jc w:val="both"/>
              <w:rPr>
                <w:rFonts w:ascii="Arial" w:hAnsi="Arial" w:cs="Arial"/>
                <w:color w:val="0000FF"/>
                <w:lang w:val="fr-BE" w:eastAsia="nl-BE"/>
              </w:rPr>
            </w:pPr>
          </w:p>
        </w:tc>
        <w:tc>
          <w:tcPr>
            <w:tcW w:w="576" w:type="dxa"/>
            <w:vAlign w:val="bottom"/>
          </w:tcPr>
          <w:p w:rsidR="009839C9" w:rsidRPr="00D614EA" w:rsidRDefault="009839C9">
            <w:pPr>
              <w:spacing w:line="240" w:lineRule="atLeast"/>
              <w:jc w:val="right"/>
              <w:rPr>
                <w:rFonts w:ascii="Arial" w:hAnsi="Arial"/>
                <w:color w:val="0000FF"/>
              </w:rPr>
            </w:pPr>
          </w:p>
        </w:tc>
        <w:tc>
          <w:tcPr>
            <w:tcW w:w="672" w:type="dxa"/>
            <w:vAlign w:val="bottom"/>
          </w:tcPr>
          <w:p w:rsidR="009839C9" w:rsidRPr="00D614EA" w:rsidRDefault="009839C9">
            <w:pPr>
              <w:spacing w:line="240" w:lineRule="atLeast"/>
              <w:jc w:val="right"/>
              <w:rPr>
                <w:rFonts w:ascii="Arial" w:hAnsi="Arial"/>
                <w:color w:val="0000FF"/>
              </w:rPr>
            </w:pPr>
          </w:p>
        </w:tc>
        <w:tc>
          <w:tcPr>
            <w:tcW w:w="288" w:type="dxa"/>
            <w:vAlign w:val="bottom"/>
          </w:tcPr>
          <w:p w:rsidR="009839C9" w:rsidRPr="00D614EA" w:rsidRDefault="009839C9">
            <w:pPr>
              <w:spacing w:line="240" w:lineRule="atLeast"/>
              <w:jc w:val="right"/>
              <w:rPr>
                <w:color w:val="0000FF"/>
              </w:rPr>
            </w:pPr>
          </w:p>
        </w:tc>
      </w:tr>
      <w:tr w:rsidR="00D614EA" w:rsidRPr="00D614EA">
        <w:trPr>
          <w:cantSplit/>
        </w:trPr>
        <w:tc>
          <w:tcPr>
            <w:tcW w:w="288" w:type="dxa"/>
          </w:tcPr>
          <w:p w:rsidR="00445A2B" w:rsidRPr="00D614EA" w:rsidRDefault="00445A2B">
            <w:pPr>
              <w:spacing w:line="240" w:lineRule="atLeast"/>
              <w:rPr>
                <w:color w:val="0000FF"/>
              </w:rPr>
            </w:pPr>
          </w:p>
        </w:tc>
        <w:tc>
          <w:tcPr>
            <w:tcW w:w="576" w:type="dxa"/>
          </w:tcPr>
          <w:p w:rsidR="00445A2B" w:rsidRPr="00D614EA" w:rsidRDefault="00445A2B">
            <w:pPr>
              <w:spacing w:line="240" w:lineRule="atLeast"/>
              <w:rPr>
                <w:color w:val="0000FF"/>
              </w:rPr>
            </w:pPr>
          </w:p>
        </w:tc>
        <w:tc>
          <w:tcPr>
            <w:tcW w:w="864" w:type="dxa"/>
          </w:tcPr>
          <w:p w:rsidR="00445A2B" w:rsidRPr="00D614EA" w:rsidRDefault="00445A2B">
            <w:pPr>
              <w:spacing w:line="240" w:lineRule="atLeast"/>
              <w:rPr>
                <w:rFonts w:ascii="Arial" w:hAnsi="Arial"/>
                <w:color w:val="0000FF"/>
              </w:rPr>
            </w:pPr>
          </w:p>
        </w:tc>
        <w:tc>
          <w:tcPr>
            <w:tcW w:w="864" w:type="dxa"/>
          </w:tcPr>
          <w:p w:rsidR="00445A2B" w:rsidRPr="00D614EA" w:rsidRDefault="00445A2B">
            <w:pPr>
              <w:spacing w:line="240" w:lineRule="atLeast"/>
              <w:rPr>
                <w:rFonts w:ascii="Arial" w:hAnsi="Arial"/>
                <w:color w:val="0000FF"/>
              </w:rPr>
            </w:pPr>
          </w:p>
        </w:tc>
        <w:tc>
          <w:tcPr>
            <w:tcW w:w="5472" w:type="dxa"/>
          </w:tcPr>
          <w:p w:rsidR="00445A2B" w:rsidRPr="00D614EA" w:rsidRDefault="00445A2B">
            <w:pPr>
              <w:spacing w:line="240" w:lineRule="atLeast"/>
              <w:jc w:val="both"/>
              <w:rPr>
                <w:rFonts w:ascii="Arial" w:hAnsi="Arial"/>
                <w:color w:val="0000FF"/>
                <w:lang w:val="fr-BE"/>
              </w:rPr>
            </w:pPr>
          </w:p>
        </w:tc>
        <w:tc>
          <w:tcPr>
            <w:tcW w:w="576" w:type="dxa"/>
            <w:vAlign w:val="bottom"/>
          </w:tcPr>
          <w:p w:rsidR="00445A2B" w:rsidRPr="00D614EA" w:rsidRDefault="00445A2B">
            <w:pPr>
              <w:spacing w:line="240" w:lineRule="atLeast"/>
              <w:jc w:val="right"/>
              <w:rPr>
                <w:rFonts w:ascii="Arial" w:hAnsi="Arial"/>
                <w:color w:val="0000FF"/>
                <w:lang w:val="fr-BE"/>
              </w:rPr>
            </w:pPr>
          </w:p>
        </w:tc>
        <w:tc>
          <w:tcPr>
            <w:tcW w:w="672" w:type="dxa"/>
            <w:vAlign w:val="bottom"/>
          </w:tcPr>
          <w:p w:rsidR="00445A2B" w:rsidRPr="00D614EA" w:rsidRDefault="00445A2B">
            <w:pPr>
              <w:spacing w:line="240" w:lineRule="atLeast"/>
              <w:jc w:val="right"/>
              <w:rPr>
                <w:rFonts w:ascii="Arial" w:hAnsi="Arial"/>
                <w:color w:val="0000FF"/>
                <w:lang w:val="fr-BE"/>
              </w:rPr>
            </w:pPr>
          </w:p>
        </w:tc>
        <w:tc>
          <w:tcPr>
            <w:tcW w:w="288" w:type="dxa"/>
            <w:vAlign w:val="bottom"/>
          </w:tcPr>
          <w:p w:rsidR="00445A2B" w:rsidRPr="00D614EA" w:rsidRDefault="00445A2B">
            <w:pPr>
              <w:spacing w:line="240" w:lineRule="atLeast"/>
              <w:jc w:val="right"/>
              <w:rPr>
                <w:color w:val="0000FF"/>
                <w:lang w:val="fr-BE"/>
              </w:rPr>
            </w:pPr>
          </w:p>
        </w:tc>
      </w:tr>
      <w:tr w:rsidR="00D614EA" w:rsidRPr="008B5235">
        <w:trPr>
          <w:cantSplit/>
        </w:trPr>
        <w:tc>
          <w:tcPr>
            <w:tcW w:w="288" w:type="dxa"/>
          </w:tcPr>
          <w:p w:rsidR="00154527" w:rsidRPr="00D614EA" w:rsidRDefault="00154527">
            <w:pPr>
              <w:spacing w:line="240" w:lineRule="atLeast"/>
              <w:rPr>
                <w:color w:val="0000FF"/>
                <w:lang w:val="fr-BE"/>
              </w:rPr>
            </w:pPr>
          </w:p>
        </w:tc>
        <w:tc>
          <w:tcPr>
            <w:tcW w:w="576" w:type="dxa"/>
          </w:tcPr>
          <w:p w:rsidR="00154527" w:rsidRPr="00D614EA" w:rsidRDefault="00154527">
            <w:pPr>
              <w:spacing w:line="240" w:lineRule="atLeast"/>
              <w:rPr>
                <w:color w:val="0000FF"/>
                <w:lang w:val="fr-BE"/>
              </w:rPr>
            </w:pPr>
          </w:p>
        </w:tc>
        <w:tc>
          <w:tcPr>
            <w:tcW w:w="864" w:type="dxa"/>
          </w:tcPr>
          <w:p w:rsidR="00154527" w:rsidRPr="00D614EA" w:rsidRDefault="00154527">
            <w:pPr>
              <w:spacing w:line="240" w:lineRule="atLeast"/>
              <w:rPr>
                <w:color w:val="0000FF"/>
                <w:lang w:val="fr-BE"/>
              </w:rPr>
            </w:pPr>
          </w:p>
        </w:tc>
        <w:tc>
          <w:tcPr>
            <w:tcW w:w="864" w:type="dxa"/>
          </w:tcPr>
          <w:p w:rsidR="00154527" w:rsidRPr="00D614EA" w:rsidRDefault="00154527">
            <w:pPr>
              <w:spacing w:line="240" w:lineRule="atLeast"/>
              <w:rPr>
                <w:color w:val="0000FF"/>
                <w:lang w:val="fr-BE"/>
              </w:rPr>
            </w:pPr>
          </w:p>
        </w:tc>
        <w:tc>
          <w:tcPr>
            <w:tcW w:w="6720" w:type="dxa"/>
            <w:gridSpan w:val="3"/>
          </w:tcPr>
          <w:p w:rsidR="00154527" w:rsidRPr="00D614EA" w:rsidRDefault="00154527">
            <w:pPr>
              <w:spacing w:line="240" w:lineRule="atLeast"/>
              <w:jc w:val="both"/>
              <w:rPr>
                <w:rFonts w:ascii="Arial" w:hAnsi="Arial"/>
                <w:color w:val="0000FF"/>
                <w:lang w:val="fr-FR"/>
              </w:rPr>
            </w:pPr>
            <w:r w:rsidRPr="00D614EA">
              <w:rPr>
                <w:rFonts w:ascii="Arial" w:hAnsi="Arial" w:cs="Arial"/>
                <w:color w:val="0000FF"/>
                <w:lang w:val="fr-BE" w:eastAsia="nl-BE"/>
              </w:rPr>
              <w:t>La prestation 442971-442982 ne peut être attestée que pour les indications suivantes :</w:t>
            </w: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BE"/>
              </w:rPr>
            </w:pPr>
          </w:p>
        </w:tc>
        <w:tc>
          <w:tcPr>
            <w:tcW w:w="576" w:type="dxa"/>
          </w:tcPr>
          <w:p w:rsidR="00445A2B" w:rsidRPr="00D614EA" w:rsidRDefault="00445A2B">
            <w:pPr>
              <w:spacing w:line="240" w:lineRule="atLeast"/>
              <w:rPr>
                <w:color w:val="0000FF"/>
                <w:lang w:val="fr-BE"/>
              </w:rPr>
            </w:pPr>
          </w:p>
        </w:tc>
        <w:tc>
          <w:tcPr>
            <w:tcW w:w="864" w:type="dxa"/>
          </w:tcPr>
          <w:p w:rsidR="00445A2B" w:rsidRPr="00D614EA" w:rsidRDefault="00445A2B">
            <w:pPr>
              <w:spacing w:line="240" w:lineRule="atLeast"/>
              <w:rPr>
                <w:color w:val="0000FF"/>
                <w:lang w:val="fr-BE"/>
              </w:rPr>
            </w:pPr>
          </w:p>
        </w:tc>
        <w:tc>
          <w:tcPr>
            <w:tcW w:w="864" w:type="dxa"/>
          </w:tcPr>
          <w:p w:rsidR="00445A2B" w:rsidRPr="00D614EA" w:rsidRDefault="00445A2B">
            <w:pPr>
              <w:spacing w:line="240" w:lineRule="atLeast"/>
              <w:rPr>
                <w:color w:val="0000FF"/>
                <w:lang w:val="fr-BE"/>
              </w:rPr>
            </w:pPr>
          </w:p>
        </w:tc>
        <w:tc>
          <w:tcPr>
            <w:tcW w:w="6720" w:type="dxa"/>
            <w:gridSpan w:val="3"/>
          </w:tcPr>
          <w:p w:rsidR="00445A2B" w:rsidRPr="00D614EA" w:rsidRDefault="00445A2B" w:rsidP="009B758D">
            <w:pPr>
              <w:spacing w:line="240" w:lineRule="atLeast"/>
              <w:jc w:val="both"/>
              <w:rPr>
                <w:color w:val="0000FF"/>
                <w:lang w:val="fr-FR"/>
              </w:rPr>
            </w:pPr>
            <w:r w:rsidRPr="00D614EA">
              <w:rPr>
                <w:rFonts w:ascii="Arial" w:hAnsi="Arial"/>
                <w:color w:val="0000FF"/>
                <w:lang w:val="fr-FR"/>
              </w:rPr>
              <w:t xml:space="preserve">1. </w:t>
            </w:r>
            <w:r w:rsidRPr="00D614EA">
              <w:rPr>
                <w:rFonts w:ascii="Arial" w:hAnsi="Arial"/>
                <w:i/>
                <w:color w:val="0000FF"/>
                <w:lang w:val="fr-FR"/>
              </w:rPr>
              <w:t>a)</w:t>
            </w:r>
            <w:r w:rsidRPr="00D614EA">
              <w:rPr>
                <w:rFonts w:ascii="Arial" w:hAnsi="Arial"/>
                <w:color w:val="0000FF"/>
                <w:lang w:val="fr-FR"/>
              </w:rPr>
              <w:t xml:space="preserve"> </w:t>
            </w:r>
            <w:r w:rsidR="00154527" w:rsidRPr="00D614EA">
              <w:rPr>
                <w:rFonts w:ascii="Arial" w:hAnsi="Arial" w:cs="Arial"/>
                <w:color w:val="0000FF"/>
                <w:lang w:val="fr-BE" w:eastAsia="nl-BE"/>
              </w:rPr>
              <w:t>évaluation en vue d'une intervention chirurgicale curative d'un nodule pulmonaire isolé de nature indéterminée, d'une tumeur de localisation indéterminée avec métastase(s) ganglionnaire(s) ou d'une masse pancréatique ou surrénalienne de nature indéterminée;</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rsidP="009B758D">
            <w:pPr>
              <w:spacing w:line="240" w:lineRule="atLeast"/>
              <w:jc w:val="both"/>
              <w:rPr>
                <w:color w:val="0000FF"/>
                <w:lang w:val="fr-FR"/>
              </w:rPr>
            </w:pPr>
            <w:r w:rsidRPr="00D614EA">
              <w:rPr>
                <w:rFonts w:ascii="Arial" w:hAnsi="Arial"/>
                <w:i/>
                <w:color w:val="0000FF"/>
                <w:lang w:val="fr-FR"/>
              </w:rPr>
              <w:t xml:space="preserve">b) </w:t>
            </w:r>
            <w:r w:rsidR="00154527" w:rsidRPr="00D614EA">
              <w:rPr>
                <w:rFonts w:ascii="Arial" w:hAnsi="Arial" w:cs="Arial"/>
                <w:color w:val="0000FF"/>
                <w:lang w:val="fr-BE" w:eastAsia="nl-BE"/>
              </w:rPr>
              <w:t>évaluation d'un syndrome paranéoplasique ou d'une tumeur métastatique d'origine indéterminée;</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445A2B" w:rsidP="009B758D">
            <w:pPr>
              <w:spacing w:line="240" w:lineRule="atLeast"/>
              <w:jc w:val="both"/>
              <w:rPr>
                <w:color w:val="0000FF"/>
                <w:lang w:val="fr-FR"/>
              </w:rPr>
            </w:pPr>
            <w:r w:rsidRPr="00D614EA">
              <w:rPr>
                <w:rFonts w:ascii="Arial" w:hAnsi="Arial"/>
                <w:i/>
                <w:color w:val="0000FF"/>
                <w:lang w:val="fr-FR"/>
              </w:rPr>
              <w:t xml:space="preserve">c) </w:t>
            </w:r>
            <w:r w:rsidR="00154527" w:rsidRPr="00D614EA">
              <w:rPr>
                <w:rFonts w:ascii="Arial" w:hAnsi="Arial" w:cs="Arial"/>
                <w:color w:val="0000FF"/>
                <w:lang w:val="fr-BE" w:eastAsia="nl-BE"/>
              </w:rPr>
              <w:t>évaluation d'adénopathies suspectes de lymphome en vue d'une biopsie optimale guidée;</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154527" w:rsidRPr="00D614EA" w:rsidRDefault="00154527">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154527" w:rsidP="009B758D">
            <w:pPr>
              <w:spacing w:line="240" w:lineRule="atLeast"/>
              <w:jc w:val="both"/>
              <w:rPr>
                <w:rFonts w:ascii="Arial" w:hAnsi="Arial"/>
                <w:i/>
                <w:color w:val="0000FF"/>
                <w:lang w:val="fr-FR"/>
              </w:rPr>
            </w:pP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154527" w:rsidRPr="00D614EA" w:rsidRDefault="00154527">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154527" w:rsidP="009B758D">
            <w:pPr>
              <w:spacing w:line="240" w:lineRule="atLeast"/>
              <w:jc w:val="both"/>
              <w:rPr>
                <w:rFonts w:ascii="Arial" w:hAnsi="Arial"/>
                <w:i/>
                <w:color w:val="0000FF"/>
                <w:lang w:val="fr-FR"/>
              </w:rPr>
            </w:pPr>
            <w:r w:rsidRPr="00D614EA">
              <w:rPr>
                <w:rFonts w:ascii="Arial" w:hAnsi="Arial" w:cs="Arial"/>
                <w:color w:val="0000FF"/>
                <w:lang w:val="fr-BE" w:eastAsia="nl-BE"/>
              </w:rPr>
              <w:t>2) dans le cas du bilan initial d'extension d'une tumeur maligne :</w:t>
            </w: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154527" w:rsidP="009B758D">
            <w:pPr>
              <w:spacing w:line="240" w:lineRule="atLeast"/>
              <w:jc w:val="both"/>
              <w:rPr>
                <w:color w:val="0000FF"/>
                <w:lang w:val="fr-FR"/>
              </w:rPr>
            </w:pPr>
            <w:r w:rsidRPr="00D614EA">
              <w:rPr>
                <w:rFonts w:ascii="Arial" w:hAnsi="Arial" w:cs="Arial"/>
                <w:i/>
                <w:color w:val="0000FF"/>
                <w:lang w:val="fr-BE" w:eastAsia="nl-BE"/>
              </w:rPr>
              <w:t>a)</w:t>
            </w:r>
            <w:r w:rsidRPr="00D614EA">
              <w:rPr>
                <w:rFonts w:ascii="Arial" w:hAnsi="Arial" w:cs="Arial"/>
                <w:color w:val="0000FF"/>
                <w:lang w:val="fr-BE" w:eastAsia="nl-BE"/>
              </w:rPr>
              <w:t xml:space="preserve"> d'une tumeur pulmonaire ou </w:t>
            </w:r>
            <w:proofErr w:type="spellStart"/>
            <w:r w:rsidRPr="00D614EA">
              <w:rPr>
                <w:rFonts w:ascii="Arial" w:hAnsi="Arial" w:cs="Arial"/>
                <w:color w:val="0000FF"/>
                <w:lang w:val="fr-BE" w:eastAsia="nl-BE"/>
              </w:rPr>
              <w:t>intrathoracique</w:t>
            </w:r>
            <w:proofErr w:type="spellEnd"/>
            <w:r w:rsidRPr="00D614EA">
              <w:rPr>
                <w:rFonts w:ascii="Arial" w:hAnsi="Arial" w:cs="Arial"/>
                <w:color w:val="0000FF"/>
                <w:lang w:val="fr-BE" w:eastAsia="nl-BE"/>
              </w:rPr>
              <w:t>;</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154527" w:rsidRPr="00D614EA" w:rsidRDefault="00154527">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154527" w:rsidP="00A87BB7">
            <w:pPr>
              <w:spacing w:line="240" w:lineRule="atLeast"/>
              <w:jc w:val="both"/>
              <w:rPr>
                <w:rFonts w:ascii="Arial" w:hAnsi="Arial" w:cs="Arial"/>
                <w:color w:val="0000FF"/>
                <w:lang w:val="fr-BE" w:eastAsia="nl-BE"/>
              </w:rPr>
            </w:pPr>
            <w:r w:rsidRPr="00D614EA">
              <w:rPr>
                <w:rFonts w:ascii="Arial" w:hAnsi="Arial" w:cs="Arial"/>
                <w:i/>
                <w:color w:val="0000FF"/>
                <w:lang w:val="fr-BE" w:eastAsia="nl-BE"/>
              </w:rPr>
              <w:t>b)</w:t>
            </w:r>
            <w:r w:rsidRPr="00D614EA">
              <w:rPr>
                <w:rFonts w:ascii="Arial" w:hAnsi="Arial" w:cs="Arial"/>
                <w:color w:val="0000FF"/>
                <w:lang w:val="fr-BE" w:eastAsia="nl-BE"/>
              </w:rPr>
              <w:t xml:space="preserve"> d'une tumeur de l'</w:t>
            </w:r>
            <w:r w:rsidR="00A87BB7">
              <w:rPr>
                <w:rFonts w:ascii="Arial" w:hAnsi="Arial" w:cs="Arial"/>
                <w:color w:val="0000FF"/>
                <w:lang w:val="fr-BE" w:eastAsia="nl-BE"/>
              </w:rPr>
              <w:t>œ</w:t>
            </w:r>
            <w:r w:rsidRPr="00D614EA">
              <w:rPr>
                <w:rFonts w:ascii="Arial" w:hAnsi="Arial" w:cs="Arial"/>
                <w:color w:val="0000FF"/>
                <w:lang w:val="fr-BE" w:eastAsia="nl-BE"/>
              </w:rPr>
              <w:t>sophage, du pancréas ou des voies biliaires intra- ou extra-hépatiques;</w:t>
            </w: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154527" w:rsidRPr="00D614EA" w:rsidRDefault="00154527">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154527" w:rsidP="009B758D">
            <w:pPr>
              <w:spacing w:line="240" w:lineRule="atLeast"/>
              <w:jc w:val="both"/>
              <w:rPr>
                <w:rFonts w:ascii="Arial" w:hAnsi="Arial" w:cs="Arial"/>
                <w:color w:val="0000FF"/>
                <w:lang w:val="fr-BE" w:eastAsia="nl-BE"/>
              </w:rPr>
            </w:pPr>
            <w:r w:rsidRPr="00D614EA">
              <w:rPr>
                <w:rFonts w:ascii="Arial" w:hAnsi="Arial" w:cs="Arial"/>
                <w:i/>
                <w:color w:val="0000FF"/>
                <w:lang w:val="fr-BE" w:eastAsia="nl-BE"/>
              </w:rPr>
              <w:t>c)</w:t>
            </w:r>
            <w:r w:rsidRPr="00D614EA">
              <w:rPr>
                <w:rFonts w:ascii="Arial" w:hAnsi="Arial" w:cs="Arial"/>
                <w:color w:val="0000FF"/>
                <w:lang w:val="fr-BE" w:eastAsia="nl-BE"/>
              </w:rPr>
              <w:t xml:space="preserve"> d'une tumeur localement étendue de l'estomac, du rectum et du canal anal;</w:t>
            </w: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154527" w:rsidRPr="00D614EA" w:rsidRDefault="00154527">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154527" w:rsidP="009B758D">
            <w:pPr>
              <w:spacing w:line="240" w:lineRule="atLeast"/>
              <w:jc w:val="both"/>
              <w:rPr>
                <w:rFonts w:ascii="Arial" w:hAnsi="Arial" w:cs="Arial"/>
                <w:color w:val="0000FF"/>
                <w:lang w:val="fr-BE" w:eastAsia="nl-BE"/>
              </w:rPr>
            </w:pPr>
            <w:r w:rsidRPr="00D614EA">
              <w:rPr>
                <w:rFonts w:ascii="Arial" w:hAnsi="Arial" w:cs="Arial"/>
                <w:i/>
                <w:color w:val="0000FF"/>
                <w:lang w:val="fr-BE" w:eastAsia="nl-BE"/>
              </w:rPr>
              <w:t>d)</w:t>
            </w:r>
            <w:r w:rsidRPr="00D614EA">
              <w:rPr>
                <w:rFonts w:ascii="Arial" w:hAnsi="Arial" w:cs="Arial"/>
                <w:color w:val="0000FF"/>
                <w:lang w:val="fr-BE" w:eastAsia="nl-BE"/>
              </w:rPr>
              <w:t xml:space="preserve"> d'une tumeur du côlon, lorsqu'il existe un doute sur l'imagerie morphologique;</w:t>
            </w: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154527" w:rsidRPr="00D614EA" w:rsidRDefault="00154527">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154527" w:rsidP="009B758D">
            <w:pPr>
              <w:spacing w:line="240" w:lineRule="atLeast"/>
              <w:jc w:val="both"/>
              <w:rPr>
                <w:rFonts w:ascii="Arial" w:hAnsi="Arial" w:cs="Arial"/>
                <w:color w:val="0000FF"/>
                <w:lang w:val="fr-BE" w:eastAsia="nl-BE"/>
              </w:rPr>
            </w:pPr>
            <w:r w:rsidRPr="00D614EA">
              <w:rPr>
                <w:rFonts w:ascii="Arial" w:hAnsi="Arial" w:cs="Arial"/>
                <w:i/>
                <w:color w:val="0000FF"/>
                <w:lang w:val="fr-BE" w:eastAsia="nl-BE"/>
              </w:rPr>
              <w:t>e)</w:t>
            </w:r>
            <w:r w:rsidRPr="00D614EA">
              <w:rPr>
                <w:rFonts w:ascii="Arial" w:hAnsi="Arial" w:cs="Arial"/>
                <w:color w:val="0000FF"/>
                <w:lang w:val="fr-BE" w:eastAsia="nl-BE"/>
              </w:rPr>
              <w:t xml:space="preserve"> d'un mélanome, stade </w:t>
            </w:r>
            <w:proofErr w:type="spellStart"/>
            <w:r w:rsidRPr="00D614EA">
              <w:rPr>
                <w:rFonts w:ascii="Arial" w:hAnsi="Arial" w:cs="Arial"/>
                <w:color w:val="0000FF"/>
                <w:lang w:val="fr-BE" w:eastAsia="nl-BE"/>
              </w:rPr>
              <w:t>IIc</w:t>
            </w:r>
            <w:proofErr w:type="spellEnd"/>
            <w:r w:rsidRPr="00D614EA">
              <w:rPr>
                <w:rFonts w:ascii="Arial" w:hAnsi="Arial" w:cs="Arial"/>
                <w:color w:val="0000FF"/>
                <w:lang w:val="fr-BE" w:eastAsia="nl-BE"/>
              </w:rPr>
              <w:t xml:space="preserve"> ou plus selon la classification AJCC;</w:t>
            </w: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154527" w:rsidRPr="00D614EA" w:rsidRDefault="00154527">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154527" w:rsidP="009B758D">
            <w:pPr>
              <w:spacing w:line="240" w:lineRule="atLeast"/>
              <w:jc w:val="both"/>
              <w:rPr>
                <w:rFonts w:ascii="Arial" w:hAnsi="Arial" w:cs="Arial"/>
                <w:color w:val="0000FF"/>
                <w:lang w:val="fr-BE" w:eastAsia="nl-BE"/>
              </w:rPr>
            </w:pPr>
            <w:r w:rsidRPr="00D614EA">
              <w:rPr>
                <w:rFonts w:ascii="Arial" w:hAnsi="Arial" w:cs="Arial"/>
                <w:i/>
                <w:color w:val="0000FF"/>
                <w:lang w:val="fr-BE" w:eastAsia="nl-BE"/>
              </w:rPr>
              <w:t>f)</w:t>
            </w:r>
            <w:r w:rsidRPr="00D614EA">
              <w:rPr>
                <w:rFonts w:ascii="Arial" w:hAnsi="Arial" w:cs="Arial"/>
                <w:color w:val="0000FF"/>
                <w:lang w:val="fr-BE" w:eastAsia="nl-BE"/>
              </w:rPr>
              <w:t xml:space="preserve"> d'un lymphome hodgkinien ou non hodgkinien de grade intermédiaire ou de haut grade;</w:t>
            </w: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154527" w:rsidP="009B758D">
            <w:pPr>
              <w:spacing w:line="240" w:lineRule="atLeast"/>
              <w:jc w:val="both"/>
              <w:rPr>
                <w:color w:val="0000FF"/>
                <w:lang w:val="fr-FR"/>
              </w:rPr>
            </w:pPr>
            <w:r w:rsidRPr="00D614EA">
              <w:rPr>
                <w:rFonts w:ascii="Arial" w:hAnsi="Arial" w:cs="Arial"/>
                <w:i/>
                <w:color w:val="0000FF"/>
                <w:lang w:val="fr-BE" w:eastAsia="nl-BE"/>
              </w:rPr>
              <w:t>g)</w:t>
            </w:r>
            <w:r w:rsidRPr="00D614EA">
              <w:rPr>
                <w:rFonts w:ascii="Arial" w:hAnsi="Arial" w:cs="Arial"/>
                <w:color w:val="0000FF"/>
                <w:lang w:val="fr-BE" w:eastAsia="nl-BE"/>
              </w:rPr>
              <w:t xml:space="preserve"> d'une tumeur maligne de la tête et du cou;</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154527" w:rsidP="009B758D">
            <w:pPr>
              <w:spacing w:line="240" w:lineRule="atLeast"/>
              <w:jc w:val="both"/>
              <w:rPr>
                <w:color w:val="0000FF"/>
                <w:lang w:val="fr-FR"/>
              </w:rPr>
            </w:pPr>
            <w:r w:rsidRPr="00D614EA">
              <w:rPr>
                <w:rFonts w:ascii="Arial" w:hAnsi="Arial" w:cs="Arial"/>
                <w:i/>
                <w:color w:val="0000FF"/>
                <w:lang w:val="fr-BE" w:eastAsia="nl-BE"/>
              </w:rPr>
              <w:t>h)</w:t>
            </w:r>
            <w:r w:rsidRPr="00D614EA">
              <w:rPr>
                <w:rFonts w:ascii="Arial" w:hAnsi="Arial" w:cs="Arial"/>
                <w:color w:val="0000FF"/>
                <w:lang w:val="fr-BE" w:eastAsia="nl-BE"/>
              </w:rPr>
              <w:t xml:space="preserve"> d'une tumeur uro-génitale, de l'ovaire, du col de l'utérus (au stade FIGO &gt; IA2), de l'endomètre (au stade FIGO IA-G3), du pénis (avec ganglions inguinaux palpables), de la vulve (avec ganglions inguinaux palpables);</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154527" w:rsidP="009B758D">
            <w:pPr>
              <w:spacing w:line="240" w:lineRule="atLeast"/>
              <w:jc w:val="both"/>
              <w:rPr>
                <w:color w:val="0000FF"/>
                <w:lang w:val="fr-FR"/>
              </w:rPr>
            </w:pPr>
            <w:r w:rsidRPr="00D614EA">
              <w:rPr>
                <w:rFonts w:ascii="Arial" w:hAnsi="Arial" w:cs="Arial"/>
                <w:i/>
                <w:color w:val="0000FF"/>
                <w:lang w:val="fr-BE" w:eastAsia="nl-BE"/>
              </w:rPr>
              <w:t>i)</w:t>
            </w:r>
            <w:r w:rsidRPr="00D614EA">
              <w:rPr>
                <w:rFonts w:ascii="Arial" w:hAnsi="Arial" w:cs="Arial"/>
                <w:color w:val="0000FF"/>
                <w:lang w:val="fr-BE" w:eastAsia="nl-BE"/>
              </w:rPr>
              <w:t xml:space="preserve"> d'une tumeur neuroendocrine (dérivée du système APUD);</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154527" w:rsidP="009B758D">
            <w:pPr>
              <w:spacing w:line="240" w:lineRule="atLeast"/>
              <w:jc w:val="both"/>
              <w:rPr>
                <w:color w:val="0000FF"/>
                <w:lang w:val="fr-FR"/>
              </w:rPr>
            </w:pPr>
            <w:r w:rsidRPr="00D614EA">
              <w:rPr>
                <w:rFonts w:ascii="Arial" w:hAnsi="Arial" w:cs="Arial"/>
                <w:i/>
                <w:color w:val="0000FF"/>
                <w:lang w:val="fr-BE" w:eastAsia="nl-BE"/>
              </w:rPr>
              <w:t>j)</w:t>
            </w:r>
            <w:r w:rsidRPr="00D614EA">
              <w:rPr>
                <w:rFonts w:ascii="Arial" w:hAnsi="Arial" w:cs="Arial"/>
                <w:color w:val="0000FF"/>
                <w:lang w:val="fr-BE" w:eastAsia="nl-BE"/>
              </w:rPr>
              <w:t xml:space="preserve"> d'une tumeur mammaire localement étendue, en vue d'une chimiothérapie d'induction;</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154527" w:rsidP="009B758D">
            <w:pPr>
              <w:spacing w:line="240" w:lineRule="atLeast"/>
              <w:jc w:val="both"/>
              <w:rPr>
                <w:color w:val="0000FF"/>
                <w:lang w:val="fr-FR"/>
              </w:rPr>
            </w:pPr>
            <w:r w:rsidRPr="00D614EA">
              <w:rPr>
                <w:rFonts w:ascii="Arial" w:hAnsi="Arial" w:cs="Arial"/>
                <w:i/>
                <w:color w:val="0000FF"/>
                <w:lang w:val="fr-BE" w:eastAsia="nl-BE"/>
              </w:rPr>
              <w:t>k)</w:t>
            </w:r>
            <w:r w:rsidRPr="00D614EA">
              <w:rPr>
                <w:rFonts w:ascii="Arial" w:hAnsi="Arial" w:cs="Arial"/>
                <w:color w:val="0000FF"/>
                <w:lang w:val="fr-BE" w:eastAsia="nl-BE"/>
              </w:rPr>
              <w:t xml:space="preserve"> d'un sarcome musculo-squelettique ou d'une tumeur </w:t>
            </w:r>
            <w:proofErr w:type="spellStart"/>
            <w:r w:rsidRPr="00D614EA">
              <w:rPr>
                <w:rFonts w:ascii="Arial" w:hAnsi="Arial" w:cs="Arial"/>
                <w:color w:val="0000FF"/>
                <w:lang w:val="fr-BE" w:eastAsia="nl-BE"/>
              </w:rPr>
              <w:t>stromale</w:t>
            </w:r>
            <w:proofErr w:type="spellEnd"/>
            <w:r w:rsidRPr="00D614EA">
              <w:rPr>
                <w:rFonts w:ascii="Arial" w:hAnsi="Arial" w:cs="Arial"/>
                <w:color w:val="0000FF"/>
                <w:lang w:val="fr-BE" w:eastAsia="nl-BE"/>
              </w:rPr>
              <w:t xml:space="preserve"> gastro-intestinale;</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7B7D86" w:rsidRPr="00D614EA" w:rsidRDefault="007B7D86" w:rsidP="00B07131">
            <w:pPr>
              <w:spacing w:line="240" w:lineRule="atLeast"/>
              <w:rPr>
                <w:color w:val="0000FF"/>
                <w:lang w:val="fr-FR"/>
              </w:rPr>
            </w:pPr>
          </w:p>
        </w:tc>
        <w:tc>
          <w:tcPr>
            <w:tcW w:w="576" w:type="dxa"/>
          </w:tcPr>
          <w:p w:rsidR="007B7D86" w:rsidRPr="00D614EA" w:rsidRDefault="007B7D86">
            <w:pPr>
              <w:spacing w:line="240" w:lineRule="atLeast"/>
              <w:rPr>
                <w:color w:val="0000FF"/>
                <w:lang w:val="fr-FR"/>
              </w:rPr>
            </w:pPr>
          </w:p>
        </w:tc>
        <w:tc>
          <w:tcPr>
            <w:tcW w:w="864" w:type="dxa"/>
          </w:tcPr>
          <w:p w:rsidR="007B7D86" w:rsidRPr="00D614EA" w:rsidRDefault="007B7D86">
            <w:pPr>
              <w:spacing w:line="240" w:lineRule="atLeast"/>
              <w:rPr>
                <w:color w:val="0000FF"/>
                <w:lang w:val="fr-FR"/>
              </w:rPr>
            </w:pPr>
          </w:p>
        </w:tc>
        <w:tc>
          <w:tcPr>
            <w:tcW w:w="864" w:type="dxa"/>
          </w:tcPr>
          <w:p w:rsidR="007B7D86" w:rsidRPr="00D614EA" w:rsidRDefault="007B7D86">
            <w:pPr>
              <w:spacing w:line="240" w:lineRule="atLeast"/>
              <w:rPr>
                <w:color w:val="0000FF"/>
                <w:lang w:val="fr-FR"/>
              </w:rPr>
            </w:pPr>
          </w:p>
        </w:tc>
        <w:tc>
          <w:tcPr>
            <w:tcW w:w="6720" w:type="dxa"/>
            <w:gridSpan w:val="3"/>
          </w:tcPr>
          <w:p w:rsidR="007B7D86" w:rsidRPr="00D614EA" w:rsidRDefault="007B7D86" w:rsidP="009B758D">
            <w:pPr>
              <w:spacing w:line="240" w:lineRule="atLeast"/>
              <w:jc w:val="both"/>
              <w:rPr>
                <w:rFonts w:ascii="Arial" w:hAnsi="Arial"/>
                <w:color w:val="0000FF"/>
                <w:lang w:val="fr-FR"/>
              </w:rPr>
            </w:pPr>
          </w:p>
        </w:tc>
        <w:tc>
          <w:tcPr>
            <w:tcW w:w="288" w:type="dxa"/>
            <w:vAlign w:val="bottom"/>
          </w:tcPr>
          <w:p w:rsidR="007B7D86" w:rsidRPr="00D614EA" w:rsidRDefault="007B7D86">
            <w:pPr>
              <w:spacing w:line="240" w:lineRule="atLeast"/>
              <w:jc w:val="right"/>
              <w:rPr>
                <w:color w:val="0000FF"/>
                <w:lang w:val="fr-FR"/>
              </w:rPr>
            </w:pPr>
          </w:p>
        </w:tc>
      </w:tr>
      <w:tr w:rsidR="00D614EA" w:rsidRPr="008B5235">
        <w:trPr>
          <w:cantSplit/>
        </w:trPr>
        <w:tc>
          <w:tcPr>
            <w:tcW w:w="288" w:type="dxa"/>
          </w:tcPr>
          <w:p w:rsidR="00154527" w:rsidRPr="00D614EA" w:rsidRDefault="00154527" w:rsidP="00B07131">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154527" w:rsidP="009B758D">
            <w:pPr>
              <w:spacing w:line="240" w:lineRule="atLeast"/>
              <w:jc w:val="both"/>
              <w:rPr>
                <w:rFonts w:ascii="Arial" w:hAnsi="Arial"/>
                <w:color w:val="0000FF"/>
                <w:lang w:val="fr-FR"/>
              </w:rPr>
            </w:pPr>
            <w:r w:rsidRPr="00D614EA">
              <w:rPr>
                <w:rFonts w:ascii="Arial" w:hAnsi="Arial" w:cs="Arial"/>
                <w:color w:val="0000FF"/>
                <w:lang w:val="fr-BE" w:eastAsia="nl-BE"/>
              </w:rPr>
              <w:t xml:space="preserve">3) après une chimiothérapie d'induction et/ou radiothérapie, en vue d'une intervention chirurgicale à visée curative, de tumeur cérébrale, pulmonaire non à petites cellules, de la tête et du cou, pancréatique, ovarienne, testiculaire, mammaire, surrénalienne, </w:t>
            </w:r>
            <w:proofErr w:type="spellStart"/>
            <w:r w:rsidRPr="00D614EA">
              <w:rPr>
                <w:rFonts w:ascii="Arial" w:hAnsi="Arial" w:cs="Arial"/>
                <w:color w:val="0000FF"/>
                <w:lang w:val="fr-BE" w:eastAsia="nl-BE"/>
              </w:rPr>
              <w:t>colo-rectale</w:t>
            </w:r>
            <w:proofErr w:type="spellEnd"/>
            <w:r w:rsidRPr="00D614EA">
              <w:rPr>
                <w:rFonts w:ascii="Arial" w:hAnsi="Arial" w:cs="Arial"/>
                <w:color w:val="0000FF"/>
                <w:lang w:val="fr-BE" w:eastAsia="nl-BE"/>
              </w:rPr>
              <w:t xml:space="preserve"> avec métastases hépatiques ou d'un sarcome musculo-squelettique (avide pour le FDG);</w:t>
            </w: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154527" w:rsidRPr="00D614EA" w:rsidRDefault="00154527" w:rsidP="00B07131">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154527" w:rsidP="009B758D">
            <w:pPr>
              <w:spacing w:line="240" w:lineRule="atLeast"/>
              <w:jc w:val="both"/>
              <w:rPr>
                <w:rFonts w:ascii="Arial" w:hAnsi="Arial" w:cs="Arial"/>
                <w:color w:val="0000FF"/>
                <w:lang w:val="fr-BE" w:eastAsia="nl-BE"/>
              </w:rPr>
            </w:pP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154527" w:rsidRPr="00D614EA" w:rsidRDefault="00154527" w:rsidP="00B07131">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154527" w:rsidP="009B758D">
            <w:pPr>
              <w:spacing w:line="240" w:lineRule="atLeast"/>
              <w:jc w:val="both"/>
              <w:rPr>
                <w:rFonts w:ascii="Arial" w:hAnsi="Arial" w:cs="Arial"/>
                <w:color w:val="0000FF"/>
                <w:lang w:val="fr-BE" w:eastAsia="nl-BE"/>
              </w:rPr>
            </w:pPr>
            <w:r w:rsidRPr="00D614EA">
              <w:rPr>
                <w:rFonts w:ascii="Arial" w:hAnsi="Arial" w:cs="Arial"/>
                <w:color w:val="0000FF"/>
                <w:lang w:val="fr-BE" w:eastAsia="nl-BE"/>
              </w:rPr>
              <w:t>4) dans le but d'évaluer l'efficacité :</w:t>
            </w: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154527" w:rsidRPr="00D614EA" w:rsidRDefault="00154527" w:rsidP="00B07131">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154527" w:rsidP="009B758D">
            <w:pPr>
              <w:spacing w:line="240" w:lineRule="atLeast"/>
              <w:jc w:val="both"/>
              <w:rPr>
                <w:rFonts w:ascii="Arial" w:hAnsi="Arial" w:cs="Arial"/>
                <w:color w:val="0000FF"/>
                <w:lang w:val="fr-BE" w:eastAsia="nl-BE"/>
              </w:rPr>
            </w:pPr>
            <w:r w:rsidRPr="00D614EA">
              <w:rPr>
                <w:rFonts w:ascii="Arial" w:hAnsi="Arial" w:cs="Arial"/>
                <w:i/>
                <w:color w:val="0000FF"/>
                <w:lang w:val="fr-BE" w:eastAsia="nl-BE"/>
              </w:rPr>
              <w:t>a)</w:t>
            </w:r>
            <w:r w:rsidRPr="00D614EA">
              <w:rPr>
                <w:rFonts w:ascii="Arial" w:hAnsi="Arial" w:cs="Arial"/>
                <w:color w:val="0000FF"/>
                <w:lang w:val="fr-BE" w:eastAsia="nl-BE"/>
              </w:rPr>
              <w:t xml:space="preserve"> du traitement chimiothérapique pendant et à la fin du traitement d'un lymphome hodgkinien ou non hodgkinien;</w:t>
            </w: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154527" w:rsidRPr="00D614EA" w:rsidRDefault="00154527" w:rsidP="00B07131">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154527" w:rsidP="009B758D">
            <w:pPr>
              <w:spacing w:line="240" w:lineRule="atLeast"/>
              <w:jc w:val="both"/>
              <w:rPr>
                <w:rFonts w:ascii="Arial" w:hAnsi="Arial" w:cs="Arial"/>
                <w:color w:val="0000FF"/>
                <w:lang w:val="fr-BE" w:eastAsia="nl-BE"/>
              </w:rPr>
            </w:pPr>
            <w:r w:rsidRPr="00D614EA">
              <w:rPr>
                <w:rFonts w:ascii="Arial" w:hAnsi="Arial" w:cs="Arial"/>
                <w:i/>
                <w:color w:val="0000FF"/>
                <w:lang w:val="fr-BE" w:eastAsia="nl-BE"/>
              </w:rPr>
              <w:t xml:space="preserve">b) </w:t>
            </w:r>
            <w:r w:rsidRPr="00D614EA">
              <w:rPr>
                <w:rFonts w:ascii="Arial" w:hAnsi="Arial" w:cs="Arial"/>
                <w:color w:val="0000FF"/>
                <w:lang w:val="fr-BE" w:eastAsia="nl-BE"/>
              </w:rPr>
              <w:t xml:space="preserve">du traitement chirurgical ou </w:t>
            </w:r>
            <w:proofErr w:type="spellStart"/>
            <w:r w:rsidRPr="00D614EA">
              <w:rPr>
                <w:rFonts w:ascii="Arial" w:hAnsi="Arial" w:cs="Arial"/>
                <w:color w:val="0000FF"/>
                <w:lang w:val="fr-BE" w:eastAsia="nl-BE"/>
              </w:rPr>
              <w:t>radiothérapeutique</w:t>
            </w:r>
            <w:proofErr w:type="spellEnd"/>
            <w:r w:rsidRPr="00D614EA">
              <w:rPr>
                <w:rFonts w:ascii="Arial" w:hAnsi="Arial" w:cs="Arial"/>
                <w:color w:val="0000FF"/>
                <w:lang w:val="fr-BE" w:eastAsia="nl-BE"/>
              </w:rPr>
              <w:t xml:space="preserve"> d'un cancer thyroïdien de l'épithélium folliculaire réfractaire à l'Iode-131, ou pendant un traitement par "biothérapie";</w:t>
            </w: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154527" w:rsidRPr="00D614EA" w:rsidRDefault="00154527" w:rsidP="00B07131">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154527" w:rsidP="009B758D">
            <w:pPr>
              <w:spacing w:line="240" w:lineRule="atLeast"/>
              <w:jc w:val="both"/>
              <w:rPr>
                <w:rFonts w:ascii="Arial" w:hAnsi="Arial" w:cs="Arial"/>
                <w:color w:val="0000FF"/>
                <w:lang w:val="fr-BE" w:eastAsia="nl-BE"/>
              </w:rPr>
            </w:pP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154527" w:rsidRPr="00D614EA" w:rsidRDefault="00154527" w:rsidP="00B07131">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24738D" w:rsidP="009B758D">
            <w:pPr>
              <w:spacing w:line="240" w:lineRule="atLeast"/>
              <w:jc w:val="both"/>
              <w:rPr>
                <w:rFonts w:ascii="Arial" w:hAnsi="Arial" w:cs="Arial"/>
                <w:color w:val="0000FF"/>
                <w:lang w:val="fr-BE" w:eastAsia="nl-BE"/>
              </w:rPr>
            </w:pPr>
            <w:r w:rsidRPr="00D614EA">
              <w:rPr>
                <w:rFonts w:ascii="Arial" w:hAnsi="Arial" w:cs="Arial"/>
                <w:color w:val="0000FF"/>
                <w:lang w:val="fr-BE" w:eastAsia="nl-BE"/>
              </w:rPr>
              <w:t>5) l'évaluation d'une masse résiduelle ou en cas de présomption objectivée d'une récidive :</w:t>
            </w: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154527" w:rsidRPr="00D614EA" w:rsidRDefault="00154527" w:rsidP="00B07131">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24738D" w:rsidP="009B758D">
            <w:pPr>
              <w:spacing w:line="240" w:lineRule="atLeast"/>
              <w:jc w:val="both"/>
              <w:rPr>
                <w:rFonts w:ascii="Arial" w:hAnsi="Arial" w:cs="Arial"/>
                <w:color w:val="0000FF"/>
                <w:lang w:val="fr-BE" w:eastAsia="nl-BE"/>
              </w:rPr>
            </w:pPr>
            <w:r w:rsidRPr="00D614EA">
              <w:rPr>
                <w:rFonts w:ascii="Arial" w:hAnsi="Arial" w:cs="Arial"/>
                <w:i/>
                <w:color w:val="0000FF"/>
                <w:lang w:val="fr-BE" w:eastAsia="nl-BE"/>
              </w:rPr>
              <w:t>a)</w:t>
            </w:r>
            <w:r w:rsidRPr="00D614EA">
              <w:rPr>
                <w:rFonts w:ascii="Arial" w:hAnsi="Arial" w:cs="Arial"/>
                <w:color w:val="0000FF"/>
                <w:lang w:val="fr-BE" w:eastAsia="nl-BE"/>
              </w:rPr>
              <w:t xml:space="preserve"> d'une tumeur pulmonaire ou intra-thoracique;</w:t>
            </w: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154527" w:rsidRPr="00D614EA" w:rsidRDefault="00154527" w:rsidP="00B07131">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24738D" w:rsidP="009B758D">
            <w:pPr>
              <w:spacing w:line="240" w:lineRule="atLeast"/>
              <w:jc w:val="both"/>
              <w:rPr>
                <w:rFonts w:ascii="Arial" w:hAnsi="Arial" w:cs="Arial"/>
                <w:color w:val="0000FF"/>
                <w:lang w:val="fr-BE" w:eastAsia="nl-BE"/>
              </w:rPr>
            </w:pPr>
            <w:r w:rsidRPr="00D614EA">
              <w:rPr>
                <w:rFonts w:ascii="Arial" w:hAnsi="Arial" w:cs="Arial"/>
                <w:i/>
                <w:color w:val="0000FF"/>
                <w:lang w:val="fr-BE" w:eastAsia="nl-BE"/>
              </w:rPr>
              <w:t>b)</w:t>
            </w:r>
            <w:r w:rsidRPr="00D614EA">
              <w:rPr>
                <w:rFonts w:ascii="Arial" w:hAnsi="Arial" w:cs="Arial"/>
                <w:color w:val="0000FF"/>
                <w:lang w:val="fr-BE" w:eastAsia="nl-BE"/>
              </w:rPr>
              <w:t xml:space="preserve"> d'un mélanome agressif (≥ stade </w:t>
            </w:r>
            <w:proofErr w:type="spellStart"/>
            <w:r w:rsidRPr="00D614EA">
              <w:rPr>
                <w:rFonts w:ascii="Arial" w:hAnsi="Arial" w:cs="Arial"/>
                <w:color w:val="0000FF"/>
                <w:lang w:val="fr-BE" w:eastAsia="nl-BE"/>
              </w:rPr>
              <w:t>IIc</w:t>
            </w:r>
            <w:proofErr w:type="spellEnd"/>
            <w:r w:rsidRPr="00D614EA">
              <w:rPr>
                <w:rFonts w:ascii="Arial" w:hAnsi="Arial" w:cs="Arial"/>
                <w:color w:val="0000FF"/>
                <w:lang w:val="fr-BE" w:eastAsia="nl-BE"/>
              </w:rPr>
              <w:t>);</w:t>
            </w: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24738D" w:rsidRPr="00D614EA" w:rsidRDefault="0024738D" w:rsidP="00B07131">
            <w:pPr>
              <w:spacing w:line="240" w:lineRule="atLeast"/>
              <w:rPr>
                <w:color w:val="0000FF"/>
                <w:lang w:val="fr-FR"/>
              </w:rPr>
            </w:pPr>
          </w:p>
        </w:tc>
        <w:tc>
          <w:tcPr>
            <w:tcW w:w="576" w:type="dxa"/>
          </w:tcPr>
          <w:p w:rsidR="0024738D" w:rsidRPr="00D614EA" w:rsidRDefault="0024738D">
            <w:pPr>
              <w:spacing w:line="240" w:lineRule="atLeast"/>
              <w:rPr>
                <w:color w:val="0000FF"/>
                <w:lang w:val="fr-FR"/>
              </w:rPr>
            </w:pPr>
          </w:p>
        </w:tc>
        <w:tc>
          <w:tcPr>
            <w:tcW w:w="864" w:type="dxa"/>
          </w:tcPr>
          <w:p w:rsidR="0024738D" w:rsidRPr="00D614EA" w:rsidRDefault="0024738D">
            <w:pPr>
              <w:spacing w:line="240" w:lineRule="atLeast"/>
              <w:rPr>
                <w:color w:val="0000FF"/>
                <w:lang w:val="fr-FR"/>
              </w:rPr>
            </w:pPr>
          </w:p>
        </w:tc>
        <w:tc>
          <w:tcPr>
            <w:tcW w:w="864" w:type="dxa"/>
          </w:tcPr>
          <w:p w:rsidR="0024738D" w:rsidRPr="00D614EA" w:rsidRDefault="0024738D">
            <w:pPr>
              <w:spacing w:line="240" w:lineRule="atLeast"/>
              <w:rPr>
                <w:color w:val="0000FF"/>
                <w:lang w:val="fr-FR"/>
              </w:rPr>
            </w:pPr>
          </w:p>
        </w:tc>
        <w:tc>
          <w:tcPr>
            <w:tcW w:w="6720" w:type="dxa"/>
            <w:gridSpan w:val="3"/>
          </w:tcPr>
          <w:p w:rsidR="0024738D" w:rsidRPr="00D614EA" w:rsidRDefault="0024738D" w:rsidP="009B758D">
            <w:pPr>
              <w:spacing w:line="240" w:lineRule="atLeast"/>
              <w:jc w:val="both"/>
              <w:rPr>
                <w:rFonts w:ascii="Arial" w:hAnsi="Arial" w:cs="Arial"/>
                <w:color w:val="0000FF"/>
                <w:lang w:val="fr-BE" w:eastAsia="nl-BE"/>
              </w:rPr>
            </w:pPr>
            <w:r w:rsidRPr="00D614EA">
              <w:rPr>
                <w:rFonts w:ascii="Arial" w:hAnsi="Arial" w:cs="Arial"/>
                <w:i/>
                <w:color w:val="0000FF"/>
                <w:lang w:val="fr-BE" w:eastAsia="nl-BE"/>
              </w:rPr>
              <w:t>c)</w:t>
            </w:r>
            <w:r w:rsidRPr="00D614EA">
              <w:rPr>
                <w:rFonts w:ascii="Arial" w:hAnsi="Arial" w:cs="Arial"/>
                <w:color w:val="0000FF"/>
                <w:lang w:val="fr-BE" w:eastAsia="nl-BE"/>
              </w:rPr>
              <w:t xml:space="preserve"> d'un carcinome spinocellulaire cutané agressif;</w:t>
            </w:r>
          </w:p>
        </w:tc>
        <w:tc>
          <w:tcPr>
            <w:tcW w:w="288" w:type="dxa"/>
            <w:vAlign w:val="bottom"/>
          </w:tcPr>
          <w:p w:rsidR="0024738D" w:rsidRPr="00D614EA" w:rsidRDefault="0024738D">
            <w:pPr>
              <w:spacing w:line="240" w:lineRule="atLeast"/>
              <w:jc w:val="right"/>
              <w:rPr>
                <w:color w:val="0000FF"/>
                <w:lang w:val="fr-FR"/>
              </w:rPr>
            </w:pPr>
          </w:p>
        </w:tc>
      </w:tr>
      <w:tr w:rsidR="00D614EA" w:rsidRPr="008B5235">
        <w:trPr>
          <w:cantSplit/>
        </w:trPr>
        <w:tc>
          <w:tcPr>
            <w:tcW w:w="288" w:type="dxa"/>
          </w:tcPr>
          <w:p w:rsidR="0024738D" w:rsidRPr="00D614EA" w:rsidRDefault="0024738D" w:rsidP="00B07131">
            <w:pPr>
              <w:spacing w:line="240" w:lineRule="atLeast"/>
              <w:rPr>
                <w:color w:val="0000FF"/>
                <w:lang w:val="fr-FR"/>
              </w:rPr>
            </w:pPr>
          </w:p>
        </w:tc>
        <w:tc>
          <w:tcPr>
            <w:tcW w:w="576" w:type="dxa"/>
          </w:tcPr>
          <w:p w:rsidR="0024738D" w:rsidRPr="00D614EA" w:rsidRDefault="0024738D">
            <w:pPr>
              <w:spacing w:line="240" w:lineRule="atLeast"/>
              <w:rPr>
                <w:color w:val="0000FF"/>
                <w:lang w:val="fr-FR"/>
              </w:rPr>
            </w:pPr>
          </w:p>
        </w:tc>
        <w:tc>
          <w:tcPr>
            <w:tcW w:w="864" w:type="dxa"/>
          </w:tcPr>
          <w:p w:rsidR="0024738D" w:rsidRPr="00D614EA" w:rsidRDefault="0024738D">
            <w:pPr>
              <w:spacing w:line="240" w:lineRule="atLeast"/>
              <w:rPr>
                <w:color w:val="0000FF"/>
                <w:lang w:val="fr-FR"/>
              </w:rPr>
            </w:pPr>
          </w:p>
        </w:tc>
        <w:tc>
          <w:tcPr>
            <w:tcW w:w="864" w:type="dxa"/>
          </w:tcPr>
          <w:p w:rsidR="0024738D" w:rsidRPr="00D614EA" w:rsidRDefault="0024738D">
            <w:pPr>
              <w:spacing w:line="240" w:lineRule="atLeast"/>
              <w:rPr>
                <w:color w:val="0000FF"/>
                <w:lang w:val="fr-FR"/>
              </w:rPr>
            </w:pPr>
          </w:p>
        </w:tc>
        <w:tc>
          <w:tcPr>
            <w:tcW w:w="6720" w:type="dxa"/>
            <w:gridSpan w:val="3"/>
          </w:tcPr>
          <w:p w:rsidR="0024738D" w:rsidRPr="00D614EA" w:rsidRDefault="0024738D" w:rsidP="009B758D">
            <w:pPr>
              <w:spacing w:line="240" w:lineRule="atLeast"/>
              <w:jc w:val="both"/>
              <w:rPr>
                <w:rFonts w:ascii="Arial" w:hAnsi="Arial" w:cs="Arial"/>
                <w:color w:val="0000FF"/>
                <w:lang w:val="fr-BE" w:eastAsia="nl-BE"/>
              </w:rPr>
            </w:pPr>
            <w:r w:rsidRPr="00D614EA">
              <w:rPr>
                <w:rFonts w:ascii="Arial" w:hAnsi="Arial" w:cs="Arial"/>
                <w:i/>
                <w:color w:val="0000FF"/>
                <w:lang w:val="fr-BE" w:eastAsia="nl-BE"/>
              </w:rPr>
              <w:t>d)</w:t>
            </w:r>
            <w:r w:rsidRPr="00D614EA">
              <w:rPr>
                <w:rFonts w:ascii="Arial" w:hAnsi="Arial" w:cs="Arial"/>
                <w:color w:val="0000FF"/>
                <w:lang w:val="fr-BE" w:eastAsia="nl-BE"/>
              </w:rPr>
              <w:t xml:space="preserve"> d'une tumeur de la tête et du cou, d'origine </w:t>
            </w:r>
            <w:r w:rsidR="00CB1926" w:rsidRPr="00B85792">
              <w:rPr>
                <w:rFonts w:ascii="Arial" w:hAnsi="Arial" w:cs="Arial"/>
                <w:color w:val="0000FF"/>
                <w:lang w:val="fr-BE"/>
              </w:rPr>
              <w:t>œ</w:t>
            </w:r>
            <w:r w:rsidRPr="00D614EA">
              <w:rPr>
                <w:rFonts w:ascii="Arial" w:hAnsi="Arial" w:cs="Arial"/>
                <w:color w:val="0000FF"/>
                <w:lang w:val="fr-BE" w:eastAsia="nl-BE"/>
              </w:rPr>
              <w:t xml:space="preserve">sophagienne, </w:t>
            </w:r>
            <w:proofErr w:type="spellStart"/>
            <w:r w:rsidRPr="00D614EA">
              <w:rPr>
                <w:rFonts w:ascii="Arial" w:hAnsi="Arial" w:cs="Arial"/>
                <w:color w:val="0000FF"/>
                <w:lang w:val="fr-BE" w:eastAsia="nl-BE"/>
              </w:rPr>
              <w:t>colo-rectale</w:t>
            </w:r>
            <w:proofErr w:type="spellEnd"/>
            <w:r w:rsidRPr="00D614EA">
              <w:rPr>
                <w:rFonts w:ascii="Arial" w:hAnsi="Arial" w:cs="Arial"/>
                <w:color w:val="0000FF"/>
                <w:lang w:val="fr-BE" w:eastAsia="nl-BE"/>
              </w:rPr>
              <w:t xml:space="preserve"> ou </w:t>
            </w:r>
            <w:proofErr w:type="spellStart"/>
            <w:r w:rsidRPr="00D614EA">
              <w:rPr>
                <w:rFonts w:ascii="Arial" w:hAnsi="Arial" w:cs="Arial"/>
                <w:color w:val="0000FF"/>
                <w:lang w:val="fr-BE" w:eastAsia="nl-BE"/>
              </w:rPr>
              <w:t>lymphomateuse</w:t>
            </w:r>
            <w:proofErr w:type="spellEnd"/>
            <w:r w:rsidRPr="00D614EA">
              <w:rPr>
                <w:rFonts w:ascii="Arial" w:hAnsi="Arial" w:cs="Arial"/>
                <w:color w:val="0000FF"/>
                <w:lang w:val="fr-BE" w:eastAsia="nl-BE"/>
              </w:rPr>
              <w:t>, du foie et des voies biliaires intra- ou extra-hépatiques, pancréatique, surrénalienne, ovarienne, utérine, vulvaire ou testiculaire;</w:t>
            </w:r>
          </w:p>
        </w:tc>
        <w:tc>
          <w:tcPr>
            <w:tcW w:w="288" w:type="dxa"/>
            <w:vAlign w:val="bottom"/>
          </w:tcPr>
          <w:p w:rsidR="0024738D" w:rsidRPr="00D614EA" w:rsidRDefault="0024738D">
            <w:pPr>
              <w:spacing w:line="240" w:lineRule="atLeast"/>
              <w:jc w:val="right"/>
              <w:rPr>
                <w:color w:val="0000FF"/>
                <w:lang w:val="fr-FR"/>
              </w:rPr>
            </w:pPr>
          </w:p>
        </w:tc>
      </w:tr>
      <w:tr w:rsidR="00D614EA" w:rsidRPr="008B5235">
        <w:trPr>
          <w:cantSplit/>
        </w:trPr>
        <w:tc>
          <w:tcPr>
            <w:tcW w:w="288" w:type="dxa"/>
          </w:tcPr>
          <w:p w:rsidR="0024738D" w:rsidRPr="00D614EA" w:rsidRDefault="0024738D" w:rsidP="00B07131">
            <w:pPr>
              <w:spacing w:line="240" w:lineRule="atLeast"/>
              <w:rPr>
                <w:color w:val="0000FF"/>
                <w:lang w:val="fr-FR"/>
              </w:rPr>
            </w:pPr>
          </w:p>
        </w:tc>
        <w:tc>
          <w:tcPr>
            <w:tcW w:w="576" w:type="dxa"/>
          </w:tcPr>
          <w:p w:rsidR="0024738D" w:rsidRPr="00D614EA" w:rsidRDefault="0024738D">
            <w:pPr>
              <w:spacing w:line="240" w:lineRule="atLeast"/>
              <w:rPr>
                <w:color w:val="0000FF"/>
                <w:lang w:val="fr-FR"/>
              </w:rPr>
            </w:pPr>
          </w:p>
        </w:tc>
        <w:tc>
          <w:tcPr>
            <w:tcW w:w="864" w:type="dxa"/>
          </w:tcPr>
          <w:p w:rsidR="0024738D" w:rsidRPr="00D614EA" w:rsidRDefault="0024738D">
            <w:pPr>
              <w:spacing w:line="240" w:lineRule="atLeast"/>
              <w:rPr>
                <w:color w:val="0000FF"/>
                <w:lang w:val="fr-FR"/>
              </w:rPr>
            </w:pPr>
          </w:p>
        </w:tc>
        <w:tc>
          <w:tcPr>
            <w:tcW w:w="864" w:type="dxa"/>
          </w:tcPr>
          <w:p w:rsidR="0024738D" w:rsidRPr="00D614EA" w:rsidRDefault="0024738D">
            <w:pPr>
              <w:spacing w:line="240" w:lineRule="atLeast"/>
              <w:rPr>
                <w:color w:val="0000FF"/>
                <w:lang w:val="fr-FR"/>
              </w:rPr>
            </w:pPr>
          </w:p>
        </w:tc>
        <w:tc>
          <w:tcPr>
            <w:tcW w:w="6720" w:type="dxa"/>
            <w:gridSpan w:val="3"/>
          </w:tcPr>
          <w:p w:rsidR="0024738D" w:rsidRPr="00D614EA" w:rsidRDefault="0024738D" w:rsidP="009B758D">
            <w:pPr>
              <w:spacing w:line="240" w:lineRule="atLeast"/>
              <w:jc w:val="both"/>
              <w:rPr>
                <w:rFonts w:ascii="Arial" w:hAnsi="Arial" w:cs="Arial"/>
                <w:color w:val="0000FF"/>
                <w:lang w:val="fr-BE" w:eastAsia="nl-BE"/>
              </w:rPr>
            </w:pPr>
            <w:r w:rsidRPr="00D614EA">
              <w:rPr>
                <w:rFonts w:ascii="Arial" w:hAnsi="Arial" w:cs="Arial"/>
                <w:i/>
                <w:color w:val="0000FF"/>
                <w:lang w:val="fr-BE" w:eastAsia="nl-BE"/>
              </w:rPr>
              <w:t>e)</w:t>
            </w:r>
            <w:r w:rsidRPr="00D614EA">
              <w:rPr>
                <w:rFonts w:ascii="Arial" w:hAnsi="Arial" w:cs="Arial"/>
                <w:color w:val="0000FF"/>
                <w:lang w:val="fr-BE" w:eastAsia="nl-BE"/>
              </w:rPr>
              <w:t xml:space="preserve"> en cas d'augmentation confirmée des marqueurs tumoraux d'un cancer mammaire, ovarien ou testiculaire;</w:t>
            </w:r>
          </w:p>
        </w:tc>
        <w:tc>
          <w:tcPr>
            <w:tcW w:w="288" w:type="dxa"/>
            <w:vAlign w:val="bottom"/>
          </w:tcPr>
          <w:p w:rsidR="0024738D" w:rsidRPr="00D614EA" w:rsidRDefault="0024738D">
            <w:pPr>
              <w:spacing w:line="240" w:lineRule="atLeast"/>
              <w:jc w:val="right"/>
              <w:rPr>
                <w:color w:val="0000FF"/>
                <w:lang w:val="fr-FR"/>
              </w:rPr>
            </w:pPr>
          </w:p>
        </w:tc>
      </w:tr>
      <w:tr w:rsidR="00D614EA" w:rsidRPr="008B5235">
        <w:trPr>
          <w:cantSplit/>
        </w:trPr>
        <w:tc>
          <w:tcPr>
            <w:tcW w:w="288" w:type="dxa"/>
          </w:tcPr>
          <w:p w:rsidR="005D01FF" w:rsidRPr="00D614EA" w:rsidRDefault="005D01FF" w:rsidP="00B07131">
            <w:pPr>
              <w:spacing w:line="240" w:lineRule="atLeast"/>
              <w:rPr>
                <w:color w:val="0000FF"/>
                <w:lang w:val="fr-FR"/>
              </w:rPr>
            </w:pPr>
          </w:p>
        </w:tc>
        <w:tc>
          <w:tcPr>
            <w:tcW w:w="576" w:type="dxa"/>
          </w:tcPr>
          <w:p w:rsidR="005D01FF" w:rsidRPr="00D614EA" w:rsidRDefault="005D01FF">
            <w:pPr>
              <w:spacing w:line="240" w:lineRule="atLeast"/>
              <w:rPr>
                <w:color w:val="0000FF"/>
                <w:lang w:val="fr-FR"/>
              </w:rPr>
            </w:pPr>
          </w:p>
        </w:tc>
        <w:tc>
          <w:tcPr>
            <w:tcW w:w="864" w:type="dxa"/>
          </w:tcPr>
          <w:p w:rsidR="005D01FF" w:rsidRPr="00D614EA" w:rsidRDefault="005D01FF">
            <w:pPr>
              <w:spacing w:line="240" w:lineRule="atLeast"/>
              <w:rPr>
                <w:color w:val="0000FF"/>
                <w:lang w:val="fr-FR"/>
              </w:rPr>
            </w:pPr>
          </w:p>
        </w:tc>
        <w:tc>
          <w:tcPr>
            <w:tcW w:w="864" w:type="dxa"/>
          </w:tcPr>
          <w:p w:rsidR="005D01FF" w:rsidRPr="00D614EA" w:rsidRDefault="005D01FF">
            <w:pPr>
              <w:spacing w:line="240" w:lineRule="atLeast"/>
              <w:rPr>
                <w:color w:val="0000FF"/>
                <w:lang w:val="fr-FR"/>
              </w:rPr>
            </w:pPr>
          </w:p>
        </w:tc>
        <w:tc>
          <w:tcPr>
            <w:tcW w:w="6720" w:type="dxa"/>
            <w:gridSpan w:val="3"/>
          </w:tcPr>
          <w:p w:rsidR="005D01FF" w:rsidRPr="00D614EA" w:rsidRDefault="005D01FF" w:rsidP="009B758D">
            <w:pPr>
              <w:spacing w:line="240" w:lineRule="atLeast"/>
              <w:jc w:val="both"/>
              <w:rPr>
                <w:rFonts w:ascii="Arial" w:hAnsi="Arial" w:cs="Arial"/>
                <w:i/>
                <w:color w:val="0000FF"/>
                <w:lang w:val="fr-BE" w:eastAsia="nl-BE"/>
              </w:rPr>
            </w:pPr>
          </w:p>
        </w:tc>
        <w:tc>
          <w:tcPr>
            <w:tcW w:w="288" w:type="dxa"/>
            <w:vAlign w:val="bottom"/>
          </w:tcPr>
          <w:p w:rsidR="005D01FF" w:rsidRPr="00D614EA" w:rsidRDefault="005D01FF">
            <w:pPr>
              <w:spacing w:line="240" w:lineRule="atLeast"/>
              <w:jc w:val="right"/>
              <w:rPr>
                <w:color w:val="0000FF"/>
                <w:lang w:val="fr-FR"/>
              </w:rPr>
            </w:pPr>
          </w:p>
        </w:tc>
      </w:tr>
      <w:tr w:rsidR="00D614EA" w:rsidRPr="008B5235">
        <w:trPr>
          <w:cantSplit/>
        </w:trPr>
        <w:tc>
          <w:tcPr>
            <w:tcW w:w="288" w:type="dxa"/>
          </w:tcPr>
          <w:p w:rsidR="00154527" w:rsidRPr="00D614EA" w:rsidRDefault="00154527" w:rsidP="00B07131">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24738D" w:rsidP="009B758D">
            <w:pPr>
              <w:spacing w:line="240" w:lineRule="atLeast"/>
              <w:jc w:val="both"/>
              <w:rPr>
                <w:rFonts w:ascii="Arial" w:hAnsi="Arial" w:cs="Arial"/>
                <w:color w:val="0000FF"/>
                <w:lang w:val="fr-BE" w:eastAsia="nl-BE"/>
              </w:rPr>
            </w:pPr>
            <w:r w:rsidRPr="00D614EA">
              <w:rPr>
                <w:rFonts w:ascii="Arial" w:hAnsi="Arial" w:cs="Arial"/>
                <w:i/>
                <w:color w:val="0000FF"/>
                <w:lang w:val="fr-BE" w:eastAsia="nl-BE"/>
              </w:rPr>
              <w:t>f)</w:t>
            </w:r>
            <w:r w:rsidRPr="00D614EA">
              <w:rPr>
                <w:rFonts w:ascii="Arial" w:hAnsi="Arial" w:cs="Arial"/>
                <w:color w:val="0000FF"/>
                <w:lang w:val="fr-BE" w:eastAsia="nl-BE"/>
              </w:rPr>
              <w:t xml:space="preserve"> d'un sarcome musculo-squelettique ou d'une tumeur </w:t>
            </w:r>
            <w:proofErr w:type="spellStart"/>
            <w:r w:rsidRPr="00D614EA">
              <w:rPr>
                <w:rFonts w:ascii="Arial" w:hAnsi="Arial" w:cs="Arial"/>
                <w:color w:val="0000FF"/>
                <w:lang w:val="fr-BE" w:eastAsia="nl-BE"/>
              </w:rPr>
              <w:t>stromale</w:t>
            </w:r>
            <w:proofErr w:type="spellEnd"/>
            <w:r w:rsidRPr="00D614EA">
              <w:rPr>
                <w:rFonts w:ascii="Arial" w:hAnsi="Arial" w:cs="Arial"/>
                <w:color w:val="0000FF"/>
                <w:lang w:val="fr-BE" w:eastAsia="nl-BE"/>
              </w:rPr>
              <w:t xml:space="preserve"> du tractus digestif;</w:t>
            </w: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154527" w:rsidRPr="00D614EA" w:rsidRDefault="00154527" w:rsidP="00B07131">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24738D" w:rsidP="009B758D">
            <w:pPr>
              <w:spacing w:line="240" w:lineRule="atLeast"/>
              <w:jc w:val="both"/>
              <w:rPr>
                <w:rFonts w:ascii="Arial" w:hAnsi="Arial" w:cs="Arial"/>
                <w:color w:val="0000FF"/>
                <w:lang w:val="fr-BE" w:eastAsia="nl-BE"/>
              </w:rPr>
            </w:pPr>
            <w:r w:rsidRPr="00D614EA">
              <w:rPr>
                <w:rFonts w:ascii="Arial" w:hAnsi="Arial" w:cs="Arial"/>
                <w:i/>
                <w:color w:val="0000FF"/>
                <w:lang w:val="fr-BE" w:eastAsia="nl-BE"/>
              </w:rPr>
              <w:t>g)</w:t>
            </w:r>
            <w:r w:rsidRPr="00D614EA">
              <w:rPr>
                <w:rFonts w:ascii="Arial" w:hAnsi="Arial" w:cs="Arial"/>
                <w:color w:val="0000FF"/>
                <w:lang w:val="fr-BE" w:eastAsia="nl-BE"/>
              </w:rPr>
              <w:t xml:space="preserve"> d'un carcinome thyroïdien, pas autrement détectable, en particulier réfractaire à l'Iode-131;</w:t>
            </w:r>
          </w:p>
        </w:tc>
        <w:tc>
          <w:tcPr>
            <w:tcW w:w="288" w:type="dxa"/>
            <w:vAlign w:val="bottom"/>
          </w:tcPr>
          <w:p w:rsidR="00154527" w:rsidRPr="00D614EA" w:rsidRDefault="00154527">
            <w:pPr>
              <w:spacing w:line="240" w:lineRule="atLeast"/>
              <w:jc w:val="right"/>
              <w:rPr>
                <w:color w:val="0000FF"/>
                <w:lang w:val="fr-FR"/>
              </w:rPr>
            </w:pPr>
          </w:p>
        </w:tc>
      </w:tr>
      <w:tr w:rsidR="00D614EA" w:rsidRPr="00D614EA">
        <w:trPr>
          <w:cantSplit/>
        </w:trPr>
        <w:tc>
          <w:tcPr>
            <w:tcW w:w="288" w:type="dxa"/>
          </w:tcPr>
          <w:p w:rsidR="00154527" w:rsidRPr="00D614EA" w:rsidRDefault="00154527" w:rsidP="00B07131">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24738D" w:rsidP="009B758D">
            <w:pPr>
              <w:spacing w:line="240" w:lineRule="atLeast"/>
              <w:jc w:val="both"/>
              <w:rPr>
                <w:rFonts w:ascii="Arial" w:hAnsi="Arial" w:cs="Arial"/>
                <w:color w:val="0000FF"/>
                <w:lang w:val="fr-BE" w:eastAsia="nl-BE"/>
              </w:rPr>
            </w:pPr>
            <w:r w:rsidRPr="00D614EA">
              <w:rPr>
                <w:rFonts w:ascii="Arial" w:hAnsi="Arial" w:cs="Arial"/>
                <w:i/>
                <w:color w:val="0000FF"/>
                <w:lang w:val="fr-BE" w:eastAsia="nl-BE"/>
              </w:rPr>
              <w:t>h)</w:t>
            </w:r>
            <w:r w:rsidRPr="00D614EA">
              <w:rPr>
                <w:rFonts w:ascii="Arial" w:hAnsi="Arial" w:cs="Arial"/>
                <w:color w:val="0000FF"/>
                <w:lang w:val="fr-BE" w:eastAsia="nl-BE"/>
              </w:rPr>
              <w:t xml:space="preserve"> d'une tumeur neuroendocrine;</w:t>
            </w: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154527" w:rsidRPr="00D614EA" w:rsidRDefault="00154527" w:rsidP="00B07131">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24738D" w:rsidP="009B758D">
            <w:pPr>
              <w:spacing w:line="240" w:lineRule="atLeast"/>
              <w:jc w:val="both"/>
              <w:rPr>
                <w:rFonts w:ascii="Arial" w:hAnsi="Arial"/>
                <w:color w:val="0000FF"/>
                <w:lang w:val="fr-FR"/>
              </w:rPr>
            </w:pPr>
            <w:r w:rsidRPr="00D614EA">
              <w:rPr>
                <w:rFonts w:ascii="Arial" w:hAnsi="Arial" w:cs="Arial"/>
                <w:i/>
                <w:color w:val="0000FF"/>
                <w:lang w:val="fr-BE" w:eastAsia="nl-BE"/>
              </w:rPr>
              <w:t>i)</w:t>
            </w:r>
            <w:r w:rsidRPr="00D614EA">
              <w:rPr>
                <w:rFonts w:ascii="Arial" w:hAnsi="Arial" w:cs="Arial"/>
                <w:color w:val="0000FF"/>
                <w:lang w:val="fr-BE" w:eastAsia="nl-BE"/>
              </w:rPr>
              <w:t xml:space="preserve"> d'une tumeur prostatique à risque intermédiaire ou élevé;</w:t>
            </w: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154527" w:rsidRPr="00D614EA" w:rsidRDefault="00154527" w:rsidP="00B07131">
            <w:pPr>
              <w:spacing w:line="240" w:lineRule="atLeast"/>
              <w:rPr>
                <w:color w:val="0000FF"/>
                <w:lang w:val="fr-FR"/>
              </w:rPr>
            </w:pPr>
          </w:p>
        </w:tc>
        <w:tc>
          <w:tcPr>
            <w:tcW w:w="576"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864" w:type="dxa"/>
          </w:tcPr>
          <w:p w:rsidR="00154527" w:rsidRPr="00D614EA" w:rsidRDefault="00154527">
            <w:pPr>
              <w:spacing w:line="240" w:lineRule="atLeast"/>
              <w:rPr>
                <w:color w:val="0000FF"/>
                <w:lang w:val="fr-FR"/>
              </w:rPr>
            </w:pPr>
          </w:p>
        </w:tc>
        <w:tc>
          <w:tcPr>
            <w:tcW w:w="6720" w:type="dxa"/>
            <w:gridSpan w:val="3"/>
          </w:tcPr>
          <w:p w:rsidR="00154527" w:rsidRPr="00D614EA" w:rsidRDefault="00154527" w:rsidP="009B758D">
            <w:pPr>
              <w:spacing w:line="240" w:lineRule="atLeast"/>
              <w:jc w:val="both"/>
              <w:rPr>
                <w:rFonts w:ascii="Arial" w:hAnsi="Arial"/>
                <w:color w:val="0000FF"/>
                <w:lang w:val="fr-FR"/>
              </w:rPr>
            </w:pPr>
          </w:p>
        </w:tc>
        <w:tc>
          <w:tcPr>
            <w:tcW w:w="288" w:type="dxa"/>
            <w:vAlign w:val="bottom"/>
          </w:tcPr>
          <w:p w:rsidR="00154527" w:rsidRPr="00D614EA" w:rsidRDefault="00154527">
            <w:pPr>
              <w:spacing w:line="240" w:lineRule="atLeast"/>
              <w:jc w:val="right"/>
              <w:rPr>
                <w:color w:val="0000FF"/>
                <w:lang w:val="fr-FR"/>
              </w:rPr>
            </w:pPr>
          </w:p>
        </w:tc>
      </w:tr>
      <w:tr w:rsidR="00D614EA" w:rsidRPr="008B5235">
        <w:trPr>
          <w:cantSplit/>
        </w:trPr>
        <w:tc>
          <w:tcPr>
            <w:tcW w:w="288" w:type="dxa"/>
          </w:tcPr>
          <w:p w:rsidR="00834FBB" w:rsidRPr="00D614EA" w:rsidRDefault="00834FBB" w:rsidP="00B07131">
            <w:pPr>
              <w:spacing w:line="240" w:lineRule="atLeast"/>
              <w:rPr>
                <w:color w:val="0000FF"/>
                <w:lang w:val="fr-FR"/>
              </w:rPr>
            </w:pPr>
          </w:p>
        </w:tc>
        <w:tc>
          <w:tcPr>
            <w:tcW w:w="576" w:type="dxa"/>
          </w:tcPr>
          <w:p w:rsidR="00834FBB" w:rsidRPr="00D614EA" w:rsidRDefault="00834FBB">
            <w:pPr>
              <w:spacing w:line="240" w:lineRule="atLeast"/>
              <w:rPr>
                <w:color w:val="0000FF"/>
                <w:lang w:val="fr-FR"/>
              </w:rPr>
            </w:pPr>
          </w:p>
        </w:tc>
        <w:tc>
          <w:tcPr>
            <w:tcW w:w="864" w:type="dxa"/>
          </w:tcPr>
          <w:p w:rsidR="00834FBB" w:rsidRPr="00D614EA" w:rsidRDefault="00834FBB">
            <w:pPr>
              <w:spacing w:line="240" w:lineRule="atLeast"/>
              <w:rPr>
                <w:color w:val="0000FF"/>
                <w:lang w:val="fr-FR"/>
              </w:rPr>
            </w:pPr>
          </w:p>
        </w:tc>
        <w:tc>
          <w:tcPr>
            <w:tcW w:w="864" w:type="dxa"/>
          </w:tcPr>
          <w:p w:rsidR="00834FBB" w:rsidRPr="00D614EA" w:rsidRDefault="00834FBB">
            <w:pPr>
              <w:spacing w:line="240" w:lineRule="atLeast"/>
              <w:rPr>
                <w:color w:val="0000FF"/>
                <w:lang w:val="fr-FR"/>
              </w:rPr>
            </w:pPr>
          </w:p>
        </w:tc>
        <w:tc>
          <w:tcPr>
            <w:tcW w:w="6720" w:type="dxa"/>
            <w:gridSpan w:val="3"/>
          </w:tcPr>
          <w:p w:rsidR="00834FBB" w:rsidRPr="00D614EA" w:rsidRDefault="00834FBB" w:rsidP="009B758D">
            <w:pPr>
              <w:spacing w:line="240" w:lineRule="atLeast"/>
              <w:jc w:val="both"/>
              <w:rPr>
                <w:rFonts w:ascii="Arial" w:hAnsi="Arial"/>
                <w:color w:val="0000FF"/>
                <w:lang w:val="fr-FR"/>
              </w:rPr>
            </w:pPr>
            <w:r w:rsidRPr="00D614EA">
              <w:rPr>
                <w:rFonts w:ascii="Arial" w:hAnsi="Arial" w:cs="Arial"/>
                <w:color w:val="0000FF"/>
                <w:lang w:val="fr-BE" w:eastAsia="nl-BE"/>
              </w:rPr>
              <w:t>6) examen préalable à l'inscription en liste d'attente en vue d'une transplantation hépatique pour tumeur hépatique primitive;</w:t>
            </w:r>
          </w:p>
        </w:tc>
        <w:tc>
          <w:tcPr>
            <w:tcW w:w="288" w:type="dxa"/>
            <w:vAlign w:val="bottom"/>
          </w:tcPr>
          <w:p w:rsidR="00834FBB" w:rsidRPr="00D614EA" w:rsidRDefault="00834FBB">
            <w:pPr>
              <w:spacing w:line="240" w:lineRule="atLeast"/>
              <w:jc w:val="right"/>
              <w:rPr>
                <w:color w:val="0000FF"/>
                <w:lang w:val="fr-FR"/>
              </w:rPr>
            </w:pPr>
          </w:p>
        </w:tc>
      </w:tr>
      <w:tr w:rsidR="00D614EA" w:rsidRPr="008B5235">
        <w:trPr>
          <w:cantSplit/>
        </w:trPr>
        <w:tc>
          <w:tcPr>
            <w:tcW w:w="288" w:type="dxa"/>
          </w:tcPr>
          <w:p w:rsidR="00834FBB" w:rsidRPr="00D614EA" w:rsidRDefault="00834FBB" w:rsidP="00B07131">
            <w:pPr>
              <w:spacing w:line="240" w:lineRule="atLeast"/>
              <w:rPr>
                <w:color w:val="0000FF"/>
                <w:lang w:val="fr-FR"/>
              </w:rPr>
            </w:pPr>
          </w:p>
        </w:tc>
        <w:tc>
          <w:tcPr>
            <w:tcW w:w="576" w:type="dxa"/>
          </w:tcPr>
          <w:p w:rsidR="00834FBB" w:rsidRPr="00D614EA" w:rsidRDefault="00834FBB">
            <w:pPr>
              <w:spacing w:line="240" w:lineRule="atLeast"/>
              <w:rPr>
                <w:color w:val="0000FF"/>
                <w:lang w:val="fr-FR"/>
              </w:rPr>
            </w:pPr>
          </w:p>
        </w:tc>
        <w:tc>
          <w:tcPr>
            <w:tcW w:w="864" w:type="dxa"/>
          </w:tcPr>
          <w:p w:rsidR="00834FBB" w:rsidRPr="00D614EA" w:rsidRDefault="00834FBB">
            <w:pPr>
              <w:spacing w:line="240" w:lineRule="atLeast"/>
              <w:rPr>
                <w:color w:val="0000FF"/>
                <w:lang w:val="fr-FR"/>
              </w:rPr>
            </w:pPr>
          </w:p>
        </w:tc>
        <w:tc>
          <w:tcPr>
            <w:tcW w:w="864" w:type="dxa"/>
          </w:tcPr>
          <w:p w:rsidR="00834FBB" w:rsidRPr="00D614EA" w:rsidRDefault="00834FBB">
            <w:pPr>
              <w:spacing w:line="240" w:lineRule="atLeast"/>
              <w:rPr>
                <w:color w:val="0000FF"/>
                <w:lang w:val="fr-FR"/>
              </w:rPr>
            </w:pPr>
          </w:p>
        </w:tc>
        <w:tc>
          <w:tcPr>
            <w:tcW w:w="6720" w:type="dxa"/>
            <w:gridSpan w:val="3"/>
          </w:tcPr>
          <w:p w:rsidR="00834FBB" w:rsidRPr="00D614EA" w:rsidRDefault="00834FBB" w:rsidP="009B758D">
            <w:pPr>
              <w:spacing w:line="240" w:lineRule="atLeast"/>
              <w:jc w:val="both"/>
              <w:rPr>
                <w:rFonts w:ascii="Arial" w:hAnsi="Arial"/>
                <w:color w:val="0000FF"/>
                <w:lang w:val="fr-FR"/>
              </w:rPr>
            </w:pPr>
          </w:p>
        </w:tc>
        <w:tc>
          <w:tcPr>
            <w:tcW w:w="288" w:type="dxa"/>
            <w:vAlign w:val="bottom"/>
          </w:tcPr>
          <w:p w:rsidR="00834FBB" w:rsidRPr="00D614EA" w:rsidRDefault="00834FBB">
            <w:pPr>
              <w:spacing w:line="240" w:lineRule="atLeast"/>
              <w:jc w:val="right"/>
              <w:rPr>
                <w:color w:val="0000FF"/>
                <w:lang w:val="fr-FR"/>
              </w:rPr>
            </w:pPr>
          </w:p>
        </w:tc>
      </w:tr>
      <w:tr w:rsidR="00D614EA" w:rsidRPr="008B5235">
        <w:trPr>
          <w:cantSplit/>
        </w:trPr>
        <w:tc>
          <w:tcPr>
            <w:tcW w:w="288" w:type="dxa"/>
          </w:tcPr>
          <w:p w:rsidR="00834FBB" w:rsidRPr="00D614EA" w:rsidRDefault="00834FBB" w:rsidP="00B07131">
            <w:pPr>
              <w:spacing w:line="240" w:lineRule="atLeast"/>
              <w:rPr>
                <w:color w:val="0000FF"/>
                <w:lang w:val="fr-FR"/>
              </w:rPr>
            </w:pPr>
          </w:p>
        </w:tc>
        <w:tc>
          <w:tcPr>
            <w:tcW w:w="576" w:type="dxa"/>
          </w:tcPr>
          <w:p w:rsidR="00834FBB" w:rsidRPr="00D614EA" w:rsidRDefault="00834FBB">
            <w:pPr>
              <w:spacing w:line="240" w:lineRule="atLeast"/>
              <w:rPr>
                <w:color w:val="0000FF"/>
                <w:lang w:val="fr-FR"/>
              </w:rPr>
            </w:pPr>
          </w:p>
        </w:tc>
        <w:tc>
          <w:tcPr>
            <w:tcW w:w="864" w:type="dxa"/>
          </w:tcPr>
          <w:p w:rsidR="00834FBB" w:rsidRPr="00D614EA" w:rsidRDefault="00834FBB">
            <w:pPr>
              <w:spacing w:line="240" w:lineRule="atLeast"/>
              <w:rPr>
                <w:color w:val="0000FF"/>
                <w:lang w:val="fr-FR"/>
              </w:rPr>
            </w:pPr>
          </w:p>
        </w:tc>
        <w:tc>
          <w:tcPr>
            <w:tcW w:w="864" w:type="dxa"/>
          </w:tcPr>
          <w:p w:rsidR="00834FBB" w:rsidRPr="00D614EA" w:rsidRDefault="00834FBB">
            <w:pPr>
              <w:spacing w:line="240" w:lineRule="atLeast"/>
              <w:rPr>
                <w:color w:val="0000FF"/>
                <w:lang w:val="fr-FR"/>
              </w:rPr>
            </w:pPr>
          </w:p>
        </w:tc>
        <w:tc>
          <w:tcPr>
            <w:tcW w:w="6720" w:type="dxa"/>
            <w:gridSpan w:val="3"/>
          </w:tcPr>
          <w:p w:rsidR="00834FBB" w:rsidRPr="00D614EA" w:rsidRDefault="00834FBB" w:rsidP="009B758D">
            <w:pPr>
              <w:spacing w:line="240" w:lineRule="atLeast"/>
              <w:jc w:val="both"/>
              <w:rPr>
                <w:rFonts w:ascii="Arial" w:hAnsi="Arial"/>
                <w:color w:val="0000FF"/>
                <w:lang w:val="fr-FR"/>
              </w:rPr>
            </w:pPr>
            <w:r w:rsidRPr="00D614EA">
              <w:rPr>
                <w:rFonts w:ascii="Arial" w:hAnsi="Arial" w:cs="Arial"/>
                <w:color w:val="0000FF"/>
                <w:lang w:val="fr-BE" w:eastAsia="nl-BE"/>
              </w:rPr>
              <w:t xml:space="preserve">7) évaluation d'une tumeur solide pédiatrique (&lt; 16 ans), recommandée par une consultation multidisciplinaire d'oncologie, à l'exception du </w:t>
            </w:r>
            <w:proofErr w:type="spellStart"/>
            <w:r w:rsidRPr="00D614EA">
              <w:rPr>
                <w:rFonts w:ascii="Arial" w:hAnsi="Arial" w:cs="Arial"/>
                <w:color w:val="0000FF"/>
                <w:lang w:val="fr-BE" w:eastAsia="nl-BE"/>
              </w:rPr>
              <w:t>neuroblastome</w:t>
            </w:r>
            <w:proofErr w:type="spellEnd"/>
            <w:r w:rsidRPr="00D614EA">
              <w:rPr>
                <w:rFonts w:ascii="Arial" w:hAnsi="Arial" w:cs="Arial"/>
                <w:color w:val="0000FF"/>
                <w:lang w:val="fr-BE" w:eastAsia="nl-BE"/>
              </w:rPr>
              <w:t>;</w:t>
            </w:r>
          </w:p>
        </w:tc>
        <w:tc>
          <w:tcPr>
            <w:tcW w:w="288" w:type="dxa"/>
            <w:vAlign w:val="bottom"/>
          </w:tcPr>
          <w:p w:rsidR="00834FBB" w:rsidRPr="00D614EA" w:rsidRDefault="00834FBB">
            <w:pPr>
              <w:spacing w:line="240" w:lineRule="atLeast"/>
              <w:jc w:val="right"/>
              <w:rPr>
                <w:color w:val="0000FF"/>
                <w:lang w:val="fr-FR"/>
              </w:rPr>
            </w:pPr>
          </w:p>
        </w:tc>
      </w:tr>
      <w:tr w:rsidR="00D614EA" w:rsidRPr="008B5235">
        <w:trPr>
          <w:cantSplit/>
        </w:trPr>
        <w:tc>
          <w:tcPr>
            <w:tcW w:w="288" w:type="dxa"/>
          </w:tcPr>
          <w:p w:rsidR="000B283F" w:rsidRPr="00D614EA" w:rsidRDefault="000B283F" w:rsidP="00B07131">
            <w:pPr>
              <w:spacing w:line="240" w:lineRule="atLeast"/>
              <w:rPr>
                <w:color w:val="0000FF"/>
                <w:lang w:val="fr-FR"/>
              </w:rPr>
            </w:pPr>
          </w:p>
        </w:tc>
        <w:tc>
          <w:tcPr>
            <w:tcW w:w="576" w:type="dxa"/>
          </w:tcPr>
          <w:p w:rsidR="000B283F" w:rsidRPr="00D614EA" w:rsidRDefault="000B283F">
            <w:pPr>
              <w:spacing w:line="240" w:lineRule="atLeast"/>
              <w:rPr>
                <w:color w:val="0000FF"/>
                <w:lang w:val="fr-FR"/>
              </w:rPr>
            </w:pPr>
          </w:p>
        </w:tc>
        <w:tc>
          <w:tcPr>
            <w:tcW w:w="864" w:type="dxa"/>
          </w:tcPr>
          <w:p w:rsidR="000B283F" w:rsidRPr="00D614EA" w:rsidRDefault="000B283F">
            <w:pPr>
              <w:spacing w:line="240" w:lineRule="atLeast"/>
              <w:rPr>
                <w:color w:val="0000FF"/>
                <w:lang w:val="fr-FR"/>
              </w:rPr>
            </w:pPr>
          </w:p>
        </w:tc>
        <w:tc>
          <w:tcPr>
            <w:tcW w:w="864" w:type="dxa"/>
          </w:tcPr>
          <w:p w:rsidR="000B283F" w:rsidRPr="00D614EA" w:rsidRDefault="000B283F">
            <w:pPr>
              <w:spacing w:line="240" w:lineRule="atLeast"/>
              <w:rPr>
                <w:color w:val="0000FF"/>
                <w:lang w:val="fr-FR"/>
              </w:rPr>
            </w:pPr>
          </w:p>
        </w:tc>
        <w:tc>
          <w:tcPr>
            <w:tcW w:w="6720" w:type="dxa"/>
            <w:gridSpan w:val="3"/>
          </w:tcPr>
          <w:p w:rsidR="000B283F" w:rsidRPr="00D614EA" w:rsidRDefault="000B283F" w:rsidP="009B758D">
            <w:pPr>
              <w:spacing w:line="240" w:lineRule="atLeast"/>
              <w:jc w:val="both"/>
              <w:rPr>
                <w:rFonts w:ascii="Arial" w:hAnsi="Arial" w:cs="Arial"/>
                <w:color w:val="0000FF"/>
                <w:lang w:val="fr-BE" w:eastAsia="nl-BE"/>
              </w:rPr>
            </w:pPr>
          </w:p>
        </w:tc>
        <w:tc>
          <w:tcPr>
            <w:tcW w:w="288" w:type="dxa"/>
            <w:vAlign w:val="bottom"/>
          </w:tcPr>
          <w:p w:rsidR="000B283F" w:rsidRPr="00D614EA" w:rsidRDefault="000B283F">
            <w:pPr>
              <w:spacing w:line="240" w:lineRule="atLeast"/>
              <w:jc w:val="right"/>
              <w:rPr>
                <w:color w:val="0000FF"/>
                <w:lang w:val="fr-FR"/>
              </w:rPr>
            </w:pPr>
          </w:p>
        </w:tc>
      </w:tr>
      <w:tr w:rsidR="00D614EA" w:rsidRPr="008B5235">
        <w:trPr>
          <w:cantSplit/>
        </w:trPr>
        <w:tc>
          <w:tcPr>
            <w:tcW w:w="288" w:type="dxa"/>
          </w:tcPr>
          <w:p w:rsidR="00834FBB" w:rsidRPr="00D614EA" w:rsidRDefault="00834FBB" w:rsidP="00B07131">
            <w:pPr>
              <w:spacing w:line="240" w:lineRule="atLeast"/>
              <w:rPr>
                <w:color w:val="0000FF"/>
                <w:lang w:val="fr-FR"/>
              </w:rPr>
            </w:pPr>
          </w:p>
        </w:tc>
        <w:tc>
          <w:tcPr>
            <w:tcW w:w="576" w:type="dxa"/>
          </w:tcPr>
          <w:p w:rsidR="00834FBB" w:rsidRPr="00D614EA" w:rsidRDefault="00834FBB">
            <w:pPr>
              <w:spacing w:line="240" w:lineRule="atLeast"/>
              <w:rPr>
                <w:color w:val="0000FF"/>
                <w:lang w:val="fr-FR"/>
              </w:rPr>
            </w:pPr>
          </w:p>
        </w:tc>
        <w:tc>
          <w:tcPr>
            <w:tcW w:w="864" w:type="dxa"/>
          </w:tcPr>
          <w:p w:rsidR="00834FBB" w:rsidRPr="00D614EA" w:rsidRDefault="00834FBB">
            <w:pPr>
              <w:spacing w:line="240" w:lineRule="atLeast"/>
              <w:rPr>
                <w:color w:val="0000FF"/>
                <w:lang w:val="fr-FR"/>
              </w:rPr>
            </w:pPr>
          </w:p>
        </w:tc>
        <w:tc>
          <w:tcPr>
            <w:tcW w:w="864" w:type="dxa"/>
          </w:tcPr>
          <w:p w:rsidR="00834FBB" w:rsidRPr="00D614EA" w:rsidRDefault="00834FBB">
            <w:pPr>
              <w:spacing w:line="240" w:lineRule="atLeast"/>
              <w:rPr>
                <w:color w:val="0000FF"/>
                <w:lang w:val="fr-FR"/>
              </w:rPr>
            </w:pPr>
          </w:p>
        </w:tc>
        <w:tc>
          <w:tcPr>
            <w:tcW w:w="6720" w:type="dxa"/>
            <w:gridSpan w:val="3"/>
          </w:tcPr>
          <w:p w:rsidR="00834FBB" w:rsidRPr="00D614EA" w:rsidRDefault="000B283F" w:rsidP="009B758D">
            <w:pPr>
              <w:spacing w:line="240" w:lineRule="atLeast"/>
              <w:jc w:val="both"/>
              <w:rPr>
                <w:rFonts w:ascii="Arial" w:hAnsi="Arial"/>
                <w:color w:val="0000FF"/>
                <w:lang w:val="fr-FR"/>
              </w:rPr>
            </w:pPr>
            <w:r w:rsidRPr="00D614EA">
              <w:rPr>
                <w:rFonts w:ascii="Arial" w:hAnsi="Arial" w:cs="Arial"/>
                <w:color w:val="0000FF"/>
                <w:lang w:val="fr-BE" w:eastAsia="nl-BE"/>
              </w:rPr>
              <w:t>L'examen pour les indications de 1) à 7) inclus comprend au moins la région du cou jusqu'à l'abdomen.</w:t>
            </w:r>
          </w:p>
        </w:tc>
        <w:tc>
          <w:tcPr>
            <w:tcW w:w="288" w:type="dxa"/>
            <w:vAlign w:val="bottom"/>
          </w:tcPr>
          <w:p w:rsidR="00834FBB" w:rsidRPr="00D614EA" w:rsidRDefault="00834FBB">
            <w:pPr>
              <w:spacing w:line="240" w:lineRule="atLeast"/>
              <w:jc w:val="right"/>
              <w:rPr>
                <w:color w:val="0000FF"/>
                <w:lang w:val="fr-FR"/>
              </w:rPr>
            </w:pPr>
          </w:p>
        </w:tc>
      </w:tr>
      <w:tr w:rsidR="00D614EA" w:rsidRPr="008B5235">
        <w:trPr>
          <w:cantSplit/>
        </w:trPr>
        <w:tc>
          <w:tcPr>
            <w:tcW w:w="288" w:type="dxa"/>
          </w:tcPr>
          <w:p w:rsidR="000B283F" w:rsidRPr="00D614EA" w:rsidRDefault="000B283F" w:rsidP="00B07131">
            <w:pPr>
              <w:spacing w:line="240" w:lineRule="atLeast"/>
              <w:rPr>
                <w:color w:val="0000FF"/>
                <w:lang w:val="fr-FR"/>
              </w:rPr>
            </w:pPr>
          </w:p>
        </w:tc>
        <w:tc>
          <w:tcPr>
            <w:tcW w:w="576" w:type="dxa"/>
          </w:tcPr>
          <w:p w:rsidR="000B283F" w:rsidRPr="00D614EA" w:rsidRDefault="000B283F">
            <w:pPr>
              <w:spacing w:line="240" w:lineRule="atLeast"/>
              <w:rPr>
                <w:color w:val="0000FF"/>
                <w:lang w:val="fr-FR"/>
              </w:rPr>
            </w:pPr>
          </w:p>
        </w:tc>
        <w:tc>
          <w:tcPr>
            <w:tcW w:w="864" w:type="dxa"/>
          </w:tcPr>
          <w:p w:rsidR="000B283F" w:rsidRPr="00D614EA" w:rsidRDefault="000B283F">
            <w:pPr>
              <w:spacing w:line="240" w:lineRule="atLeast"/>
              <w:rPr>
                <w:color w:val="0000FF"/>
                <w:lang w:val="fr-FR"/>
              </w:rPr>
            </w:pPr>
          </w:p>
        </w:tc>
        <w:tc>
          <w:tcPr>
            <w:tcW w:w="864" w:type="dxa"/>
          </w:tcPr>
          <w:p w:rsidR="000B283F" w:rsidRPr="00D614EA" w:rsidRDefault="000B283F">
            <w:pPr>
              <w:spacing w:line="240" w:lineRule="atLeast"/>
              <w:rPr>
                <w:color w:val="0000FF"/>
                <w:lang w:val="fr-FR"/>
              </w:rPr>
            </w:pPr>
          </w:p>
        </w:tc>
        <w:tc>
          <w:tcPr>
            <w:tcW w:w="6720" w:type="dxa"/>
            <w:gridSpan w:val="3"/>
          </w:tcPr>
          <w:p w:rsidR="000B283F" w:rsidRPr="00D614EA" w:rsidRDefault="000B283F" w:rsidP="009B758D">
            <w:pPr>
              <w:spacing w:line="240" w:lineRule="atLeast"/>
              <w:jc w:val="both"/>
              <w:rPr>
                <w:rFonts w:ascii="Arial" w:hAnsi="Arial" w:cs="Arial"/>
                <w:color w:val="0000FF"/>
                <w:lang w:val="fr-BE" w:eastAsia="nl-BE"/>
              </w:rPr>
            </w:pPr>
          </w:p>
        </w:tc>
        <w:tc>
          <w:tcPr>
            <w:tcW w:w="288" w:type="dxa"/>
            <w:vAlign w:val="bottom"/>
          </w:tcPr>
          <w:p w:rsidR="000B283F" w:rsidRPr="00D614EA" w:rsidRDefault="000B283F">
            <w:pPr>
              <w:spacing w:line="240" w:lineRule="atLeast"/>
              <w:jc w:val="right"/>
              <w:rPr>
                <w:color w:val="0000FF"/>
                <w:lang w:val="fr-FR"/>
              </w:rPr>
            </w:pPr>
          </w:p>
        </w:tc>
      </w:tr>
      <w:tr w:rsidR="00D614EA" w:rsidRPr="008B5235">
        <w:trPr>
          <w:cantSplit/>
        </w:trPr>
        <w:tc>
          <w:tcPr>
            <w:tcW w:w="288" w:type="dxa"/>
          </w:tcPr>
          <w:p w:rsidR="00834FBB" w:rsidRPr="00D614EA" w:rsidRDefault="00834FBB" w:rsidP="00B07131">
            <w:pPr>
              <w:spacing w:line="240" w:lineRule="atLeast"/>
              <w:rPr>
                <w:color w:val="0000FF"/>
                <w:lang w:val="fr-FR"/>
              </w:rPr>
            </w:pPr>
          </w:p>
        </w:tc>
        <w:tc>
          <w:tcPr>
            <w:tcW w:w="576" w:type="dxa"/>
          </w:tcPr>
          <w:p w:rsidR="00834FBB" w:rsidRPr="00D614EA" w:rsidRDefault="00834FBB">
            <w:pPr>
              <w:spacing w:line="240" w:lineRule="atLeast"/>
              <w:rPr>
                <w:color w:val="0000FF"/>
                <w:lang w:val="fr-FR"/>
              </w:rPr>
            </w:pPr>
          </w:p>
        </w:tc>
        <w:tc>
          <w:tcPr>
            <w:tcW w:w="864" w:type="dxa"/>
          </w:tcPr>
          <w:p w:rsidR="00834FBB" w:rsidRPr="00D614EA" w:rsidRDefault="00834FBB">
            <w:pPr>
              <w:spacing w:line="240" w:lineRule="atLeast"/>
              <w:rPr>
                <w:color w:val="0000FF"/>
                <w:lang w:val="fr-FR"/>
              </w:rPr>
            </w:pPr>
          </w:p>
        </w:tc>
        <w:tc>
          <w:tcPr>
            <w:tcW w:w="864" w:type="dxa"/>
          </w:tcPr>
          <w:p w:rsidR="00834FBB" w:rsidRPr="00D614EA" w:rsidRDefault="00834FBB">
            <w:pPr>
              <w:spacing w:line="240" w:lineRule="atLeast"/>
              <w:rPr>
                <w:color w:val="0000FF"/>
                <w:lang w:val="fr-FR"/>
              </w:rPr>
            </w:pPr>
          </w:p>
        </w:tc>
        <w:tc>
          <w:tcPr>
            <w:tcW w:w="6720" w:type="dxa"/>
            <w:gridSpan w:val="3"/>
          </w:tcPr>
          <w:p w:rsidR="00834FBB" w:rsidRPr="00D614EA" w:rsidRDefault="00834FBB" w:rsidP="009B758D">
            <w:pPr>
              <w:spacing w:line="240" w:lineRule="atLeast"/>
              <w:jc w:val="both"/>
              <w:rPr>
                <w:rFonts w:ascii="Arial" w:hAnsi="Arial"/>
                <w:color w:val="0000FF"/>
                <w:lang w:val="fr-FR"/>
              </w:rPr>
            </w:pPr>
            <w:r w:rsidRPr="00D614EA">
              <w:rPr>
                <w:rFonts w:ascii="Arial" w:hAnsi="Arial" w:cs="Arial"/>
                <w:color w:val="0000FF"/>
                <w:lang w:val="fr-BE" w:eastAsia="nl-BE"/>
              </w:rPr>
              <w:t>8) évaluation d'une masse résiduelle ou de présomption objectivée d'une récidive d'une tumeur maligne cérébrale ou en cas d'estimation du grade histologique d'une récidive tumorale cérébrale;</w:t>
            </w:r>
          </w:p>
        </w:tc>
        <w:tc>
          <w:tcPr>
            <w:tcW w:w="288" w:type="dxa"/>
            <w:vAlign w:val="bottom"/>
          </w:tcPr>
          <w:p w:rsidR="00834FBB" w:rsidRPr="00D614EA" w:rsidRDefault="00834FBB">
            <w:pPr>
              <w:spacing w:line="240" w:lineRule="atLeast"/>
              <w:jc w:val="right"/>
              <w:rPr>
                <w:color w:val="0000FF"/>
                <w:lang w:val="fr-FR"/>
              </w:rPr>
            </w:pPr>
          </w:p>
        </w:tc>
      </w:tr>
      <w:tr w:rsidR="00D614EA" w:rsidRPr="008B5235">
        <w:trPr>
          <w:cantSplit/>
        </w:trPr>
        <w:tc>
          <w:tcPr>
            <w:tcW w:w="288" w:type="dxa"/>
          </w:tcPr>
          <w:p w:rsidR="00834FBB" w:rsidRPr="00D614EA" w:rsidRDefault="00834FBB" w:rsidP="00B07131">
            <w:pPr>
              <w:spacing w:line="240" w:lineRule="atLeast"/>
              <w:rPr>
                <w:color w:val="0000FF"/>
                <w:lang w:val="fr-FR"/>
              </w:rPr>
            </w:pPr>
          </w:p>
        </w:tc>
        <w:tc>
          <w:tcPr>
            <w:tcW w:w="576" w:type="dxa"/>
          </w:tcPr>
          <w:p w:rsidR="00834FBB" w:rsidRPr="00D614EA" w:rsidRDefault="00834FBB">
            <w:pPr>
              <w:spacing w:line="240" w:lineRule="atLeast"/>
              <w:rPr>
                <w:color w:val="0000FF"/>
                <w:lang w:val="fr-FR"/>
              </w:rPr>
            </w:pPr>
          </w:p>
        </w:tc>
        <w:tc>
          <w:tcPr>
            <w:tcW w:w="864" w:type="dxa"/>
          </w:tcPr>
          <w:p w:rsidR="00834FBB" w:rsidRPr="00D614EA" w:rsidRDefault="00834FBB">
            <w:pPr>
              <w:spacing w:line="240" w:lineRule="atLeast"/>
              <w:rPr>
                <w:color w:val="0000FF"/>
                <w:lang w:val="fr-FR"/>
              </w:rPr>
            </w:pPr>
          </w:p>
        </w:tc>
        <w:tc>
          <w:tcPr>
            <w:tcW w:w="864" w:type="dxa"/>
          </w:tcPr>
          <w:p w:rsidR="00834FBB" w:rsidRPr="00D614EA" w:rsidRDefault="00834FBB">
            <w:pPr>
              <w:spacing w:line="240" w:lineRule="atLeast"/>
              <w:rPr>
                <w:color w:val="0000FF"/>
                <w:lang w:val="fr-FR"/>
              </w:rPr>
            </w:pPr>
          </w:p>
        </w:tc>
        <w:tc>
          <w:tcPr>
            <w:tcW w:w="6720" w:type="dxa"/>
            <w:gridSpan w:val="3"/>
          </w:tcPr>
          <w:p w:rsidR="00834FBB" w:rsidRPr="00D614EA" w:rsidRDefault="00834FBB" w:rsidP="009B758D">
            <w:pPr>
              <w:spacing w:line="240" w:lineRule="atLeast"/>
              <w:jc w:val="both"/>
              <w:rPr>
                <w:rFonts w:ascii="Arial" w:hAnsi="Arial"/>
                <w:color w:val="0000FF"/>
                <w:lang w:val="fr-FR"/>
              </w:rPr>
            </w:pPr>
          </w:p>
        </w:tc>
        <w:tc>
          <w:tcPr>
            <w:tcW w:w="288" w:type="dxa"/>
            <w:vAlign w:val="bottom"/>
          </w:tcPr>
          <w:p w:rsidR="00834FBB" w:rsidRPr="00D614EA" w:rsidRDefault="00834FB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rFonts w:ascii="Arial" w:hAnsi="Arial"/>
                <w:i/>
                <w:color w:val="0000FF"/>
                <w:sz w:val="18"/>
                <w:lang w:val="fr-FR"/>
              </w:rPr>
            </w:pPr>
          </w:p>
        </w:tc>
        <w:tc>
          <w:tcPr>
            <w:tcW w:w="6720" w:type="dxa"/>
            <w:gridSpan w:val="3"/>
          </w:tcPr>
          <w:p w:rsidR="00445A2B" w:rsidRPr="00D614EA" w:rsidRDefault="00834FBB" w:rsidP="009B758D">
            <w:pPr>
              <w:spacing w:line="240" w:lineRule="atLeast"/>
              <w:jc w:val="both"/>
              <w:rPr>
                <w:rFonts w:ascii="Arial" w:hAnsi="Arial"/>
                <w:i/>
                <w:color w:val="0000FF"/>
                <w:sz w:val="18"/>
                <w:lang w:val="fr-FR"/>
              </w:rPr>
            </w:pPr>
            <w:r w:rsidRPr="00D614EA">
              <w:rPr>
                <w:rFonts w:ascii="Arial" w:hAnsi="Arial" w:cs="Arial"/>
                <w:color w:val="0000FF"/>
                <w:lang w:val="fr-BE" w:eastAsia="nl-BE"/>
              </w:rPr>
              <w:t>9) détermination de zones malignes métaboliquement actives pour délimiter un champ de radiothérapie.</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834FBB" w:rsidRPr="00D614EA" w:rsidRDefault="00834FBB">
            <w:pPr>
              <w:spacing w:line="240" w:lineRule="atLeast"/>
              <w:rPr>
                <w:color w:val="0000FF"/>
                <w:lang w:val="fr-FR"/>
              </w:rPr>
            </w:pPr>
          </w:p>
        </w:tc>
        <w:tc>
          <w:tcPr>
            <w:tcW w:w="576" w:type="dxa"/>
          </w:tcPr>
          <w:p w:rsidR="00834FBB" w:rsidRPr="00D614EA" w:rsidRDefault="00834FBB">
            <w:pPr>
              <w:spacing w:line="240" w:lineRule="atLeast"/>
              <w:rPr>
                <w:color w:val="0000FF"/>
                <w:lang w:val="fr-FR"/>
              </w:rPr>
            </w:pPr>
          </w:p>
        </w:tc>
        <w:tc>
          <w:tcPr>
            <w:tcW w:w="864" w:type="dxa"/>
          </w:tcPr>
          <w:p w:rsidR="00834FBB" w:rsidRPr="00D614EA" w:rsidRDefault="00834FBB">
            <w:pPr>
              <w:spacing w:line="240" w:lineRule="atLeast"/>
              <w:rPr>
                <w:color w:val="0000FF"/>
                <w:lang w:val="fr-FR"/>
              </w:rPr>
            </w:pPr>
          </w:p>
        </w:tc>
        <w:tc>
          <w:tcPr>
            <w:tcW w:w="864" w:type="dxa"/>
          </w:tcPr>
          <w:p w:rsidR="00834FBB" w:rsidRPr="00D614EA" w:rsidRDefault="00834FBB">
            <w:pPr>
              <w:spacing w:line="240" w:lineRule="atLeast"/>
              <w:rPr>
                <w:rFonts w:ascii="Arial" w:hAnsi="Arial"/>
                <w:i/>
                <w:color w:val="0000FF"/>
                <w:sz w:val="18"/>
                <w:lang w:val="fr-FR"/>
              </w:rPr>
            </w:pPr>
          </w:p>
        </w:tc>
        <w:tc>
          <w:tcPr>
            <w:tcW w:w="6720" w:type="dxa"/>
            <w:gridSpan w:val="3"/>
          </w:tcPr>
          <w:p w:rsidR="00834FBB" w:rsidRPr="00D614EA" w:rsidRDefault="00834FBB" w:rsidP="009B758D">
            <w:pPr>
              <w:spacing w:line="240" w:lineRule="atLeast"/>
              <w:jc w:val="both"/>
              <w:rPr>
                <w:rFonts w:ascii="Arial" w:hAnsi="Arial" w:cs="Arial"/>
                <w:color w:val="0000FF"/>
                <w:lang w:val="fr-BE" w:eastAsia="nl-BE"/>
              </w:rPr>
            </w:pPr>
          </w:p>
        </w:tc>
        <w:tc>
          <w:tcPr>
            <w:tcW w:w="288" w:type="dxa"/>
            <w:vAlign w:val="bottom"/>
          </w:tcPr>
          <w:p w:rsidR="00834FBB" w:rsidRPr="00D614EA" w:rsidRDefault="00834FB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834FBB" w:rsidP="009B758D">
            <w:pPr>
              <w:spacing w:line="240" w:lineRule="atLeast"/>
              <w:jc w:val="both"/>
              <w:rPr>
                <w:color w:val="0000FF"/>
                <w:lang w:val="fr-FR"/>
              </w:rPr>
            </w:pPr>
            <w:r w:rsidRPr="00D614EA">
              <w:rPr>
                <w:rFonts w:ascii="Arial" w:hAnsi="Arial" w:cs="Arial"/>
                <w:color w:val="0000FF"/>
                <w:lang w:val="fr-BE" w:eastAsia="nl-BE"/>
              </w:rPr>
              <w:t>Les données oncologiques doivent être gardées dans le dossier médical et être à disposition du médecin-conseil.</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rFonts w:ascii="Arial" w:hAnsi="Arial"/>
                <w:i/>
                <w:color w:val="0000FF"/>
                <w:sz w:val="18"/>
                <w:lang w:val="fr-FR"/>
              </w:rPr>
            </w:pPr>
          </w:p>
        </w:tc>
        <w:tc>
          <w:tcPr>
            <w:tcW w:w="6720" w:type="dxa"/>
            <w:gridSpan w:val="3"/>
          </w:tcPr>
          <w:p w:rsidR="00445A2B" w:rsidRPr="00D614EA" w:rsidRDefault="00445A2B" w:rsidP="009B758D">
            <w:pPr>
              <w:spacing w:line="240" w:lineRule="atLeast"/>
              <w:jc w:val="both"/>
              <w:rPr>
                <w:rFonts w:ascii="Arial" w:hAnsi="Arial"/>
                <w:i/>
                <w:color w:val="0000FF"/>
                <w:sz w:val="18"/>
                <w:lang w:val="fr-FR"/>
              </w:rPr>
            </w:pP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131ACE" w:rsidP="00B85792">
            <w:pPr>
              <w:spacing w:line="240" w:lineRule="atLeast"/>
              <w:jc w:val="both"/>
              <w:rPr>
                <w:color w:val="0000FF"/>
                <w:lang w:val="fr-FR"/>
              </w:rPr>
            </w:pPr>
            <w:r w:rsidRPr="00D614EA">
              <w:rPr>
                <w:rFonts w:ascii="Arial" w:hAnsi="Arial" w:cs="Arial"/>
                <w:color w:val="0000FF"/>
                <w:lang w:val="fr-BE" w:eastAsia="nl-BE"/>
              </w:rPr>
              <w:t>Dans chacune des indications ci-dessus, la prestation 442971-442982 ne peut être portée en compte qu'une seule fois par période de 12 mois pour la même indication chez le même patient porteur de la même pathologie.</w:t>
            </w:r>
          </w:p>
        </w:tc>
        <w:tc>
          <w:tcPr>
            <w:tcW w:w="288" w:type="dxa"/>
            <w:vAlign w:val="bottom"/>
          </w:tcPr>
          <w:p w:rsidR="00445A2B" w:rsidRPr="00D614EA" w:rsidRDefault="00445A2B">
            <w:pPr>
              <w:spacing w:line="240" w:lineRule="atLeast"/>
              <w:jc w:val="right"/>
              <w:rPr>
                <w:color w:val="0000FF"/>
                <w:lang w:val="fr-FR"/>
              </w:rPr>
            </w:pPr>
          </w:p>
        </w:tc>
      </w:tr>
      <w:tr w:rsidR="00B85792" w:rsidRPr="008B5235">
        <w:trPr>
          <w:cantSplit/>
        </w:trPr>
        <w:tc>
          <w:tcPr>
            <w:tcW w:w="288" w:type="dxa"/>
          </w:tcPr>
          <w:p w:rsidR="00B85792" w:rsidRPr="00D614EA" w:rsidRDefault="00B85792">
            <w:pPr>
              <w:spacing w:line="240" w:lineRule="atLeast"/>
              <w:rPr>
                <w:color w:val="0000FF"/>
                <w:lang w:val="fr-FR"/>
              </w:rPr>
            </w:pPr>
          </w:p>
        </w:tc>
        <w:tc>
          <w:tcPr>
            <w:tcW w:w="576" w:type="dxa"/>
          </w:tcPr>
          <w:p w:rsidR="00B85792" w:rsidRPr="00D614EA" w:rsidRDefault="00B85792">
            <w:pPr>
              <w:spacing w:line="240" w:lineRule="atLeast"/>
              <w:rPr>
                <w:color w:val="0000FF"/>
                <w:lang w:val="fr-FR"/>
              </w:rPr>
            </w:pPr>
          </w:p>
        </w:tc>
        <w:tc>
          <w:tcPr>
            <w:tcW w:w="864" w:type="dxa"/>
          </w:tcPr>
          <w:p w:rsidR="00B85792" w:rsidRPr="00D614EA" w:rsidRDefault="00B85792">
            <w:pPr>
              <w:spacing w:line="240" w:lineRule="atLeast"/>
              <w:rPr>
                <w:color w:val="0000FF"/>
                <w:lang w:val="fr-FR"/>
              </w:rPr>
            </w:pPr>
          </w:p>
        </w:tc>
        <w:tc>
          <w:tcPr>
            <w:tcW w:w="864" w:type="dxa"/>
          </w:tcPr>
          <w:p w:rsidR="00B85792" w:rsidRPr="00D614EA" w:rsidRDefault="00B85792">
            <w:pPr>
              <w:spacing w:line="240" w:lineRule="atLeast"/>
              <w:rPr>
                <w:color w:val="0000FF"/>
                <w:lang w:val="fr-FR"/>
              </w:rPr>
            </w:pPr>
          </w:p>
        </w:tc>
        <w:tc>
          <w:tcPr>
            <w:tcW w:w="6720" w:type="dxa"/>
            <w:gridSpan w:val="3"/>
          </w:tcPr>
          <w:p w:rsidR="00B85792" w:rsidRPr="00D614EA" w:rsidRDefault="00B85792" w:rsidP="00B85792">
            <w:pPr>
              <w:spacing w:line="240" w:lineRule="atLeast"/>
              <w:jc w:val="both"/>
              <w:rPr>
                <w:rFonts w:ascii="Arial" w:hAnsi="Arial" w:cs="Arial"/>
                <w:color w:val="0000FF"/>
                <w:lang w:val="fr-BE" w:eastAsia="nl-BE"/>
              </w:rPr>
            </w:pPr>
          </w:p>
        </w:tc>
        <w:tc>
          <w:tcPr>
            <w:tcW w:w="288" w:type="dxa"/>
            <w:vAlign w:val="bottom"/>
          </w:tcPr>
          <w:p w:rsidR="00B85792" w:rsidRPr="00D614EA" w:rsidRDefault="00B85792">
            <w:pPr>
              <w:spacing w:line="240" w:lineRule="atLeast"/>
              <w:jc w:val="right"/>
              <w:rPr>
                <w:color w:val="0000FF"/>
                <w:lang w:val="fr-FR"/>
              </w:rPr>
            </w:pPr>
          </w:p>
        </w:tc>
      </w:tr>
      <w:tr w:rsidR="00B85792" w:rsidRPr="008B5235">
        <w:trPr>
          <w:cantSplit/>
        </w:trPr>
        <w:tc>
          <w:tcPr>
            <w:tcW w:w="288" w:type="dxa"/>
          </w:tcPr>
          <w:p w:rsidR="00B85792" w:rsidRPr="00D614EA" w:rsidRDefault="00B85792">
            <w:pPr>
              <w:spacing w:line="240" w:lineRule="atLeast"/>
              <w:rPr>
                <w:color w:val="0000FF"/>
                <w:lang w:val="fr-FR"/>
              </w:rPr>
            </w:pPr>
          </w:p>
        </w:tc>
        <w:tc>
          <w:tcPr>
            <w:tcW w:w="576" w:type="dxa"/>
          </w:tcPr>
          <w:p w:rsidR="00B85792" w:rsidRPr="00D614EA" w:rsidRDefault="00B85792">
            <w:pPr>
              <w:spacing w:line="240" w:lineRule="atLeast"/>
              <w:rPr>
                <w:color w:val="0000FF"/>
                <w:lang w:val="fr-FR"/>
              </w:rPr>
            </w:pPr>
          </w:p>
        </w:tc>
        <w:tc>
          <w:tcPr>
            <w:tcW w:w="864" w:type="dxa"/>
          </w:tcPr>
          <w:p w:rsidR="00B85792" w:rsidRPr="00D614EA" w:rsidRDefault="00B85792">
            <w:pPr>
              <w:spacing w:line="240" w:lineRule="atLeast"/>
              <w:rPr>
                <w:color w:val="0000FF"/>
                <w:lang w:val="fr-FR"/>
              </w:rPr>
            </w:pPr>
          </w:p>
        </w:tc>
        <w:tc>
          <w:tcPr>
            <w:tcW w:w="864" w:type="dxa"/>
          </w:tcPr>
          <w:p w:rsidR="00B85792" w:rsidRPr="00D614EA" w:rsidRDefault="00B85792">
            <w:pPr>
              <w:spacing w:line="240" w:lineRule="atLeast"/>
              <w:rPr>
                <w:color w:val="0000FF"/>
                <w:lang w:val="fr-FR"/>
              </w:rPr>
            </w:pPr>
          </w:p>
        </w:tc>
        <w:tc>
          <w:tcPr>
            <w:tcW w:w="6720" w:type="dxa"/>
            <w:gridSpan w:val="3"/>
          </w:tcPr>
          <w:p w:rsidR="00B85792" w:rsidRPr="00D614EA" w:rsidRDefault="00B85792" w:rsidP="009B758D">
            <w:pPr>
              <w:spacing w:line="240" w:lineRule="atLeast"/>
              <w:jc w:val="both"/>
              <w:rPr>
                <w:rFonts w:ascii="Arial" w:hAnsi="Arial" w:cs="Arial"/>
                <w:color w:val="0000FF"/>
                <w:lang w:val="fr-BE" w:eastAsia="nl-BE"/>
              </w:rPr>
            </w:pPr>
            <w:r w:rsidRPr="00D614EA">
              <w:rPr>
                <w:rFonts w:ascii="Arial" w:hAnsi="Arial" w:cs="Arial"/>
                <w:color w:val="0000FF"/>
                <w:lang w:val="fr-BE" w:eastAsia="nl-BE"/>
              </w:rPr>
              <w:t>Si l'action thérapeutique est influencée de manière décisive par un nouveau bilan, une seule répétition de la prestation 442971-442982 peut être portée en compte pendant cette période de 12 mois pour la même indication chez le même patient porteur de la même pathologie. Une motivation claire doit être reprise dans le dossier médical et rester à la disposition du médecin-conseil.</w:t>
            </w:r>
          </w:p>
        </w:tc>
        <w:tc>
          <w:tcPr>
            <w:tcW w:w="288" w:type="dxa"/>
            <w:vAlign w:val="bottom"/>
          </w:tcPr>
          <w:p w:rsidR="00B85792" w:rsidRPr="00D614EA" w:rsidRDefault="00B85792">
            <w:pPr>
              <w:spacing w:line="240" w:lineRule="atLeast"/>
              <w:jc w:val="right"/>
              <w:rPr>
                <w:color w:val="0000FF"/>
                <w:lang w:val="fr-FR"/>
              </w:rPr>
            </w:pPr>
          </w:p>
        </w:tc>
      </w:tr>
      <w:tr w:rsidR="00D614EA" w:rsidRPr="008B5235">
        <w:trPr>
          <w:cantSplit/>
        </w:trPr>
        <w:tc>
          <w:tcPr>
            <w:tcW w:w="288" w:type="dxa"/>
          </w:tcPr>
          <w:p w:rsidR="00131ACE" w:rsidRPr="00D614EA" w:rsidRDefault="00131ACE">
            <w:pPr>
              <w:spacing w:line="240" w:lineRule="atLeast"/>
              <w:rPr>
                <w:color w:val="0000FF"/>
                <w:lang w:val="fr-FR"/>
              </w:rPr>
            </w:pPr>
          </w:p>
        </w:tc>
        <w:tc>
          <w:tcPr>
            <w:tcW w:w="576" w:type="dxa"/>
          </w:tcPr>
          <w:p w:rsidR="00131ACE" w:rsidRPr="00D614EA" w:rsidRDefault="00131ACE">
            <w:pPr>
              <w:spacing w:line="240" w:lineRule="atLeast"/>
              <w:rPr>
                <w:color w:val="0000FF"/>
                <w:lang w:val="fr-FR"/>
              </w:rPr>
            </w:pPr>
          </w:p>
        </w:tc>
        <w:tc>
          <w:tcPr>
            <w:tcW w:w="864" w:type="dxa"/>
          </w:tcPr>
          <w:p w:rsidR="00131ACE" w:rsidRPr="00D614EA" w:rsidRDefault="00131ACE">
            <w:pPr>
              <w:spacing w:line="240" w:lineRule="atLeast"/>
              <w:rPr>
                <w:color w:val="0000FF"/>
                <w:lang w:val="fr-FR"/>
              </w:rPr>
            </w:pPr>
          </w:p>
        </w:tc>
        <w:tc>
          <w:tcPr>
            <w:tcW w:w="864" w:type="dxa"/>
          </w:tcPr>
          <w:p w:rsidR="00131ACE" w:rsidRPr="00D614EA" w:rsidRDefault="00131ACE">
            <w:pPr>
              <w:spacing w:line="240" w:lineRule="atLeast"/>
              <w:rPr>
                <w:color w:val="0000FF"/>
                <w:lang w:val="fr-FR"/>
              </w:rPr>
            </w:pPr>
          </w:p>
        </w:tc>
        <w:tc>
          <w:tcPr>
            <w:tcW w:w="6720" w:type="dxa"/>
            <w:gridSpan w:val="3"/>
          </w:tcPr>
          <w:p w:rsidR="00131ACE" w:rsidRPr="00D614EA" w:rsidRDefault="00131ACE" w:rsidP="00131ACE">
            <w:pPr>
              <w:spacing w:line="240" w:lineRule="atLeast"/>
              <w:jc w:val="both"/>
              <w:rPr>
                <w:rFonts w:ascii="Arial" w:hAnsi="Arial" w:cs="Arial"/>
                <w:color w:val="0000FF"/>
                <w:lang w:val="fr-BE" w:eastAsia="nl-BE"/>
              </w:rPr>
            </w:pPr>
          </w:p>
        </w:tc>
        <w:tc>
          <w:tcPr>
            <w:tcW w:w="288" w:type="dxa"/>
            <w:vAlign w:val="bottom"/>
          </w:tcPr>
          <w:p w:rsidR="00131ACE" w:rsidRPr="00D614EA" w:rsidRDefault="00131ACE">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131ACE">
            <w:pPr>
              <w:spacing w:line="240" w:lineRule="atLeast"/>
              <w:jc w:val="both"/>
              <w:rPr>
                <w:color w:val="0000FF"/>
                <w:lang w:val="fr-FR"/>
              </w:rPr>
            </w:pPr>
            <w:r w:rsidRPr="00D614EA">
              <w:rPr>
                <w:rFonts w:ascii="Arial" w:hAnsi="Arial" w:cs="Arial"/>
                <w:color w:val="0000FF"/>
                <w:lang w:val="fr-BE" w:eastAsia="nl-BE"/>
              </w:rPr>
              <w:t xml:space="preserve">Si l'action thérapeutique est influencée de manière décisive par la prestation 442971-442982, aucune des prestations 442411-442422, 442396-442400, 442455-442466, 442514-442525, effectuée pour un examen </w:t>
            </w:r>
            <w:proofErr w:type="spellStart"/>
            <w:r w:rsidRPr="00D614EA">
              <w:rPr>
                <w:rFonts w:ascii="Arial" w:hAnsi="Arial" w:cs="Arial"/>
                <w:color w:val="0000FF"/>
                <w:lang w:val="fr-BE" w:eastAsia="nl-BE"/>
              </w:rPr>
              <w:t>scintigraphique</w:t>
            </w:r>
            <w:proofErr w:type="spellEnd"/>
            <w:r w:rsidRPr="00D614EA">
              <w:rPr>
                <w:rFonts w:ascii="Arial" w:hAnsi="Arial" w:cs="Arial"/>
                <w:color w:val="0000FF"/>
                <w:lang w:val="fr-BE" w:eastAsia="nl-BE"/>
              </w:rPr>
              <w:t xml:space="preserve"> ou </w:t>
            </w:r>
            <w:proofErr w:type="spellStart"/>
            <w:r w:rsidRPr="00D614EA">
              <w:rPr>
                <w:rFonts w:ascii="Arial" w:hAnsi="Arial" w:cs="Arial"/>
                <w:color w:val="0000FF"/>
                <w:lang w:val="fr-BE" w:eastAsia="nl-BE"/>
              </w:rPr>
              <w:t>tomoscintigraphique</w:t>
            </w:r>
            <w:proofErr w:type="spellEnd"/>
            <w:r w:rsidRPr="00D614EA">
              <w:rPr>
                <w:rFonts w:ascii="Arial" w:hAnsi="Arial" w:cs="Arial"/>
                <w:color w:val="0000FF"/>
                <w:lang w:val="fr-BE" w:eastAsia="nl-BE"/>
              </w:rPr>
              <w:t xml:space="preserve"> osseux, hépatique, cérébral ne peut être portée en compte au cours d'une période de 12 mois pour la même indication chez le même patient porteur de la même pathologie.</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131ACE" w:rsidRPr="00D614EA" w:rsidRDefault="00131ACE">
            <w:pPr>
              <w:spacing w:line="240" w:lineRule="atLeast"/>
              <w:rPr>
                <w:color w:val="0000FF"/>
                <w:lang w:val="fr-FR"/>
              </w:rPr>
            </w:pPr>
          </w:p>
        </w:tc>
        <w:tc>
          <w:tcPr>
            <w:tcW w:w="576" w:type="dxa"/>
          </w:tcPr>
          <w:p w:rsidR="00131ACE" w:rsidRPr="00D614EA" w:rsidRDefault="00131ACE">
            <w:pPr>
              <w:spacing w:line="240" w:lineRule="atLeast"/>
              <w:rPr>
                <w:color w:val="0000FF"/>
                <w:lang w:val="fr-FR"/>
              </w:rPr>
            </w:pPr>
          </w:p>
        </w:tc>
        <w:tc>
          <w:tcPr>
            <w:tcW w:w="864" w:type="dxa"/>
          </w:tcPr>
          <w:p w:rsidR="00131ACE" w:rsidRPr="00D614EA" w:rsidRDefault="00131ACE">
            <w:pPr>
              <w:spacing w:line="240" w:lineRule="atLeast"/>
              <w:rPr>
                <w:color w:val="0000FF"/>
                <w:lang w:val="fr-FR"/>
              </w:rPr>
            </w:pPr>
          </w:p>
        </w:tc>
        <w:tc>
          <w:tcPr>
            <w:tcW w:w="864" w:type="dxa"/>
          </w:tcPr>
          <w:p w:rsidR="00131ACE" w:rsidRPr="00D614EA" w:rsidRDefault="00131ACE">
            <w:pPr>
              <w:spacing w:line="240" w:lineRule="atLeast"/>
              <w:rPr>
                <w:color w:val="0000FF"/>
                <w:lang w:val="fr-FR"/>
              </w:rPr>
            </w:pPr>
          </w:p>
        </w:tc>
        <w:tc>
          <w:tcPr>
            <w:tcW w:w="6720" w:type="dxa"/>
            <w:gridSpan w:val="3"/>
          </w:tcPr>
          <w:p w:rsidR="00131ACE" w:rsidRPr="00D614EA" w:rsidRDefault="00131ACE">
            <w:pPr>
              <w:spacing w:line="240" w:lineRule="atLeast"/>
              <w:jc w:val="both"/>
              <w:rPr>
                <w:rFonts w:ascii="Arial" w:hAnsi="Arial" w:cs="Arial"/>
                <w:color w:val="0000FF"/>
                <w:lang w:val="fr-BE" w:eastAsia="nl-BE"/>
              </w:rPr>
            </w:pPr>
          </w:p>
        </w:tc>
        <w:tc>
          <w:tcPr>
            <w:tcW w:w="288" w:type="dxa"/>
            <w:vAlign w:val="bottom"/>
          </w:tcPr>
          <w:p w:rsidR="00131ACE" w:rsidRPr="00D614EA" w:rsidRDefault="00131ACE">
            <w:pPr>
              <w:spacing w:line="240" w:lineRule="atLeast"/>
              <w:jc w:val="right"/>
              <w:rPr>
                <w:color w:val="0000FF"/>
                <w:lang w:val="fr-FR"/>
              </w:rPr>
            </w:pPr>
          </w:p>
        </w:tc>
      </w:tr>
      <w:tr w:rsidR="00D614EA" w:rsidRPr="008B5235">
        <w:trPr>
          <w:cantSplit/>
        </w:trPr>
        <w:tc>
          <w:tcPr>
            <w:tcW w:w="288" w:type="dxa"/>
          </w:tcPr>
          <w:p w:rsidR="00445A2B" w:rsidRPr="00D614EA" w:rsidRDefault="00445A2B">
            <w:pPr>
              <w:spacing w:line="240" w:lineRule="atLeast"/>
              <w:rPr>
                <w:color w:val="0000FF"/>
                <w:lang w:val="fr-FR"/>
              </w:rPr>
            </w:pPr>
          </w:p>
        </w:tc>
        <w:tc>
          <w:tcPr>
            <w:tcW w:w="576"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864" w:type="dxa"/>
          </w:tcPr>
          <w:p w:rsidR="00445A2B" w:rsidRPr="00D614EA" w:rsidRDefault="00445A2B">
            <w:pPr>
              <w:spacing w:line="240" w:lineRule="atLeast"/>
              <w:rPr>
                <w:color w:val="0000FF"/>
                <w:lang w:val="fr-FR"/>
              </w:rPr>
            </w:pPr>
          </w:p>
        </w:tc>
        <w:tc>
          <w:tcPr>
            <w:tcW w:w="6720" w:type="dxa"/>
            <w:gridSpan w:val="3"/>
          </w:tcPr>
          <w:p w:rsidR="00445A2B" w:rsidRPr="00D614EA" w:rsidRDefault="00131ACE">
            <w:pPr>
              <w:spacing w:line="240" w:lineRule="atLeast"/>
              <w:jc w:val="both"/>
              <w:rPr>
                <w:color w:val="0000FF"/>
                <w:lang w:val="fr-FR"/>
              </w:rPr>
            </w:pPr>
            <w:r w:rsidRPr="00D614EA">
              <w:rPr>
                <w:rFonts w:ascii="Arial" w:hAnsi="Arial" w:cs="Arial"/>
                <w:color w:val="0000FF"/>
                <w:lang w:val="fr-BE" w:eastAsia="nl-BE"/>
              </w:rPr>
              <w:t>Si l'action thérapeutique est influencée de manière décisive par une scintigraphie ou une tomoscintigraphie osseuse, hépatique, cérébrale portée en compte sous un des numéros 442411-442422, 442396-442400, 442455-442466, 442514-442525, ces prestations ne sont pas cumulables entre elles ni avec la prestation 442971-442982 au cours d'une période de 12 mois pour la même indication chez le même patient porteur de la même pathologie, sauf si une motivation claire est incluse dans le dossier médical, restant à la disposition du médecin-conseil.</w:t>
            </w:r>
          </w:p>
        </w:tc>
        <w:tc>
          <w:tcPr>
            <w:tcW w:w="288" w:type="dxa"/>
            <w:vAlign w:val="bottom"/>
          </w:tcPr>
          <w:p w:rsidR="00445A2B" w:rsidRPr="00D614EA" w:rsidRDefault="00445A2B">
            <w:pPr>
              <w:spacing w:line="240" w:lineRule="atLeast"/>
              <w:jc w:val="right"/>
              <w:rPr>
                <w:color w:val="0000FF"/>
                <w:lang w:val="fr-FR"/>
              </w:rPr>
            </w:pPr>
          </w:p>
        </w:tc>
      </w:tr>
      <w:tr w:rsidR="00D614EA" w:rsidRPr="008B5235">
        <w:trPr>
          <w:cantSplit/>
        </w:trPr>
        <w:tc>
          <w:tcPr>
            <w:tcW w:w="288" w:type="dxa"/>
          </w:tcPr>
          <w:p w:rsidR="00131ACE" w:rsidRPr="00D614EA" w:rsidRDefault="00131ACE">
            <w:pPr>
              <w:spacing w:line="240" w:lineRule="atLeast"/>
              <w:rPr>
                <w:color w:val="0000FF"/>
                <w:lang w:val="fr-FR"/>
              </w:rPr>
            </w:pPr>
          </w:p>
        </w:tc>
        <w:tc>
          <w:tcPr>
            <w:tcW w:w="576" w:type="dxa"/>
          </w:tcPr>
          <w:p w:rsidR="00131ACE" w:rsidRPr="00D614EA" w:rsidRDefault="00131ACE">
            <w:pPr>
              <w:spacing w:line="240" w:lineRule="atLeast"/>
              <w:rPr>
                <w:color w:val="0000FF"/>
                <w:lang w:val="fr-FR"/>
              </w:rPr>
            </w:pPr>
          </w:p>
        </w:tc>
        <w:tc>
          <w:tcPr>
            <w:tcW w:w="864" w:type="dxa"/>
          </w:tcPr>
          <w:p w:rsidR="00131ACE" w:rsidRPr="00D614EA" w:rsidRDefault="00131ACE">
            <w:pPr>
              <w:spacing w:line="240" w:lineRule="atLeast"/>
              <w:rPr>
                <w:color w:val="0000FF"/>
                <w:lang w:val="fr-FR"/>
              </w:rPr>
            </w:pPr>
          </w:p>
        </w:tc>
        <w:tc>
          <w:tcPr>
            <w:tcW w:w="864" w:type="dxa"/>
          </w:tcPr>
          <w:p w:rsidR="00131ACE" w:rsidRPr="00D614EA" w:rsidRDefault="00131ACE">
            <w:pPr>
              <w:spacing w:line="240" w:lineRule="atLeast"/>
              <w:rPr>
                <w:color w:val="0000FF"/>
                <w:lang w:val="fr-FR"/>
              </w:rPr>
            </w:pPr>
          </w:p>
        </w:tc>
        <w:tc>
          <w:tcPr>
            <w:tcW w:w="6720" w:type="dxa"/>
            <w:gridSpan w:val="3"/>
          </w:tcPr>
          <w:p w:rsidR="00131ACE" w:rsidRPr="00D614EA" w:rsidRDefault="00131ACE">
            <w:pPr>
              <w:spacing w:line="240" w:lineRule="atLeast"/>
              <w:jc w:val="both"/>
              <w:rPr>
                <w:rFonts w:ascii="Arial" w:hAnsi="Arial" w:cs="Arial"/>
                <w:color w:val="0000FF"/>
                <w:lang w:val="fr-BE" w:eastAsia="nl-BE"/>
              </w:rPr>
            </w:pPr>
          </w:p>
        </w:tc>
        <w:tc>
          <w:tcPr>
            <w:tcW w:w="288" w:type="dxa"/>
            <w:vAlign w:val="bottom"/>
          </w:tcPr>
          <w:p w:rsidR="00131ACE" w:rsidRPr="00D614EA" w:rsidRDefault="00131ACE">
            <w:pPr>
              <w:spacing w:line="240" w:lineRule="atLeast"/>
              <w:jc w:val="right"/>
              <w:rPr>
                <w:color w:val="0000FF"/>
                <w:lang w:val="fr-FR"/>
              </w:rPr>
            </w:pPr>
          </w:p>
        </w:tc>
      </w:tr>
      <w:tr w:rsidR="00D614EA" w:rsidRPr="008B5235">
        <w:trPr>
          <w:cantSplit/>
        </w:trPr>
        <w:tc>
          <w:tcPr>
            <w:tcW w:w="288" w:type="dxa"/>
          </w:tcPr>
          <w:p w:rsidR="005D01FF" w:rsidRDefault="005D01FF">
            <w:pPr>
              <w:spacing w:line="240" w:lineRule="atLeast"/>
              <w:rPr>
                <w:color w:val="0000FF"/>
                <w:lang w:val="fr-FR"/>
              </w:rPr>
            </w:pPr>
          </w:p>
          <w:p w:rsidR="00494294" w:rsidRPr="00D614EA" w:rsidRDefault="00494294">
            <w:pPr>
              <w:spacing w:line="240" w:lineRule="atLeast"/>
              <w:rPr>
                <w:color w:val="0000FF"/>
                <w:lang w:val="fr-FR"/>
              </w:rPr>
            </w:pPr>
          </w:p>
        </w:tc>
        <w:tc>
          <w:tcPr>
            <w:tcW w:w="576" w:type="dxa"/>
          </w:tcPr>
          <w:p w:rsidR="005D01FF" w:rsidRPr="00D614EA" w:rsidRDefault="005D01FF">
            <w:pPr>
              <w:spacing w:line="240" w:lineRule="atLeast"/>
              <w:rPr>
                <w:color w:val="0000FF"/>
                <w:lang w:val="fr-FR"/>
              </w:rPr>
            </w:pPr>
          </w:p>
        </w:tc>
        <w:tc>
          <w:tcPr>
            <w:tcW w:w="864" w:type="dxa"/>
          </w:tcPr>
          <w:p w:rsidR="005D01FF" w:rsidRPr="00D614EA" w:rsidRDefault="005D01FF">
            <w:pPr>
              <w:spacing w:line="240" w:lineRule="atLeast"/>
              <w:rPr>
                <w:color w:val="0000FF"/>
                <w:lang w:val="fr-FR"/>
              </w:rPr>
            </w:pPr>
          </w:p>
        </w:tc>
        <w:tc>
          <w:tcPr>
            <w:tcW w:w="864" w:type="dxa"/>
          </w:tcPr>
          <w:p w:rsidR="005D01FF" w:rsidRPr="00D614EA" w:rsidRDefault="005D01FF">
            <w:pPr>
              <w:spacing w:line="240" w:lineRule="atLeast"/>
              <w:rPr>
                <w:color w:val="0000FF"/>
                <w:lang w:val="fr-FR"/>
              </w:rPr>
            </w:pPr>
          </w:p>
        </w:tc>
        <w:tc>
          <w:tcPr>
            <w:tcW w:w="6720" w:type="dxa"/>
            <w:gridSpan w:val="3"/>
          </w:tcPr>
          <w:p w:rsidR="005D01FF" w:rsidRPr="00D614EA" w:rsidRDefault="005D01FF">
            <w:pPr>
              <w:spacing w:line="240" w:lineRule="atLeast"/>
              <w:jc w:val="both"/>
              <w:rPr>
                <w:rFonts w:ascii="Arial" w:hAnsi="Arial" w:cs="Arial"/>
                <w:color w:val="0000FF"/>
                <w:lang w:val="fr-BE" w:eastAsia="nl-BE"/>
              </w:rPr>
            </w:pPr>
          </w:p>
        </w:tc>
        <w:tc>
          <w:tcPr>
            <w:tcW w:w="288" w:type="dxa"/>
            <w:vAlign w:val="bottom"/>
          </w:tcPr>
          <w:p w:rsidR="005D01FF" w:rsidRPr="00D614EA" w:rsidRDefault="005D01FF">
            <w:pPr>
              <w:spacing w:line="240" w:lineRule="atLeast"/>
              <w:jc w:val="right"/>
              <w:rPr>
                <w:color w:val="0000FF"/>
                <w:lang w:val="fr-FR"/>
              </w:rPr>
            </w:pPr>
          </w:p>
        </w:tc>
      </w:tr>
      <w:tr w:rsidR="00D614EA" w:rsidRPr="008B5235">
        <w:trPr>
          <w:cantSplit/>
        </w:trPr>
        <w:tc>
          <w:tcPr>
            <w:tcW w:w="288" w:type="dxa"/>
          </w:tcPr>
          <w:p w:rsidR="005B60C0" w:rsidRPr="00D614EA" w:rsidRDefault="005B60C0">
            <w:pPr>
              <w:spacing w:line="240" w:lineRule="atLeast"/>
              <w:rPr>
                <w:color w:val="0000FF"/>
                <w:lang w:val="fr-FR"/>
              </w:rPr>
            </w:pPr>
          </w:p>
        </w:tc>
        <w:tc>
          <w:tcPr>
            <w:tcW w:w="576" w:type="dxa"/>
          </w:tcPr>
          <w:p w:rsidR="005B60C0" w:rsidRPr="00D614EA" w:rsidRDefault="005B60C0">
            <w:pPr>
              <w:spacing w:line="240" w:lineRule="atLeast"/>
              <w:rPr>
                <w:color w:val="0000FF"/>
                <w:lang w:val="fr-FR"/>
              </w:rPr>
            </w:pPr>
          </w:p>
        </w:tc>
        <w:tc>
          <w:tcPr>
            <w:tcW w:w="864" w:type="dxa"/>
          </w:tcPr>
          <w:p w:rsidR="005B60C0" w:rsidRPr="00D614EA" w:rsidRDefault="005B60C0">
            <w:pPr>
              <w:spacing w:line="240" w:lineRule="atLeast"/>
              <w:rPr>
                <w:color w:val="0000FF"/>
                <w:lang w:val="fr-FR"/>
              </w:rPr>
            </w:pPr>
          </w:p>
        </w:tc>
        <w:tc>
          <w:tcPr>
            <w:tcW w:w="864" w:type="dxa"/>
          </w:tcPr>
          <w:p w:rsidR="005B60C0" w:rsidRPr="00D614EA" w:rsidRDefault="005B60C0">
            <w:pPr>
              <w:spacing w:line="240" w:lineRule="atLeast"/>
              <w:rPr>
                <w:color w:val="0000FF"/>
                <w:lang w:val="fr-FR"/>
              </w:rPr>
            </w:pPr>
          </w:p>
        </w:tc>
        <w:tc>
          <w:tcPr>
            <w:tcW w:w="6720" w:type="dxa"/>
            <w:gridSpan w:val="3"/>
          </w:tcPr>
          <w:p w:rsidR="005B60C0" w:rsidRPr="00D614EA" w:rsidRDefault="005B60C0" w:rsidP="005B60C0">
            <w:pPr>
              <w:spacing w:line="240" w:lineRule="atLeast"/>
              <w:jc w:val="both"/>
              <w:rPr>
                <w:rFonts w:ascii="Arial" w:hAnsi="Arial" w:cs="Arial"/>
                <w:color w:val="0000FF"/>
                <w:lang w:val="fr-BE" w:eastAsia="nl-BE"/>
              </w:rPr>
            </w:pPr>
            <w:r w:rsidRPr="00D614EA">
              <w:rPr>
                <w:rFonts w:ascii="Arial" w:hAnsi="Arial" w:cs="Arial"/>
                <w:color w:val="0000FF"/>
                <w:lang w:val="fr-BE" w:eastAsia="nl-BE"/>
              </w:rPr>
              <w:t>2. Examen du cœur pour pathologie cardiaque</w:t>
            </w:r>
          </w:p>
        </w:tc>
        <w:tc>
          <w:tcPr>
            <w:tcW w:w="288" w:type="dxa"/>
            <w:vAlign w:val="bottom"/>
          </w:tcPr>
          <w:p w:rsidR="005B60C0" w:rsidRPr="00D614EA" w:rsidRDefault="005B60C0">
            <w:pPr>
              <w:spacing w:line="240" w:lineRule="atLeast"/>
              <w:jc w:val="right"/>
              <w:rPr>
                <w:color w:val="0000FF"/>
                <w:lang w:val="fr-FR"/>
              </w:rPr>
            </w:pPr>
          </w:p>
        </w:tc>
      </w:tr>
      <w:tr w:rsidR="00D614EA" w:rsidRPr="008B5235">
        <w:trPr>
          <w:cantSplit/>
        </w:trPr>
        <w:tc>
          <w:tcPr>
            <w:tcW w:w="288" w:type="dxa"/>
          </w:tcPr>
          <w:p w:rsidR="005B60C0" w:rsidRPr="00D614EA" w:rsidRDefault="005B60C0">
            <w:pPr>
              <w:spacing w:line="240" w:lineRule="atLeast"/>
              <w:rPr>
                <w:color w:val="0000FF"/>
                <w:lang w:val="fr-FR"/>
              </w:rPr>
            </w:pPr>
          </w:p>
        </w:tc>
        <w:tc>
          <w:tcPr>
            <w:tcW w:w="576" w:type="dxa"/>
          </w:tcPr>
          <w:p w:rsidR="005B60C0" w:rsidRPr="00D614EA" w:rsidRDefault="005B60C0">
            <w:pPr>
              <w:spacing w:line="240" w:lineRule="atLeast"/>
              <w:rPr>
                <w:color w:val="0000FF"/>
                <w:lang w:val="fr-FR"/>
              </w:rPr>
            </w:pPr>
          </w:p>
        </w:tc>
        <w:tc>
          <w:tcPr>
            <w:tcW w:w="864" w:type="dxa"/>
          </w:tcPr>
          <w:p w:rsidR="005B60C0" w:rsidRPr="00D614EA" w:rsidRDefault="005B60C0">
            <w:pPr>
              <w:spacing w:line="240" w:lineRule="atLeast"/>
              <w:rPr>
                <w:color w:val="0000FF"/>
                <w:lang w:val="fr-FR"/>
              </w:rPr>
            </w:pPr>
          </w:p>
        </w:tc>
        <w:tc>
          <w:tcPr>
            <w:tcW w:w="864" w:type="dxa"/>
          </w:tcPr>
          <w:p w:rsidR="005B60C0" w:rsidRPr="00D614EA" w:rsidRDefault="005B60C0">
            <w:pPr>
              <w:spacing w:line="240" w:lineRule="atLeast"/>
              <w:rPr>
                <w:color w:val="0000FF"/>
                <w:lang w:val="fr-FR"/>
              </w:rPr>
            </w:pPr>
          </w:p>
        </w:tc>
        <w:tc>
          <w:tcPr>
            <w:tcW w:w="6720" w:type="dxa"/>
            <w:gridSpan w:val="3"/>
          </w:tcPr>
          <w:p w:rsidR="005B60C0" w:rsidRPr="00D614EA" w:rsidRDefault="005B60C0">
            <w:pPr>
              <w:spacing w:line="240" w:lineRule="atLeast"/>
              <w:jc w:val="both"/>
              <w:rPr>
                <w:rFonts w:ascii="Arial" w:hAnsi="Arial" w:cs="Arial"/>
                <w:color w:val="0000FF"/>
                <w:lang w:val="fr-BE" w:eastAsia="nl-BE"/>
              </w:rPr>
            </w:pPr>
          </w:p>
        </w:tc>
        <w:tc>
          <w:tcPr>
            <w:tcW w:w="288" w:type="dxa"/>
            <w:vAlign w:val="bottom"/>
          </w:tcPr>
          <w:p w:rsidR="005B60C0" w:rsidRPr="00D614EA" w:rsidRDefault="005B60C0">
            <w:pPr>
              <w:spacing w:line="240" w:lineRule="atLeast"/>
              <w:jc w:val="right"/>
              <w:rPr>
                <w:color w:val="0000FF"/>
                <w:lang w:val="fr-FR"/>
              </w:rPr>
            </w:pPr>
          </w:p>
        </w:tc>
      </w:tr>
      <w:tr w:rsidR="00D614EA" w:rsidRPr="00D614EA" w:rsidTr="00CE7849">
        <w:trPr>
          <w:cantSplit/>
        </w:trPr>
        <w:tc>
          <w:tcPr>
            <w:tcW w:w="288" w:type="dxa"/>
          </w:tcPr>
          <w:p w:rsidR="005B60C0" w:rsidRPr="00D614EA" w:rsidRDefault="005B60C0" w:rsidP="00CE7849">
            <w:pPr>
              <w:spacing w:line="240" w:lineRule="atLeast"/>
              <w:rPr>
                <w:color w:val="0000FF"/>
                <w:lang w:val="fr-BE"/>
              </w:rPr>
            </w:pPr>
          </w:p>
        </w:tc>
        <w:tc>
          <w:tcPr>
            <w:tcW w:w="576" w:type="dxa"/>
          </w:tcPr>
          <w:p w:rsidR="005B60C0" w:rsidRPr="00D614EA" w:rsidRDefault="005B60C0" w:rsidP="00CE7849">
            <w:pPr>
              <w:spacing w:line="240" w:lineRule="atLeast"/>
              <w:rPr>
                <w:rFonts w:ascii="Arial" w:hAnsi="Arial"/>
                <w:color w:val="0000FF"/>
                <w:lang w:val="fr-BE"/>
              </w:rPr>
            </w:pPr>
          </w:p>
        </w:tc>
        <w:tc>
          <w:tcPr>
            <w:tcW w:w="864" w:type="dxa"/>
          </w:tcPr>
          <w:p w:rsidR="005B60C0" w:rsidRPr="00D614EA" w:rsidRDefault="005B60C0" w:rsidP="00CE7849">
            <w:pPr>
              <w:spacing w:line="240" w:lineRule="atLeast"/>
              <w:rPr>
                <w:rFonts w:ascii="Arial" w:hAnsi="Arial" w:cs="Arial"/>
                <w:color w:val="0000FF"/>
                <w:lang w:val="fr-BE" w:eastAsia="nl-BE"/>
              </w:rPr>
            </w:pPr>
            <w:r w:rsidRPr="00D614EA">
              <w:rPr>
                <w:rFonts w:ascii="Arial" w:hAnsi="Arial" w:cs="Arial"/>
                <w:color w:val="0000FF"/>
                <w:lang w:val="fr-BE" w:eastAsia="nl-BE"/>
              </w:rPr>
              <w:t>442676</w:t>
            </w:r>
          </w:p>
        </w:tc>
        <w:tc>
          <w:tcPr>
            <w:tcW w:w="864" w:type="dxa"/>
          </w:tcPr>
          <w:p w:rsidR="005B60C0" w:rsidRPr="00D614EA" w:rsidRDefault="005B60C0" w:rsidP="00CE7849">
            <w:pPr>
              <w:spacing w:line="240" w:lineRule="atLeast"/>
              <w:rPr>
                <w:rFonts w:ascii="Arial" w:hAnsi="Arial" w:cs="Arial"/>
                <w:color w:val="0000FF"/>
                <w:lang w:val="fr-BE" w:eastAsia="nl-BE"/>
              </w:rPr>
            </w:pPr>
            <w:r w:rsidRPr="00D614EA">
              <w:rPr>
                <w:rFonts w:ascii="Arial" w:hAnsi="Arial" w:cs="Arial"/>
                <w:color w:val="0000FF"/>
                <w:lang w:val="fr-BE" w:eastAsia="nl-BE"/>
              </w:rPr>
              <w:t>442680</w:t>
            </w:r>
          </w:p>
        </w:tc>
        <w:tc>
          <w:tcPr>
            <w:tcW w:w="5472" w:type="dxa"/>
          </w:tcPr>
          <w:p w:rsidR="005B60C0" w:rsidRPr="00D614EA" w:rsidRDefault="005B60C0" w:rsidP="00CE7849">
            <w:pPr>
              <w:spacing w:line="240" w:lineRule="atLeast"/>
              <w:jc w:val="both"/>
              <w:rPr>
                <w:rFonts w:ascii="Arial" w:hAnsi="Arial" w:cs="Arial"/>
                <w:color w:val="0000FF"/>
                <w:lang w:val="fr-BE" w:eastAsia="nl-BE"/>
              </w:rPr>
            </w:pPr>
            <w:r w:rsidRPr="00D614EA">
              <w:rPr>
                <w:rFonts w:ascii="Arial" w:hAnsi="Arial" w:cs="Arial"/>
                <w:color w:val="0000FF"/>
                <w:lang w:val="fr-BE" w:eastAsia="nl-BE"/>
              </w:rPr>
              <w:t>Tomographie à émission de positons par détection en coïncidence avec protocole et documents, pour l'ensemble de l'examen, si, dans le cas d'une intervention chirurgicale prévue pour une insuffisance coronarienne complètement documentée récemment, un doute subsiste encore quant à la viabilité du myocarde concerné</w:t>
            </w:r>
          </w:p>
        </w:tc>
        <w:tc>
          <w:tcPr>
            <w:tcW w:w="576" w:type="dxa"/>
            <w:vAlign w:val="bottom"/>
          </w:tcPr>
          <w:p w:rsidR="005B60C0" w:rsidRPr="00D614EA" w:rsidRDefault="005B60C0" w:rsidP="00CE7849">
            <w:pPr>
              <w:spacing w:line="240" w:lineRule="atLeast"/>
              <w:jc w:val="right"/>
              <w:rPr>
                <w:rFonts w:ascii="Arial" w:hAnsi="Arial" w:cs="Arial"/>
                <w:color w:val="0000FF"/>
                <w:lang w:val="fr-BE" w:eastAsia="nl-BE"/>
              </w:rPr>
            </w:pPr>
            <w:r w:rsidRPr="00D614EA">
              <w:rPr>
                <w:rFonts w:ascii="Arial" w:hAnsi="Arial" w:cs="Arial"/>
                <w:color w:val="0000FF"/>
                <w:lang w:val="fr-BE" w:eastAsia="nl-BE"/>
              </w:rPr>
              <w:t>N</w:t>
            </w:r>
          </w:p>
        </w:tc>
        <w:tc>
          <w:tcPr>
            <w:tcW w:w="672" w:type="dxa"/>
            <w:vAlign w:val="bottom"/>
          </w:tcPr>
          <w:p w:rsidR="005B60C0" w:rsidRPr="00D614EA" w:rsidRDefault="005B60C0" w:rsidP="00CE7849">
            <w:pPr>
              <w:spacing w:line="240" w:lineRule="atLeast"/>
              <w:jc w:val="right"/>
              <w:rPr>
                <w:rFonts w:ascii="Arial" w:hAnsi="Arial" w:cs="Arial"/>
                <w:color w:val="0000FF"/>
                <w:lang w:val="fr-BE" w:eastAsia="nl-BE"/>
              </w:rPr>
            </w:pPr>
            <w:r w:rsidRPr="00D614EA">
              <w:rPr>
                <w:rFonts w:ascii="Arial" w:hAnsi="Arial" w:cs="Arial"/>
                <w:color w:val="0000FF"/>
                <w:lang w:val="fr-BE" w:eastAsia="nl-BE"/>
              </w:rPr>
              <w:t>250</w:t>
            </w:r>
          </w:p>
        </w:tc>
        <w:tc>
          <w:tcPr>
            <w:tcW w:w="288" w:type="dxa"/>
            <w:vAlign w:val="bottom"/>
          </w:tcPr>
          <w:p w:rsidR="005B60C0" w:rsidRPr="00D614EA" w:rsidRDefault="005B60C0" w:rsidP="00CE7849">
            <w:pPr>
              <w:spacing w:line="240" w:lineRule="atLeast"/>
              <w:jc w:val="right"/>
              <w:rPr>
                <w:color w:val="0000FF"/>
                <w:lang w:val="fr-BE"/>
              </w:rPr>
            </w:pPr>
          </w:p>
        </w:tc>
      </w:tr>
      <w:tr w:rsidR="00D614EA" w:rsidRPr="00D614EA" w:rsidTr="00CE7849">
        <w:trPr>
          <w:cantSplit/>
        </w:trPr>
        <w:tc>
          <w:tcPr>
            <w:tcW w:w="288" w:type="dxa"/>
          </w:tcPr>
          <w:p w:rsidR="005B60C0" w:rsidRPr="00D614EA" w:rsidRDefault="005B60C0" w:rsidP="00CE7849">
            <w:pPr>
              <w:spacing w:line="240" w:lineRule="atLeast"/>
              <w:rPr>
                <w:color w:val="0000FF"/>
                <w:lang w:val="fr-BE"/>
              </w:rPr>
            </w:pPr>
          </w:p>
        </w:tc>
        <w:tc>
          <w:tcPr>
            <w:tcW w:w="576" w:type="dxa"/>
          </w:tcPr>
          <w:p w:rsidR="005B60C0" w:rsidRPr="00D614EA" w:rsidRDefault="005B60C0" w:rsidP="00CE7849">
            <w:pPr>
              <w:spacing w:line="240" w:lineRule="atLeast"/>
              <w:rPr>
                <w:rFonts w:ascii="Arial" w:hAnsi="Arial"/>
                <w:color w:val="0000FF"/>
                <w:lang w:val="fr-BE"/>
              </w:rPr>
            </w:pPr>
          </w:p>
        </w:tc>
        <w:tc>
          <w:tcPr>
            <w:tcW w:w="864" w:type="dxa"/>
          </w:tcPr>
          <w:p w:rsidR="005B60C0" w:rsidRPr="00D614EA" w:rsidRDefault="005B60C0" w:rsidP="00CE7849">
            <w:pPr>
              <w:spacing w:line="240" w:lineRule="atLeast"/>
              <w:rPr>
                <w:rFonts w:ascii="Arial" w:hAnsi="Arial" w:cs="Arial"/>
                <w:color w:val="0000FF"/>
                <w:lang w:val="fr-BE" w:eastAsia="nl-BE"/>
              </w:rPr>
            </w:pPr>
          </w:p>
        </w:tc>
        <w:tc>
          <w:tcPr>
            <w:tcW w:w="864" w:type="dxa"/>
          </w:tcPr>
          <w:p w:rsidR="005B60C0" w:rsidRPr="00D614EA" w:rsidRDefault="005B60C0" w:rsidP="00CE7849">
            <w:pPr>
              <w:spacing w:line="240" w:lineRule="atLeast"/>
              <w:rPr>
                <w:rFonts w:ascii="Arial" w:hAnsi="Arial" w:cs="Arial"/>
                <w:color w:val="0000FF"/>
                <w:lang w:val="fr-BE" w:eastAsia="nl-BE"/>
              </w:rPr>
            </w:pPr>
          </w:p>
        </w:tc>
        <w:tc>
          <w:tcPr>
            <w:tcW w:w="5472" w:type="dxa"/>
          </w:tcPr>
          <w:p w:rsidR="005B60C0" w:rsidRPr="00D614EA" w:rsidRDefault="005B60C0" w:rsidP="00CE7849">
            <w:pPr>
              <w:spacing w:line="240" w:lineRule="atLeast"/>
              <w:jc w:val="both"/>
              <w:rPr>
                <w:rFonts w:ascii="Arial" w:hAnsi="Arial" w:cs="Arial"/>
                <w:color w:val="0000FF"/>
                <w:lang w:val="fr-BE" w:eastAsia="nl-BE"/>
              </w:rPr>
            </w:pPr>
          </w:p>
        </w:tc>
        <w:tc>
          <w:tcPr>
            <w:tcW w:w="576" w:type="dxa"/>
            <w:vAlign w:val="bottom"/>
          </w:tcPr>
          <w:p w:rsidR="005B60C0" w:rsidRPr="00D614EA" w:rsidRDefault="005B60C0" w:rsidP="00CE7849">
            <w:pPr>
              <w:spacing w:line="240" w:lineRule="atLeast"/>
              <w:jc w:val="right"/>
              <w:rPr>
                <w:rFonts w:ascii="Arial" w:hAnsi="Arial" w:cs="Arial"/>
                <w:color w:val="0000FF"/>
                <w:lang w:val="fr-BE" w:eastAsia="nl-BE"/>
              </w:rPr>
            </w:pPr>
          </w:p>
        </w:tc>
        <w:tc>
          <w:tcPr>
            <w:tcW w:w="672" w:type="dxa"/>
            <w:vAlign w:val="bottom"/>
          </w:tcPr>
          <w:p w:rsidR="005B60C0" w:rsidRPr="00D614EA" w:rsidRDefault="005B60C0" w:rsidP="00CE7849">
            <w:pPr>
              <w:spacing w:line="240" w:lineRule="atLeast"/>
              <w:jc w:val="right"/>
              <w:rPr>
                <w:rFonts w:ascii="Arial" w:hAnsi="Arial" w:cs="Arial"/>
                <w:color w:val="0000FF"/>
                <w:lang w:val="fr-BE" w:eastAsia="nl-BE"/>
              </w:rPr>
            </w:pPr>
          </w:p>
        </w:tc>
        <w:tc>
          <w:tcPr>
            <w:tcW w:w="288" w:type="dxa"/>
            <w:vAlign w:val="bottom"/>
          </w:tcPr>
          <w:p w:rsidR="005B60C0" w:rsidRPr="00D614EA" w:rsidRDefault="005B60C0" w:rsidP="00CE7849">
            <w:pPr>
              <w:spacing w:line="240" w:lineRule="atLeast"/>
              <w:jc w:val="right"/>
              <w:rPr>
                <w:color w:val="0000FF"/>
                <w:lang w:val="fr-BE"/>
              </w:rPr>
            </w:pPr>
          </w:p>
        </w:tc>
      </w:tr>
      <w:tr w:rsidR="00D614EA" w:rsidRPr="008B5235">
        <w:trPr>
          <w:cantSplit/>
        </w:trPr>
        <w:tc>
          <w:tcPr>
            <w:tcW w:w="288" w:type="dxa"/>
          </w:tcPr>
          <w:p w:rsidR="00131ACE" w:rsidRPr="00D614EA" w:rsidRDefault="00131ACE">
            <w:pPr>
              <w:spacing w:line="240" w:lineRule="atLeast"/>
              <w:rPr>
                <w:color w:val="0000FF"/>
                <w:lang w:val="fr-FR"/>
              </w:rPr>
            </w:pPr>
          </w:p>
        </w:tc>
        <w:tc>
          <w:tcPr>
            <w:tcW w:w="576" w:type="dxa"/>
          </w:tcPr>
          <w:p w:rsidR="00131ACE" w:rsidRPr="00D614EA" w:rsidRDefault="00131ACE">
            <w:pPr>
              <w:spacing w:line="240" w:lineRule="atLeast"/>
              <w:rPr>
                <w:color w:val="0000FF"/>
                <w:lang w:val="fr-FR"/>
              </w:rPr>
            </w:pPr>
          </w:p>
        </w:tc>
        <w:tc>
          <w:tcPr>
            <w:tcW w:w="864" w:type="dxa"/>
          </w:tcPr>
          <w:p w:rsidR="00131ACE" w:rsidRPr="00D614EA" w:rsidRDefault="00131ACE">
            <w:pPr>
              <w:spacing w:line="240" w:lineRule="atLeast"/>
              <w:rPr>
                <w:color w:val="0000FF"/>
                <w:lang w:val="fr-FR"/>
              </w:rPr>
            </w:pPr>
          </w:p>
        </w:tc>
        <w:tc>
          <w:tcPr>
            <w:tcW w:w="864" w:type="dxa"/>
          </w:tcPr>
          <w:p w:rsidR="00131ACE" w:rsidRPr="00D614EA" w:rsidRDefault="00131ACE">
            <w:pPr>
              <w:spacing w:line="240" w:lineRule="atLeast"/>
              <w:rPr>
                <w:color w:val="0000FF"/>
                <w:lang w:val="fr-FR"/>
              </w:rPr>
            </w:pPr>
          </w:p>
        </w:tc>
        <w:tc>
          <w:tcPr>
            <w:tcW w:w="6720" w:type="dxa"/>
            <w:gridSpan w:val="3"/>
          </w:tcPr>
          <w:p w:rsidR="00131ACE" w:rsidRPr="00D614EA" w:rsidRDefault="003205FD">
            <w:pPr>
              <w:spacing w:line="240" w:lineRule="atLeast"/>
              <w:jc w:val="both"/>
              <w:rPr>
                <w:rFonts w:ascii="Arial" w:hAnsi="Arial" w:cs="Arial"/>
                <w:color w:val="0000FF"/>
                <w:lang w:val="fr-BE" w:eastAsia="nl-BE"/>
              </w:rPr>
            </w:pPr>
            <w:r w:rsidRPr="00D614EA">
              <w:rPr>
                <w:rFonts w:ascii="Arial" w:hAnsi="Arial" w:cs="Arial"/>
                <w:color w:val="0000FF"/>
                <w:lang w:val="fr-BE" w:eastAsia="nl-BE"/>
              </w:rPr>
              <w:t>3. Examen du cerveau en cas d'épilepsie</w:t>
            </w:r>
          </w:p>
        </w:tc>
        <w:tc>
          <w:tcPr>
            <w:tcW w:w="288" w:type="dxa"/>
            <w:vAlign w:val="bottom"/>
          </w:tcPr>
          <w:p w:rsidR="00131ACE" w:rsidRPr="00D614EA" w:rsidRDefault="00131ACE">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s="Arial"/>
                <w:color w:val="0000FF"/>
                <w:lang w:val="fr-BE" w:eastAsia="nl-BE"/>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rsidTr="003205FD">
        <w:trPr>
          <w:cantSplit/>
        </w:trPr>
        <w:tc>
          <w:tcPr>
            <w:tcW w:w="288" w:type="dxa"/>
          </w:tcPr>
          <w:p w:rsidR="003205FD" w:rsidRPr="00D614EA" w:rsidRDefault="003205FD" w:rsidP="003205FD">
            <w:pPr>
              <w:spacing w:line="240" w:lineRule="atLeast"/>
              <w:rPr>
                <w:color w:val="0000FF"/>
                <w:lang w:val="fr-BE"/>
              </w:rPr>
            </w:pPr>
          </w:p>
        </w:tc>
        <w:tc>
          <w:tcPr>
            <w:tcW w:w="576" w:type="dxa"/>
          </w:tcPr>
          <w:p w:rsidR="003205FD" w:rsidRPr="00D614EA" w:rsidRDefault="003205FD" w:rsidP="003205FD">
            <w:pPr>
              <w:spacing w:line="240" w:lineRule="atLeast"/>
              <w:rPr>
                <w:rFonts w:ascii="Arial" w:hAnsi="Arial"/>
                <w:color w:val="0000FF"/>
                <w:lang w:val="fr-BE"/>
              </w:rPr>
            </w:pPr>
          </w:p>
        </w:tc>
        <w:tc>
          <w:tcPr>
            <w:tcW w:w="864" w:type="dxa"/>
          </w:tcPr>
          <w:p w:rsidR="003205FD" w:rsidRPr="00D614EA" w:rsidRDefault="003205FD" w:rsidP="003205FD">
            <w:pPr>
              <w:spacing w:line="240" w:lineRule="atLeast"/>
              <w:rPr>
                <w:rFonts w:ascii="Arial" w:hAnsi="Arial"/>
                <w:color w:val="0000FF"/>
                <w:lang w:val="fr-BE"/>
              </w:rPr>
            </w:pPr>
            <w:r w:rsidRPr="00D614EA">
              <w:rPr>
                <w:rFonts w:ascii="Arial" w:hAnsi="Arial" w:cs="Arial"/>
                <w:color w:val="0000FF"/>
                <w:lang w:val="fr-BE" w:eastAsia="nl-BE"/>
              </w:rPr>
              <w:t>442691</w:t>
            </w:r>
          </w:p>
        </w:tc>
        <w:tc>
          <w:tcPr>
            <w:tcW w:w="864" w:type="dxa"/>
          </w:tcPr>
          <w:p w:rsidR="003205FD" w:rsidRPr="00D614EA" w:rsidRDefault="003205FD" w:rsidP="003205FD">
            <w:pPr>
              <w:spacing w:line="240" w:lineRule="atLeast"/>
              <w:rPr>
                <w:rFonts w:ascii="Arial" w:hAnsi="Arial"/>
                <w:color w:val="0000FF"/>
                <w:lang w:val="fr-BE"/>
              </w:rPr>
            </w:pPr>
            <w:r w:rsidRPr="00D614EA">
              <w:rPr>
                <w:rFonts w:ascii="Arial" w:hAnsi="Arial" w:cs="Arial"/>
                <w:color w:val="0000FF"/>
                <w:lang w:val="fr-BE" w:eastAsia="nl-BE"/>
              </w:rPr>
              <w:t>442702</w:t>
            </w:r>
          </w:p>
        </w:tc>
        <w:tc>
          <w:tcPr>
            <w:tcW w:w="5472" w:type="dxa"/>
          </w:tcPr>
          <w:p w:rsidR="003205FD" w:rsidRPr="00D614EA" w:rsidRDefault="003205FD" w:rsidP="003205FD">
            <w:pPr>
              <w:spacing w:line="240" w:lineRule="atLeast"/>
              <w:jc w:val="both"/>
              <w:rPr>
                <w:rFonts w:ascii="Arial" w:hAnsi="Arial"/>
                <w:color w:val="0000FF"/>
                <w:lang w:val="fr-BE"/>
              </w:rPr>
            </w:pPr>
            <w:r w:rsidRPr="00D614EA">
              <w:rPr>
                <w:rFonts w:ascii="Arial" w:hAnsi="Arial" w:cs="Arial"/>
                <w:color w:val="0000FF"/>
                <w:lang w:val="fr-BE" w:eastAsia="nl-BE"/>
              </w:rPr>
              <w:t xml:space="preserve">Tomographie à émission de positons par détection en coïncidence avec protocole et documents, pour l'ensemble de l'examen, si la thérapie sous forme d'une intervention chirurgicale est influencée de manière décisive, pour la localisation d'un foyer </w:t>
            </w:r>
            <w:proofErr w:type="spellStart"/>
            <w:r w:rsidRPr="00D614EA">
              <w:rPr>
                <w:rFonts w:ascii="Arial" w:hAnsi="Arial" w:cs="Arial"/>
                <w:color w:val="0000FF"/>
                <w:lang w:val="fr-BE" w:eastAsia="nl-BE"/>
              </w:rPr>
              <w:t>épileptogène</w:t>
            </w:r>
            <w:proofErr w:type="spellEnd"/>
            <w:r w:rsidRPr="00D614EA">
              <w:rPr>
                <w:rFonts w:ascii="Arial" w:hAnsi="Arial" w:cs="Arial"/>
                <w:color w:val="0000FF"/>
                <w:lang w:val="fr-BE" w:eastAsia="nl-BE"/>
              </w:rPr>
              <w:t xml:space="preserve"> d'une épilepsie réfractaire</w:t>
            </w:r>
          </w:p>
        </w:tc>
        <w:tc>
          <w:tcPr>
            <w:tcW w:w="576" w:type="dxa"/>
            <w:vAlign w:val="bottom"/>
          </w:tcPr>
          <w:p w:rsidR="003205FD" w:rsidRPr="00D614EA" w:rsidRDefault="003205FD" w:rsidP="003205FD">
            <w:pPr>
              <w:spacing w:line="240" w:lineRule="atLeast"/>
              <w:jc w:val="right"/>
              <w:rPr>
                <w:rFonts w:ascii="Arial" w:hAnsi="Arial"/>
                <w:color w:val="0000FF"/>
                <w:lang w:val="fr-BE"/>
              </w:rPr>
            </w:pPr>
            <w:r w:rsidRPr="00D614EA">
              <w:rPr>
                <w:rFonts w:ascii="Arial" w:hAnsi="Arial" w:cs="Arial"/>
                <w:color w:val="0000FF"/>
                <w:lang w:val="fr-BE" w:eastAsia="nl-BE"/>
              </w:rPr>
              <w:t>N</w:t>
            </w:r>
          </w:p>
        </w:tc>
        <w:tc>
          <w:tcPr>
            <w:tcW w:w="672" w:type="dxa"/>
            <w:vAlign w:val="bottom"/>
          </w:tcPr>
          <w:p w:rsidR="003205FD" w:rsidRPr="00D614EA" w:rsidRDefault="003205FD" w:rsidP="003205FD">
            <w:pPr>
              <w:spacing w:line="240" w:lineRule="atLeast"/>
              <w:jc w:val="right"/>
              <w:rPr>
                <w:rFonts w:ascii="Arial" w:hAnsi="Arial"/>
                <w:color w:val="0000FF"/>
                <w:lang w:val="fr-BE"/>
              </w:rPr>
            </w:pPr>
            <w:r w:rsidRPr="00D614EA">
              <w:rPr>
                <w:rFonts w:ascii="Arial" w:hAnsi="Arial" w:cs="Arial"/>
                <w:color w:val="0000FF"/>
                <w:lang w:val="fr-BE" w:eastAsia="nl-BE"/>
              </w:rPr>
              <w:t>250</w:t>
            </w:r>
          </w:p>
        </w:tc>
        <w:tc>
          <w:tcPr>
            <w:tcW w:w="288" w:type="dxa"/>
            <w:vAlign w:val="bottom"/>
          </w:tcPr>
          <w:p w:rsidR="003205FD" w:rsidRPr="00D614EA" w:rsidRDefault="003205FD" w:rsidP="003205FD">
            <w:pPr>
              <w:spacing w:line="240" w:lineRule="atLeast"/>
              <w:jc w:val="right"/>
              <w:rPr>
                <w:color w:val="0000FF"/>
                <w:lang w:val="fr-BE"/>
              </w:rPr>
            </w:pPr>
          </w:p>
        </w:tc>
      </w:tr>
      <w:tr w:rsidR="00D614EA" w:rsidRPr="00D614EA" w:rsidTr="003205FD">
        <w:trPr>
          <w:cantSplit/>
        </w:trPr>
        <w:tc>
          <w:tcPr>
            <w:tcW w:w="288" w:type="dxa"/>
          </w:tcPr>
          <w:p w:rsidR="003205FD" w:rsidRPr="00D614EA" w:rsidRDefault="003205FD" w:rsidP="003205FD">
            <w:pPr>
              <w:spacing w:line="240" w:lineRule="atLeast"/>
              <w:rPr>
                <w:color w:val="0000FF"/>
                <w:lang w:val="fr-BE"/>
              </w:rPr>
            </w:pPr>
          </w:p>
        </w:tc>
        <w:tc>
          <w:tcPr>
            <w:tcW w:w="576" w:type="dxa"/>
          </w:tcPr>
          <w:p w:rsidR="003205FD" w:rsidRPr="00D614EA" w:rsidRDefault="003205FD" w:rsidP="003205FD">
            <w:pPr>
              <w:spacing w:line="240" w:lineRule="atLeast"/>
              <w:rPr>
                <w:rFonts w:ascii="Arial" w:hAnsi="Arial"/>
                <w:color w:val="0000FF"/>
                <w:lang w:val="fr-BE"/>
              </w:rPr>
            </w:pPr>
          </w:p>
        </w:tc>
        <w:tc>
          <w:tcPr>
            <w:tcW w:w="864" w:type="dxa"/>
          </w:tcPr>
          <w:p w:rsidR="003205FD" w:rsidRPr="00D614EA" w:rsidRDefault="003205FD" w:rsidP="003205FD">
            <w:pPr>
              <w:spacing w:line="240" w:lineRule="atLeast"/>
              <w:rPr>
                <w:rFonts w:ascii="Arial" w:hAnsi="Arial" w:cs="Arial"/>
                <w:color w:val="0000FF"/>
                <w:lang w:val="fr-BE" w:eastAsia="nl-BE"/>
              </w:rPr>
            </w:pPr>
          </w:p>
        </w:tc>
        <w:tc>
          <w:tcPr>
            <w:tcW w:w="864" w:type="dxa"/>
          </w:tcPr>
          <w:p w:rsidR="003205FD" w:rsidRPr="00D614EA" w:rsidRDefault="003205FD" w:rsidP="003205FD">
            <w:pPr>
              <w:spacing w:line="240" w:lineRule="atLeast"/>
              <w:rPr>
                <w:rFonts w:ascii="Arial" w:hAnsi="Arial" w:cs="Arial"/>
                <w:color w:val="0000FF"/>
                <w:lang w:val="fr-BE" w:eastAsia="nl-BE"/>
              </w:rPr>
            </w:pPr>
          </w:p>
        </w:tc>
        <w:tc>
          <w:tcPr>
            <w:tcW w:w="5472" w:type="dxa"/>
          </w:tcPr>
          <w:p w:rsidR="003205FD" w:rsidRPr="00D614EA" w:rsidRDefault="003205FD" w:rsidP="003205FD">
            <w:pPr>
              <w:spacing w:line="240" w:lineRule="atLeast"/>
              <w:jc w:val="both"/>
              <w:rPr>
                <w:rFonts w:ascii="Arial" w:hAnsi="Arial" w:cs="Arial"/>
                <w:color w:val="0000FF"/>
                <w:lang w:val="fr-BE" w:eastAsia="nl-BE"/>
              </w:rPr>
            </w:pPr>
          </w:p>
        </w:tc>
        <w:tc>
          <w:tcPr>
            <w:tcW w:w="576" w:type="dxa"/>
            <w:vAlign w:val="bottom"/>
          </w:tcPr>
          <w:p w:rsidR="003205FD" w:rsidRPr="00D614EA" w:rsidRDefault="003205FD" w:rsidP="003205FD">
            <w:pPr>
              <w:spacing w:line="240" w:lineRule="atLeast"/>
              <w:jc w:val="right"/>
              <w:rPr>
                <w:rFonts w:ascii="Arial" w:hAnsi="Arial" w:cs="Arial"/>
                <w:color w:val="0000FF"/>
                <w:lang w:val="fr-BE" w:eastAsia="nl-BE"/>
              </w:rPr>
            </w:pPr>
          </w:p>
        </w:tc>
        <w:tc>
          <w:tcPr>
            <w:tcW w:w="672" w:type="dxa"/>
            <w:vAlign w:val="bottom"/>
          </w:tcPr>
          <w:p w:rsidR="003205FD" w:rsidRPr="00D614EA" w:rsidRDefault="003205FD" w:rsidP="003205FD">
            <w:pPr>
              <w:spacing w:line="240" w:lineRule="atLeast"/>
              <w:jc w:val="right"/>
              <w:rPr>
                <w:rFonts w:ascii="Arial" w:hAnsi="Arial" w:cs="Arial"/>
                <w:color w:val="0000FF"/>
                <w:lang w:val="fr-BE" w:eastAsia="nl-BE"/>
              </w:rPr>
            </w:pPr>
          </w:p>
        </w:tc>
        <w:tc>
          <w:tcPr>
            <w:tcW w:w="288" w:type="dxa"/>
            <w:vAlign w:val="bottom"/>
          </w:tcPr>
          <w:p w:rsidR="003205FD" w:rsidRPr="00D614EA" w:rsidRDefault="003205FD" w:rsidP="003205FD">
            <w:pPr>
              <w:spacing w:line="240" w:lineRule="atLeast"/>
              <w:jc w:val="right"/>
              <w:rPr>
                <w:color w:val="0000FF"/>
                <w:lang w:val="fr-BE"/>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BE"/>
              </w:rPr>
            </w:pPr>
          </w:p>
        </w:tc>
        <w:tc>
          <w:tcPr>
            <w:tcW w:w="576" w:type="dxa"/>
          </w:tcPr>
          <w:p w:rsidR="003205FD" w:rsidRPr="00D614EA" w:rsidRDefault="003205FD" w:rsidP="003205FD">
            <w:pPr>
              <w:spacing w:line="240" w:lineRule="atLeast"/>
              <w:rPr>
                <w:rFonts w:ascii="Arial" w:hAnsi="Arial"/>
                <w:color w:val="0000FF"/>
                <w:lang w:val="fr-BE"/>
              </w:rPr>
            </w:pPr>
          </w:p>
        </w:tc>
        <w:tc>
          <w:tcPr>
            <w:tcW w:w="864" w:type="dxa"/>
          </w:tcPr>
          <w:p w:rsidR="003205FD" w:rsidRPr="00D614EA" w:rsidRDefault="003205FD" w:rsidP="003205FD">
            <w:pPr>
              <w:spacing w:line="240" w:lineRule="atLeast"/>
              <w:rPr>
                <w:rFonts w:ascii="Arial" w:hAnsi="Arial" w:cs="Arial"/>
                <w:color w:val="0000FF"/>
                <w:lang w:val="fr-BE" w:eastAsia="nl-BE"/>
              </w:rPr>
            </w:pPr>
          </w:p>
        </w:tc>
        <w:tc>
          <w:tcPr>
            <w:tcW w:w="864" w:type="dxa"/>
          </w:tcPr>
          <w:p w:rsidR="003205FD" w:rsidRPr="00D614EA" w:rsidRDefault="003205FD" w:rsidP="003205FD">
            <w:pPr>
              <w:spacing w:line="240" w:lineRule="atLeast"/>
              <w:rPr>
                <w:rFonts w:ascii="Arial" w:hAnsi="Arial" w:cs="Arial"/>
                <w:color w:val="0000FF"/>
                <w:lang w:val="fr-BE" w:eastAsia="nl-BE"/>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r w:rsidRPr="00D614EA">
              <w:rPr>
                <w:rFonts w:ascii="Arial" w:hAnsi="Arial" w:cs="Arial"/>
                <w:color w:val="0000FF"/>
                <w:lang w:val="fr-BE" w:eastAsia="nl-BE"/>
              </w:rPr>
              <w:t>4. Examen du corps entier pour pathologie infectieuse ou inflammatoire</w:t>
            </w:r>
          </w:p>
        </w:tc>
        <w:tc>
          <w:tcPr>
            <w:tcW w:w="288" w:type="dxa"/>
            <w:vAlign w:val="bottom"/>
          </w:tcPr>
          <w:p w:rsidR="003205FD" w:rsidRPr="00D614EA" w:rsidRDefault="003205FD" w:rsidP="003205FD">
            <w:pPr>
              <w:spacing w:line="240" w:lineRule="atLeast"/>
              <w:jc w:val="right"/>
              <w:rPr>
                <w:color w:val="0000FF"/>
                <w:lang w:val="fr-BE"/>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BE"/>
              </w:rPr>
            </w:pPr>
          </w:p>
        </w:tc>
        <w:tc>
          <w:tcPr>
            <w:tcW w:w="576" w:type="dxa"/>
          </w:tcPr>
          <w:p w:rsidR="003205FD" w:rsidRPr="00D614EA" w:rsidRDefault="003205FD" w:rsidP="003205FD">
            <w:pPr>
              <w:spacing w:line="240" w:lineRule="atLeast"/>
              <w:rPr>
                <w:rFonts w:ascii="Arial" w:hAnsi="Arial"/>
                <w:color w:val="0000FF"/>
                <w:lang w:val="fr-BE"/>
              </w:rPr>
            </w:pPr>
          </w:p>
        </w:tc>
        <w:tc>
          <w:tcPr>
            <w:tcW w:w="864" w:type="dxa"/>
          </w:tcPr>
          <w:p w:rsidR="003205FD" w:rsidRPr="00D614EA" w:rsidRDefault="003205FD" w:rsidP="003205FD">
            <w:pPr>
              <w:spacing w:line="240" w:lineRule="atLeast"/>
              <w:rPr>
                <w:rFonts w:ascii="Arial" w:hAnsi="Arial" w:cs="Arial"/>
                <w:color w:val="0000FF"/>
                <w:lang w:val="fr-BE" w:eastAsia="nl-BE"/>
              </w:rPr>
            </w:pPr>
          </w:p>
        </w:tc>
        <w:tc>
          <w:tcPr>
            <w:tcW w:w="864" w:type="dxa"/>
          </w:tcPr>
          <w:p w:rsidR="003205FD" w:rsidRPr="00D614EA" w:rsidRDefault="003205FD" w:rsidP="003205FD">
            <w:pPr>
              <w:spacing w:line="240" w:lineRule="atLeast"/>
              <w:rPr>
                <w:rFonts w:ascii="Arial" w:hAnsi="Arial" w:cs="Arial"/>
                <w:color w:val="0000FF"/>
                <w:lang w:val="fr-BE" w:eastAsia="nl-BE"/>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p>
        </w:tc>
        <w:tc>
          <w:tcPr>
            <w:tcW w:w="288" w:type="dxa"/>
            <w:vAlign w:val="bottom"/>
          </w:tcPr>
          <w:p w:rsidR="003205FD" w:rsidRPr="00D614EA" w:rsidRDefault="003205FD" w:rsidP="003205FD">
            <w:pPr>
              <w:spacing w:line="240" w:lineRule="atLeast"/>
              <w:jc w:val="right"/>
              <w:rPr>
                <w:color w:val="0000FF"/>
                <w:lang w:val="fr-BE"/>
              </w:rPr>
            </w:pPr>
          </w:p>
        </w:tc>
      </w:tr>
      <w:tr w:rsidR="00D614EA" w:rsidRPr="00D614EA" w:rsidTr="003205FD">
        <w:trPr>
          <w:cantSplit/>
        </w:trPr>
        <w:tc>
          <w:tcPr>
            <w:tcW w:w="288" w:type="dxa"/>
          </w:tcPr>
          <w:p w:rsidR="003205FD" w:rsidRPr="00D614EA" w:rsidRDefault="003205FD" w:rsidP="003205FD">
            <w:pPr>
              <w:spacing w:line="240" w:lineRule="atLeast"/>
              <w:rPr>
                <w:color w:val="0000FF"/>
                <w:lang w:val="fr-BE"/>
              </w:rPr>
            </w:pPr>
          </w:p>
        </w:tc>
        <w:tc>
          <w:tcPr>
            <w:tcW w:w="576" w:type="dxa"/>
          </w:tcPr>
          <w:p w:rsidR="003205FD" w:rsidRPr="00D614EA" w:rsidRDefault="003205FD" w:rsidP="003205FD">
            <w:pPr>
              <w:spacing w:line="240" w:lineRule="atLeast"/>
              <w:rPr>
                <w:rFonts w:ascii="Arial" w:hAnsi="Arial"/>
                <w:color w:val="0000FF"/>
                <w:lang w:val="fr-BE"/>
              </w:rPr>
            </w:pPr>
          </w:p>
        </w:tc>
        <w:tc>
          <w:tcPr>
            <w:tcW w:w="864" w:type="dxa"/>
          </w:tcPr>
          <w:p w:rsidR="003205FD" w:rsidRPr="00D614EA" w:rsidRDefault="003205FD" w:rsidP="003205FD">
            <w:pPr>
              <w:spacing w:line="240" w:lineRule="atLeast"/>
              <w:rPr>
                <w:rFonts w:ascii="Arial" w:hAnsi="Arial" w:cs="Arial"/>
                <w:color w:val="0000FF"/>
                <w:lang w:val="fr-BE" w:eastAsia="nl-BE"/>
              </w:rPr>
            </w:pPr>
            <w:r w:rsidRPr="00D614EA">
              <w:rPr>
                <w:rFonts w:ascii="Arial" w:hAnsi="Arial" w:cs="Arial"/>
                <w:color w:val="0000FF"/>
                <w:lang w:val="fr-BE" w:eastAsia="nl-BE"/>
              </w:rPr>
              <w:t>442713</w:t>
            </w:r>
          </w:p>
        </w:tc>
        <w:tc>
          <w:tcPr>
            <w:tcW w:w="864" w:type="dxa"/>
          </w:tcPr>
          <w:p w:rsidR="003205FD" w:rsidRPr="00D614EA" w:rsidRDefault="003205FD" w:rsidP="003205FD">
            <w:pPr>
              <w:spacing w:line="240" w:lineRule="atLeast"/>
              <w:rPr>
                <w:rFonts w:ascii="Arial" w:hAnsi="Arial" w:cs="Arial"/>
                <w:color w:val="0000FF"/>
                <w:lang w:val="fr-BE" w:eastAsia="nl-BE"/>
              </w:rPr>
            </w:pPr>
            <w:r w:rsidRPr="00D614EA">
              <w:rPr>
                <w:rFonts w:ascii="Arial" w:hAnsi="Arial" w:cs="Arial"/>
                <w:color w:val="0000FF"/>
                <w:lang w:val="fr-BE" w:eastAsia="nl-BE"/>
              </w:rPr>
              <w:t>442724</w:t>
            </w:r>
          </w:p>
        </w:tc>
        <w:tc>
          <w:tcPr>
            <w:tcW w:w="5472" w:type="dxa"/>
          </w:tcPr>
          <w:p w:rsidR="003205FD" w:rsidRPr="00D614EA" w:rsidRDefault="003205FD" w:rsidP="003205FD">
            <w:pPr>
              <w:spacing w:line="240" w:lineRule="atLeast"/>
              <w:jc w:val="both"/>
              <w:rPr>
                <w:rFonts w:ascii="Arial" w:hAnsi="Arial" w:cs="Arial"/>
                <w:color w:val="0000FF"/>
                <w:lang w:val="fr-BE" w:eastAsia="nl-BE"/>
              </w:rPr>
            </w:pPr>
            <w:r w:rsidRPr="00D614EA">
              <w:rPr>
                <w:rFonts w:ascii="Arial" w:hAnsi="Arial" w:cs="Arial"/>
                <w:color w:val="0000FF"/>
                <w:lang w:val="fr-BE" w:eastAsia="nl-BE"/>
              </w:rPr>
              <w:t>Tomographie à émission de positons par détection en coïncidence avec protocole et documents, pour l'ensemble de l'examen, pour des indications infectieuse ou inflammatoire</w:t>
            </w:r>
          </w:p>
        </w:tc>
        <w:tc>
          <w:tcPr>
            <w:tcW w:w="576" w:type="dxa"/>
            <w:vAlign w:val="bottom"/>
          </w:tcPr>
          <w:p w:rsidR="003205FD" w:rsidRPr="00D614EA" w:rsidRDefault="003205FD" w:rsidP="003205FD">
            <w:pPr>
              <w:spacing w:line="240" w:lineRule="atLeast"/>
              <w:jc w:val="right"/>
              <w:rPr>
                <w:rFonts w:ascii="Arial" w:hAnsi="Arial" w:cs="Arial"/>
                <w:color w:val="0000FF"/>
                <w:lang w:val="fr-BE" w:eastAsia="nl-BE"/>
              </w:rPr>
            </w:pPr>
            <w:r w:rsidRPr="00D614EA">
              <w:rPr>
                <w:rFonts w:ascii="Arial" w:hAnsi="Arial" w:cs="Arial"/>
                <w:color w:val="0000FF"/>
                <w:lang w:val="fr-BE" w:eastAsia="nl-BE"/>
              </w:rPr>
              <w:t>N</w:t>
            </w:r>
          </w:p>
        </w:tc>
        <w:tc>
          <w:tcPr>
            <w:tcW w:w="672" w:type="dxa"/>
            <w:vAlign w:val="bottom"/>
          </w:tcPr>
          <w:p w:rsidR="003205FD" w:rsidRPr="00D614EA" w:rsidRDefault="003205FD" w:rsidP="003205FD">
            <w:pPr>
              <w:spacing w:line="240" w:lineRule="atLeast"/>
              <w:jc w:val="right"/>
              <w:rPr>
                <w:rFonts w:ascii="Arial" w:hAnsi="Arial" w:cs="Arial"/>
                <w:color w:val="0000FF"/>
                <w:lang w:val="fr-BE" w:eastAsia="nl-BE"/>
              </w:rPr>
            </w:pPr>
            <w:r w:rsidRPr="00D614EA">
              <w:rPr>
                <w:rFonts w:ascii="Arial" w:hAnsi="Arial" w:cs="Arial"/>
                <w:color w:val="0000FF"/>
                <w:lang w:val="fr-BE" w:eastAsia="nl-BE"/>
              </w:rPr>
              <w:t>250</w:t>
            </w:r>
          </w:p>
        </w:tc>
        <w:tc>
          <w:tcPr>
            <w:tcW w:w="288" w:type="dxa"/>
            <w:vAlign w:val="bottom"/>
          </w:tcPr>
          <w:p w:rsidR="003205FD" w:rsidRPr="00D614EA" w:rsidRDefault="003205FD" w:rsidP="003205FD">
            <w:pPr>
              <w:spacing w:line="240" w:lineRule="atLeast"/>
              <w:jc w:val="right"/>
              <w:rPr>
                <w:color w:val="0000FF"/>
                <w:lang w:val="fr-BE"/>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r w:rsidRPr="00D614EA">
              <w:rPr>
                <w:rFonts w:ascii="Arial" w:hAnsi="Arial" w:cs="Arial"/>
                <w:color w:val="0000FF"/>
                <w:lang w:val="fr-BE" w:eastAsia="nl-BE"/>
              </w:rPr>
              <w:t>La prestation 442713-442724 ne peut être attestée que pour les indications suivantes :</w:t>
            </w: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r w:rsidRPr="00D614EA">
              <w:rPr>
                <w:rFonts w:ascii="Arial" w:hAnsi="Arial" w:cs="Arial"/>
                <w:i/>
                <w:color w:val="0000FF"/>
                <w:lang w:val="fr-BE" w:eastAsia="nl-BE"/>
              </w:rPr>
              <w:t>a)</w:t>
            </w:r>
            <w:r w:rsidRPr="00D614EA">
              <w:rPr>
                <w:rFonts w:ascii="Arial" w:hAnsi="Arial" w:cs="Arial"/>
                <w:color w:val="0000FF"/>
                <w:lang w:val="fr-BE" w:eastAsia="nl-BE"/>
              </w:rPr>
              <w:t xml:space="preserve"> la détection d'une pathologie en cas d'une fièvre d'origine inconnue suivant les critères de </w:t>
            </w:r>
            <w:proofErr w:type="spellStart"/>
            <w:r w:rsidRPr="00D614EA">
              <w:rPr>
                <w:rFonts w:ascii="Arial" w:hAnsi="Arial" w:cs="Arial"/>
                <w:color w:val="0000FF"/>
                <w:lang w:val="fr-BE" w:eastAsia="nl-BE"/>
              </w:rPr>
              <w:t>Durack</w:t>
            </w:r>
            <w:proofErr w:type="spellEnd"/>
            <w:r w:rsidRPr="00D614EA">
              <w:rPr>
                <w:rFonts w:ascii="Arial" w:hAnsi="Arial" w:cs="Arial"/>
                <w:color w:val="0000FF"/>
                <w:lang w:val="fr-BE" w:eastAsia="nl-BE"/>
              </w:rPr>
              <w:t xml:space="preserve"> et Street;</w:t>
            </w: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r w:rsidRPr="00D614EA">
              <w:rPr>
                <w:rFonts w:ascii="Arial" w:hAnsi="Arial" w:cs="Arial"/>
                <w:i/>
                <w:color w:val="0000FF"/>
                <w:lang w:val="fr-BE" w:eastAsia="nl-BE"/>
              </w:rPr>
              <w:t>b)</w:t>
            </w:r>
            <w:r w:rsidRPr="00D614EA">
              <w:rPr>
                <w:rFonts w:ascii="Arial" w:hAnsi="Arial" w:cs="Arial"/>
                <w:color w:val="0000FF"/>
                <w:lang w:val="fr-BE" w:eastAsia="nl-BE"/>
              </w:rPr>
              <w:t xml:space="preserve"> </w:t>
            </w:r>
            <w:r w:rsidRPr="00722B9D">
              <w:rPr>
                <w:rFonts w:ascii="Arial" w:hAnsi="Arial" w:cs="Arial"/>
                <w:color w:val="0000FF"/>
                <w:lang w:val="fr-BE" w:eastAsia="nl-BE"/>
              </w:rPr>
              <w:t>la</w:t>
            </w:r>
            <w:r w:rsidRPr="00D614EA">
              <w:rPr>
                <w:rFonts w:ascii="Arial" w:hAnsi="Arial" w:cs="Arial"/>
                <w:color w:val="0000FF"/>
                <w:lang w:val="fr-BE" w:eastAsia="nl-BE"/>
              </w:rPr>
              <w:t xml:space="preserve"> détection d'une pathologie en cas d'une fièvre d'origine inconnue associée à une immunodépression qui n'est pas associée au virus HIV, d'une septicémie dont le foyer d'origine n'est pas localisé, d'une bactériémie inexpliquée chez un patient à haut risque ou d'un syndrome inflammatoire isolé inexpliqué, seulement si l'évaluation par l'examen du corps entier influence de manière décisive le traitement;</w:t>
            </w: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r w:rsidRPr="00D614EA">
              <w:rPr>
                <w:rFonts w:ascii="Arial" w:hAnsi="Arial" w:cs="Arial"/>
                <w:i/>
                <w:color w:val="0000FF"/>
                <w:lang w:val="fr-BE" w:eastAsia="nl-BE"/>
              </w:rPr>
              <w:t>c)</w:t>
            </w:r>
            <w:r w:rsidRPr="00D614EA">
              <w:rPr>
                <w:rFonts w:ascii="Arial" w:hAnsi="Arial" w:cs="Arial"/>
                <w:color w:val="0000FF"/>
                <w:lang w:val="fr-BE" w:eastAsia="nl-BE"/>
              </w:rPr>
              <w:t xml:space="preserve"> l'évaluation d'une ostéomyélite périphérique et d'une </w:t>
            </w:r>
            <w:proofErr w:type="spellStart"/>
            <w:r w:rsidRPr="00D614EA">
              <w:rPr>
                <w:rFonts w:ascii="Arial" w:hAnsi="Arial" w:cs="Arial"/>
                <w:color w:val="0000FF"/>
                <w:lang w:val="fr-BE" w:eastAsia="nl-BE"/>
              </w:rPr>
              <w:t>spondylodiscite</w:t>
            </w:r>
            <w:proofErr w:type="spellEnd"/>
            <w:r w:rsidRPr="00D614EA">
              <w:rPr>
                <w:rFonts w:ascii="Arial" w:hAnsi="Arial" w:cs="Arial"/>
                <w:color w:val="0000FF"/>
                <w:lang w:val="fr-BE" w:eastAsia="nl-BE"/>
              </w:rPr>
              <w:t xml:space="preserve"> (non post-opératoire), d'une </w:t>
            </w:r>
            <w:proofErr w:type="spellStart"/>
            <w:r w:rsidRPr="00D614EA">
              <w:rPr>
                <w:rFonts w:ascii="Arial" w:hAnsi="Arial" w:cs="Arial"/>
                <w:color w:val="0000FF"/>
                <w:lang w:val="fr-BE" w:eastAsia="nl-BE"/>
              </w:rPr>
              <w:t>vasculite</w:t>
            </w:r>
            <w:proofErr w:type="spellEnd"/>
            <w:r w:rsidRPr="00D614EA">
              <w:rPr>
                <w:rFonts w:ascii="Arial" w:hAnsi="Arial" w:cs="Arial"/>
                <w:color w:val="0000FF"/>
                <w:lang w:val="fr-BE" w:eastAsia="nl-BE"/>
              </w:rPr>
              <w:t xml:space="preserve"> systémique, d'une sarcoïdose systémique suspectée (y compris l'évaluation de la réponse au traitement), d'une endocardite bactérienne ou d'une infection d'un dispositif vasculaire ou intracardiaque, seulement si l'évaluation par l'examen du corps entier influence de manière décisive le traitement.</w:t>
            </w: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r w:rsidRPr="00D614EA">
              <w:rPr>
                <w:rFonts w:ascii="Arial" w:hAnsi="Arial" w:cs="Arial"/>
                <w:color w:val="0000FF"/>
                <w:lang w:val="fr-BE" w:eastAsia="nl-BE"/>
              </w:rPr>
              <w:t>La prestation 442713-442724 ne peut être attestée qu'une seule fois par période de 12 mois pour la même indication chez le même patient porteur de la même pathologie.</w:t>
            </w: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r w:rsidRPr="00D614EA">
              <w:rPr>
                <w:rFonts w:ascii="Arial" w:hAnsi="Arial" w:cs="Arial"/>
                <w:color w:val="0000FF"/>
                <w:lang w:val="fr-BE" w:eastAsia="nl-BE"/>
              </w:rPr>
              <w:t>Si l'action thérapeutique est influencée de manière décisive par un nouveau bilan pour les indications mentionnées ci-dessus, une seule répétition de la prestation 442713-442724 peut être portée en compte pendant cette période de 12 mois pour la même indication chez le même patient porteur de la même pathologie. Une motivation claire est reprise dans le dossier médical et reste à la disposition du médecin- conseil.</w:t>
            </w: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5D01FF" w:rsidRPr="00D614EA" w:rsidRDefault="005D01FF" w:rsidP="003205FD">
            <w:pPr>
              <w:spacing w:line="240" w:lineRule="atLeast"/>
              <w:rPr>
                <w:color w:val="0000FF"/>
                <w:lang w:val="fr-FR"/>
              </w:rPr>
            </w:pPr>
          </w:p>
          <w:p w:rsidR="005D01FF" w:rsidRPr="00D614EA" w:rsidRDefault="005D01FF" w:rsidP="003205FD">
            <w:pPr>
              <w:spacing w:line="240" w:lineRule="atLeast"/>
              <w:rPr>
                <w:color w:val="0000FF"/>
                <w:lang w:val="fr-FR"/>
              </w:rPr>
            </w:pPr>
          </w:p>
          <w:p w:rsidR="005D01FF" w:rsidRPr="00D614EA" w:rsidRDefault="005D01FF" w:rsidP="003205FD">
            <w:pPr>
              <w:spacing w:line="240" w:lineRule="atLeast"/>
              <w:rPr>
                <w:color w:val="0000FF"/>
                <w:lang w:val="fr-FR"/>
              </w:rPr>
            </w:pPr>
          </w:p>
          <w:p w:rsidR="005D01FF" w:rsidRPr="00D614EA" w:rsidRDefault="005D01FF" w:rsidP="003205FD">
            <w:pPr>
              <w:spacing w:line="240" w:lineRule="atLeast"/>
              <w:rPr>
                <w:color w:val="0000FF"/>
                <w:lang w:val="fr-FR"/>
              </w:rPr>
            </w:pPr>
          </w:p>
        </w:tc>
        <w:tc>
          <w:tcPr>
            <w:tcW w:w="576" w:type="dxa"/>
          </w:tcPr>
          <w:p w:rsidR="005D01FF" w:rsidRPr="00D614EA" w:rsidRDefault="005D01FF" w:rsidP="003205FD">
            <w:pPr>
              <w:spacing w:line="240" w:lineRule="atLeast"/>
              <w:rPr>
                <w:color w:val="0000FF"/>
                <w:lang w:val="fr-FR"/>
              </w:rPr>
            </w:pPr>
          </w:p>
        </w:tc>
        <w:tc>
          <w:tcPr>
            <w:tcW w:w="864" w:type="dxa"/>
          </w:tcPr>
          <w:p w:rsidR="005D01FF" w:rsidRPr="00D614EA" w:rsidRDefault="005D01FF" w:rsidP="003205FD">
            <w:pPr>
              <w:spacing w:line="240" w:lineRule="atLeast"/>
              <w:rPr>
                <w:color w:val="0000FF"/>
                <w:lang w:val="fr-FR"/>
              </w:rPr>
            </w:pPr>
          </w:p>
        </w:tc>
        <w:tc>
          <w:tcPr>
            <w:tcW w:w="864" w:type="dxa"/>
          </w:tcPr>
          <w:p w:rsidR="005D01FF" w:rsidRPr="00D614EA" w:rsidRDefault="005D01FF" w:rsidP="003205FD">
            <w:pPr>
              <w:spacing w:line="240" w:lineRule="atLeast"/>
              <w:rPr>
                <w:color w:val="0000FF"/>
                <w:lang w:val="fr-FR"/>
              </w:rPr>
            </w:pPr>
          </w:p>
        </w:tc>
        <w:tc>
          <w:tcPr>
            <w:tcW w:w="6720" w:type="dxa"/>
            <w:gridSpan w:val="3"/>
          </w:tcPr>
          <w:p w:rsidR="005D01FF" w:rsidRPr="00D614EA" w:rsidRDefault="005D01FF" w:rsidP="003205FD">
            <w:pPr>
              <w:spacing w:line="240" w:lineRule="atLeast"/>
              <w:jc w:val="both"/>
              <w:rPr>
                <w:rFonts w:ascii="Arial" w:hAnsi="Arial" w:cs="Arial"/>
                <w:color w:val="0000FF"/>
                <w:lang w:val="fr-BE" w:eastAsia="nl-BE"/>
              </w:rPr>
            </w:pPr>
          </w:p>
        </w:tc>
        <w:tc>
          <w:tcPr>
            <w:tcW w:w="288" w:type="dxa"/>
            <w:vAlign w:val="bottom"/>
          </w:tcPr>
          <w:p w:rsidR="005D01FF" w:rsidRPr="00D614EA" w:rsidRDefault="005D01FF"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r w:rsidRPr="00D614EA">
              <w:rPr>
                <w:rFonts w:ascii="Arial" w:hAnsi="Arial" w:cs="Arial"/>
                <w:color w:val="0000FF"/>
                <w:lang w:val="fr-BE" w:eastAsia="nl-BE"/>
              </w:rPr>
              <w:t xml:space="preserve">5. Examen du cerveau pour pathologie </w:t>
            </w:r>
            <w:proofErr w:type="spellStart"/>
            <w:r w:rsidRPr="00D614EA">
              <w:rPr>
                <w:rFonts w:ascii="Arial" w:hAnsi="Arial" w:cs="Arial"/>
                <w:color w:val="0000FF"/>
                <w:lang w:val="fr-BE" w:eastAsia="nl-BE"/>
              </w:rPr>
              <w:t>neurodégénérative</w:t>
            </w:r>
            <w:proofErr w:type="spellEnd"/>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p>
        </w:tc>
        <w:tc>
          <w:tcPr>
            <w:tcW w:w="288" w:type="dxa"/>
            <w:vAlign w:val="bottom"/>
          </w:tcPr>
          <w:p w:rsidR="003205FD" w:rsidRPr="00D614EA" w:rsidRDefault="003205FD" w:rsidP="003205FD">
            <w:pPr>
              <w:spacing w:line="240" w:lineRule="atLeast"/>
              <w:jc w:val="right"/>
              <w:rPr>
                <w:color w:val="0000FF"/>
                <w:lang w:val="fr-FR"/>
              </w:rPr>
            </w:pPr>
          </w:p>
        </w:tc>
      </w:tr>
      <w:tr w:rsidR="00D614EA" w:rsidRPr="00D614EA" w:rsidTr="003205FD">
        <w:trPr>
          <w:cantSplit/>
        </w:trPr>
        <w:tc>
          <w:tcPr>
            <w:tcW w:w="288" w:type="dxa"/>
          </w:tcPr>
          <w:p w:rsidR="003205FD" w:rsidRPr="00D614EA" w:rsidRDefault="003205FD" w:rsidP="003205FD">
            <w:pPr>
              <w:spacing w:line="240" w:lineRule="atLeast"/>
              <w:rPr>
                <w:color w:val="0000FF"/>
                <w:lang w:val="fr-BE"/>
              </w:rPr>
            </w:pPr>
          </w:p>
        </w:tc>
        <w:tc>
          <w:tcPr>
            <w:tcW w:w="576" w:type="dxa"/>
          </w:tcPr>
          <w:p w:rsidR="003205FD" w:rsidRPr="00D614EA" w:rsidRDefault="003205FD" w:rsidP="003205FD">
            <w:pPr>
              <w:spacing w:line="240" w:lineRule="atLeast"/>
              <w:rPr>
                <w:rFonts w:ascii="Arial" w:hAnsi="Arial"/>
                <w:color w:val="0000FF"/>
                <w:lang w:val="fr-BE"/>
              </w:rPr>
            </w:pPr>
          </w:p>
        </w:tc>
        <w:tc>
          <w:tcPr>
            <w:tcW w:w="864" w:type="dxa"/>
          </w:tcPr>
          <w:p w:rsidR="003205FD" w:rsidRPr="00D614EA" w:rsidRDefault="003205FD" w:rsidP="003205FD">
            <w:pPr>
              <w:spacing w:line="240" w:lineRule="atLeast"/>
              <w:rPr>
                <w:rFonts w:ascii="Arial" w:hAnsi="Arial" w:cs="Arial"/>
                <w:color w:val="0000FF"/>
                <w:lang w:val="fr-BE" w:eastAsia="nl-BE"/>
              </w:rPr>
            </w:pPr>
            <w:r w:rsidRPr="00D614EA">
              <w:rPr>
                <w:rFonts w:ascii="Arial" w:hAnsi="Arial" w:cs="Arial"/>
                <w:color w:val="0000FF"/>
                <w:lang w:val="fr-BE" w:eastAsia="nl-BE"/>
              </w:rPr>
              <w:t>442735</w:t>
            </w:r>
          </w:p>
        </w:tc>
        <w:tc>
          <w:tcPr>
            <w:tcW w:w="864" w:type="dxa"/>
          </w:tcPr>
          <w:p w:rsidR="003205FD" w:rsidRPr="00D614EA" w:rsidRDefault="003205FD" w:rsidP="003205FD">
            <w:pPr>
              <w:spacing w:line="240" w:lineRule="atLeast"/>
              <w:rPr>
                <w:rFonts w:ascii="Arial" w:hAnsi="Arial" w:cs="Arial"/>
                <w:color w:val="0000FF"/>
                <w:lang w:val="fr-BE" w:eastAsia="nl-BE"/>
              </w:rPr>
            </w:pPr>
            <w:r w:rsidRPr="00D614EA">
              <w:rPr>
                <w:rFonts w:ascii="Arial" w:hAnsi="Arial" w:cs="Arial"/>
                <w:color w:val="0000FF"/>
                <w:lang w:val="fr-BE" w:eastAsia="nl-BE"/>
              </w:rPr>
              <w:t>442746</w:t>
            </w:r>
          </w:p>
        </w:tc>
        <w:tc>
          <w:tcPr>
            <w:tcW w:w="5472" w:type="dxa"/>
          </w:tcPr>
          <w:p w:rsidR="003205FD" w:rsidRPr="00D614EA" w:rsidRDefault="003205FD" w:rsidP="003205FD">
            <w:pPr>
              <w:spacing w:line="240" w:lineRule="atLeast"/>
              <w:jc w:val="both"/>
              <w:rPr>
                <w:rFonts w:ascii="Arial" w:hAnsi="Arial" w:cs="Arial"/>
                <w:color w:val="0000FF"/>
                <w:lang w:val="fr-BE" w:eastAsia="nl-BE"/>
              </w:rPr>
            </w:pPr>
            <w:r w:rsidRPr="00D614EA">
              <w:rPr>
                <w:rFonts w:ascii="Arial" w:hAnsi="Arial" w:cs="Arial"/>
                <w:color w:val="0000FF"/>
                <w:lang w:val="fr-BE" w:eastAsia="nl-BE"/>
              </w:rPr>
              <w:t xml:space="preserve">Tomographie à émission de positons par détection en coïncidence avec protocole et documents, pour l'ensemble de l'examen, pour des indications </w:t>
            </w:r>
            <w:proofErr w:type="spellStart"/>
            <w:r w:rsidRPr="00D614EA">
              <w:rPr>
                <w:rFonts w:ascii="Arial" w:hAnsi="Arial" w:cs="Arial"/>
                <w:color w:val="0000FF"/>
                <w:lang w:val="fr-BE" w:eastAsia="nl-BE"/>
              </w:rPr>
              <w:t>neurodégénératives</w:t>
            </w:r>
            <w:proofErr w:type="spellEnd"/>
          </w:p>
        </w:tc>
        <w:tc>
          <w:tcPr>
            <w:tcW w:w="576" w:type="dxa"/>
            <w:vAlign w:val="bottom"/>
          </w:tcPr>
          <w:p w:rsidR="003205FD" w:rsidRPr="00D614EA" w:rsidRDefault="003205FD" w:rsidP="003205FD">
            <w:pPr>
              <w:spacing w:line="240" w:lineRule="atLeast"/>
              <w:jc w:val="right"/>
              <w:rPr>
                <w:rFonts w:ascii="Arial" w:hAnsi="Arial" w:cs="Arial"/>
                <w:color w:val="0000FF"/>
                <w:lang w:val="fr-BE" w:eastAsia="nl-BE"/>
              </w:rPr>
            </w:pPr>
            <w:r w:rsidRPr="00D614EA">
              <w:rPr>
                <w:rFonts w:ascii="Arial" w:hAnsi="Arial" w:cs="Arial"/>
                <w:color w:val="0000FF"/>
                <w:lang w:val="fr-BE" w:eastAsia="nl-BE"/>
              </w:rPr>
              <w:t>N</w:t>
            </w:r>
          </w:p>
        </w:tc>
        <w:tc>
          <w:tcPr>
            <w:tcW w:w="672" w:type="dxa"/>
            <w:vAlign w:val="bottom"/>
          </w:tcPr>
          <w:p w:rsidR="003205FD" w:rsidRPr="00D614EA" w:rsidRDefault="003205FD" w:rsidP="003205FD">
            <w:pPr>
              <w:spacing w:line="240" w:lineRule="atLeast"/>
              <w:jc w:val="right"/>
              <w:rPr>
                <w:rFonts w:ascii="Arial" w:hAnsi="Arial" w:cs="Arial"/>
                <w:color w:val="0000FF"/>
                <w:lang w:val="fr-BE" w:eastAsia="nl-BE"/>
              </w:rPr>
            </w:pPr>
            <w:r w:rsidRPr="00D614EA">
              <w:rPr>
                <w:rFonts w:ascii="Arial" w:hAnsi="Arial" w:cs="Arial"/>
                <w:color w:val="0000FF"/>
                <w:lang w:val="fr-BE" w:eastAsia="nl-BE"/>
              </w:rPr>
              <w:t>250</w:t>
            </w:r>
          </w:p>
        </w:tc>
        <w:tc>
          <w:tcPr>
            <w:tcW w:w="288" w:type="dxa"/>
            <w:vAlign w:val="bottom"/>
          </w:tcPr>
          <w:p w:rsidR="003205FD" w:rsidRPr="00D614EA" w:rsidRDefault="003205FD" w:rsidP="003205FD">
            <w:pPr>
              <w:spacing w:line="240" w:lineRule="atLeast"/>
              <w:jc w:val="right"/>
              <w:rPr>
                <w:color w:val="0000FF"/>
                <w:lang w:val="fr-BE"/>
              </w:rPr>
            </w:pPr>
          </w:p>
        </w:tc>
      </w:tr>
      <w:tr w:rsidR="00D614EA" w:rsidRPr="00D614EA" w:rsidTr="003205FD">
        <w:trPr>
          <w:cantSplit/>
        </w:trPr>
        <w:tc>
          <w:tcPr>
            <w:tcW w:w="288" w:type="dxa"/>
          </w:tcPr>
          <w:p w:rsidR="003205FD" w:rsidRPr="00D614EA" w:rsidRDefault="003205FD" w:rsidP="003205FD">
            <w:pPr>
              <w:spacing w:line="240" w:lineRule="atLeast"/>
              <w:rPr>
                <w:color w:val="0000FF"/>
                <w:lang w:val="fr-BE"/>
              </w:rPr>
            </w:pPr>
          </w:p>
        </w:tc>
        <w:tc>
          <w:tcPr>
            <w:tcW w:w="576" w:type="dxa"/>
          </w:tcPr>
          <w:p w:rsidR="003205FD" w:rsidRPr="00D614EA" w:rsidRDefault="003205FD" w:rsidP="003205FD">
            <w:pPr>
              <w:spacing w:line="240" w:lineRule="atLeast"/>
              <w:rPr>
                <w:rFonts w:ascii="Arial" w:hAnsi="Arial"/>
                <w:color w:val="0000FF"/>
                <w:lang w:val="fr-BE"/>
              </w:rPr>
            </w:pPr>
          </w:p>
        </w:tc>
        <w:tc>
          <w:tcPr>
            <w:tcW w:w="864" w:type="dxa"/>
          </w:tcPr>
          <w:p w:rsidR="003205FD" w:rsidRPr="00D614EA" w:rsidRDefault="003205FD" w:rsidP="003205FD">
            <w:pPr>
              <w:spacing w:line="240" w:lineRule="atLeast"/>
              <w:rPr>
                <w:rFonts w:ascii="Arial" w:hAnsi="Arial" w:cs="Arial"/>
                <w:color w:val="0000FF"/>
                <w:lang w:val="fr-BE" w:eastAsia="nl-BE"/>
              </w:rPr>
            </w:pPr>
          </w:p>
        </w:tc>
        <w:tc>
          <w:tcPr>
            <w:tcW w:w="864" w:type="dxa"/>
          </w:tcPr>
          <w:p w:rsidR="003205FD" w:rsidRPr="00D614EA" w:rsidRDefault="003205FD" w:rsidP="003205FD">
            <w:pPr>
              <w:spacing w:line="240" w:lineRule="atLeast"/>
              <w:rPr>
                <w:rFonts w:ascii="Arial" w:hAnsi="Arial" w:cs="Arial"/>
                <w:color w:val="0000FF"/>
                <w:lang w:val="fr-BE" w:eastAsia="nl-BE"/>
              </w:rPr>
            </w:pPr>
          </w:p>
        </w:tc>
        <w:tc>
          <w:tcPr>
            <w:tcW w:w="5472" w:type="dxa"/>
          </w:tcPr>
          <w:p w:rsidR="003205FD" w:rsidRPr="00D614EA" w:rsidRDefault="003205FD" w:rsidP="003205FD">
            <w:pPr>
              <w:spacing w:line="240" w:lineRule="atLeast"/>
              <w:jc w:val="both"/>
              <w:rPr>
                <w:rFonts w:ascii="Arial" w:hAnsi="Arial" w:cs="Arial"/>
                <w:color w:val="0000FF"/>
                <w:lang w:val="fr-BE" w:eastAsia="nl-BE"/>
              </w:rPr>
            </w:pPr>
          </w:p>
        </w:tc>
        <w:tc>
          <w:tcPr>
            <w:tcW w:w="576" w:type="dxa"/>
            <w:vAlign w:val="bottom"/>
          </w:tcPr>
          <w:p w:rsidR="003205FD" w:rsidRPr="00D614EA" w:rsidRDefault="003205FD" w:rsidP="003205FD">
            <w:pPr>
              <w:spacing w:line="240" w:lineRule="atLeast"/>
              <w:jc w:val="right"/>
              <w:rPr>
                <w:rFonts w:ascii="Arial" w:hAnsi="Arial" w:cs="Arial"/>
                <w:color w:val="0000FF"/>
                <w:lang w:val="fr-BE" w:eastAsia="nl-BE"/>
              </w:rPr>
            </w:pPr>
          </w:p>
        </w:tc>
        <w:tc>
          <w:tcPr>
            <w:tcW w:w="672" w:type="dxa"/>
            <w:vAlign w:val="bottom"/>
          </w:tcPr>
          <w:p w:rsidR="003205FD" w:rsidRPr="00D614EA" w:rsidRDefault="003205FD" w:rsidP="003205FD">
            <w:pPr>
              <w:spacing w:line="240" w:lineRule="atLeast"/>
              <w:jc w:val="right"/>
              <w:rPr>
                <w:rFonts w:ascii="Arial" w:hAnsi="Arial" w:cs="Arial"/>
                <w:color w:val="0000FF"/>
                <w:lang w:val="fr-BE" w:eastAsia="nl-BE"/>
              </w:rPr>
            </w:pPr>
          </w:p>
        </w:tc>
        <w:tc>
          <w:tcPr>
            <w:tcW w:w="288" w:type="dxa"/>
            <w:vAlign w:val="bottom"/>
          </w:tcPr>
          <w:p w:rsidR="003205FD" w:rsidRPr="00D614EA" w:rsidRDefault="003205FD" w:rsidP="003205FD">
            <w:pPr>
              <w:spacing w:line="240" w:lineRule="atLeast"/>
              <w:jc w:val="right"/>
              <w:rPr>
                <w:color w:val="0000FF"/>
                <w:lang w:val="fr-BE"/>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E040CE">
            <w:pPr>
              <w:spacing w:line="240" w:lineRule="atLeast"/>
              <w:jc w:val="both"/>
              <w:rPr>
                <w:rFonts w:ascii="Arial" w:hAnsi="Arial" w:cs="Arial"/>
                <w:color w:val="0000FF"/>
                <w:lang w:val="fr-BE" w:eastAsia="nl-BE"/>
              </w:rPr>
            </w:pPr>
            <w:r w:rsidRPr="00D614EA">
              <w:rPr>
                <w:rFonts w:ascii="Arial" w:hAnsi="Arial" w:cs="Arial"/>
                <w:color w:val="0000FF"/>
                <w:lang w:val="fr-BE" w:eastAsia="nl-BE"/>
              </w:rPr>
              <w:t>La prestation 442735-442746 ne peut être attestée que pour les indications suivantes :</w:t>
            </w: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C96F7A">
            <w:pPr>
              <w:spacing w:line="240" w:lineRule="atLeast"/>
              <w:jc w:val="both"/>
              <w:rPr>
                <w:rFonts w:ascii="Arial" w:hAnsi="Arial" w:cs="Arial"/>
                <w:color w:val="0000FF"/>
                <w:lang w:val="fr-BE" w:eastAsia="nl-BE"/>
              </w:rPr>
            </w:pPr>
            <w:r w:rsidRPr="00D614EA">
              <w:rPr>
                <w:rFonts w:ascii="Arial" w:hAnsi="Arial" w:cs="Arial"/>
                <w:i/>
                <w:color w:val="0000FF"/>
                <w:lang w:val="fr-BE" w:eastAsia="nl-BE"/>
              </w:rPr>
              <w:t>a)</w:t>
            </w:r>
            <w:r w:rsidRPr="00D614EA">
              <w:rPr>
                <w:rFonts w:ascii="Arial" w:hAnsi="Arial" w:cs="Arial"/>
                <w:color w:val="0000FF"/>
                <w:lang w:val="fr-BE" w:eastAsia="nl-BE"/>
              </w:rPr>
              <w:t xml:space="preserve"> Confirmation ou exclusion du diagnostic d'une maladie </w:t>
            </w:r>
            <w:proofErr w:type="spellStart"/>
            <w:r w:rsidRPr="00D614EA">
              <w:rPr>
                <w:rFonts w:ascii="Arial" w:hAnsi="Arial" w:cs="Arial"/>
                <w:color w:val="0000FF"/>
                <w:lang w:val="fr-BE" w:eastAsia="nl-BE"/>
              </w:rPr>
              <w:t>neurodégénérative</w:t>
            </w:r>
            <w:proofErr w:type="spellEnd"/>
            <w:r w:rsidRPr="00D614EA">
              <w:rPr>
                <w:rFonts w:ascii="Arial" w:hAnsi="Arial" w:cs="Arial"/>
                <w:color w:val="0000FF"/>
                <w:lang w:val="fr-BE" w:eastAsia="nl-BE"/>
              </w:rPr>
              <w:t xml:space="preserve"> de type Alzheimer chez les patients dont le score au MMSE (Mini Mental State </w:t>
            </w:r>
            <w:proofErr w:type="spellStart"/>
            <w:r w:rsidRPr="00D614EA">
              <w:rPr>
                <w:rFonts w:ascii="Arial" w:hAnsi="Arial" w:cs="Arial"/>
                <w:color w:val="0000FF"/>
                <w:lang w:val="fr-BE" w:eastAsia="nl-BE"/>
              </w:rPr>
              <w:t>Examination</w:t>
            </w:r>
            <w:proofErr w:type="spellEnd"/>
            <w:r w:rsidRPr="00D614EA">
              <w:rPr>
                <w:rFonts w:ascii="Arial" w:hAnsi="Arial" w:cs="Arial"/>
                <w:color w:val="0000FF"/>
                <w:lang w:val="fr-BE" w:eastAsia="nl-BE"/>
              </w:rPr>
              <w:t>) est d'au moins 24, si cela influence de manière décisive le choix de la thérapie par spécialité pharmaceutique.</w:t>
            </w: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rPr>
                <w:rFonts w:ascii="Arial" w:hAnsi="Arial" w:cs="Arial"/>
                <w:color w:val="0000FF"/>
                <w:lang w:val="fr-BE" w:eastAsia="nl-BE"/>
              </w:rPr>
            </w:pP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C96F7A" w:rsidRPr="00D614EA" w:rsidRDefault="00C96F7A" w:rsidP="003205FD">
            <w:pPr>
              <w:spacing w:line="240" w:lineRule="atLeast"/>
              <w:rPr>
                <w:color w:val="0000FF"/>
                <w:lang w:val="fr-FR"/>
              </w:rPr>
            </w:pPr>
          </w:p>
        </w:tc>
        <w:tc>
          <w:tcPr>
            <w:tcW w:w="576" w:type="dxa"/>
          </w:tcPr>
          <w:p w:rsidR="00C96F7A" w:rsidRPr="00D614EA" w:rsidRDefault="00C96F7A" w:rsidP="003205FD">
            <w:pPr>
              <w:spacing w:line="240" w:lineRule="atLeast"/>
              <w:rPr>
                <w:color w:val="0000FF"/>
                <w:lang w:val="fr-FR"/>
              </w:rPr>
            </w:pPr>
          </w:p>
        </w:tc>
        <w:tc>
          <w:tcPr>
            <w:tcW w:w="864" w:type="dxa"/>
          </w:tcPr>
          <w:p w:rsidR="00C96F7A" w:rsidRPr="00D614EA" w:rsidRDefault="00C96F7A" w:rsidP="003205FD">
            <w:pPr>
              <w:spacing w:line="240" w:lineRule="atLeast"/>
              <w:rPr>
                <w:color w:val="0000FF"/>
                <w:lang w:val="fr-FR"/>
              </w:rPr>
            </w:pPr>
          </w:p>
        </w:tc>
        <w:tc>
          <w:tcPr>
            <w:tcW w:w="864" w:type="dxa"/>
          </w:tcPr>
          <w:p w:rsidR="00C96F7A" w:rsidRPr="00D614EA" w:rsidRDefault="00C96F7A" w:rsidP="003205FD">
            <w:pPr>
              <w:spacing w:line="240" w:lineRule="atLeast"/>
              <w:rPr>
                <w:color w:val="0000FF"/>
                <w:lang w:val="fr-FR"/>
              </w:rPr>
            </w:pPr>
          </w:p>
        </w:tc>
        <w:tc>
          <w:tcPr>
            <w:tcW w:w="6720" w:type="dxa"/>
            <w:gridSpan w:val="3"/>
          </w:tcPr>
          <w:p w:rsidR="00C96F7A" w:rsidRPr="00D614EA" w:rsidRDefault="00C96F7A" w:rsidP="00E040CE">
            <w:pPr>
              <w:spacing w:line="240" w:lineRule="atLeast"/>
              <w:jc w:val="both"/>
              <w:rPr>
                <w:rFonts w:ascii="Arial" w:hAnsi="Arial" w:cs="Arial"/>
                <w:color w:val="0000FF"/>
                <w:lang w:val="fr-BE" w:eastAsia="nl-BE"/>
              </w:rPr>
            </w:pPr>
            <w:r w:rsidRPr="00D614EA">
              <w:rPr>
                <w:rFonts w:ascii="Arial" w:hAnsi="Arial" w:cs="Arial"/>
                <w:color w:val="0000FF"/>
                <w:lang w:val="fr-BE" w:eastAsia="nl-BE"/>
              </w:rPr>
              <w:t>L'examen peut être soit un examen PET avec 18F-FDG, soit un examen PET par "</w:t>
            </w:r>
            <w:proofErr w:type="spellStart"/>
            <w:r w:rsidRPr="00D614EA">
              <w:rPr>
                <w:rFonts w:ascii="Arial" w:hAnsi="Arial" w:cs="Arial"/>
                <w:color w:val="0000FF"/>
                <w:lang w:val="fr-BE" w:eastAsia="nl-BE"/>
              </w:rPr>
              <w:t>radiopharmaceutique</w:t>
            </w:r>
            <w:proofErr w:type="spellEnd"/>
            <w:r w:rsidRPr="00D614EA">
              <w:rPr>
                <w:rFonts w:ascii="Arial" w:hAnsi="Arial" w:cs="Arial"/>
                <w:color w:val="0000FF"/>
                <w:lang w:val="fr-BE" w:eastAsia="nl-BE"/>
              </w:rPr>
              <w:t xml:space="preserve"> ciblant les plaques béta-amyloïdes».</w:t>
            </w:r>
          </w:p>
        </w:tc>
        <w:tc>
          <w:tcPr>
            <w:tcW w:w="288" w:type="dxa"/>
            <w:vAlign w:val="bottom"/>
          </w:tcPr>
          <w:p w:rsidR="00C96F7A" w:rsidRPr="00D614EA" w:rsidRDefault="00C96F7A" w:rsidP="003205FD">
            <w:pPr>
              <w:spacing w:line="240" w:lineRule="atLeast"/>
              <w:jc w:val="right"/>
              <w:rPr>
                <w:color w:val="0000FF"/>
                <w:lang w:val="fr-FR"/>
              </w:rPr>
            </w:pPr>
          </w:p>
        </w:tc>
      </w:tr>
      <w:tr w:rsidR="00D614EA" w:rsidRPr="008B5235" w:rsidTr="003205FD">
        <w:trPr>
          <w:cantSplit/>
        </w:trPr>
        <w:tc>
          <w:tcPr>
            <w:tcW w:w="288" w:type="dxa"/>
          </w:tcPr>
          <w:p w:rsidR="00C96F7A" w:rsidRPr="00D614EA" w:rsidRDefault="00C96F7A" w:rsidP="003205FD">
            <w:pPr>
              <w:spacing w:line="240" w:lineRule="atLeast"/>
              <w:rPr>
                <w:color w:val="0000FF"/>
                <w:lang w:val="fr-FR"/>
              </w:rPr>
            </w:pPr>
          </w:p>
        </w:tc>
        <w:tc>
          <w:tcPr>
            <w:tcW w:w="576" w:type="dxa"/>
          </w:tcPr>
          <w:p w:rsidR="00C96F7A" w:rsidRPr="00D614EA" w:rsidRDefault="00C96F7A" w:rsidP="003205FD">
            <w:pPr>
              <w:spacing w:line="240" w:lineRule="atLeast"/>
              <w:rPr>
                <w:color w:val="0000FF"/>
                <w:lang w:val="fr-FR"/>
              </w:rPr>
            </w:pPr>
          </w:p>
        </w:tc>
        <w:tc>
          <w:tcPr>
            <w:tcW w:w="864" w:type="dxa"/>
          </w:tcPr>
          <w:p w:rsidR="00C96F7A" w:rsidRPr="00D614EA" w:rsidRDefault="00C96F7A" w:rsidP="003205FD">
            <w:pPr>
              <w:spacing w:line="240" w:lineRule="atLeast"/>
              <w:rPr>
                <w:color w:val="0000FF"/>
                <w:lang w:val="fr-FR"/>
              </w:rPr>
            </w:pPr>
          </w:p>
        </w:tc>
        <w:tc>
          <w:tcPr>
            <w:tcW w:w="864" w:type="dxa"/>
          </w:tcPr>
          <w:p w:rsidR="00C96F7A" w:rsidRPr="00D614EA" w:rsidRDefault="00C96F7A" w:rsidP="003205FD">
            <w:pPr>
              <w:spacing w:line="240" w:lineRule="atLeast"/>
              <w:rPr>
                <w:color w:val="0000FF"/>
                <w:lang w:val="fr-FR"/>
              </w:rPr>
            </w:pPr>
          </w:p>
        </w:tc>
        <w:tc>
          <w:tcPr>
            <w:tcW w:w="6720" w:type="dxa"/>
            <w:gridSpan w:val="3"/>
          </w:tcPr>
          <w:p w:rsidR="00C96F7A" w:rsidRPr="00D614EA" w:rsidRDefault="00C96F7A" w:rsidP="003205FD">
            <w:pPr>
              <w:spacing w:line="240" w:lineRule="atLeast"/>
              <w:rPr>
                <w:rFonts w:ascii="Arial" w:hAnsi="Arial" w:cs="Arial"/>
                <w:color w:val="0000FF"/>
                <w:lang w:val="fr-BE" w:eastAsia="nl-BE"/>
              </w:rPr>
            </w:pPr>
          </w:p>
        </w:tc>
        <w:tc>
          <w:tcPr>
            <w:tcW w:w="288" w:type="dxa"/>
            <w:vAlign w:val="bottom"/>
          </w:tcPr>
          <w:p w:rsidR="00C96F7A" w:rsidRPr="00D614EA" w:rsidRDefault="00C96F7A"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r w:rsidRPr="00D614EA">
              <w:rPr>
                <w:rFonts w:ascii="Arial" w:hAnsi="Arial" w:cs="Arial"/>
                <w:color w:val="0000FF"/>
                <w:lang w:val="fr-BE" w:eastAsia="nl-BE"/>
              </w:rPr>
              <w:t>L'examen peut seulement être prescrit par un médecin spécialiste en neurologie, en psychiatrie ou en gériatrie, et dans le cas où, après un examen clinique documenté et un bilan neuropsychologique étendu avec évaluation des fonctions cognitives, un doute subsiste encore quant au diagnostic.</w:t>
            </w: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r w:rsidRPr="00D614EA">
              <w:rPr>
                <w:rFonts w:ascii="Arial" w:hAnsi="Arial" w:cs="Arial"/>
                <w:color w:val="0000FF"/>
                <w:lang w:val="fr-BE" w:eastAsia="nl-BE"/>
              </w:rPr>
              <w:t>Une motivation claire est reprise dans le dossier médical et reste à la disposition du médecin-conseil.</w:t>
            </w: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r w:rsidRPr="00D614EA">
              <w:rPr>
                <w:rFonts w:ascii="Arial" w:hAnsi="Arial" w:cs="Arial"/>
                <w:color w:val="0000FF"/>
                <w:lang w:val="fr-BE" w:eastAsia="nl-BE"/>
              </w:rPr>
              <w:t xml:space="preserve">Pour cette indication, l'examen PET doit comprendre une évaluation additionnelle par "surface </w:t>
            </w:r>
            <w:proofErr w:type="spellStart"/>
            <w:r w:rsidRPr="00D614EA">
              <w:rPr>
                <w:rFonts w:ascii="Arial" w:hAnsi="Arial" w:cs="Arial"/>
                <w:color w:val="0000FF"/>
                <w:lang w:val="fr-BE" w:eastAsia="nl-BE"/>
              </w:rPr>
              <w:t>rendering</w:t>
            </w:r>
            <w:proofErr w:type="spellEnd"/>
            <w:r w:rsidRPr="00D614EA">
              <w:rPr>
                <w:rFonts w:ascii="Arial" w:hAnsi="Arial" w:cs="Arial"/>
                <w:color w:val="0000FF"/>
                <w:lang w:val="fr-BE" w:eastAsia="nl-BE"/>
              </w:rPr>
              <w:t>" faite par le médecin spécialiste en médecine nucléaire en plus d'une évaluation par des coupes orthogonales du cerveau. Cette évaluation additionnelle doit être documentée dans le protocole de l'examen;</w:t>
            </w: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11678" w:rsidRPr="00D614EA" w:rsidRDefault="00311678" w:rsidP="003205FD">
            <w:pPr>
              <w:spacing w:line="240" w:lineRule="atLeast"/>
              <w:rPr>
                <w:color w:val="0000FF"/>
                <w:lang w:val="fr-FR"/>
              </w:rPr>
            </w:pPr>
          </w:p>
        </w:tc>
        <w:tc>
          <w:tcPr>
            <w:tcW w:w="576" w:type="dxa"/>
          </w:tcPr>
          <w:p w:rsidR="00311678" w:rsidRPr="00D614EA" w:rsidRDefault="00311678" w:rsidP="003205FD">
            <w:pPr>
              <w:spacing w:line="240" w:lineRule="atLeast"/>
              <w:rPr>
                <w:color w:val="0000FF"/>
                <w:lang w:val="fr-FR"/>
              </w:rPr>
            </w:pPr>
          </w:p>
        </w:tc>
        <w:tc>
          <w:tcPr>
            <w:tcW w:w="864" w:type="dxa"/>
          </w:tcPr>
          <w:p w:rsidR="00311678" w:rsidRPr="00D614EA" w:rsidRDefault="00311678" w:rsidP="003205FD">
            <w:pPr>
              <w:spacing w:line="240" w:lineRule="atLeast"/>
              <w:rPr>
                <w:color w:val="0000FF"/>
                <w:lang w:val="fr-FR"/>
              </w:rPr>
            </w:pPr>
          </w:p>
        </w:tc>
        <w:tc>
          <w:tcPr>
            <w:tcW w:w="864" w:type="dxa"/>
          </w:tcPr>
          <w:p w:rsidR="00311678" w:rsidRPr="00D614EA" w:rsidRDefault="00311678" w:rsidP="003205FD">
            <w:pPr>
              <w:spacing w:line="240" w:lineRule="atLeast"/>
              <w:rPr>
                <w:color w:val="0000FF"/>
                <w:lang w:val="fr-FR"/>
              </w:rPr>
            </w:pPr>
          </w:p>
        </w:tc>
        <w:tc>
          <w:tcPr>
            <w:tcW w:w="6720" w:type="dxa"/>
            <w:gridSpan w:val="3"/>
          </w:tcPr>
          <w:p w:rsidR="00311678" w:rsidRPr="00D614EA" w:rsidRDefault="00311678" w:rsidP="003205FD">
            <w:pPr>
              <w:spacing w:line="240" w:lineRule="atLeast"/>
              <w:jc w:val="both"/>
              <w:rPr>
                <w:rFonts w:ascii="Arial" w:hAnsi="Arial" w:cs="Arial"/>
                <w:color w:val="0000FF"/>
                <w:lang w:val="fr-BE" w:eastAsia="nl-BE"/>
              </w:rPr>
            </w:pPr>
          </w:p>
        </w:tc>
        <w:tc>
          <w:tcPr>
            <w:tcW w:w="288" w:type="dxa"/>
            <w:vAlign w:val="bottom"/>
          </w:tcPr>
          <w:p w:rsidR="00311678" w:rsidRPr="00D614EA" w:rsidRDefault="00311678"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r w:rsidRPr="00D614EA">
              <w:rPr>
                <w:rFonts w:ascii="Arial" w:hAnsi="Arial" w:cs="Arial"/>
                <w:i/>
                <w:color w:val="0000FF"/>
                <w:lang w:val="fr-BE" w:eastAsia="nl-BE"/>
              </w:rPr>
              <w:t>b)</w:t>
            </w:r>
            <w:r w:rsidRPr="00D614EA">
              <w:rPr>
                <w:rFonts w:ascii="Arial" w:hAnsi="Arial" w:cs="Arial"/>
                <w:color w:val="0000FF"/>
                <w:lang w:val="fr-BE" w:eastAsia="nl-BE"/>
              </w:rPr>
              <w:t xml:space="preserve"> Confirmation ou exclusion du diagnostic de syndrome Parkinson Plus, chez des patients souffrants d'un parkinsonisme dégénératif, démontré par un examen SPECT avec 123I-FPCIT (</w:t>
            </w:r>
            <w:proofErr w:type="spellStart"/>
            <w:r w:rsidRPr="00D614EA">
              <w:rPr>
                <w:rFonts w:ascii="Arial" w:hAnsi="Arial" w:cs="Arial"/>
                <w:color w:val="0000FF"/>
                <w:lang w:val="fr-BE" w:eastAsia="nl-BE"/>
              </w:rPr>
              <w:t>Datscan</w:t>
            </w:r>
            <w:proofErr w:type="spellEnd"/>
            <w:r w:rsidRPr="00D614EA">
              <w:rPr>
                <w:rFonts w:ascii="Arial" w:hAnsi="Arial" w:cs="Arial"/>
                <w:color w:val="0000FF"/>
                <w:lang w:val="fr-BE" w:eastAsia="nl-BE"/>
              </w:rPr>
              <w:t>), et si l'examen influence de manière décisive la thérapie médicamenteuse par agoniste dopaminergique.</w:t>
            </w: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i/>
                <w:color w:val="0000FF"/>
                <w:lang w:val="fr-BE" w:eastAsia="nl-BE"/>
              </w:rPr>
            </w:pP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i/>
                <w:color w:val="0000FF"/>
                <w:lang w:val="fr-BE" w:eastAsia="nl-BE"/>
              </w:rPr>
            </w:pPr>
            <w:r w:rsidRPr="00D614EA">
              <w:rPr>
                <w:rFonts w:ascii="Arial" w:hAnsi="Arial" w:cs="Arial"/>
                <w:color w:val="0000FF"/>
                <w:lang w:val="fr-BE" w:eastAsia="nl-BE"/>
              </w:rPr>
              <w:t>L'examen ne peut être prescrit que par un médecin spécialiste en neurologie.</w:t>
            </w: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i/>
                <w:color w:val="0000FF"/>
                <w:lang w:val="fr-BE" w:eastAsia="nl-BE"/>
              </w:rPr>
            </w:pP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11678">
            <w:pPr>
              <w:spacing w:line="240" w:lineRule="atLeast"/>
              <w:jc w:val="both"/>
              <w:rPr>
                <w:rFonts w:ascii="Arial" w:hAnsi="Arial" w:cs="Arial"/>
                <w:i/>
                <w:color w:val="0000FF"/>
                <w:lang w:val="fr-BE" w:eastAsia="nl-BE"/>
              </w:rPr>
            </w:pPr>
            <w:r w:rsidRPr="00D614EA">
              <w:rPr>
                <w:rFonts w:ascii="Arial" w:hAnsi="Arial" w:cs="Arial"/>
                <w:color w:val="0000FF"/>
                <w:lang w:val="fr-BE" w:eastAsia="nl-BE"/>
              </w:rPr>
              <w:t>Pour cette indication, la prestation 442735-442746 ne peut être attestée qu'une seule fois.</w:t>
            </w: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11678" w:rsidRPr="00D614EA" w:rsidRDefault="00311678" w:rsidP="003205FD">
            <w:pPr>
              <w:spacing w:line="240" w:lineRule="atLeast"/>
              <w:rPr>
                <w:color w:val="0000FF"/>
                <w:lang w:val="fr-FR"/>
              </w:rPr>
            </w:pPr>
          </w:p>
        </w:tc>
        <w:tc>
          <w:tcPr>
            <w:tcW w:w="576" w:type="dxa"/>
          </w:tcPr>
          <w:p w:rsidR="00311678" w:rsidRPr="00D614EA" w:rsidRDefault="00311678" w:rsidP="003205FD">
            <w:pPr>
              <w:spacing w:line="240" w:lineRule="atLeast"/>
              <w:rPr>
                <w:color w:val="0000FF"/>
                <w:lang w:val="fr-FR"/>
              </w:rPr>
            </w:pPr>
          </w:p>
        </w:tc>
        <w:tc>
          <w:tcPr>
            <w:tcW w:w="864" w:type="dxa"/>
          </w:tcPr>
          <w:p w:rsidR="00311678" w:rsidRPr="00D614EA" w:rsidRDefault="00311678" w:rsidP="003205FD">
            <w:pPr>
              <w:spacing w:line="240" w:lineRule="atLeast"/>
              <w:rPr>
                <w:color w:val="0000FF"/>
                <w:lang w:val="fr-FR"/>
              </w:rPr>
            </w:pPr>
          </w:p>
        </w:tc>
        <w:tc>
          <w:tcPr>
            <w:tcW w:w="864" w:type="dxa"/>
          </w:tcPr>
          <w:p w:rsidR="00311678" w:rsidRPr="00D614EA" w:rsidRDefault="00311678" w:rsidP="003205FD">
            <w:pPr>
              <w:spacing w:line="240" w:lineRule="atLeast"/>
              <w:rPr>
                <w:color w:val="0000FF"/>
                <w:lang w:val="fr-FR"/>
              </w:rPr>
            </w:pPr>
          </w:p>
        </w:tc>
        <w:tc>
          <w:tcPr>
            <w:tcW w:w="6720" w:type="dxa"/>
            <w:gridSpan w:val="3"/>
          </w:tcPr>
          <w:p w:rsidR="00311678" w:rsidRPr="00D614EA" w:rsidRDefault="00311678" w:rsidP="003205FD">
            <w:pPr>
              <w:spacing w:line="240" w:lineRule="atLeast"/>
              <w:jc w:val="both"/>
              <w:rPr>
                <w:rFonts w:ascii="Arial" w:hAnsi="Arial" w:cs="Arial"/>
                <w:color w:val="0000FF"/>
                <w:lang w:val="fr-BE" w:eastAsia="nl-BE"/>
              </w:rPr>
            </w:pPr>
          </w:p>
        </w:tc>
        <w:tc>
          <w:tcPr>
            <w:tcW w:w="288" w:type="dxa"/>
            <w:vAlign w:val="bottom"/>
          </w:tcPr>
          <w:p w:rsidR="00311678" w:rsidRPr="00D614EA" w:rsidRDefault="00311678" w:rsidP="003205FD">
            <w:pPr>
              <w:spacing w:line="240" w:lineRule="atLeast"/>
              <w:jc w:val="right"/>
              <w:rPr>
                <w:color w:val="0000FF"/>
                <w:lang w:val="fr-FR"/>
              </w:rPr>
            </w:pPr>
          </w:p>
        </w:tc>
      </w:tr>
      <w:tr w:rsidR="00D614EA" w:rsidRPr="008B5235" w:rsidTr="003205FD">
        <w:trPr>
          <w:cantSplit/>
        </w:trPr>
        <w:tc>
          <w:tcPr>
            <w:tcW w:w="288" w:type="dxa"/>
          </w:tcPr>
          <w:p w:rsidR="00311678" w:rsidRPr="00D614EA" w:rsidRDefault="00311678" w:rsidP="003205FD">
            <w:pPr>
              <w:spacing w:line="240" w:lineRule="atLeast"/>
              <w:rPr>
                <w:color w:val="0000FF"/>
                <w:lang w:val="fr-FR"/>
              </w:rPr>
            </w:pPr>
          </w:p>
        </w:tc>
        <w:tc>
          <w:tcPr>
            <w:tcW w:w="576" w:type="dxa"/>
          </w:tcPr>
          <w:p w:rsidR="00311678" w:rsidRPr="00D614EA" w:rsidRDefault="00311678" w:rsidP="003205FD">
            <w:pPr>
              <w:spacing w:line="240" w:lineRule="atLeast"/>
              <w:rPr>
                <w:color w:val="0000FF"/>
                <w:lang w:val="fr-FR"/>
              </w:rPr>
            </w:pPr>
          </w:p>
        </w:tc>
        <w:tc>
          <w:tcPr>
            <w:tcW w:w="864" w:type="dxa"/>
          </w:tcPr>
          <w:p w:rsidR="00311678" w:rsidRPr="00D614EA" w:rsidRDefault="00311678" w:rsidP="003205FD">
            <w:pPr>
              <w:spacing w:line="240" w:lineRule="atLeast"/>
              <w:rPr>
                <w:color w:val="0000FF"/>
                <w:lang w:val="fr-FR"/>
              </w:rPr>
            </w:pPr>
          </w:p>
        </w:tc>
        <w:tc>
          <w:tcPr>
            <w:tcW w:w="864" w:type="dxa"/>
          </w:tcPr>
          <w:p w:rsidR="00311678" w:rsidRPr="00D614EA" w:rsidRDefault="00311678" w:rsidP="003205FD">
            <w:pPr>
              <w:spacing w:line="240" w:lineRule="atLeast"/>
              <w:rPr>
                <w:color w:val="0000FF"/>
                <w:lang w:val="fr-FR"/>
              </w:rPr>
            </w:pPr>
          </w:p>
        </w:tc>
        <w:tc>
          <w:tcPr>
            <w:tcW w:w="6720" w:type="dxa"/>
            <w:gridSpan w:val="3"/>
          </w:tcPr>
          <w:p w:rsidR="00311678" w:rsidRPr="00D614EA" w:rsidRDefault="00311678" w:rsidP="003205FD">
            <w:pPr>
              <w:spacing w:line="240" w:lineRule="atLeast"/>
              <w:jc w:val="both"/>
              <w:rPr>
                <w:rFonts w:ascii="Arial" w:hAnsi="Arial" w:cs="Arial"/>
                <w:color w:val="0000FF"/>
                <w:lang w:val="fr-BE" w:eastAsia="nl-BE"/>
              </w:rPr>
            </w:pPr>
            <w:r w:rsidRPr="00D614EA">
              <w:rPr>
                <w:rFonts w:ascii="Arial" w:hAnsi="Arial" w:cs="Arial"/>
                <w:color w:val="0000FF"/>
                <w:lang w:val="fr-BE" w:eastAsia="nl-BE"/>
              </w:rPr>
              <w:t>Une motivation claire est reprise dans le dossier médical et reste à la disposition du médecin- conseil.</w:t>
            </w:r>
          </w:p>
        </w:tc>
        <w:tc>
          <w:tcPr>
            <w:tcW w:w="288" w:type="dxa"/>
            <w:vAlign w:val="bottom"/>
          </w:tcPr>
          <w:p w:rsidR="00311678" w:rsidRPr="00D614EA" w:rsidRDefault="00311678"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i/>
                <w:color w:val="0000FF"/>
                <w:lang w:val="fr-BE" w:eastAsia="nl-BE"/>
              </w:rPr>
            </w:pPr>
          </w:p>
        </w:tc>
        <w:tc>
          <w:tcPr>
            <w:tcW w:w="288" w:type="dxa"/>
            <w:vAlign w:val="bottom"/>
          </w:tcPr>
          <w:p w:rsidR="003205FD" w:rsidRPr="00D614EA" w:rsidRDefault="003205FD" w:rsidP="003205FD">
            <w:pPr>
              <w:spacing w:line="240" w:lineRule="atLeast"/>
              <w:jc w:val="right"/>
              <w:rPr>
                <w:color w:val="0000FF"/>
                <w:lang w:val="fr-FR"/>
              </w:rPr>
            </w:pPr>
          </w:p>
        </w:tc>
      </w:tr>
      <w:tr w:rsidR="00D614EA" w:rsidRPr="00D614EA" w:rsidTr="003205FD">
        <w:trPr>
          <w:cantSplit/>
        </w:trPr>
        <w:tc>
          <w:tcPr>
            <w:tcW w:w="288" w:type="dxa"/>
          </w:tcPr>
          <w:p w:rsidR="003205FD" w:rsidRPr="00D614EA" w:rsidRDefault="003205FD" w:rsidP="003205FD">
            <w:pPr>
              <w:spacing w:line="240" w:lineRule="atLeast"/>
              <w:rPr>
                <w:color w:val="0000FF"/>
                <w:lang w:val="fr-BE"/>
              </w:rPr>
            </w:pPr>
          </w:p>
        </w:tc>
        <w:tc>
          <w:tcPr>
            <w:tcW w:w="576" w:type="dxa"/>
          </w:tcPr>
          <w:p w:rsidR="003205FD" w:rsidRPr="00D614EA" w:rsidRDefault="003205FD" w:rsidP="003205FD">
            <w:pPr>
              <w:spacing w:line="240" w:lineRule="atLeast"/>
              <w:rPr>
                <w:rFonts w:ascii="Arial" w:hAnsi="Arial"/>
                <w:color w:val="0000FF"/>
                <w:lang w:val="fr-BE"/>
              </w:rPr>
            </w:pPr>
          </w:p>
        </w:tc>
        <w:tc>
          <w:tcPr>
            <w:tcW w:w="864" w:type="dxa"/>
          </w:tcPr>
          <w:p w:rsidR="003205FD" w:rsidRPr="00D614EA" w:rsidRDefault="003205FD" w:rsidP="003205FD">
            <w:pPr>
              <w:spacing w:line="240" w:lineRule="atLeast"/>
              <w:rPr>
                <w:rFonts w:ascii="Arial" w:hAnsi="Arial" w:cs="Arial"/>
                <w:color w:val="0000FF"/>
                <w:lang w:val="fr-BE" w:eastAsia="nl-BE"/>
              </w:rPr>
            </w:pPr>
            <w:r w:rsidRPr="00D614EA">
              <w:rPr>
                <w:rFonts w:ascii="Arial" w:hAnsi="Arial" w:cs="Arial"/>
                <w:color w:val="0000FF"/>
                <w:lang w:val="fr-BE" w:eastAsia="nl-BE"/>
              </w:rPr>
              <w:t>442750</w:t>
            </w:r>
          </w:p>
        </w:tc>
        <w:tc>
          <w:tcPr>
            <w:tcW w:w="864" w:type="dxa"/>
          </w:tcPr>
          <w:p w:rsidR="003205FD" w:rsidRPr="00D614EA" w:rsidRDefault="003205FD" w:rsidP="003205FD">
            <w:pPr>
              <w:spacing w:line="240" w:lineRule="atLeast"/>
              <w:rPr>
                <w:rFonts w:ascii="Arial" w:hAnsi="Arial" w:cs="Arial"/>
                <w:color w:val="0000FF"/>
                <w:lang w:val="fr-BE" w:eastAsia="nl-BE"/>
              </w:rPr>
            </w:pPr>
            <w:r w:rsidRPr="00D614EA">
              <w:rPr>
                <w:rFonts w:ascii="Arial" w:hAnsi="Arial" w:cs="Arial"/>
                <w:color w:val="0000FF"/>
                <w:lang w:val="fr-BE" w:eastAsia="nl-BE"/>
              </w:rPr>
              <w:t>442761</w:t>
            </w:r>
          </w:p>
        </w:tc>
        <w:tc>
          <w:tcPr>
            <w:tcW w:w="5472" w:type="dxa"/>
          </w:tcPr>
          <w:p w:rsidR="003205FD" w:rsidRPr="00D614EA" w:rsidRDefault="003205FD" w:rsidP="003205FD">
            <w:pPr>
              <w:spacing w:line="240" w:lineRule="atLeast"/>
              <w:jc w:val="both"/>
              <w:rPr>
                <w:rFonts w:ascii="Arial" w:hAnsi="Arial" w:cs="Arial"/>
                <w:color w:val="0000FF"/>
                <w:lang w:val="fr-BE" w:eastAsia="nl-BE"/>
              </w:rPr>
            </w:pPr>
            <w:r w:rsidRPr="00D614EA">
              <w:rPr>
                <w:rFonts w:ascii="Arial" w:hAnsi="Arial" w:cs="Arial"/>
                <w:color w:val="0000FF"/>
                <w:lang w:val="fr-BE" w:eastAsia="nl-BE"/>
              </w:rPr>
              <w:t>Examen tomographique à émission de positons par détection en coïncidence, avec protocole et documents, pour d'autres indications que celles mentionnées aux prestations 442971-442982, 442676-442680, 442691-442702, 442713-442724 ou 442735-442746</w:t>
            </w:r>
          </w:p>
        </w:tc>
        <w:tc>
          <w:tcPr>
            <w:tcW w:w="576" w:type="dxa"/>
            <w:vAlign w:val="bottom"/>
          </w:tcPr>
          <w:p w:rsidR="003205FD" w:rsidRPr="00D614EA" w:rsidRDefault="003205FD" w:rsidP="003205FD">
            <w:pPr>
              <w:spacing w:line="240" w:lineRule="atLeast"/>
              <w:jc w:val="right"/>
              <w:rPr>
                <w:rFonts w:ascii="Arial" w:hAnsi="Arial" w:cs="Arial"/>
                <w:color w:val="0000FF"/>
                <w:lang w:val="fr-BE" w:eastAsia="nl-BE"/>
              </w:rPr>
            </w:pPr>
            <w:r w:rsidRPr="00D614EA">
              <w:rPr>
                <w:rFonts w:ascii="Arial" w:hAnsi="Arial" w:cs="Arial"/>
                <w:color w:val="0000FF"/>
                <w:lang w:val="fr-BE" w:eastAsia="nl-BE"/>
              </w:rPr>
              <w:t>N</w:t>
            </w:r>
          </w:p>
        </w:tc>
        <w:tc>
          <w:tcPr>
            <w:tcW w:w="672" w:type="dxa"/>
            <w:vAlign w:val="bottom"/>
          </w:tcPr>
          <w:p w:rsidR="003205FD" w:rsidRPr="00D614EA" w:rsidRDefault="003205FD" w:rsidP="003205FD">
            <w:pPr>
              <w:spacing w:line="240" w:lineRule="atLeast"/>
              <w:jc w:val="right"/>
              <w:rPr>
                <w:rFonts w:ascii="Arial" w:hAnsi="Arial" w:cs="Arial"/>
                <w:color w:val="0000FF"/>
                <w:lang w:val="fr-BE" w:eastAsia="nl-BE"/>
              </w:rPr>
            </w:pPr>
            <w:r w:rsidRPr="00D614EA">
              <w:rPr>
                <w:rFonts w:ascii="Arial" w:hAnsi="Arial" w:cs="Arial"/>
                <w:color w:val="0000FF"/>
                <w:lang w:val="fr-BE" w:eastAsia="nl-BE"/>
              </w:rPr>
              <w:t>250</w:t>
            </w:r>
          </w:p>
        </w:tc>
        <w:tc>
          <w:tcPr>
            <w:tcW w:w="288" w:type="dxa"/>
            <w:vAlign w:val="bottom"/>
          </w:tcPr>
          <w:p w:rsidR="003205FD" w:rsidRPr="00D614EA" w:rsidRDefault="003205FD" w:rsidP="003205FD">
            <w:pPr>
              <w:spacing w:line="240" w:lineRule="atLeast"/>
              <w:jc w:val="right"/>
              <w:rPr>
                <w:color w:val="0000FF"/>
                <w:lang w:val="fr-BE"/>
              </w:rPr>
            </w:pPr>
          </w:p>
        </w:tc>
      </w:tr>
      <w:tr w:rsidR="00D614EA" w:rsidRPr="00D614EA"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r w:rsidRPr="00D614EA">
              <w:rPr>
                <w:rFonts w:ascii="Arial" w:hAnsi="Arial" w:cs="Arial"/>
                <w:color w:val="0000FF"/>
                <w:lang w:val="fr-BE" w:eastAsia="nl-BE"/>
              </w:rPr>
              <w:t>Les données cliniques sont conservées dans le dossier médical et sont mises à la disposition du médecin-conseil.</w:t>
            </w: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9839C9" w:rsidRPr="00D614EA" w:rsidRDefault="009839C9" w:rsidP="003205FD">
            <w:pPr>
              <w:spacing w:line="240" w:lineRule="atLeast"/>
              <w:rPr>
                <w:color w:val="0000FF"/>
                <w:lang w:val="fr-FR"/>
              </w:rPr>
            </w:pPr>
          </w:p>
        </w:tc>
        <w:tc>
          <w:tcPr>
            <w:tcW w:w="576" w:type="dxa"/>
          </w:tcPr>
          <w:p w:rsidR="009839C9" w:rsidRPr="00D614EA" w:rsidRDefault="009839C9" w:rsidP="003205FD">
            <w:pPr>
              <w:spacing w:line="240" w:lineRule="atLeast"/>
              <w:rPr>
                <w:color w:val="0000FF"/>
                <w:lang w:val="fr-FR"/>
              </w:rPr>
            </w:pPr>
          </w:p>
        </w:tc>
        <w:tc>
          <w:tcPr>
            <w:tcW w:w="864" w:type="dxa"/>
          </w:tcPr>
          <w:p w:rsidR="009839C9" w:rsidRPr="00D614EA" w:rsidRDefault="009839C9" w:rsidP="003205FD">
            <w:pPr>
              <w:spacing w:line="240" w:lineRule="atLeast"/>
              <w:rPr>
                <w:color w:val="0000FF"/>
                <w:lang w:val="fr-FR"/>
              </w:rPr>
            </w:pPr>
          </w:p>
        </w:tc>
        <w:tc>
          <w:tcPr>
            <w:tcW w:w="864" w:type="dxa"/>
          </w:tcPr>
          <w:p w:rsidR="009839C9" w:rsidRPr="00D614EA" w:rsidRDefault="009839C9" w:rsidP="003205FD">
            <w:pPr>
              <w:spacing w:line="240" w:lineRule="atLeast"/>
              <w:rPr>
                <w:color w:val="0000FF"/>
                <w:lang w:val="fr-FR"/>
              </w:rPr>
            </w:pPr>
          </w:p>
        </w:tc>
        <w:tc>
          <w:tcPr>
            <w:tcW w:w="6720" w:type="dxa"/>
            <w:gridSpan w:val="3"/>
          </w:tcPr>
          <w:p w:rsidR="009839C9" w:rsidRPr="00D614EA" w:rsidRDefault="009839C9" w:rsidP="003205FD">
            <w:pPr>
              <w:spacing w:line="240" w:lineRule="atLeast"/>
              <w:jc w:val="both"/>
              <w:rPr>
                <w:rFonts w:ascii="Arial" w:hAnsi="Arial" w:cs="Arial"/>
                <w:color w:val="0000FF"/>
                <w:lang w:val="fr-BE" w:eastAsia="nl-BE"/>
              </w:rPr>
            </w:pPr>
          </w:p>
        </w:tc>
        <w:tc>
          <w:tcPr>
            <w:tcW w:w="288" w:type="dxa"/>
            <w:vAlign w:val="bottom"/>
          </w:tcPr>
          <w:p w:rsidR="009839C9" w:rsidRPr="00D614EA" w:rsidRDefault="009839C9"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r w:rsidRPr="00D614EA">
              <w:rPr>
                <w:rFonts w:ascii="Arial" w:hAnsi="Arial" w:cs="Arial"/>
                <w:color w:val="0000FF"/>
                <w:lang w:val="fr-BE" w:eastAsia="nl-BE"/>
              </w:rPr>
              <w:t>La prestation 442750-442761 ne peut être attestée qu'une seule fois par période de 12 mois pour la même indication chez le même patient avec la même pathologie.</w:t>
            </w: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r w:rsidRPr="00D614EA">
              <w:rPr>
                <w:rFonts w:ascii="Arial" w:hAnsi="Arial" w:cs="Arial"/>
                <w:color w:val="0000FF"/>
                <w:lang w:val="fr-BE" w:eastAsia="nl-BE"/>
              </w:rPr>
              <w:t>Si la thérapie est influencée de manière décisive par un nouveau bilan, une seule répétition de la prestation 442750-442761 peut être attestée pendant cette période de 12 mois pour la même indication chez le même patient avec la même pathologie. Une motivation claire figure dans le dossier médical et est mise à la disposition du médecin-conseil.</w:t>
            </w: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r w:rsidRPr="00D614EA">
              <w:rPr>
                <w:rFonts w:ascii="Arial" w:hAnsi="Arial" w:cs="Arial"/>
                <w:color w:val="0000FF"/>
                <w:lang w:val="fr-BE" w:eastAsia="nl-BE"/>
              </w:rPr>
              <w:t>Les prestations 442971-442982, 442750-442761, 442676-442680, 442691-442702, 442713-442724 ou 442735-442746 ne sont cumulables qu'avec une seule des prestations techniques des articles 17, 17</w:t>
            </w:r>
            <w:r w:rsidRPr="00D614EA">
              <w:rPr>
                <w:rFonts w:ascii="Arial" w:hAnsi="Arial" w:cs="Arial"/>
                <w:i/>
                <w:color w:val="0000FF"/>
                <w:lang w:val="fr-BE" w:eastAsia="nl-BE"/>
              </w:rPr>
              <w:t>bis</w:t>
            </w:r>
            <w:r w:rsidRPr="00D614EA">
              <w:rPr>
                <w:rFonts w:ascii="Arial" w:hAnsi="Arial" w:cs="Arial"/>
                <w:color w:val="0000FF"/>
                <w:lang w:val="fr-BE" w:eastAsia="nl-BE"/>
              </w:rPr>
              <w:t>, 17</w:t>
            </w:r>
            <w:r w:rsidRPr="00D614EA">
              <w:rPr>
                <w:rFonts w:ascii="Arial" w:hAnsi="Arial" w:cs="Arial"/>
                <w:i/>
                <w:color w:val="0000FF"/>
                <w:lang w:val="fr-BE" w:eastAsia="nl-BE"/>
              </w:rPr>
              <w:t>te</w:t>
            </w:r>
            <w:r w:rsidRPr="00D614EA">
              <w:rPr>
                <w:rFonts w:ascii="Arial" w:hAnsi="Arial" w:cs="Arial"/>
                <w:color w:val="0000FF"/>
                <w:lang w:val="fr-BE" w:eastAsia="nl-BE"/>
              </w:rPr>
              <w:t>r ou 17</w:t>
            </w:r>
            <w:r w:rsidRPr="00D614EA">
              <w:rPr>
                <w:rFonts w:ascii="Arial" w:hAnsi="Arial" w:cs="Arial"/>
                <w:i/>
                <w:color w:val="0000FF"/>
                <w:lang w:val="fr-BE" w:eastAsia="nl-BE"/>
              </w:rPr>
              <w:t>quater</w:t>
            </w:r>
            <w:r w:rsidRPr="00D614EA">
              <w:rPr>
                <w:rFonts w:ascii="Arial" w:hAnsi="Arial" w:cs="Arial"/>
                <w:color w:val="0000FF"/>
                <w:lang w:val="fr-BE" w:eastAsia="nl-BE"/>
              </w:rPr>
              <w:t>, pour la même indication chez le même patient avec la même pathologie.</w:t>
            </w: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r w:rsidRPr="00D614EA">
              <w:rPr>
                <w:rFonts w:ascii="Arial" w:hAnsi="Arial" w:cs="Arial"/>
                <w:color w:val="0000FF"/>
                <w:lang w:val="fr-BE" w:eastAsia="nl-BE"/>
              </w:rPr>
              <w:t xml:space="preserve">Les examens exécutés avec un </w:t>
            </w:r>
            <w:proofErr w:type="spellStart"/>
            <w:r w:rsidRPr="00D614EA">
              <w:rPr>
                <w:rFonts w:ascii="Arial" w:hAnsi="Arial" w:cs="Arial"/>
                <w:color w:val="0000FF"/>
                <w:lang w:val="fr-BE" w:eastAsia="nl-BE"/>
              </w:rPr>
              <w:t>scintigraphe</w:t>
            </w:r>
            <w:proofErr w:type="spellEnd"/>
            <w:r w:rsidRPr="00D614EA">
              <w:rPr>
                <w:rFonts w:ascii="Arial" w:hAnsi="Arial" w:cs="Arial"/>
                <w:color w:val="0000FF"/>
                <w:lang w:val="fr-BE" w:eastAsia="nl-BE"/>
              </w:rPr>
              <w:t xml:space="preserve"> à coïncidence planaire (</w:t>
            </w:r>
            <w:proofErr w:type="spellStart"/>
            <w:r w:rsidRPr="00D614EA">
              <w:rPr>
                <w:rFonts w:ascii="Arial" w:hAnsi="Arial" w:cs="Arial"/>
                <w:color w:val="0000FF"/>
                <w:lang w:val="fr-BE" w:eastAsia="nl-BE"/>
              </w:rPr>
              <w:t>gammacaméra</w:t>
            </w:r>
            <w:proofErr w:type="spellEnd"/>
            <w:r w:rsidRPr="00D614EA">
              <w:rPr>
                <w:rFonts w:ascii="Arial" w:hAnsi="Arial" w:cs="Arial"/>
                <w:color w:val="0000FF"/>
                <w:lang w:val="fr-BE" w:eastAsia="nl-BE"/>
              </w:rPr>
              <w:t>) ne peuvent pas être attestés sous les numéros d'ordre 442971-442982, 442750-442761, 442676-442680, 442691-442702, 442713-442724 ou 442735-442746.</w:t>
            </w:r>
            <w:r w:rsidR="00311678" w:rsidRPr="00D614EA">
              <w:rPr>
                <w:rFonts w:ascii="Arial" w:hAnsi="Arial"/>
                <w:color w:val="0000FF"/>
                <w:lang w:val="fr-FR"/>
              </w:rPr>
              <w:t>"</w:t>
            </w: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rsidTr="003205FD">
        <w:trPr>
          <w:cantSplit/>
        </w:trPr>
        <w:tc>
          <w:tcPr>
            <w:tcW w:w="288" w:type="dxa"/>
          </w:tcPr>
          <w:p w:rsidR="003205FD" w:rsidRPr="00D614EA" w:rsidRDefault="003205FD" w:rsidP="003205FD">
            <w:pPr>
              <w:spacing w:line="240" w:lineRule="atLeast"/>
              <w:rPr>
                <w:color w:val="0000FF"/>
                <w:lang w:val="fr-FR"/>
              </w:rPr>
            </w:pPr>
          </w:p>
        </w:tc>
        <w:tc>
          <w:tcPr>
            <w:tcW w:w="576"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864" w:type="dxa"/>
          </w:tcPr>
          <w:p w:rsidR="003205FD" w:rsidRPr="00D614EA" w:rsidRDefault="003205FD" w:rsidP="003205FD">
            <w:pPr>
              <w:spacing w:line="240" w:lineRule="atLeast"/>
              <w:rPr>
                <w:color w:val="0000FF"/>
                <w:lang w:val="fr-FR"/>
              </w:rPr>
            </w:pPr>
          </w:p>
        </w:tc>
        <w:tc>
          <w:tcPr>
            <w:tcW w:w="6720" w:type="dxa"/>
            <w:gridSpan w:val="3"/>
          </w:tcPr>
          <w:p w:rsidR="003205FD" w:rsidRPr="00D614EA" w:rsidRDefault="003205FD" w:rsidP="003205FD">
            <w:pPr>
              <w:spacing w:line="240" w:lineRule="atLeast"/>
              <w:jc w:val="both"/>
              <w:rPr>
                <w:rFonts w:ascii="Arial" w:hAnsi="Arial" w:cs="Arial"/>
                <w:color w:val="0000FF"/>
                <w:lang w:val="fr-BE" w:eastAsia="nl-BE"/>
              </w:rPr>
            </w:pPr>
          </w:p>
        </w:tc>
        <w:tc>
          <w:tcPr>
            <w:tcW w:w="288" w:type="dxa"/>
            <w:vAlign w:val="bottom"/>
          </w:tcPr>
          <w:p w:rsidR="003205FD" w:rsidRPr="00D614EA" w:rsidRDefault="003205FD" w:rsidP="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 xml:space="preserve">"A.R. 7.8.1995" (en vigueur 1.9.1995) + "A.R. 28.9.1995" (en vigueur 1.9.1995) + "A.R. 27.2.2002" (en vigueur 1.3.2002) + "A.R. 9.12.2003" (en vigueur 1.2.2004) + </w:t>
            </w:r>
            <w:r w:rsidRPr="00D614EA">
              <w:rPr>
                <w:rFonts w:ascii="Arial" w:hAnsi="Arial"/>
                <w:i/>
                <w:color w:val="0000FF"/>
                <w:sz w:val="18"/>
                <w:lang w:val="fr-BE"/>
              </w:rPr>
              <w:t>"A.R. 16.12.2015" (en vigueur 1.1.2016)</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rsidP="00B07131">
            <w:pPr>
              <w:spacing w:line="240" w:lineRule="atLeast"/>
              <w:jc w:val="both"/>
              <w:rPr>
                <w:color w:val="0000FF"/>
                <w:lang w:val="fr-FR"/>
              </w:rPr>
            </w:pPr>
            <w:r w:rsidRPr="00D614EA">
              <w:rPr>
                <w:rFonts w:ascii="Arial" w:hAnsi="Arial"/>
                <w:i/>
                <w:color w:val="0000FF"/>
                <w:lang w:val="fr-FR"/>
              </w:rPr>
              <w:t>"</w:t>
            </w:r>
            <w:r w:rsidRPr="00D614EA">
              <w:rPr>
                <w:rFonts w:ascii="Arial" w:hAnsi="Arial"/>
                <w:b/>
                <w:i/>
                <w:color w:val="0000FF"/>
                <w:lang w:val="fr-FR"/>
              </w:rPr>
              <w:t xml:space="preserve">d) </w:t>
            </w:r>
            <w:proofErr w:type="spellStart"/>
            <w:r w:rsidRPr="00D614EA">
              <w:rPr>
                <w:rFonts w:ascii="Arial" w:hAnsi="Arial"/>
                <w:b/>
                <w:i/>
                <w:color w:val="0000FF"/>
                <w:lang w:val="fr-FR"/>
              </w:rPr>
              <w:t>quinquies</w:t>
            </w:r>
            <w:proofErr w:type="spellEnd"/>
            <w:r w:rsidRPr="00D614EA">
              <w:rPr>
                <w:rFonts w:ascii="Arial" w:hAnsi="Arial"/>
                <w:b/>
                <w:i/>
                <w:color w:val="0000FF"/>
                <w:lang w:val="fr-FR"/>
              </w:rPr>
              <w:t>.</w:t>
            </w:r>
            <w:r w:rsidRPr="00D614EA">
              <w:rPr>
                <w:rFonts w:ascii="Arial" w:hAnsi="Arial"/>
                <w:i/>
                <w:color w:val="0000FF"/>
                <w:lang w:val="fr-FR"/>
              </w:rPr>
              <w:t xml:space="preserve"> </w:t>
            </w:r>
            <w:r w:rsidRPr="00D614EA">
              <w:rPr>
                <w:rFonts w:ascii="Arial" w:hAnsi="Arial"/>
                <w:color w:val="0000FF"/>
                <w:lang w:val="fr-FR"/>
              </w:rPr>
              <w:t>Les prestations 442212-442223, 442234-442245, 442411-442422, 442455-442466, 442610-442621, 442632-442643, 442396- 442400, 442514-442525, 442595-442606</w:t>
            </w:r>
            <w:r w:rsidRPr="00D614EA">
              <w:rPr>
                <w:rFonts w:ascii="Arial" w:hAnsi="Arial" w:cs="Arial"/>
                <w:color w:val="0000FF"/>
                <w:lang w:val="fr-BE" w:eastAsia="nl-BE"/>
              </w:rPr>
              <w:t>, 442676-442680, 442691-442702, 442713-442724, 442735-442746, 442750-442761,</w:t>
            </w:r>
            <w:r w:rsidRPr="00D614EA">
              <w:rPr>
                <w:rFonts w:ascii="Arial" w:hAnsi="Arial"/>
                <w:color w:val="0000FF"/>
                <w:lang w:val="fr-FR"/>
              </w:rPr>
              <w:t xml:space="preserve"> 442971-442982 portées en compte par un médecin accrédité spécialiste en médecine nucléaire donnent lieu à un supplément d'honoraires de Q 20."</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r w:rsidRPr="00D614EA">
              <w:rPr>
                <w:rFonts w:ascii="Arial" w:hAnsi="Arial"/>
                <w:i/>
                <w:color w:val="0000FF"/>
                <w:sz w:val="18"/>
                <w:lang w:val="fr-FR"/>
              </w:rPr>
              <w:t>"A.R. 7.8.1995" (en vigueur 1.9.1995)</w:t>
            </w:r>
            <w:r w:rsidR="00DB5443" w:rsidRPr="00D614EA">
              <w:rPr>
                <w:rFonts w:ascii="Arial" w:hAnsi="Arial"/>
                <w:i/>
                <w:color w:val="0000FF"/>
                <w:sz w:val="18"/>
                <w:lang w:val="fr-FR"/>
              </w:rPr>
              <w:t xml:space="preserve"> + "A.R. 28.9.1995" (en vigueur 1.9.1995)</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rsidP="00DB5443">
            <w:pPr>
              <w:spacing w:line="240" w:lineRule="atLeast"/>
              <w:jc w:val="both"/>
              <w:rPr>
                <w:color w:val="0000FF"/>
                <w:lang w:val="fr-FR"/>
              </w:rPr>
            </w:pPr>
            <w:r w:rsidRPr="00D614EA">
              <w:rPr>
                <w:rFonts w:ascii="Arial" w:hAnsi="Arial"/>
                <w:color w:val="0000FF"/>
                <w:lang w:val="fr-FR"/>
              </w:rPr>
              <w:t>"Ces mêmes prestations ne donnent pas lieu à ce supplément d'honoraires lorsqu'elles sont cumulées avec la prestation n° 102535.</w:t>
            </w:r>
            <w:r w:rsidR="00DB5443" w:rsidRPr="00D614EA">
              <w:rPr>
                <w:rFonts w:ascii="Arial" w:hAnsi="Arial"/>
                <w:color w:val="0000FF"/>
                <w:lang w:val="fr-FR"/>
              </w:rPr>
              <w:t>"</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DB5443" w:rsidRPr="00D614EA" w:rsidRDefault="00DB5443">
            <w:pPr>
              <w:spacing w:line="240" w:lineRule="atLeast"/>
              <w:rPr>
                <w:color w:val="0000FF"/>
                <w:lang w:val="fr-FR"/>
              </w:rPr>
            </w:pPr>
          </w:p>
        </w:tc>
        <w:tc>
          <w:tcPr>
            <w:tcW w:w="576" w:type="dxa"/>
          </w:tcPr>
          <w:p w:rsidR="00DB5443" w:rsidRPr="00D614EA" w:rsidRDefault="00DB5443">
            <w:pPr>
              <w:spacing w:line="240" w:lineRule="atLeast"/>
              <w:rPr>
                <w:color w:val="0000FF"/>
                <w:lang w:val="fr-FR"/>
              </w:rPr>
            </w:pPr>
          </w:p>
        </w:tc>
        <w:tc>
          <w:tcPr>
            <w:tcW w:w="864" w:type="dxa"/>
          </w:tcPr>
          <w:p w:rsidR="00DB5443" w:rsidRPr="00D614EA" w:rsidRDefault="00DB5443">
            <w:pPr>
              <w:spacing w:line="240" w:lineRule="atLeast"/>
              <w:rPr>
                <w:color w:val="0000FF"/>
                <w:lang w:val="fr-FR"/>
              </w:rPr>
            </w:pPr>
          </w:p>
        </w:tc>
        <w:tc>
          <w:tcPr>
            <w:tcW w:w="864" w:type="dxa"/>
          </w:tcPr>
          <w:p w:rsidR="00DB5443" w:rsidRPr="00D614EA" w:rsidRDefault="00DB5443">
            <w:pPr>
              <w:spacing w:line="240" w:lineRule="atLeast"/>
              <w:rPr>
                <w:color w:val="0000FF"/>
                <w:lang w:val="fr-FR"/>
              </w:rPr>
            </w:pPr>
          </w:p>
        </w:tc>
        <w:tc>
          <w:tcPr>
            <w:tcW w:w="6720" w:type="dxa"/>
            <w:gridSpan w:val="3"/>
          </w:tcPr>
          <w:p w:rsidR="00DB5443" w:rsidRPr="00D614EA" w:rsidRDefault="00DB5443" w:rsidP="005C15A2">
            <w:pPr>
              <w:spacing w:line="240" w:lineRule="atLeast"/>
              <w:jc w:val="both"/>
              <w:rPr>
                <w:rFonts w:ascii="Arial" w:hAnsi="Arial"/>
                <w:color w:val="0000FF"/>
                <w:lang w:val="fr-FR"/>
              </w:rPr>
            </w:pPr>
            <w:r w:rsidRPr="00D614EA">
              <w:rPr>
                <w:rFonts w:ascii="Arial" w:hAnsi="Arial"/>
                <w:i/>
                <w:color w:val="0000FF"/>
                <w:sz w:val="18"/>
                <w:lang w:val="fr-FR"/>
              </w:rPr>
              <w:t>"A.R. 7.8.1995" (en vigueur 1.9.1995)</w:t>
            </w:r>
          </w:p>
        </w:tc>
        <w:tc>
          <w:tcPr>
            <w:tcW w:w="288" w:type="dxa"/>
            <w:vAlign w:val="bottom"/>
          </w:tcPr>
          <w:p w:rsidR="00DB5443" w:rsidRPr="00D614EA" w:rsidRDefault="00DB5443">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DB5443">
            <w:pPr>
              <w:spacing w:line="240" w:lineRule="atLeast"/>
              <w:jc w:val="both"/>
              <w:rPr>
                <w:color w:val="0000FF"/>
                <w:lang w:val="fr-FR"/>
              </w:rPr>
            </w:pPr>
            <w:r w:rsidRPr="00D614EA">
              <w:rPr>
                <w:rFonts w:ascii="Arial" w:hAnsi="Arial"/>
                <w:color w:val="0000FF"/>
                <w:lang w:val="fr-FR"/>
              </w:rPr>
              <w:t>"</w:t>
            </w:r>
            <w:r w:rsidR="003205FD" w:rsidRPr="00D614EA">
              <w:rPr>
                <w:rFonts w:ascii="Arial" w:hAnsi="Arial"/>
                <w:color w:val="0000FF"/>
                <w:lang w:val="fr-FR"/>
              </w:rPr>
              <w:t>Ce supplément d'honoraires est prévu sous le n° 449912 - 449923.</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color w:val="0000FF"/>
                <w:lang w:val="fr-FR"/>
              </w:rPr>
            </w:pPr>
            <w:r w:rsidRPr="00D614EA">
              <w:rPr>
                <w:rFonts w:ascii="Arial" w:hAnsi="Arial"/>
                <w:color w:val="0000FF"/>
                <w:lang w:val="fr-FR"/>
              </w:rPr>
              <w:t>Ce supplément d'honoraires n'est accordé au maximum qu'une fois par jour et par patient."</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 xml:space="preserve">"A.R. 26.3.2003" [en vigueur 1.4.2003 ("A.R. 22.4.2003 + Erratum M.B. 29.4.2003)]  + </w:t>
            </w:r>
            <w:r w:rsidRPr="00D614EA">
              <w:rPr>
                <w:rFonts w:ascii="Arial" w:hAnsi="Arial"/>
                <w:i/>
                <w:color w:val="0000FF"/>
                <w:sz w:val="18"/>
                <w:lang w:val="fr-BE"/>
              </w:rPr>
              <w:t>"A.R. 16.12.2015" (en vigueur 1.1.2016)</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i/>
                <w:color w:val="0000FF"/>
              </w:rPr>
            </w:pPr>
            <w:r w:rsidRPr="00D614EA">
              <w:rPr>
                <w:rFonts w:ascii="Arial" w:hAnsi="Arial"/>
                <w:b/>
                <w:i/>
                <w:color w:val="0000FF"/>
              </w:rPr>
              <w:t xml:space="preserve">"d) </w:t>
            </w:r>
            <w:proofErr w:type="spellStart"/>
            <w:r w:rsidRPr="00D614EA">
              <w:rPr>
                <w:rFonts w:ascii="Arial" w:hAnsi="Arial"/>
                <w:b/>
                <w:i/>
                <w:color w:val="0000FF"/>
              </w:rPr>
              <w:t>sexies</w:t>
            </w:r>
            <w:proofErr w:type="spellEnd"/>
            <w:r w:rsidRPr="00D614EA">
              <w:rPr>
                <w:rFonts w:ascii="Arial" w:hAnsi="Arial"/>
                <w:b/>
                <w:i/>
                <w:color w:val="0000FF"/>
              </w:rPr>
              <w:t>.</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6720" w:type="dxa"/>
            <w:gridSpan w:val="3"/>
          </w:tcPr>
          <w:p w:rsidR="003205FD" w:rsidRPr="00D614EA" w:rsidRDefault="003205FD" w:rsidP="00494294">
            <w:pPr>
              <w:spacing w:line="240" w:lineRule="atLeast"/>
              <w:jc w:val="both"/>
              <w:rPr>
                <w:color w:val="0000FF"/>
                <w:lang w:val="fr-FR"/>
              </w:rPr>
            </w:pPr>
            <w:r w:rsidRPr="00D614EA">
              <w:rPr>
                <w:rFonts w:ascii="Arial" w:hAnsi="Arial"/>
                <w:color w:val="0000FF"/>
                <w:lang w:val="fr-FR"/>
              </w:rPr>
              <w:t xml:space="preserve">Pour les prestations 442411-442422, 442396-442400, 442455-442466, 442514-442525, 442610-442621, </w:t>
            </w:r>
            <w:r w:rsidRPr="00D614EA">
              <w:rPr>
                <w:rFonts w:ascii="Arial" w:hAnsi="Arial" w:cs="Arial"/>
                <w:color w:val="0000FF"/>
                <w:lang w:val="fr-BE" w:eastAsia="nl-BE"/>
              </w:rPr>
              <w:t xml:space="preserve">442632-442643, 442971-442982, 442750-442761, 442691-442702 ou 442713-442724 </w:t>
            </w:r>
            <w:r w:rsidRPr="00D614EA">
              <w:rPr>
                <w:rFonts w:ascii="Arial" w:hAnsi="Arial"/>
                <w:color w:val="0000FF"/>
                <w:lang w:val="fr-FR"/>
              </w:rPr>
              <w:t>effectuées chez des enfants de moins de 5 ans, la valeur relative est majorée de 25 %."</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BE"/>
              </w:rPr>
            </w:pPr>
          </w:p>
        </w:tc>
        <w:tc>
          <w:tcPr>
            <w:tcW w:w="576" w:type="dxa"/>
          </w:tcPr>
          <w:p w:rsidR="003205FD" w:rsidRPr="00D614EA" w:rsidRDefault="003205FD">
            <w:pPr>
              <w:spacing w:line="240" w:lineRule="atLeast"/>
              <w:rPr>
                <w:color w:val="0000FF"/>
                <w:lang w:val="fr-BE"/>
              </w:rPr>
            </w:pPr>
          </w:p>
        </w:tc>
        <w:tc>
          <w:tcPr>
            <w:tcW w:w="864" w:type="dxa"/>
          </w:tcPr>
          <w:p w:rsidR="003205FD" w:rsidRPr="00D614EA" w:rsidRDefault="003205FD">
            <w:pPr>
              <w:spacing w:line="240" w:lineRule="atLeast"/>
              <w:rPr>
                <w:color w:val="0000FF"/>
                <w:lang w:val="fr-BE"/>
              </w:rPr>
            </w:pPr>
          </w:p>
        </w:tc>
        <w:tc>
          <w:tcPr>
            <w:tcW w:w="864" w:type="dxa"/>
          </w:tcPr>
          <w:p w:rsidR="003205FD" w:rsidRPr="00D614EA" w:rsidRDefault="003205FD">
            <w:pPr>
              <w:spacing w:line="240" w:lineRule="atLeast"/>
              <w:rPr>
                <w:color w:val="0000FF"/>
                <w:lang w:val="fr-BE"/>
              </w:rPr>
            </w:pPr>
          </w:p>
        </w:tc>
        <w:tc>
          <w:tcPr>
            <w:tcW w:w="6720" w:type="dxa"/>
            <w:gridSpan w:val="3"/>
          </w:tcPr>
          <w:p w:rsidR="003205FD" w:rsidRPr="00D614EA" w:rsidRDefault="003205FD">
            <w:pPr>
              <w:spacing w:line="240" w:lineRule="atLeast"/>
              <w:jc w:val="both"/>
              <w:rPr>
                <w:rFonts w:ascii="Arial" w:hAnsi="Arial"/>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r w:rsidRPr="00D614EA">
              <w:rPr>
                <w:rFonts w:ascii="Arial" w:hAnsi="Arial"/>
                <w:i/>
                <w:color w:val="0000FF"/>
                <w:sz w:val="18"/>
                <w:lang w:val="fr-BE"/>
              </w:rPr>
              <w:t>"A.R. 16.12.2015" (en vigueur 1.1.2016)</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b/>
                <w:color w:val="0000FF"/>
                <w:lang w:val="fr-FR"/>
              </w:rPr>
            </w:pPr>
          </w:p>
        </w:tc>
        <w:tc>
          <w:tcPr>
            <w:tcW w:w="576" w:type="dxa"/>
          </w:tcPr>
          <w:p w:rsidR="003205FD" w:rsidRPr="00D614EA" w:rsidRDefault="003205FD">
            <w:pPr>
              <w:spacing w:line="240" w:lineRule="atLeast"/>
              <w:rPr>
                <w:b/>
                <w:color w:val="0000FF"/>
                <w:lang w:val="fr-FR"/>
              </w:rPr>
            </w:pPr>
          </w:p>
        </w:tc>
        <w:tc>
          <w:tcPr>
            <w:tcW w:w="864" w:type="dxa"/>
          </w:tcPr>
          <w:p w:rsidR="003205FD" w:rsidRPr="00D614EA" w:rsidRDefault="003205FD">
            <w:pPr>
              <w:spacing w:line="240" w:lineRule="atLeast"/>
              <w:rPr>
                <w:b/>
                <w:color w:val="0000FF"/>
                <w:lang w:val="fr-FR"/>
              </w:rPr>
            </w:pPr>
          </w:p>
        </w:tc>
        <w:tc>
          <w:tcPr>
            <w:tcW w:w="864" w:type="dxa"/>
          </w:tcPr>
          <w:p w:rsidR="003205FD" w:rsidRPr="00D614EA" w:rsidRDefault="003205FD">
            <w:pPr>
              <w:spacing w:line="240" w:lineRule="atLeast"/>
              <w:rPr>
                <w:b/>
                <w:i/>
                <w:color w:val="0000FF"/>
                <w:lang w:val="fr-FR"/>
              </w:rPr>
            </w:pPr>
          </w:p>
        </w:tc>
        <w:tc>
          <w:tcPr>
            <w:tcW w:w="6720" w:type="dxa"/>
            <w:gridSpan w:val="3"/>
          </w:tcPr>
          <w:p w:rsidR="003205FD" w:rsidRPr="00D614EA" w:rsidRDefault="003205FD" w:rsidP="00FF78B1">
            <w:pPr>
              <w:spacing w:line="240" w:lineRule="atLeast"/>
              <w:rPr>
                <w:rFonts w:ascii="Arial" w:hAnsi="Arial"/>
                <w:b/>
                <w:i/>
                <w:color w:val="0000FF"/>
                <w:lang w:val="fr-FR"/>
              </w:rPr>
            </w:pPr>
            <w:r w:rsidRPr="00D614EA">
              <w:rPr>
                <w:rFonts w:ascii="Arial" w:hAnsi="Arial"/>
                <w:b/>
                <w:i/>
                <w:color w:val="0000FF"/>
                <w:lang w:val="fr-FR"/>
              </w:rPr>
              <w:t>"</w:t>
            </w:r>
            <w:r w:rsidRPr="00D614EA">
              <w:rPr>
                <w:rFonts w:ascii="Arial" w:hAnsi="Arial" w:cs="Arial"/>
                <w:b/>
                <w:i/>
                <w:color w:val="0000FF"/>
                <w:lang w:val="fr-BE" w:eastAsia="nl-BE"/>
              </w:rPr>
              <w:t xml:space="preserve">d) </w:t>
            </w:r>
            <w:proofErr w:type="spellStart"/>
            <w:r w:rsidRPr="00D614EA">
              <w:rPr>
                <w:rFonts w:ascii="Arial" w:hAnsi="Arial" w:cs="Arial"/>
                <w:b/>
                <w:i/>
                <w:color w:val="0000FF"/>
                <w:lang w:val="fr-BE" w:eastAsia="nl-BE"/>
              </w:rPr>
              <w:t>septies</w:t>
            </w:r>
            <w:proofErr w:type="spellEnd"/>
            <w:r w:rsidRPr="00D614EA">
              <w:rPr>
                <w:rFonts w:ascii="Arial" w:hAnsi="Arial" w:cs="Arial"/>
                <w:b/>
                <w:i/>
                <w:color w:val="0000FF"/>
                <w:lang w:val="fr-BE" w:eastAsia="nl-BE"/>
              </w:rPr>
              <w:t>.</w:t>
            </w:r>
          </w:p>
        </w:tc>
        <w:tc>
          <w:tcPr>
            <w:tcW w:w="288" w:type="dxa"/>
            <w:vAlign w:val="bottom"/>
          </w:tcPr>
          <w:p w:rsidR="003205FD" w:rsidRPr="00D614EA" w:rsidRDefault="003205FD">
            <w:pPr>
              <w:spacing w:line="240" w:lineRule="atLeast"/>
              <w:jc w:val="right"/>
              <w:rPr>
                <w:b/>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rsidP="00F02FC9">
            <w:pPr>
              <w:spacing w:line="240" w:lineRule="atLeast"/>
              <w:jc w:val="both"/>
              <w:rPr>
                <w:rFonts w:ascii="Arial" w:hAnsi="Arial" w:cs="Arial"/>
                <w:color w:val="0000FF"/>
                <w:lang w:val="fr-BE" w:eastAsia="nl-BE"/>
              </w:rPr>
            </w:pPr>
            <w:r w:rsidRPr="00D614EA">
              <w:rPr>
                <w:rFonts w:ascii="Arial" w:hAnsi="Arial" w:cs="Arial"/>
                <w:color w:val="0000FF"/>
                <w:lang w:val="fr-BE" w:eastAsia="nl-BE"/>
              </w:rPr>
              <w:t xml:space="preserve">Pour pouvoir être attestées, les prestations de l'article 18, § 2, B, </w:t>
            </w:r>
            <w:r w:rsidRPr="00D614EA">
              <w:rPr>
                <w:rFonts w:ascii="Arial" w:hAnsi="Arial" w:cs="Arial"/>
                <w:i/>
                <w:color w:val="0000FF"/>
                <w:lang w:val="fr-BE" w:eastAsia="nl-BE"/>
              </w:rPr>
              <w:t>a)</w:t>
            </w:r>
            <w:r w:rsidRPr="00D614EA">
              <w:rPr>
                <w:rFonts w:ascii="Arial" w:hAnsi="Arial" w:cs="Arial"/>
                <w:color w:val="0000FF"/>
                <w:lang w:val="fr-BE" w:eastAsia="nl-BE"/>
              </w:rPr>
              <w:t xml:space="preserve"> jusqu'à </w:t>
            </w:r>
            <w:r w:rsidRPr="00D614EA">
              <w:rPr>
                <w:rFonts w:ascii="Arial" w:hAnsi="Arial" w:cs="Arial"/>
                <w:i/>
                <w:color w:val="0000FF"/>
                <w:lang w:val="fr-BE" w:eastAsia="nl-BE"/>
              </w:rPr>
              <w:t>d)</w:t>
            </w:r>
            <w:r w:rsidRPr="00D614EA">
              <w:rPr>
                <w:rFonts w:ascii="Arial" w:hAnsi="Arial" w:cs="Arial"/>
                <w:color w:val="0000FF"/>
                <w:lang w:val="fr-BE" w:eastAsia="nl-BE"/>
              </w:rPr>
              <w:t>quater inclus, sont prescrites par un médecin qui a le patient en traitement.</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5D01FF" w:rsidRPr="00D614EA" w:rsidRDefault="005D01FF">
            <w:pPr>
              <w:spacing w:line="240" w:lineRule="atLeast"/>
              <w:rPr>
                <w:color w:val="0000FF"/>
                <w:lang w:val="fr-FR"/>
              </w:rPr>
            </w:pPr>
          </w:p>
          <w:p w:rsidR="005D01FF" w:rsidRPr="00D614EA" w:rsidRDefault="005D01FF">
            <w:pPr>
              <w:spacing w:line="240" w:lineRule="atLeast"/>
              <w:rPr>
                <w:color w:val="0000FF"/>
                <w:lang w:val="fr-FR"/>
              </w:rPr>
            </w:pPr>
          </w:p>
          <w:p w:rsidR="005D01FF" w:rsidRPr="00D614EA" w:rsidRDefault="005D01FF">
            <w:pPr>
              <w:spacing w:line="240" w:lineRule="atLeast"/>
              <w:rPr>
                <w:color w:val="0000FF"/>
                <w:lang w:val="fr-FR"/>
              </w:rPr>
            </w:pPr>
          </w:p>
          <w:p w:rsidR="005D01FF" w:rsidRPr="00D614EA" w:rsidRDefault="005D01FF">
            <w:pPr>
              <w:spacing w:line="240" w:lineRule="atLeast"/>
              <w:rPr>
                <w:color w:val="0000FF"/>
                <w:lang w:val="fr-FR"/>
              </w:rPr>
            </w:pPr>
          </w:p>
          <w:p w:rsidR="005D01FF" w:rsidRPr="00D614EA" w:rsidRDefault="005D01FF">
            <w:pPr>
              <w:spacing w:line="240" w:lineRule="atLeast"/>
              <w:rPr>
                <w:color w:val="0000FF"/>
                <w:lang w:val="fr-FR"/>
              </w:rPr>
            </w:pPr>
          </w:p>
        </w:tc>
        <w:tc>
          <w:tcPr>
            <w:tcW w:w="576" w:type="dxa"/>
          </w:tcPr>
          <w:p w:rsidR="005D01FF" w:rsidRPr="00D614EA" w:rsidRDefault="005D01FF">
            <w:pPr>
              <w:spacing w:line="240" w:lineRule="atLeast"/>
              <w:rPr>
                <w:color w:val="0000FF"/>
                <w:lang w:val="fr-FR"/>
              </w:rPr>
            </w:pPr>
          </w:p>
        </w:tc>
        <w:tc>
          <w:tcPr>
            <w:tcW w:w="864" w:type="dxa"/>
          </w:tcPr>
          <w:p w:rsidR="005D01FF" w:rsidRPr="00D614EA" w:rsidRDefault="005D01FF">
            <w:pPr>
              <w:spacing w:line="240" w:lineRule="atLeast"/>
              <w:rPr>
                <w:color w:val="0000FF"/>
                <w:lang w:val="fr-FR"/>
              </w:rPr>
            </w:pPr>
          </w:p>
        </w:tc>
        <w:tc>
          <w:tcPr>
            <w:tcW w:w="864" w:type="dxa"/>
          </w:tcPr>
          <w:p w:rsidR="005D01FF" w:rsidRPr="00D614EA" w:rsidRDefault="005D01FF">
            <w:pPr>
              <w:spacing w:line="240" w:lineRule="atLeast"/>
              <w:rPr>
                <w:color w:val="0000FF"/>
                <w:lang w:val="fr-FR"/>
              </w:rPr>
            </w:pPr>
          </w:p>
        </w:tc>
        <w:tc>
          <w:tcPr>
            <w:tcW w:w="6720" w:type="dxa"/>
            <w:gridSpan w:val="3"/>
          </w:tcPr>
          <w:p w:rsidR="005D01FF" w:rsidRPr="00D614EA" w:rsidRDefault="005D01FF" w:rsidP="00F02FC9">
            <w:pPr>
              <w:spacing w:line="240" w:lineRule="atLeast"/>
              <w:jc w:val="both"/>
              <w:rPr>
                <w:rFonts w:ascii="Arial" w:hAnsi="Arial" w:cs="Arial"/>
                <w:color w:val="0000FF"/>
                <w:lang w:val="fr-BE" w:eastAsia="nl-BE"/>
              </w:rPr>
            </w:pPr>
          </w:p>
        </w:tc>
        <w:tc>
          <w:tcPr>
            <w:tcW w:w="288" w:type="dxa"/>
            <w:vAlign w:val="bottom"/>
          </w:tcPr>
          <w:p w:rsidR="005D01FF" w:rsidRPr="00D614EA" w:rsidRDefault="005D01FF">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rsidP="00FF78B1">
            <w:pPr>
              <w:spacing w:line="240" w:lineRule="atLeast"/>
              <w:rPr>
                <w:rFonts w:ascii="Arial" w:hAnsi="Arial" w:cs="Arial"/>
                <w:color w:val="0000FF"/>
                <w:lang w:val="fr-BE" w:eastAsia="nl-BE"/>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rsidP="00FF78B1">
            <w:pPr>
              <w:spacing w:line="240" w:lineRule="atLeast"/>
              <w:rPr>
                <w:rFonts w:ascii="Arial" w:hAnsi="Arial" w:cs="Arial"/>
                <w:color w:val="0000FF"/>
                <w:lang w:val="fr-BE" w:eastAsia="nl-BE"/>
              </w:rPr>
            </w:pPr>
            <w:r w:rsidRPr="00D614EA">
              <w:rPr>
                <w:rFonts w:ascii="Arial" w:hAnsi="Arial" w:cs="Arial"/>
                <w:color w:val="0000FF"/>
                <w:lang w:val="fr-BE" w:eastAsia="nl-BE"/>
              </w:rPr>
              <w:t>Cette prescription répond aux conditions suivantes :</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rsidP="00FF78B1">
            <w:pPr>
              <w:spacing w:line="240" w:lineRule="atLeast"/>
              <w:rPr>
                <w:rFonts w:ascii="Arial" w:hAnsi="Arial" w:cs="Arial"/>
                <w:color w:val="0000FF"/>
                <w:lang w:val="fr-BE" w:eastAsia="nl-BE"/>
              </w:rPr>
            </w:pPr>
            <w:r w:rsidRPr="00D614EA">
              <w:rPr>
                <w:rFonts w:ascii="Arial" w:hAnsi="Arial" w:cs="Arial"/>
                <w:color w:val="0000FF"/>
                <w:lang w:val="fr-BE" w:eastAsia="nl-BE"/>
              </w:rPr>
              <w:t>1. sur la prescription sont mentionnés :</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rsidP="00FF78B1">
            <w:pPr>
              <w:spacing w:line="240" w:lineRule="atLeast"/>
              <w:rPr>
                <w:rFonts w:ascii="Arial" w:hAnsi="Arial" w:cs="Arial"/>
                <w:color w:val="0000FF"/>
                <w:lang w:val="fr-BE" w:eastAsia="nl-BE"/>
              </w:rPr>
            </w:pPr>
            <w:r w:rsidRPr="00D614EA">
              <w:rPr>
                <w:rFonts w:ascii="Arial" w:hAnsi="Arial" w:cs="Arial"/>
                <w:i/>
                <w:color w:val="0000FF"/>
                <w:lang w:val="fr-BE" w:eastAsia="nl-BE"/>
              </w:rPr>
              <w:t>a)</w:t>
            </w:r>
            <w:r w:rsidRPr="00D614EA">
              <w:rPr>
                <w:rFonts w:ascii="Arial" w:hAnsi="Arial" w:cs="Arial"/>
                <w:color w:val="0000FF"/>
                <w:lang w:val="fr-BE" w:eastAsia="nl-BE"/>
              </w:rPr>
              <w:t xml:space="preserve"> les nom et prénom du patient;</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rsidP="00FF78B1">
            <w:pPr>
              <w:spacing w:line="240" w:lineRule="atLeast"/>
              <w:rPr>
                <w:rFonts w:ascii="Arial" w:hAnsi="Arial" w:cs="Arial"/>
                <w:color w:val="0000FF"/>
                <w:lang w:val="fr-BE" w:eastAsia="nl-BE"/>
              </w:rPr>
            </w:pPr>
            <w:r w:rsidRPr="00D614EA">
              <w:rPr>
                <w:rFonts w:ascii="Arial" w:hAnsi="Arial" w:cs="Arial"/>
                <w:i/>
                <w:color w:val="0000FF"/>
                <w:lang w:val="fr-BE" w:eastAsia="nl-BE"/>
              </w:rPr>
              <w:t>b)</w:t>
            </w:r>
            <w:r w:rsidRPr="00D614EA">
              <w:rPr>
                <w:rFonts w:ascii="Arial" w:hAnsi="Arial" w:cs="Arial"/>
                <w:color w:val="0000FF"/>
                <w:lang w:val="fr-BE" w:eastAsia="nl-BE"/>
              </w:rPr>
              <w:t xml:space="preserve"> le nom, le prénom, l'adresse et le numéro d'identification du prescripteur;</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r w:rsidRPr="00D614EA">
              <w:rPr>
                <w:rFonts w:ascii="Arial" w:hAnsi="Arial" w:cs="Arial"/>
                <w:i/>
                <w:color w:val="0000FF"/>
                <w:lang w:val="fr-BE" w:eastAsia="nl-BE"/>
              </w:rPr>
              <w:t>b)</w:t>
            </w:r>
            <w:r w:rsidRPr="00D614EA">
              <w:rPr>
                <w:rFonts w:ascii="Arial" w:hAnsi="Arial" w:cs="Arial"/>
                <w:color w:val="0000FF"/>
                <w:lang w:val="fr-BE" w:eastAsia="nl-BE"/>
              </w:rPr>
              <w:t xml:space="preserve"> la date de la prescription;</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r w:rsidRPr="00D614EA">
              <w:rPr>
                <w:rFonts w:ascii="Arial" w:hAnsi="Arial" w:cs="Arial"/>
                <w:i/>
                <w:color w:val="0000FF"/>
                <w:lang w:val="fr-BE" w:eastAsia="nl-BE"/>
              </w:rPr>
              <w:t>c)</w:t>
            </w:r>
            <w:r w:rsidRPr="00D614EA">
              <w:rPr>
                <w:rFonts w:ascii="Arial" w:hAnsi="Arial" w:cs="Arial"/>
                <w:color w:val="0000FF"/>
                <w:lang w:val="fr-BE" w:eastAsia="nl-BE"/>
              </w:rPr>
              <w:t xml:space="preserve"> la signature du prescripteur.</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r w:rsidRPr="00D614EA">
              <w:rPr>
                <w:rFonts w:ascii="Arial" w:hAnsi="Arial" w:cs="Arial"/>
                <w:color w:val="0000FF"/>
                <w:lang w:val="fr-BE" w:eastAsia="nl-BE"/>
              </w:rPr>
              <w:t>2. la prescription comporte une explication de la demande de diagnostic à l'attention du médecin spécialiste en médecine nucléaire, ainsi que l'information clinique pertinente, et peut comprendre une indication du type d'examen.</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s="Arial"/>
                <w:color w:val="0000FF"/>
                <w:lang w:val="fr-BE" w:eastAsia="nl-BE"/>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r w:rsidRPr="00D614EA">
              <w:rPr>
                <w:rFonts w:ascii="Arial" w:hAnsi="Arial" w:cs="Arial"/>
                <w:color w:val="0000FF"/>
                <w:lang w:val="fr-BE" w:eastAsia="nl-BE"/>
              </w:rPr>
              <w:t>De chaque examen exécuté, un protocole écrit est établi comme une réponse à la demande de diagnostic et comprend une justification des techniques et des procédés utilisés et du produit marqué. Il est conservé dans le dossier médical du patient</w:t>
            </w:r>
            <w:r w:rsidR="001F6107">
              <w:rPr>
                <w:rFonts w:ascii="Arial" w:hAnsi="Arial" w:cs="Arial"/>
                <w:color w:val="0000FF"/>
                <w:lang w:val="fr-BE" w:eastAsia="nl-BE"/>
              </w:rPr>
              <w:t>.</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r w:rsidRPr="00D614EA">
              <w:rPr>
                <w:rFonts w:ascii="Arial" w:hAnsi="Arial" w:cs="Arial"/>
                <w:color w:val="0000FF"/>
                <w:lang w:val="fr-BE" w:eastAsia="nl-BE"/>
              </w:rPr>
              <w:t>Le médecin spécialiste en médecine nucléaire conserve les prescriptions pendant deux ans et les tient à la disposition des services de contrôle compétents. Un double du protocole est conservé en même temps que la prescription.</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r w:rsidRPr="00D614EA">
              <w:rPr>
                <w:rFonts w:ascii="Arial" w:hAnsi="Arial" w:cs="Arial"/>
                <w:color w:val="0000FF"/>
                <w:lang w:val="fr-BE" w:eastAsia="nl-BE"/>
              </w:rPr>
              <w:t>Sur l'attestation de soins donnés sont mentionnés les nom, prénom et numéro d'identification du prescripteur.</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r w:rsidRPr="00D614EA">
              <w:rPr>
                <w:rFonts w:ascii="Arial" w:hAnsi="Arial" w:cs="Arial"/>
                <w:color w:val="0000FF"/>
                <w:lang w:val="fr-BE" w:eastAsia="nl-BE"/>
              </w:rPr>
              <w:t>Les prestations 442971-442982, 442676-442680, 442691-442702, 442713-442724 ou 442750-442761 (examens PET) peuvent uniquement être prescrites par un médecin spécialiste.</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r w:rsidRPr="00D614EA">
              <w:rPr>
                <w:rFonts w:ascii="Arial" w:hAnsi="Arial" w:cs="Arial"/>
                <w:color w:val="0000FF"/>
                <w:lang w:val="fr-BE" w:eastAsia="nl-BE"/>
              </w:rPr>
              <w:t>Le médecin spécialiste en médecine nucléaire peut remplacer un ou plusieurs examens proposés par le prescripteur par un autre examen de l'article 18, § 2, B.</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r w:rsidRPr="00D614EA">
              <w:rPr>
                <w:rFonts w:ascii="Arial" w:hAnsi="Arial" w:cs="Arial"/>
                <w:color w:val="0000FF"/>
                <w:lang w:val="fr-BE" w:eastAsia="nl-BE"/>
              </w:rPr>
              <w:t>Toute substitution est expliquée dans le protocole.</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b/>
                <w:color w:val="0000FF"/>
                <w:lang w:val="fr-FR"/>
              </w:rPr>
            </w:pPr>
          </w:p>
        </w:tc>
        <w:tc>
          <w:tcPr>
            <w:tcW w:w="576" w:type="dxa"/>
          </w:tcPr>
          <w:p w:rsidR="003205FD" w:rsidRPr="00D614EA" w:rsidRDefault="003205FD">
            <w:pPr>
              <w:spacing w:line="240" w:lineRule="atLeast"/>
              <w:rPr>
                <w:b/>
                <w:color w:val="0000FF"/>
                <w:lang w:val="fr-FR"/>
              </w:rPr>
            </w:pPr>
          </w:p>
        </w:tc>
        <w:tc>
          <w:tcPr>
            <w:tcW w:w="864" w:type="dxa"/>
          </w:tcPr>
          <w:p w:rsidR="003205FD" w:rsidRPr="00D614EA" w:rsidRDefault="003205FD">
            <w:pPr>
              <w:spacing w:line="240" w:lineRule="atLeast"/>
              <w:rPr>
                <w:b/>
                <w:color w:val="0000FF"/>
                <w:lang w:val="fr-FR"/>
              </w:rPr>
            </w:pPr>
          </w:p>
        </w:tc>
        <w:tc>
          <w:tcPr>
            <w:tcW w:w="864" w:type="dxa"/>
          </w:tcPr>
          <w:p w:rsidR="003205FD" w:rsidRPr="00D614EA" w:rsidRDefault="003205FD">
            <w:pPr>
              <w:spacing w:line="240" w:lineRule="atLeast"/>
              <w:rPr>
                <w:b/>
                <w:color w:val="0000FF"/>
                <w:lang w:val="fr-FR"/>
              </w:rPr>
            </w:pPr>
          </w:p>
        </w:tc>
        <w:tc>
          <w:tcPr>
            <w:tcW w:w="6720" w:type="dxa"/>
            <w:gridSpan w:val="3"/>
          </w:tcPr>
          <w:p w:rsidR="003205FD" w:rsidRPr="00D614EA" w:rsidRDefault="003205FD">
            <w:pPr>
              <w:spacing w:line="240" w:lineRule="atLeast"/>
              <w:jc w:val="both"/>
              <w:rPr>
                <w:rFonts w:ascii="Arial" w:hAnsi="Arial"/>
                <w:b/>
                <w:i/>
                <w:color w:val="0000FF"/>
                <w:lang w:val="fr-FR"/>
              </w:rPr>
            </w:pPr>
            <w:r w:rsidRPr="00D614EA">
              <w:rPr>
                <w:rFonts w:ascii="Arial" w:hAnsi="Arial" w:cs="Arial"/>
                <w:b/>
                <w:i/>
                <w:color w:val="0000FF"/>
                <w:lang w:val="fr-BE" w:eastAsia="nl-BE"/>
              </w:rPr>
              <w:t xml:space="preserve">d) </w:t>
            </w:r>
            <w:proofErr w:type="spellStart"/>
            <w:r w:rsidRPr="00D614EA">
              <w:rPr>
                <w:rFonts w:ascii="Arial" w:hAnsi="Arial" w:cs="Arial"/>
                <w:b/>
                <w:i/>
                <w:color w:val="0000FF"/>
                <w:lang w:val="fr-BE" w:eastAsia="nl-BE"/>
              </w:rPr>
              <w:t>octies</w:t>
            </w:r>
            <w:proofErr w:type="spellEnd"/>
            <w:r w:rsidRPr="00D614EA">
              <w:rPr>
                <w:rFonts w:ascii="Arial" w:hAnsi="Arial" w:cs="Arial"/>
                <w:b/>
                <w:i/>
                <w:color w:val="0000FF"/>
                <w:lang w:val="fr-BE" w:eastAsia="nl-BE"/>
              </w:rPr>
              <w:t>.</w:t>
            </w:r>
          </w:p>
        </w:tc>
        <w:tc>
          <w:tcPr>
            <w:tcW w:w="288" w:type="dxa"/>
            <w:vAlign w:val="bottom"/>
          </w:tcPr>
          <w:p w:rsidR="003205FD" w:rsidRPr="00D614EA" w:rsidRDefault="003205FD">
            <w:pPr>
              <w:spacing w:line="240" w:lineRule="atLeast"/>
              <w:jc w:val="right"/>
              <w:rPr>
                <w:b/>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r w:rsidRPr="00D614EA">
              <w:rPr>
                <w:rFonts w:ascii="Arial" w:hAnsi="Arial" w:cs="Arial"/>
                <w:color w:val="0000FF"/>
                <w:lang w:val="fr-BE" w:eastAsia="nl-BE"/>
              </w:rPr>
              <w:t xml:space="preserve">Pour l'attestation d'une prestation de médecine nucléaire reprise à l'article 18, § 2, B, </w:t>
            </w:r>
            <w:r w:rsidRPr="00D614EA">
              <w:rPr>
                <w:rFonts w:ascii="Arial" w:hAnsi="Arial" w:cs="Arial"/>
                <w:i/>
                <w:color w:val="0000FF"/>
                <w:lang w:val="fr-BE" w:eastAsia="nl-BE"/>
              </w:rPr>
              <w:t>a)</w:t>
            </w:r>
            <w:r w:rsidRPr="00D614EA">
              <w:rPr>
                <w:rFonts w:ascii="Arial" w:hAnsi="Arial" w:cs="Arial"/>
                <w:color w:val="0000FF"/>
                <w:lang w:val="fr-BE" w:eastAsia="nl-BE"/>
              </w:rPr>
              <w:t xml:space="preserve"> jusqu'à </w:t>
            </w:r>
            <w:r w:rsidRPr="00D614EA">
              <w:rPr>
                <w:rFonts w:ascii="Arial" w:hAnsi="Arial" w:cs="Arial"/>
                <w:i/>
                <w:color w:val="0000FF"/>
                <w:lang w:val="fr-BE" w:eastAsia="nl-BE"/>
              </w:rPr>
              <w:t>d)</w:t>
            </w:r>
            <w:r w:rsidRPr="00D614EA">
              <w:rPr>
                <w:rFonts w:ascii="Arial" w:hAnsi="Arial" w:cs="Arial"/>
                <w:color w:val="0000FF"/>
                <w:lang w:val="fr-BE" w:eastAsia="nl-BE"/>
              </w:rPr>
              <w:t xml:space="preserve"> quater inclus, le radio-isotope attesté est mentionné sur l'attestation de soins donnés, sauf pour la prestation 442816-442820.</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b/>
                <w:color w:val="0000FF"/>
                <w:lang w:val="fr-FR"/>
              </w:rPr>
            </w:pPr>
          </w:p>
        </w:tc>
        <w:tc>
          <w:tcPr>
            <w:tcW w:w="576" w:type="dxa"/>
          </w:tcPr>
          <w:p w:rsidR="003205FD" w:rsidRPr="00D614EA" w:rsidRDefault="003205FD">
            <w:pPr>
              <w:spacing w:line="240" w:lineRule="atLeast"/>
              <w:rPr>
                <w:b/>
                <w:color w:val="0000FF"/>
                <w:lang w:val="fr-FR"/>
              </w:rPr>
            </w:pPr>
          </w:p>
        </w:tc>
        <w:tc>
          <w:tcPr>
            <w:tcW w:w="864" w:type="dxa"/>
          </w:tcPr>
          <w:p w:rsidR="003205FD" w:rsidRPr="00D614EA" w:rsidRDefault="003205FD">
            <w:pPr>
              <w:spacing w:line="240" w:lineRule="atLeast"/>
              <w:rPr>
                <w:b/>
                <w:color w:val="0000FF"/>
                <w:lang w:val="fr-FR"/>
              </w:rPr>
            </w:pPr>
          </w:p>
        </w:tc>
        <w:tc>
          <w:tcPr>
            <w:tcW w:w="864" w:type="dxa"/>
          </w:tcPr>
          <w:p w:rsidR="003205FD" w:rsidRPr="00D614EA" w:rsidRDefault="003205FD">
            <w:pPr>
              <w:spacing w:line="240" w:lineRule="atLeast"/>
              <w:rPr>
                <w:b/>
                <w:color w:val="0000FF"/>
                <w:lang w:val="fr-FR"/>
              </w:rPr>
            </w:pPr>
          </w:p>
        </w:tc>
        <w:tc>
          <w:tcPr>
            <w:tcW w:w="6720" w:type="dxa"/>
            <w:gridSpan w:val="3"/>
          </w:tcPr>
          <w:p w:rsidR="003205FD" w:rsidRPr="00D614EA" w:rsidRDefault="003205FD">
            <w:pPr>
              <w:spacing w:line="240" w:lineRule="atLeast"/>
              <w:jc w:val="both"/>
              <w:rPr>
                <w:rFonts w:ascii="Arial" w:hAnsi="Arial"/>
                <w:b/>
                <w:i/>
                <w:color w:val="0000FF"/>
                <w:lang w:val="fr-FR"/>
              </w:rPr>
            </w:pPr>
            <w:r w:rsidRPr="00D614EA">
              <w:rPr>
                <w:rFonts w:ascii="Arial" w:hAnsi="Arial" w:cs="Arial"/>
                <w:b/>
                <w:i/>
                <w:color w:val="0000FF"/>
                <w:lang w:val="fr-BE" w:eastAsia="nl-BE"/>
              </w:rPr>
              <w:t xml:space="preserve">d) </w:t>
            </w:r>
            <w:proofErr w:type="spellStart"/>
            <w:r w:rsidRPr="00D614EA">
              <w:rPr>
                <w:rFonts w:ascii="Arial" w:hAnsi="Arial" w:cs="Arial"/>
                <w:b/>
                <w:i/>
                <w:color w:val="0000FF"/>
                <w:lang w:val="fr-BE" w:eastAsia="nl-BE"/>
              </w:rPr>
              <w:t>nonies</w:t>
            </w:r>
            <w:proofErr w:type="spellEnd"/>
            <w:r w:rsidRPr="00D614EA">
              <w:rPr>
                <w:rFonts w:ascii="Arial" w:hAnsi="Arial" w:cs="Arial"/>
                <w:b/>
                <w:i/>
                <w:color w:val="0000FF"/>
                <w:lang w:val="fr-BE" w:eastAsia="nl-BE"/>
              </w:rPr>
              <w:t>.</w:t>
            </w:r>
          </w:p>
        </w:tc>
        <w:tc>
          <w:tcPr>
            <w:tcW w:w="288" w:type="dxa"/>
            <w:vAlign w:val="bottom"/>
          </w:tcPr>
          <w:p w:rsidR="003205FD" w:rsidRPr="00D614EA" w:rsidRDefault="003205FD">
            <w:pPr>
              <w:spacing w:line="240" w:lineRule="atLeast"/>
              <w:jc w:val="right"/>
              <w:rPr>
                <w:b/>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rsidP="00F02FC9">
            <w:pPr>
              <w:spacing w:line="240" w:lineRule="atLeast"/>
              <w:jc w:val="both"/>
              <w:rPr>
                <w:rFonts w:ascii="Arial" w:hAnsi="Arial"/>
                <w:color w:val="0000FF"/>
                <w:lang w:val="fr-FR"/>
              </w:rPr>
            </w:pPr>
            <w:r w:rsidRPr="00D614EA">
              <w:rPr>
                <w:rFonts w:ascii="Arial" w:hAnsi="Arial" w:cs="Arial"/>
                <w:color w:val="0000FF"/>
                <w:lang w:val="fr-BE" w:eastAsia="nl-BE"/>
              </w:rPr>
              <w:t>Pour pouvoir entrer en ligne de compte pour un remboursement, les prestations de médecine nucléaire sont effectuées conformément à l'arrêté royal du 20 juillet 2001 portant règlement général de la protection de la population, des travailleurs et de l'environnement contre le danger des rayonnements ionisants, appelé ci-après "règlement général".</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9839C9" w:rsidRPr="00D614EA" w:rsidRDefault="009839C9">
            <w:pPr>
              <w:spacing w:line="240" w:lineRule="atLeast"/>
              <w:rPr>
                <w:color w:val="0000FF"/>
                <w:lang w:val="fr-FR"/>
              </w:rPr>
            </w:pPr>
          </w:p>
          <w:p w:rsidR="009839C9" w:rsidRPr="00D614EA" w:rsidRDefault="009839C9">
            <w:pPr>
              <w:spacing w:line="240" w:lineRule="atLeast"/>
              <w:rPr>
                <w:color w:val="0000FF"/>
                <w:lang w:val="fr-FR"/>
              </w:rPr>
            </w:pPr>
          </w:p>
          <w:p w:rsidR="009839C9" w:rsidRPr="00D614EA" w:rsidRDefault="009839C9">
            <w:pPr>
              <w:spacing w:line="240" w:lineRule="atLeast"/>
              <w:rPr>
                <w:color w:val="0000FF"/>
                <w:lang w:val="fr-FR"/>
              </w:rPr>
            </w:pPr>
          </w:p>
          <w:p w:rsidR="009839C9" w:rsidRPr="00D614EA" w:rsidRDefault="009839C9">
            <w:pPr>
              <w:spacing w:line="240" w:lineRule="atLeast"/>
              <w:rPr>
                <w:color w:val="0000FF"/>
                <w:lang w:val="fr-FR"/>
              </w:rPr>
            </w:pPr>
          </w:p>
        </w:tc>
        <w:tc>
          <w:tcPr>
            <w:tcW w:w="576" w:type="dxa"/>
          </w:tcPr>
          <w:p w:rsidR="009839C9" w:rsidRPr="00D614EA" w:rsidRDefault="009839C9">
            <w:pPr>
              <w:spacing w:line="240" w:lineRule="atLeast"/>
              <w:rPr>
                <w:color w:val="0000FF"/>
                <w:lang w:val="fr-FR"/>
              </w:rPr>
            </w:pPr>
          </w:p>
        </w:tc>
        <w:tc>
          <w:tcPr>
            <w:tcW w:w="864" w:type="dxa"/>
          </w:tcPr>
          <w:p w:rsidR="009839C9" w:rsidRPr="00D614EA" w:rsidRDefault="009839C9">
            <w:pPr>
              <w:spacing w:line="240" w:lineRule="atLeast"/>
              <w:rPr>
                <w:color w:val="0000FF"/>
                <w:lang w:val="fr-FR"/>
              </w:rPr>
            </w:pPr>
          </w:p>
        </w:tc>
        <w:tc>
          <w:tcPr>
            <w:tcW w:w="864" w:type="dxa"/>
          </w:tcPr>
          <w:p w:rsidR="009839C9" w:rsidRPr="00D614EA" w:rsidRDefault="009839C9">
            <w:pPr>
              <w:spacing w:line="240" w:lineRule="atLeast"/>
              <w:rPr>
                <w:color w:val="0000FF"/>
                <w:lang w:val="fr-FR"/>
              </w:rPr>
            </w:pPr>
          </w:p>
        </w:tc>
        <w:tc>
          <w:tcPr>
            <w:tcW w:w="6720" w:type="dxa"/>
            <w:gridSpan w:val="3"/>
          </w:tcPr>
          <w:p w:rsidR="009839C9" w:rsidRPr="00D614EA" w:rsidRDefault="009839C9" w:rsidP="00F02FC9">
            <w:pPr>
              <w:spacing w:line="240" w:lineRule="atLeast"/>
              <w:jc w:val="both"/>
              <w:rPr>
                <w:rFonts w:ascii="Arial" w:hAnsi="Arial" w:cs="Arial"/>
                <w:color w:val="0000FF"/>
                <w:lang w:val="fr-BE" w:eastAsia="nl-BE"/>
              </w:rPr>
            </w:pPr>
          </w:p>
        </w:tc>
        <w:tc>
          <w:tcPr>
            <w:tcW w:w="288" w:type="dxa"/>
            <w:vAlign w:val="bottom"/>
          </w:tcPr>
          <w:p w:rsidR="009839C9" w:rsidRPr="00D614EA" w:rsidRDefault="009839C9">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r w:rsidRPr="00D614EA">
              <w:rPr>
                <w:rFonts w:ascii="Arial" w:hAnsi="Arial" w:cs="Arial"/>
                <w:color w:val="0000FF"/>
                <w:lang w:val="fr-BE" w:eastAsia="nl-BE"/>
              </w:rPr>
              <w:t>Le dispensateur démontre cette conformité aux médecins-inspecteurs du Service d'évaluation et de contrôle médicaux de l'Institut national d'assurance maladie-invalidité, qui en font la demande, au moyen de documents établis par l'Agence fédérale de Contrôle nucléaire ou par un organisme que l'article 74 du règlement général a agréé pour le contrôle en matière de radiations ionisants, qui confirment que :</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r w:rsidRPr="00D614EA">
              <w:rPr>
                <w:rFonts w:ascii="Arial" w:hAnsi="Arial" w:cs="Arial"/>
                <w:color w:val="0000FF"/>
                <w:lang w:val="fr-BE" w:eastAsia="nl-BE"/>
              </w:rPr>
              <w:t>1° le dispensateur possède la formation nécessaire et l'autorisation conformément à l'article 53 du règlement général;</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r w:rsidRPr="00D614EA">
              <w:rPr>
                <w:rFonts w:ascii="Arial" w:hAnsi="Arial" w:cs="Arial"/>
                <w:color w:val="0000FF"/>
                <w:lang w:val="fr-BE" w:eastAsia="nl-BE"/>
              </w:rPr>
              <w:t>2° l'établissement, où les prestations visées à l'alinéa 1</w:t>
            </w:r>
            <w:r w:rsidRPr="00D614EA">
              <w:rPr>
                <w:rFonts w:ascii="Arial" w:hAnsi="Arial" w:cs="Arial"/>
                <w:color w:val="0000FF"/>
                <w:vertAlign w:val="superscript"/>
                <w:lang w:val="fr-BE" w:eastAsia="nl-BE"/>
              </w:rPr>
              <w:t>er</w:t>
            </w:r>
            <w:r w:rsidRPr="00D614EA">
              <w:rPr>
                <w:rFonts w:ascii="Arial" w:hAnsi="Arial" w:cs="Arial"/>
                <w:color w:val="0000FF"/>
                <w:lang w:val="fr-BE" w:eastAsia="nl-BE"/>
              </w:rPr>
              <w:t xml:space="preserve"> sont effectuées, est agréé à cet effet;</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r w:rsidRPr="00D614EA">
              <w:rPr>
                <w:rFonts w:ascii="Arial" w:hAnsi="Arial" w:cs="Arial"/>
                <w:color w:val="0000FF"/>
                <w:lang w:val="fr-BE" w:eastAsia="nl-BE"/>
              </w:rPr>
              <w:t>3° les appareils et locaux, le cas échéant, sont soumis à des contrôles périodiques physiques visés à l'article 23 du règlement général et répondent donc aux critères, conformément aux conditions spécifiées dans ou sur base de ce règlement général ou - éventuellement - dans l'autorisation de création et d'exploitation;</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rsidP="00FF78B1">
            <w:pPr>
              <w:spacing w:line="240" w:lineRule="atLeast"/>
              <w:jc w:val="both"/>
              <w:rPr>
                <w:rFonts w:ascii="Arial" w:hAnsi="Arial"/>
                <w:color w:val="0000FF"/>
                <w:lang w:val="fr-FR"/>
              </w:rPr>
            </w:pPr>
            <w:r w:rsidRPr="00D614EA">
              <w:rPr>
                <w:rFonts w:ascii="Arial" w:hAnsi="Arial" w:cs="Arial"/>
                <w:color w:val="0000FF"/>
                <w:lang w:val="fr-BE" w:eastAsia="nl-BE"/>
              </w:rPr>
              <w:t xml:space="preserve">4° une assistance est prévue par un expert agréé en </w:t>
            </w:r>
            <w:proofErr w:type="spellStart"/>
            <w:r w:rsidRPr="00D614EA">
              <w:rPr>
                <w:rFonts w:ascii="Arial" w:hAnsi="Arial" w:cs="Arial"/>
                <w:color w:val="0000FF"/>
                <w:lang w:val="fr-BE" w:eastAsia="nl-BE"/>
              </w:rPr>
              <w:t>radiophysique</w:t>
            </w:r>
            <w:proofErr w:type="spellEnd"/>
            <w:r w:rsidRPr="00D614EA">
              <w:rPr>
                <w:rFonts w:ascii="Arial" w:hAnsi="Arial" w:cs="Arial"/>
                <w:color w:val="0000FF"/>
                <w:lang w:val="fr-BE" w:eastAsia="nl-BE"/>
              </w:rPr>
              <w:t xml:space="preserve"> médicale au sens de l'article 51 du règlement général.</w:t>
            </w:r>
            <w:r w:rsidRPr="00D614EA">
              <w:rPr>
                <w:rFonts w:ascii="Arial" w:hAnsi="Arial"/>
                <w:color w:val="0000FF"/>
                <w:lang w:val="fr-BE"/>
              </w:rPr>
              <w:t>"</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rFonts w:ascii="Arial" w:hAnsi="Arial"/>
                <w:i/>
                <w:color w:val="0000FF"/>
                <w:sz w:val="18"/>
                <w:lang w:val="fr-FR"/>
              </w:rPr>
            </w:pPr>
          </w:p>
        </w:tc>
        <w:tc>
          <w:tcPr>
            <w:tcW w:w="6720" w:type="dxa"/>
            <w:gridSpan w:val="3"/>
          </w:tcPr>
          <w:p w:rsidR="003205FD" w:rsidRPr="00D614EA" w:rsidRDefault="003205FD" w:rsidP="00B64DAC">
            <w:pPr>
              <w:spacing w:line="240" w:lineRule="atLeast"/>
              <w:jc w:val="both"/>
              <w:rPr>
                <w:rFonts w:ascii="Arial" w:hAnsi="Arial"/>
                <w:i/>
                <w:color w:val="0000FF"/>
                <w:sz w:val="18"/>
                <w:lang w:val="fr-BE"/>
              </w:rPr>
            </w:pPr>
            <w:r w:rsidRPr="00D614EA">
              <w:rPr>
                <w:rFonts w:ascii="Arial" w:hAnsi="Arial"/>
                <w:i/>
                <w:color w:val="0000FF"/>
                <w:sz w:val="18"/>
                <w:lang w:val="fr-BE"/>
              </w:rPr>
              <w:t>"A.R. 9.12.1994" (en vigueur 1.3.1995)</w:t>
            </w:r>
          </w:p>
        </w:tc>
        <w:tc>
          <w:tcPr>
            <w:tcW w:w="288" w:type="dxa"/>
            <w:vAlign w:val="bottom"/>
          </w:tcPr>
          <w:p w:rsidR="003205FD" w:rsidRPr="00D614EA" w:rsidRDefault="003205FD">
            <w:pPr>
              <w:spacing w:line="240" w:lineRule="atLeast"/>
              <w:jc w:val="right"/>
              <w:rPr>
                <w:color w:val="0000FF"/>
                <w:lang w:val="fr-BE"/>
              </w:rPr>
            </w:pPr>
          </w:p>
        </w:tc>
      </w:tr>
      <w:tr w:rsidR="00D614EA" w:rsidRPr="00D614EA">
        <w:trPr>
          <w:cantSplit/>
        </w:trPr>
        <w:tc>
          <w:tcPr>
            <w:tcW w:w="288" w:type="dxa"/>
          </w:tcPr>
          <w:p w:rsidR="003205FD" w:rsidRPr="00D614EA" w:rsidRDefault="003205FD">
            <w:pPr>
              <w:spacing w:line="240" w:lineRule="atLeast"/>
              <w:rPr>
                <w:color w:val="0000FF"/>
                <w:lang w:val="fr-BE"/>
              </w:rPr>
            </w:pPr>
          </w:p>
        </w:tc>
        <w:tc>
          <w:tcPr>
            <w:tcW w:w="576" w:type="dxa"/>
          </w:tcPr>
          <w:p w:rsidR="003205FD" w:rsidRPr="00D614EA" w:rsidRDefault="003205FD">
            <w:pPr>
              <w:spacing w:line="240" w:lineRule="atLeast"/>
              <w:rPr>
                <w:color w:val="0000FF"/>
                <w:lang w:val="fr-BE"/>
              </w:rPr>
            </w:pPr>
          </w:p>
        </w:tc>
        <w:tc>
          <w:tcPr>
            <w:tcW w:w="864" w:type="dxa"/>
          </w:tcPr>
          <w:p w:rsidR="003205FD" w:rsidRPr="00D614EA" w:rsidRDefault="003205FD">
            <w:pPr>
              <w:spacing w:line="240" w:lineRule="atLeast"/>
              <w:rPr>
                <w:color w:val="0000FF"/>
                <w:lang w:val="fr-BE"/>
              </w:rPr>
            </w:pPr>
          </w:p>
        </w:tc>
        <w:tc>
          <w:tcPr>
            <w:tcW w:w="864" w:type="dxa"/>
          </w:tcPr>
          <w:p w:rsidR="003205FD" w:rsidRPr="00D614EA" w:rsidRDefault="003205FD">
            <w:pPr>
              <w:spacing w:line="240" w:lineRule="atLeast"/>
              <w:rPr>
                <w:color w:val="0000FF"/>
                <w:lang w:val="fr-BE"/>
              </w:rPr>
            </w:pPr>
          </w:p>
        </w:tc>
        <w:tc>
          <w:tcPr>
            <w:tcW w:w="6720" w:type="dxa"/>
            <w:gridSpan w:val="3"/>
          </w:tcPr>
          <w:p w:rsidR="003205FD" w:rsidRPr="00D614EA" w:rsidRDefault="003205FD">
            <w:pPr>
              <w:spacing w:line="240" w:lineRule="atLeast"/>
              <w:jc w:val="both"/>
              <w:rPr>
                <w:color w:val="0000FF"/>
              </w:rPr>
            </w:pPr>
            <w:r w:rsidRPr="00D614EA">
              <w:rPr>
                <w:rFonts w:ascii="Arial" w:hAnsi="Arial"/>
                <w:color w:val="0000FF"/>
              </w:rPr>
              <w:t>"</w:t>
            </w:r>
            <w:r w:rsidRPr="00D614EA">
              <w:rPr>
                <w:rFonts w:ascii="Arial" w:hAnsi="Arial"/>
                <w:b/>
                <w:color w:val="0000FF"/>
              </w:rPr>
              <w:t>e)</w:t>
            </w:r>
            <w:r w:rsidRPr="00D614EA">
              <w:rPr>
                <w:rFonts w:ascii="Arial" w:hAnsi="Arial"/>
                <w:color w:val="0000FF"/>
              </w:rPr>
              <w:t xml:space="preserve"> </w:t>
            </w:r>
            <w:proofErr w:type="spellStart"/>
            <w:r w:rsidRPr="00D614EA">
              <w:rPr>
                <w:rFonts w:ascii="Arial" w:hAnsi="Arial"/>
                <w:color w:val="0000FF"/>
              </w:rPr>
              <w:t>Médecine</w:t>
            </w:r>
            <w:proofErr w:type="spellEnd"/>
            <w:r w:rsidRPr="00D614EA">
              <w:rPr>
                <w:rFonts w:ascii="Arial" w:hAnsi="Arial"/>
                <w:color w:val="0000FF"/>
              </w:rPr>
              <w:t xml:space="preserve"> </w:t>
            </w:r>
            <w:proofErr w:type="spellStart"/>
            <w:r w:rsidRPr="00D614EA">
              <w:rPr>
                <w:rFonts w:ascii="Arial" w:hAnsi="Arial"/>
                <w:color w:val="0000FF"/>
              </w:rPr>
              <w:t>nucléaire</w:t>
            </w:r>
            <w:proofErr w:type="spellEnd"/>
            <w:r w:rsidRPr="00D614EA">
              <w:rPr>
                <w:rFonts w:ascii="Arial" w:hAnsi="Arial"/>
                <w:color w:val="0000FF"/>
              </w:rPr>
              <w:t xml:space="preserve"> in vitro :</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6720" w:type="dxa"/>
            <w:gridSpan w:val="3"/>
          </w:tcPr>
          <w:p w:rsidR="003205FD" w:rsidRPr="00D614EA" w:rsidRDefault="003205FD">
            <w:pPr>
              <w:spacing w:line="240" w:lineRule="atLeast"/>
              <w:jc w:val="both"/>
              <w:rPr>
                <w:rFonts w:ascii="Arial" w:hAnsi="Arial"/>
                <w:b/>
                <w:color w:val="0000FF"/>
              </w:rPr>
            </w:pP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6720" w:type="dxa"/>
            <w:gridSpan w:val="3"/>
          </w:tcPr>
          <w:p w:rsidR="003205FD" w:rsidRPr="00D614EA" w:rsidRDefault="003205FD">
            <w:pPr>
              <w:spacing w:line="240" w:lineRule="atLeast"/>
              <w:jc w:val="both"/>
              <w:rPr>
                <w:color w:val="0000FF"/>
              </w:rPr>
            </w:pPr>
            <w:r w:rsidRPr="00D614EA">
              <w:rPr>
                <w:rFonts w:ascii="Arial" w:hAnsi="Arial"/>
                <w:b/>
                <w:color w:val="0000FF"/>
              </w:rPr>
              <w:t>1/CHIMIE</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6720" w:type="dxa"/>
            <w:gridSpan w:val="3"/>
          </w:tcPr>
          <w:p w:rsidR="003205FD" w:rsidRPr="00D614EA" w:rsidRDefault="003205FD">
            <w:pPr>
              <w:spacing w:line="240" w:lineRule="atLeast"/>
              <w:jc w:val="both"/>
              <w:rPr>
                <w:rFonts w:ascii="Arial" w:hAnsi="Arial"/>
                <w:b/>
                <w:color w:val="0000FF"/>
              </w:rPr>
            </w:pP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6720" w:type="dxa"/>
            <w:gridSpan w:val="3"/>
          </w:tcPr>
          <w:p w:rsidR="003205FD" w:rsidRPr="00D614EA" w:rsidRDefault="003205FD">
            <w:pPr>
              <w:spacing w:line="240" w:lineRule="atLeast"/>
              <w:jc w:val="both"/>
              <w:rPr>
                <w:b/>
                <w:color w:val="0000FF"/>
              </w:rPr>
            </w:pPr>
            <w:r w:rsidRPr="00D614EA">
              <w:rPr>
                <w:rFonts w:ascii="Arial" w:hAnsi="Arial"/>
                <w:b/>
                <w:color w:val="0000FF"/>
              </w:rPr>
              <w:t>1/Sang"</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6720" w:type="dxa"/>
            <w:gridSpan w:val="3"/>
          </w:tcPr>
          <w:p w:rsidR="003205FD" w:rsidRPr="00D614EA" w:rsidRDefault="003205FD" w:rsidP="00230583">
            <w:pPr>
              <w:spacing w:line="240" w:lineRule="atLeast"/>
              <w:rPr>
                <w:rFonts w:ascii="Arial" w:hAnsi="Arial"/>
                <w:b/>
                <w:color w:val="0000FF"/>
                <w:lang w:val="fr-BE"/>
              </w:rPr>
            </w:pPr>
            <w:r w:rsidRPr="00D614EA">
              <w:rPr>
                <w:rFonts w:ascii="Arial" w:hAnsi="Arial"/>
                <w:i/>
                <w:color w:val="0000FF"/>
                <w:sz w:val="18"/>
                <w:lang w:val="fr-BE"/>
              </w:rPr>
              <w:t>"A.R. 9.12.1994" (en vigueur 1.3.1995) + "A.R. 26.8.2010" (en vigueur 1.10.2010) + "A.R. 22.10.2010" (en vigueur 1.2.2011)</w:t>
            </w:r>
          </w:p>
        </w:tc>
        <w:tc>
          <w:tcPr>
            <w:tcW w:w="288" w:type="dxa"/>
            <w:vAlign w:val="bottom"/>
          </w:tcPr>
          <w:p w:rsidR="003205FD" w:rsidRPr="00D614EA" w:rsidRDefault="003205FD">
            <w:pPr>
              <w:spacing w:line="240" w:lineRule="atLeast"/>
              <w:jc w:val="right"/>
              <w:rPr>
                <w:color w:val="0000FF"/>
                <w:lang w:val="fr-BE"/>
              </w:rPr>
            </w:pPr>
          </w:p>
        </w:tc>
      </w:tr>
      <w:tr w:rsidR="00D614EA" w:rsidRPr="00D614EA">
        <w:trPr>
          <w:cantSplit/>
        </w:trPr>
        <w:tc>
          <w:tcPr>
            <w:tcW w:w="288" w:type="dxa"/>
          </w:tcPr>
          <w:p w:rsidR="003205FD" w:rsidRPr="00D614EA" w:rsidRDefault="003205FD">
            <w:pPr>
              <w:spacing w:line="240" w:lineRule="atLeast"/>
              <w:rPr>
                <w:color w:val="0000FF"/>
                <w:lang w:val="fr-BE"/>
              </w:rPr>
            </w:pPr>
            <w:r w:rsidRPr="00D614EA">
              <w:rPr>
                <w:rFonts w:ascii="Arial" w:hAnsi="Arial"/>
                <w:color w:val="0000FF"/>
                <w:lang w:val="fr-FR"/>
              </w:rPr>
              <w:t>"</w:t>
            </w:r>
          </w:p>
        </w:tc>
        <w:tc>
          <w:tcPr>
            <w:tcW w:w="576" w:type="dxa"/>
          </w:tcPr>
          <w:p w:rsidR="003205FD" w:rsidRPr="00D614EA" w:rsidRDefault="003205FD">
            <w:pPr>
              <w:spacing w:line="240" w:lineRule="atLeast"/>
              <w:rPr>
                <w:color w:val="0000FF"/>
                <w:lang w:val="fr-BE"/>
              </w:rPr>
            </w:pPr>
          </w:p>
        </w:tc>
        <w:tc>
          <w:tcPr>
            <w:tcW w:w="864" w:type="dxa"/>
          </w:tcPr>
          <w:p w:rsidR="003205FD" w:rsidRPr="00D614EA" w:rsidRDefault="003205FD">
            <w:pPr>
              <w:spacing w:line="240" w:lineRule="atLeast"/>
              <w:rPr>
                <w:color w:val="0000FF"/>
              </w:rPr>
            </w:pPr>
            <w:r w:rsidRPr="00D614EA">
              <w:rPr>
                <w:rFonts w:ascii="Arial" w:hAnsi="Arial"/>
                <w:color w:val="0000FF"/>
              </w:rPr>
              <w:t>433016</w:t>
            </w:r>
          </w:p>
        </w:tc>
        <w:tc>
          <w:tcPr>
            <w:tcW w:w="864" w:type="dxa"/>
          </w:tcPr>
          <w:p w:rsidR="003205FD" w:rsidRPr="00D614EA" w:rsidRDefault="003205FD">
            <w:pPr>
              <w:spacing w:line="240" w:lineRule="atLeast"/>
              <w:rPr>
                <w:color w:val="0000FF"/>
              </w:rPr>
            </w:pPr>
            <w:r w:rsidRPr="00D614EA">
              <w:rPr>
                <w:rFonts w:ascii="Arial" w:hAnsi="Arial"/>
                <w:color w:val="0000FF"/>
              </w:rPr>
              <w:t>433020</w:t>
            </w:r>
          </w:p>
        </w:tc>
        <w:tc>
          <w:tcPr>
            <w:tcW w:w="5472" w:type="dxa"/>
          </w:tcPr>
          <w:p w:rsidR="003205FD" w:rsidRPr="00D614EA" w:rsidRDefault="003205FD">
            <w:pPr>
              <w:spacing w:line="240" w:lineRule="atLeast"/>
              <w:jc w:val="both"/>
              <w:rPr>
                <w:color w:val="0000FF"/>
                <w:lang w:val="fr-BE"/>
              </w:rPr>
            </w:pPr>
            <w:r w:rsidRPr="00D614EA">
              <w:rPr>
                <w:rFonts w:ascii="Arial" w:hAnsi="Arial"/>
                <w:color w:val="0000FF"/>
                <w:lang w:val="fr-FR"/>
              </w:rPr>
              <w:t>Dosage de l'antigène prostatique spécifique (P.S.A.) effectué pour le suivi thérapeutique d’un cancer de la prostate connu</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350</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B64DAC">
            <w:pPr>
              <w:spacing w:line="240" w:lineRule="atLeast"/>
              <w:rPr>
                <w:color w:val="0000FF"/>
                <w:lang w:val="fr-FR"/>
              </w:rPr>
            </w:pPr>
            <w:r w:rsidRPr="00D614EA">
              <w:rPr>
                <w:rFonts w:ascii="Arial" w:hAnsi="Arial"/>
                <w:color w:val="0000FF"/>
                <w:lang w:val="fr-FR"/>
              </w:rPr>
              <w:t>(Maximum 1) (Règle de cumul 316) (Règle diagnostique 5)"</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rFonts w:ascii="Arial" w:hAnsi="Arial"/>
                <w:color w:val="0000FF"/>
                <w:lang w:val="fr-BE"/>
              </w:rPr>
            </w:pPr>
          </w:p>
        </w:tc>
        <w:tc>
          <w:tcPr>
            <w:tcW w:w="576" w:type="dxa"/>
          </w:tcPr>
          <w:p w:rsidR="003205FD" w:rsidRPr="00D614EA" w:rsidRDefault="003205FD">
            <w:pPr>
              <w:spacing w:line="240" w:lineRule="atLeast"/>
              <w:rPr>
                <w:rFonts w:ascii="Arial" w:hAnsi="Arial"/>
                <w:color w:val="0000FF"/>
                <w:lang w:val="fr-BE"/>
              </w:rPr>
            </w:pPr>
          </w:p>
        </w:tc>
        <w:tc>
          <w:tcPr>
            <w:tcW w:w="864" w:type="dxa"/>
          </w:tcPr>
          <w:p w:rsidR="003205FD" w:rsidRPr="00D614EA" w:rsidRDefault="003205FD">
            <w:pPr>
              <w:spacing w:line="240" w:lineRule="atLeast"/>
              <w:rPr>
                <w:rFonts w:ascii="Arial" w:hAnsi="Arial"/>
                <w:color w:val="0000FF"/>
              </w:rPr>
            </w:pPr>
            <w:r w:rsidRPr="00D614EA">
              <w:rPr>
                <w:rFonts w:ascii="Arial" w:hAnsi="Arial"/>
                <w:color w:val="0000FF"/>
              </w:rPr>
              <w:t>433311</w:t>
            </w:r>
          </w:p>
        </w:tc>
        <w:tc>
          <w:tcPr>
            <w:tcW w:w="864" w:type="dxa"/>
          </w:tcPr>
          <w:p w:rsidR="003205FD" w:rsidRPr="00D614EA" w:rsidRDefault="003205FD">
            <w:pPr>
              <w:spacing w:line="240" w:lineRule="atLeast"/>
              <w:rPr>
                <w:rFonts w:ascii="Arial" w:hAnsi="Arial"/>
                <w:color w:val="0000FF"/>
              </w:rPr>
            </w:pPr>
            <w:r w:rsidRPr="00D614EA">
              <w:rPr>
                <w:rFonts w:ascii="Arial" w:hAnsi="Arial"/>
                <w:color w:val="0000FF"/>
              </w:rPr>
              <w:t>433322</w:t>
            </w:r>
          </w:p>
        </w:tc>
        <w:tc>
          <w:tcPr>
            <w:tcW w:w="5472" w:type="dxa"/>
          </w:tcPr>
          <w:p w:rsidR="003205FD" w:rsidRPr="00D614EA" w:rsidRDefault="003205FD" w:rsidP="002C5068">
            <w:pPr>
              <w:spacing w:line="240" w:lineRule="atLeast"/>
              <w:jc w:val="both"/>
              <w:rPr>
                <w:rFonts w:ascii="Arial" w:hAnsi="Arial"/>
                <w:color w:val="0000FF"/>
                <w:lang w:val="fr-BE"/>
              </w:rPr>
            </w:pPr>
            <w:r w:rsidRPr="00D614EA">
              <w:rPr>
                <w:rFonts w:ascii="Arial" w:hAnsi="Arial"/>
                <w:i/>
                <w:iCs/>
                <w:color w:val="0000FF"/>
                <w:sz w:val="18"/>
                <w:szCs w:val="18"/>
                <w:lang w:val="fr-FR"/>
              </w:rPr>
              <w:t>Supprimée par A.R. 17.3.2013 (en vigueur 1.10.2013)</w:t>
            </w:r>
          </w:p>
        </w:tc>
        <w:tc>
          <w:tcPr>
            <w:tcW w:w="576" w:type="dxa"/>
            <w:vAlign w:val="bottom"/>
          </w:tcPr>
          <w:p w:rsidR="003205FD" w:rsidRPr="00D614EA" w:rsidRDefault="003205FD" w:rsidP="002C5068">
            <w:pPr>
              <w:spacing w:line="240" w:lineRule="atLeast"/>
              <w:jc w:val="right"/>
              <w:rPr>
                <w:rFonts w:ascii="Arial" w:hAnsi="Arial"/>
                <w:color w:val="0000FF"/>
                <w:lang w:val="fr-BE"/>
              </w:rPr>
            </w:pPr>
          </w:p>
        </w:tc>
        <w:tc>
          <w:tcPr>
            <w:tcW w:w="672" w:type="dxa"/>
            <w:vAlign w:val="bottom"/>
          </w:tcPr>
          <w:p w:rsidR="003205FD" w:rsidRPr="00D614EA" w:rsidRDefault="003205FD" w:rsidP="002C5068">
            <w:pPr>
              <w:spacing w:line="240" w:lineRule="atLeast"/>
              <w:jc w:val="right"/>
              <w:rPr>
                <w:rFonts w:ascii="Arial" w:hAnsi="Arial"/>
                <w:color w:val="0000FF"/>
                <w:lang w:val="fr-BE"/>
              </w:rPr>
            </w:pPr>
          </w:p>
        </w:tc>
        <w:tc>
          <w:tcPr>
            <w:tcW w:w="288" w:type="dxa"/>
            <w:vAlign w:val="bottom"/>
          </w:tcPr>
          <w:p w:rsidR="003205FD" w:rsidRPr="00D614EA" w:rsidRDefault="003205FD" w:rsidP="002C5068">
            <w:pPr>
              <w:spacing w:line="240" w:lineRule="atLeast"/>
              <w:rPr>
                <w:rFonts w:ascii="Arial" w:hAnsi="Arial"/>
                <w:color w:val="0000FF"/>
                <w:lang w:val="fr-BE"/>
              </w:rPr>
            </w:pPr>
          </w:p>
        </w:tc>
      </w:tr>
      <w:tr w:rsidR="00D614EA" w:rsidRPr="008B5235">
        <w:trPr>
          <w:cantSplit/>
        </w:trPr>
        <w:tc>
          <w:tcPr>
            <w:tcW w:w="288" w:type="dxa"/>
          </w:tcPr>
          <w:p w:rsidR="003205FD" w:rsidRPr="00D614EA" w:rsidRDefault="003205FD">
            <w:pPr>
              <w:spacing w:line="240" w:lineRule="atLeast"/>
              <w:rPr>
                <w:rFonts w:ascii="Arial" w:hAnsi="Arial"/>
                <w:color w:val="0000FF"/>
                <w:lang w:val="fr-BE"/>
              </w:rPr>
            </w:pPr>
          </w:p>
        </w:tc>
        <w:tc>
          <w:tcPr>
            <w:tcW w:w="576" w:type="dxa"/>
          </w:tcPr>
          <w:p w:rsidR="003205FD" w:rsidRPr="00D614EA" w:rsidRDefault="003205FD">
            <w:pPr>
              <w:spacing w:line="240" w:lineRule="atLeast"/>
              <w:rPr>
                <w:rFonts w:ascii="Arial" w:hAnsi="Arial"/>
                <w:color w:val="0000FF"/>
                <w:lang w:val="fr-BE"/>
              </w:rPr>
            </w:pPr>
          </w:p>
        </w:tc>
        <w:tc>
          <w:tcPr>
            <w:tcW w:w="864" w:type="dxa"/>
          </w:tcPr>
          <w:p w:rsidR="003205FD" w:rsidRPr="00D614EA" w:rsidRDefault="003205FD">
            <w:pPr>
              <w:spacing w:line="240" w:lineRule="atLeast"/>
              <w:rPr>
                <w:rFonts w:ascii="Arial" w:hAnsi="Arial"/>
                <w:color w:val="0000FF"/>
                <w:lang w:val="fr-BE"/>
              </w:rPr>
            </w:pPr>
          </w:p>
        </w:tc>
        <w:tc>
          <w:tcPr>
            <w:tcW w:w="864" w:type="dxa"/>
          </w:tcPr>
          <w:p w:rsidR="003205FD" w:rsidRPr="00D614EA" w:rsidRDefault="003205FD">
            <w:pPr>
              <w:spacing w:line="240" w:lineRule="atLeast"/>
              <w:rPr>
                <w:rFonts w:ascii="Arial" w:hAnsi="Arial"/>
                <w:color w:val="0000FF"/>
                <w:lang w:val="fr-BE"/>
              </w:rPr>
            </w:pPr>
          </w:p>
        </w:tc>
        <w:tc>
          <w:tcPr>
            <w:tcW w:w="5472" w:type="dxa"/>
          </w:tcPr>
          <w:p w:rsidR="003205FD" w:rsidRPr="00D614EA" w:rsidRDefault="003205FD" w:rsidP="0051494A">
            <w:pPr>
              <w:spacing w:line="240" w:lineRule="atLeast"/>
              <w:jc w:val="both"/>
              <w:rPr>
                <w:rFonts w:ascii="Arial" w:hAnsi="Arial"/>
                <w:color w:val="0000FF"/>
                <w:lang w:val="fr-BE"/>
              </w:rPr>
            </w:pPr>
          </w:p>
        </w:tc>
        <w:tc>
          <w:tcPr>
            <w:tcW w:w="576" w:type="dxa"/>
            <w:vAlign w:val="bottom"/>
          </w:tcPr>
          <w:p w:rsidR="003205FD" w:rsidRPr="00D614EA" w:rsidRDefault="003205FD">
            <w:pPr>
              <w:spacing w:line="240" w:lineRule="atLeast"/>
              <w:rPr>
                <w:rFonts w:ascii="Arial" w:hAnsi="Arial"/>
                <w:color w:val="0000FF"/>
                <w:lang w:val="fr-BE"/>
              </w:rPr>
            </w:pPr>
          </w:p>
        </w:tc>
        <w:tc>
          <w:tcPr>
            <w:tcW w:w="672" w:type="dxa"/>
            <w:vAlign w:val="bottom"/>
          </w:tcPr>
          <w:p w:rsidR="003205FD" w:rsidRPr="00D614EA" w:rsidRDefault="003205FD">
            <w:pPr>
              <w:spacing w:line="240" w:lineRule="atLeast"/>
              <w:rPr>
                <w:rFonts w:ascii="Arial" w:hAnsi="Arial"/>
                <w:color w:val="0000FF"/>
                <w:lang w:val="fr-BE"/>
              </w:rPr>
            </w:pPr>
          </w:p>
        </w:tc>
        <w:tc>
          <w:tcPr>
            <w:tcW w:w="288" w:type="dxa"/>
            <w:vAlign w:val="bottom"/>
          </w:tcPr>
          <w:p w:rsidR="003205FD" w:rsidRPr="00D614EA" w:rsidRDefault="003205FD" w:rsidP="002C5068">
            <w:pPr>
              <w:spacing w:line="240" w:lineRule="atLeast"/>
              <w:rPr>
                <w:rFonts w:ascii="Arial" w:hAnsi="Arial"/>
                <w:color w:val="0000FF"/>
                <w:lang w:val="fr-BE"/>
              </w:rPr>
            </w:pPr>
          </w:p>
        </w:tc>
      </w:tr>
      <w:tr w:rsidR="00D614EA" w:rsidRPr="00D614EA" w:rsidTr="00AA14BB">
        <w:trPr>
          <w:cantSplit/>
        </w:trPr>
        <w:tc>
          <w:tcPr>
            <w:tcW w:w="288" w:type="dxa"/>
          </w:tcPr>
          <w:p w:rsidR="003205FD" w:rsidRPr="00D614EA" w:rsidRDefault="003205FD" w:rsidP="00AA14BB">
            <w:pPr>
              <w:spacing w:line="240" w:lineRule="atLeast"/>
              <w:rPr>
                <w:color w:val="0000FF"/>
                <w:lang w:val="fr-FR"/>
              </w:rPr>
            </w:pPr>
          </w:p>
        </w:tc>
        <w:tc>
          <w:tcPr>
            <w:tcW w:w="576" w:type="dxa"/>
          </w:tcPr>
          <w:p w:rsidR="003205FD" w:rsidRPr="00D614EA" w:rsidRDefault="003205FD" w:rsidP="00AA14BB">
            <w:pPr>
              <w:spacing w:line="240" w:lineRule="atLeast"/>
              <w:rPr>
                <w:color w:val="0000FF"/>
                <w:lang w:val="fr-FR"/>
              </w:rPr>
            </w:pPr>
          </w:p>
        </w:tc>
        <w:tc>
          <w:tcPr>
            <w:tcW w:w="864" w:type="dxa"/>
          </w:tcPr>
          <w:p w:rsidR="003205FD" w:rsidRPr="00D614EA" w:rsidRDefault="003205FD" w:rsidP="00AA14BB">
            <w:pPr>
              <w:spacing w:line="240" w:lineRule="atLeast"/>
              <w:rPr>
                <w:color w:val="0000FF"/>
                <w:lang w:val="fr-FR"/>
              </w:rPr>
            </w:pPr>
          </w:p>
        </w:tc>
        <w:tc>
          <w:tcPr>
            <w:tcW w:w="864" w:type="dxa"/>
          </w:tcPr>
          <w:p w:rsidR="003205FD" w:rsidRPr="00D614EA" w:rsidRDefault="003205FD" w:rsidP="00AA14BB">
            <w:pPr>
              <w:spacing w:line="240" w:lineRule="atLeast"/>
              <w:rPr>
                <w:color w:val="0000FF"/>
                <w:lang w:val="fr-FR"/>
              </w:rPr>
            </w:pPr>
          </w:p>
        </w:tc>
        <w:tc>
          <w:tcPr>
            <w:tcW w:w="5472" w:type="dxa"/>
          </w:tcPr>
          <w:p w:rsidR="003205FD" w:rsidRPr="00D614EA" w:rsidRDefault="003205FD" w:rsidP="00AA14BB">
            <w:pPr>
              <w:spacing w:line="240" w:lineRule="atLeast"/>
              <w:rPr>
                <w:rFonts w:ascii="Arial" w:hAnsi="Arial"/>
                <w:color w:val="0000FF"/>
                <w:lang w:val="fr-FR"/>
              </w:rPr>
            </w:pPr>
            <w:r w:rsidRPr="00D614EA">
              <w:rPr>
                <w:rFonts w:ascii="Arial" w:hAnsi="Arial"/>
                <w:i/>
                <w:color w:val="0000FF"/>
                <w:sz w:val="18"/>
                <w:lang w:val="fr-BE"/>
              </w:rPr>
              <w:t>"A.R. 22.10.2010" (en vigueur 1.2.2011)</w:t>
            </w:r>
          </w:p>
        </w:tc>
        <w:tc>
          <w:tcPr>
            <w:tcW w:w="576" w:type="dxa"/>
            <w:vAlign w:val="bottom"/>
          </w:tcPr>
          <w:p w:rsidR="003205FD" w:rsidRPr="00D614EA" w:rsidRDefault="003205FD" w:rsidP="00AA14BB">
            <w:pPr>
              <w:spacing w:line="240" w:lineRule="atLeast"/>
              <w:rPr>
                <w:color w:val="0000FF"/>
                <w:lang w:val="fr-FR"/>
              </w:rPr>
            </w:pPr>
          </w:p>
        </w:tc>
        <w:tc>
          <w:tcPr>
            <w:tcW w:w="672" w:type="dxa"/>
            <w:vAlign w:val="bottom"/>
          </w:tcPr>
          <w:p w:rsidR="003205FD" w:rsidRPr="00D614EA" w:rsidRDefault="003205FD" w:rsidP="00AA14BB">
            <w:pPr>
              <w:spacing w:line="240" w:lineRule="atLeast"/>
              <w:rPr>
                <w:color w:val="0000FF"/>
                <w:lang w:val="fr-FR"/>
              </w:rPr>
            </w:pPr>
          </w:p>
        </w:tc>
        <w:tc>
          <w:tcPr>
            <w:tcW w:w="288" w:type="dxa"/>
            <w:vAlign w:val="bottom"/>
          </w:tcPr>
          <w:p w:rsidR="003205FD" w:rsidRPr="00D614EA" w:rsidRDefault="003205FD" w:rsidP="00AA14BB">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rFonts w:ascii="Arial" w:hAnsi="Arial"/>
                <w:color w:val="0000FF"/>
                <w:lang w:val="fr-BE"/>
              </w:rPr>
            </w:pPr>
            <w:r w:rsidRPr="00D614EA">
              <w:rPr>
                <w:rFonts w:ascii="Arial" w:hAnsi="Arial"/>
                <w:color w:val="0000FF"/>
              </w:rPr>
              <w:t>"</w:t>
            </w:r>
          </w:p>
        </w:tc>
        <w:tc>
          <w:tcPr>
            <w:tcW w:w="576" w:type="dxa"/>
          </w:tcPr>
          <w:p w:rsidR="003205FD" w:rsidRPr="00D614EA" w:rsidRDefault="003205FD">
            <w:pPr>
              <w:spacing w:line="240" w:lineRule="atLeast"/>
              <w:rPr>
                <w:rFonts w:ascii="Arial" w:hAnsi="Arial"/>
                <w:color w:val="0000FF"/>
                <w:lang w:val="fr-BE"/>
              </w:rPr>
            </w:pPr>
          </w:p>
        </w:tc>
        <w:tc>
          <w:tcPr>
            <w:tcW w:w="864" w:type="dxa"/>
          </w:tcPr>
          <w:p w:rsidR="003205FD" w:rsidRPr="00D614EA" w:rsidRDefault="003205FD">
            <w:pPr>
              <w:spacing w:line="240" w:lineRule="atLeast"/>
              <w:rPr>
                <w:rFonts w:ascii="Arial" w:hAnsi="Arial"/>
                <w:color w:val="0000FF"/>
                <w:lang w:val="fr-BE"/>
              </w:rPr>
            </w:pPr>
            <w:r w:rsidRPr="00D614EA">
              <w:rPr>
                <w:rFonts w:ascii="Arial" w:hAnsi="Arial"/>
                <w:color w:val="0000FF"/>
                <w:lang w:val="fr-BE"/>
              </w:rPr>
              <w:t>433333</w:t>
            </w:r>
          </w:p>
        </w:tc>
        <w:tc>
          <w:tcPr>
            <w:tcW w:w="864" w:type="dxa"/>
          </w:tcPr>
          <w:p w:rsidR="003205FD" w:rsidRPr="00D614EA" w:rsidRDefault="003205FD">
            <w:pPr>
              <w:spacing w:line="240" w:lineRule="atLeast"/>
              <w:rPr>
                <w:rFonts w:ascii="Arial" w:hAnsi="Arial"/>
                <w:color w:val="0000FF"/>
                <w:lang w:val="fr-BE"/>
              </w:rPr>
            </w:pPr>
            <w:r w:rsidRPr="00D614EA">
              <w:rPr>
                <w:rFonts w:ascii="Arial" w:hAnsi="Arial"/>
                <w:color w:val="0000FF"/>
                <w:lang w:val="fr-BE"/>
              </w:rPr>
              <w:t>433344</w:t>
            </w:r>
          </w:p>
        </w:tc>
        <w:tc>
          <w:tcPr>
            <w:tcW w:w="5472" w:type="dxa"/>
          </w:tcPr>
          <w:p w:rsidR="003205FD" w:rsidRPr="00D614EA" w:rsidRDefault="003205FD" w:rsidP="0051494A">
            <w:pPr>
              <w:spacing w:line="240" w:lineRule="atLeast"/>
              <w:jc w:val="both"/>
              <w:rPr>
                <w:rFonts w:ascii="Arial" w:hAnsi="Arial"/>
                <w:color w:val="0000FF"/>
                <w:lang w:val="fr-BE"/>
              </w:rPr>
            </w:pPr>
            <w:r w:rsidRPr="00D614EA">
              <w:rPr>
                <w:rFonts w:ascii="Arial" w:hAnsi="Arial"/>
                <w:color w:val="0000FF"/>
                <w:lang w:val="fr-FR"/>
              </w:rPr>
              <w:t>Dosage de l’antigène prostatique spécifique (P.S.A.) effectué dans le cadre du dépistage, à partir de 40 ans, chez l’homme présentant des antécédents familiaux de cancer de la prostate diagnostiqué avant l’âge de 65 ans</w:t>
            </w:r>
          </w:p>
        </w:tc>
        <w:tc>
          <w:tcPr>
            <w:tcW w:w="576" w:type="dxa"/>
            <w:vAlign w:val="bottom"/>
          </w:tcPr>
          <w:p w:rsidR="003205FD" w:rsidRPr="00D614EA" w:rsidRDefault="003205FD" w:rsidP="0051494A">
            <w:pPr>
              <w:spacing w:line="240" w:lineRule="atLeast"/>
              <w:jc w:val="right"/>
              <w:rPr>
                <w:rFonts w:ascii="Arial" w:hAnsi="Arial"/>
                <w:color w:val="0000FF"/>
                <w:lang w:val="fr-BE"/>
              </w:rPr>
            </w:pPr>
            <w:r w:rsidRPr="00D614EA">
              <w:rPr>
                <w:rFonts w:ascii="Arial" w:hAnsi="Arial"/>
                <w:color w:val="0000FF"/>
              </w:rPr>
              <w:t>B</w:t>
            </w:r>
          </w:p>
        </w:tc>
        <w:tc>
          <w:tcPr>
            <w:tcW w:w="672" w:type="dxa"/>
            <w:vAlign w:val="bottom"/>
          </w:tcPr>
          <w:p w:rsidR="003205FD" w:rsidRPr="00D614EA" w:rsidRDefault="003205FD" w:rsidP="0051494A">
            <w:pPr>
              <w:spacing w:line="240" w:lineRule="atLeast"/>
              <w:jc w:val="right"/>
              <w:rPr>
                <w:rFonts w:ascii="Arial" w:hAnsi="Arial"/>
                <w:color w:val="0000FF"/>
                <w:lang w:val="fr-BE"/>
              </w:rPr>
            </w:pPr>
            <w:r w:rsidRPr="00D614EA">
              <w:rPr>
                <w:rFonts w:ascii="Arial" w:hAnsi="Arial"/>
                <w:color w:val="0000FF"/>
              </w:rPr>
              <w:t>350</w:t>
            </w:r>
          </w:p>
        </w:tc>
        <w:tc>
          <w:tcPr>
            <w:tcW w:w="288" w:type="dxa"/>
            <w:vAlign w:val="bottom"/>
          </w:tcPr>
          <w:p w:rsidR="003205FD" w:rsidRPr="00D614EA" w:rsidRDefault="003205FD" w:rsidP="002C5068">
            <w:pPr>
              <w:spacing w:line="240" w:lineRule="atLeast"/>
              <w:rPr>
                <w:rFonts w:ascii="Arial" w:hAnsi="Arial"/>
                <w:color w:val="0000FF"/>
                <w:lang w:val="fr-BE"/>
              </w:rPr>
            </w:pPr>
          </w:p>
        </w:tc>
      </w:tr>
      <w:tr w:rsidR="00D614EA" w:rsidRPr="008B5235">
        <w:trPr>
          <w:cantSplit/>
        </w:trPr>
        <w:tc>
          <w:tcPr>
            <w:tcW w:w="288" w:type="dxa"/>
          </w:tcPr>
          <w:p w:rsidR="003205FD" w:rsidRPr="00D614EA" w:rsidRDefault="003205FD">
            <w:pPr>
              <w:spacing w:line="240" w:lineRule="atLeast"/>
              <w:rPr>
                <w:rFonts w:ascii="Arial" w:hAnsi="Arial"/>
                <w:color w:val="0000FF"/>
                <w:lang w:val="fr-BE"/>
              </w:rPr>
            </w:pPr>
          </w:p>
        </w:tc>
        <w:tc>
          <w:tcPr>
            <w:tcW w:w="576" w:type="dxa"/>
          </w:tcPr>
          <w:p w:rsidR="003205FD" w:rsidRPr="00D614EA" w:rsidRDefault="003205FD">
            <w:pPr>
              <w:spacing w:line="240" w:lineRule="atLeast"/>
              <w:rPr>
                <w:rFonts w:ascii="Arial" w:hAnsi="Arial"/>
                <w:color w:val="0000FF"/>
                <w:lang w:val="fr-BE"/>
              </w:rPr>
            </w:pPr>
          </w:p>
        </w:tc>
        <w:tc>
          <w:tcPr>
            <w:tcW w:w="864" w:type="dxa"/>
          </w:tcPr>
          <w:p w:rsidR="003205FD" w:rsidRPr="00D614EA" w:rsidRDefault="003205FD">
            <w:pPr>
              <w:spacing w:line="240" w:lineRule="atLeast"/>
              <w:rPr>
                <w:rFonts w:ascii="Arial" w:hAnsi="Arial"/>
                <w:color w:val="0000FF"/>
                <w:lang w:val="fr-BE"/>
              </w:rPr>
            </w:pPr>
          </w:p>
        </w:tc>
        <w:tc>
          <w:tcPr>
            <w:tcW w:w="864" w:type="dxa"/>
          </w:tcPr>
          <w:p w:rsidR="003205FD" w:rsidRPr="00D614EA" w:rsidRDefault="003205FD">
            <w:pPr>
              <w:spacing w:line="240" w:lineRule="atLeast"/>
              <w:rPr>
                <w:rFonts w:ascii="Arial" w:hAnsi="Arial"/>
                <w:color w:val="0000FF"/>
                <w:lang w:val="fr-BE"/>
              </w:rPr>
            </w:pPr>
          </w:p>
        </w:tc>
        <w:tc>
          <w:tcPr>
            <w:tcW w:w="5472" w:type="dxa"/>
          </w:tcPr>
          <w:p w:rsidR="003205FD" w:rsidRPr="00D614EA" w:rsidRDefault="003205FD" w:rsidP="00A26DAC">
            <w:pPr>
              <w:spacing w:line="240" w:lineRule="atLeast"/>
              <w:jc w:val="both"/>
              <w:rPr>
                <w:rFonts w:ascii="Arial" w:hAnsi="Arial"/>
                <w:color w:val="0000FF"/>
                <w:lang w:val="fr-BE"/>
              </w:rPr>
            </w:pPr>
            <w:r w:rsidRPr="00D614EA">
              <w:rPr>
                <w:rFonts w:ascii="Arial" w:hAnsi="Arial"/>
                <w:color w:val="0000FF"/>
                <w:lang w:val="fr-FR"/>
              </w:rPr>
              <w:t>(Maximum 1) (Règle de cumul 338) (Règle diagnostique 97)</w:t>
            </w:r>
            <w:r w:rsidRPr="00D614EA">
              <w:rPr>
                <w:rFonts w:ascii="Arial" w:hAnsi="Arial"/>
                <w:color w:val="0000FF"/>
                <w:lang w:val="fr-BE"/>
              </w:rPr>
              <w:t>"</w:t>
            </w:r>
          </w:p>
        </w:tc>
        <w:tc>
          <w:tcPr>
            <w:tcW w:w="576" w:type="dxa"/>
            <w:vAlign w:val="bottom"/>
          </w:tcPr>
          <w:p w:rsidR="003205FD" w:rsidRPr="00D614EA" w:rsidRDefault="003205FD">
            <w:pPr>
              <w:spacing w:line="240" w:lineRule="atLeast"/>
              <w:rPr>
                <w:rFonts w:ascii="Arial" w:hAnsi="Arial"/>
                <w:color w:val="0000FF"/>
                <w:lang w:val="fr-BE"/>
              </w:rPr>
            </w:pPr>
          </w:p>
        </w:tc>
        <w:tc>
          <w:tcPr>
            <w:tcW w:w="672" w:type="dxa"/>
            <w:vAlign w:val="bottom"/>
          </w:tcPr>
          <w:p w:rsidR="003205FD" w:rsidRPr="00D614EA" w:rsidRDefault="003205FD">
            <w:pPr>
              <w:spacing w:line="240" w:lineRule="atLeast"/>
              <w:rPr>
                <w:rFonts w:ascii="Arial" w:hAnsi="Arial"/>
                <w:color w:val="0000FF"/>
                <w:lang w:val="fr-BE"/>
              </w:rPr>
            </w:pPr>
          </w:p>
        </w:tc>
        <w:tc>
          <w:tcPr>
            <w:tcW w:w="288" w:type="dxa"/>
            <w:vAlign w:val="bottom"/>
          </w:tcPr>
          <w:p w:rsidR="003205FD" w:rsidRPr="00D614EA" w:rsidRDefault="003205FD" w:rsidP="002C5068">
            <w:pPr>
              <w:spacing w:line="240" w:lineRule="atLeast"/>
              <w:rPr>
                <w:rFonts w:ascii="Arial" w:hAnsi="Arial"/>
                <w:color w:val="0000FF"/>
                <w:lang w:val="fr-BE"/>
              </w:rPr>
            </w:pPr>
          </w:p>
        </w:tc>
      </w:tr>
      <w:tr w:rsidR="00D614EA" w:rsidRPr="008B5235">
        <w:trPr>
          <w:cantSplit/>
        </w:trPr>
        <w:tc>
          <w:tcPr>
            <w:tcW w:w="288" w:type="dxa"/>
          </w:tcPr>
          <w:p w:rsidR="003205FD" w:rsidRPr="00D614EA" w:rsidRDefault="003205FD">
            <w:pPr>
              <w:spacing w:line="240" w:lineRule="atLeast"/>
              <w:rPr>
                <w:rFonts w:ascii="Arial" w:hAnsi="Arial"/>
                <w:color w:val="0000FF"/>
                <w:lang w:val="fr-BE"/>
              </w:rPr>
            </w:pPr>
          </w:p>
        </w:tc>
        <w:tc>
          <w:tcPr>
            <w:tcW w:w="576" w:type="dxa"/>
          </w:tcPr>
          <w:p w:rsidR="003205FD" w:rsidRPr="00D614EA" w:rsidRDefault="003205FD">
            <w:pPr>
              <w:spacing w:line="240" w:lineRule="atLeast"/>
              <w:rPr>
                <w:rFonts w:ascii="Arial" w:hAnsi="Arial"/>
                <w:color w:val="0000FF"/>
                <w:lang w:val="fr-BE"/>
              </w:rPr>
            </w:pPr>
          </w:p>
        </w:tc>
        <w:tc>
          <w:tcPr>
            <w:tcW w:w="864" w:type="dxa"/>
          </w:tcPr>
          <w:p w:rsidR="003205FD" w:rsidRPr="00D614EA" w:rsidRDefault="003205FD">
            <w:pPr>
              <w:spacing w:line="240" w:lineRule="atLeast"/>
              <w:rPr>
                <w:rFonts w:ascii="Arial" w:hAnsi="Arial"/>
                <w:color w:val="0000FF"/>
                <w:lang w:val="fr-BE"/>
              </w:rPr>
            </w:pPr>
          </w:p>
        </w:tc>
        <w:tc>
          <w:tcPr>
            <w:tcW w:w="864" w:type="dxa"/>
          </w:tcPr>
          <w:p w:rsidR="003205FD" w:rsidRPr="00D614EA" w:rsidRDefault="003205FD">
            <w:pPr>
              <w:spacing w:line="240" w:lineRule="atLeast"/>
              <w:rPr>
                <w:rFonts w:ascii="Arial" w:hAnsi="Arial"/>
                <w:color w:val="0000FF"/>
                <w:lang w:val="fr-BE"/>
              </w:rPr>
            </w:pPr>
          </w:p>
        </w:tc>
        <w:tc>
          <w:tcPr>
            <w:tcW w:w="5472" w:type="dxa"/>
          </w:tcPr>
          <w:p w:rsidR="003205FD" w:rsidRPr="00D614EA" w:rsidRDefault="003205FD">
            <w:pPr>
              <w:spacing w:line="240" w:lineRule="atLeast"/>
              <w:rPr>
                <w:rFonts w:ascii="Arial" w:hAnsi="Arial"/>
                <w:color w:val="0000FF"/>
                <w:lang w:val="fr-BE"/>
              </w:rPr>
            </w:pPr>
          </w:p>
        </w:tc>
        <w:tc>
          <w:tcPr>
            <w:tcW w:w="576" w:type="dxa"/>
            <w:vAlign w:val="bottom"/>
          </w:tcPr>
          <w:p w:rsidR="003205FD" w:rsidRPr="00D614EA" w:rsidRDefault="003205FD">
            <w:pPr>
              <w:spacing w:line="240" w:lineRule="atLeast"/>
              <w:rPr>
                <w:rFonts w:ascii="Arial" w:hAnsi="Arial"/>
                <w:color w:val="0000FF"/>
                <w:lang w:val="fr-BE"/>
              </w:rPr>
            </w:pPr>
          </w:p>
        </w:tc>
        <w:tc>
          <w:tcPr>
            <w:tcW w:w="672" w:type="dxa"/>
            <w:vAlign w:val="bottom"/>
          </w:tcPr>
          <w:p w:rsidR="003205FD" w:rsidRPr="00D614EA" w:rsidRDefault="003205FD">
            <w:pPr>
              <w:spacing w:line="240" w:lineRule="atLeast"/>
              <w:rPr>
                <w:rFonts w:ascii="Arial" w:hAnsi="Arial"/>
                <w:color w:val="0000FF"/>
                <w:lang w:val="fr-BE"/>
              </w:rPr>
            </w:pPr>
          </w:p>
        </w:tc>
        <w:tc>
          <w:tcPr>
            <w:tcW w:w="288" w:type="dxa"/>
            <w:vAlign w:val="bottom"/>
          </w:tcPr>
          <w:p w:rsidR="003205FD" w:rsidRPr="00D614EA" w:rsidRDefault="003205FD" w:rsidP="002C5068">
            <w:pPr>
              <w:spacing w:line="240" w:lineRule="atLeast"/>
              <w:rPr>
                <w:rFonts w:ascii="Arial" w:hAnsi="Arial"/>
                <w:color w:val="0000FF"/>
                <w:lang w:val="fr-BE"/>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29.4.1999" (en vigueur 1.7.1999)</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433031</w:t>
            </w:r>
          </w:p>
        </w:tc>
        <w:tc>
          <w:tcPr>
            <w:tcW w:w="864" w:type="dxa"/>
          </w:tcPr>
          <w:p w:rsidR="003205FD" w:rsidRPr="00D614EA" w:rsidRDefault="003205FD">
            <w:pPr>
              <w:spacing w:line="240" w:lineRule="atLeast"/>
              <w:rPr>
                <w:color w:val="0000FF"/>
              </w:rPr>
            </w:pPr>
            <w:r w:rsidRPr="00D614EA">
              <w:rPr>
                <w:rFonts w:ascii="Arial" w:hAnsi="Arial"/>
                <w:color w:val="0000FF"/>
              </w:rPr>
              <w:t>433042</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w:t>
            </w:r>
            <w:proofErr w:type="spellStart"/>
            <w:r w:rsidRPr="00D614EA">
              <w:rPr>
                <w:rFonts w:ascii="Arial" w:hAnsi="Arial"/>
                <w:color w:val="0000FF"/>
              </w:rPr>
              <w:t>d'alpha</w:t>
            </w:r>
            <w:proofErr w:type="spellEnd"/>
            <w:r w:rsidRPr="00D614EA">
              <w:rPr>
                <w:rFonts w:ascii="Arial" w:hAnsi="Arial"/>
                <w:color w:val="0000FF"/>
              </w:rPr>
              <w:t xml:space="preserve"> </w:t>
            </w:r>
            <w:proofErr w:type="spellStart"/>
            <w:r w:rsidRPr="00D614EA">
              <w:rPr>
                <w:rFonts w:ascii="Arial" w:hAnsi="Arial"/>
                <w:color w:val="0000FF"/>
              </w:rPr>
              <w:t>foetoprotéine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300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B64DAC">
            <w:pPr>
              <w:spacing w:line="240" w:lineRule="atLeast"/>
              <w:rPr>
                <w:color w:val="0000FF"/>
                <w:lang w:val="fr-FR"/>
              </w:rPr>
            </w:pPr>
            <w:r w:rsidRPr="00D614EA">
              <w:rPr>
                <w:rFonts w:ascii="Arial" w:hAnsi="Arial"/>
                <w:color w:val="0000FF"/>
                <w:lang w:val="fr-FR"/>
              </w:rPr>
              <w:t>(Maximum 1) (Règle de cumul 302,64)"</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BE"/>
              </w:rPr>
            </w:pPr>
            <w:r w:rsidRPr="00D614EA">
              <w:rPr>
                <w:rFonts w:ascii="Arial" w:hAnsi="Arial"/>
                <w:i/>
                <w:color w:val="0000FF"/>
                <w:sz w:val="18"/>
                <w:lang w:val="fr-BE"/>
              </w:rPr>
              <w:t>"A.R. 9.12.1994" (en vigueur : 1.3.1995) + "A.R. 26.8.2010" (en vigueur 1.10.2010)</w:t>
            </w:r>
          </w:p>
        </w:tc>
        <w:tc>
          <w:tcPr>
            <w:tcW w:w="288" w:type="dxa"/>
            <w:vAlign w:val="bottom"/>
          </w:tcPr>
          <w:p w:rsidR="003205FD" w:rsidRPr="00D614EA" w:rsidRDefault="003205FD">
            <w:pPr>
              <w:spacing w:line="240" w:lineRule="atLeast"/>
              <w:jc w:val="right"/>
              <w:rPr>
                <w:color w:val="0000FF"/>
                <w:lang w:val="fr-BE"/>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433053</w:t>
            </w:r>
          </w:p>
        </w:tc>
        <w:tc>
          <w:tcPr>
            <w:tcW w:w="864" w:type="dxa"/>
          </w:tcPr>
          <w:p w:rsidR="003205FD" w:rsidRPr="00D614EA" w:rsidRDefault="003205FD">
            <w:pPr>
              <w:spacing w:line="240" w:lineRule="atLeast"/>
              <w:rPr>
                <w:color w:val="0000FF"/>
              </w:rPr>
            </w:pPr>
            <w:r w:rsidRPr="00D614EA">
              <w:rPr>
                <w:rFonts w:ascii="Arial" w:hAnsi="Arial"/>
                <w:color w:val="0000FF"/>
              </w:rPr>
              <w:t>433064</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Dosage de l'acide folique dans le sérum</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250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B64DAC">
            <w:pPr>
              <w:spacing w:line="240" w:lineRule="atLeast"/>
              <w:rPr>
                <w:color w:val="0000FF"/>
                <w:lang w:val="fr-FR"/>
              </w:rPr>
            </w:pPr>
            <w:r w:rsidRPr="00D614EA">
              <w:rPr>
                <w:rFonts w:ascii="Arial" w:hAnsi="Arial"/>
                <w:color w:val="0000FF"/>
                <w:lang w:val="fr-FR"/>
              </w:rPr>
              <w:t>(Maximum 1) (Règle de cumul 303)</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433075</w:t>
            </w:r>
          </w:p>
        </w:tc>
        <w:tc>
          <w:tcPr>
            <w:tcW w:w="864" w:type="dxa"/>
          </w:tcPr>
          <w:p w:rsidR="003205FD" w:rsidRPr="00D614EA" w:rsidRDefault="003205FD">
            <w:pPr>
              <w:spacing w:line="240" w:lineRule="atLeast"/>
              <w:rPr>
                <w:color w:val="0000FF"/>
              </w:rPr>
            </w:pPr>
            <w:r w:rsidRPr="00D614EA">
              <w:rPr>
                <w:rFonts w:ascii="Arial" w:hAnsi="Arial"/>
                <w:color w:val="0000FF"/>
              </w:rPr>
              <w:t>433086</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Dosage de l'acide folique dans les érythrocytes</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300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B64DAC">
            <w:pPr>
              <w:spacing w:line="240" w:lineRule="atLeast"/>
              <w:rPr>
                <w:color w:val="0000FF"/>
                <w:lang w:val="fr-FR"/>
              </w:rPr>
            </w:pPr>
            <w:r w:rsidRPr="00D614EA">
              <w:rPr>
                <w:rFonts w:ascii="Arial" w:hAnsi="Arial"/>
                <w:color w:val="0000FF"/>
                <w:lang w:val="fr-FR"/>
              </w:rPr>
              <w:t>(Maximum 1) (Règle de cumul 304)</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433090</w:t>
            </w:r>
          </w:p>
        </w:tc>
        <w:tc>
          <w:tcPr>
            <w:tcW w:w="864" w:type="dxa"/>
          </w:tcPr>
          <w:p w:rsidR="003205FD" w:rsidRPr="00D614EA" w:rsidRDefault="003205FD">
            <w:pPr>
              <w:spacing w:line="240" w:lineRule="atLeast"/>
              <w:rPr>
                <w:color w:val="0000FF"/>
              </w:rPr>
            </w:pPr>
            <w:r w:rsidRPr="00D614EA">
              <w:rPr>
                <w:rFonts w:ascii="Arial" w:hAnsi="Arial"/>
                <w:color w:val="0000FF"/>
              </w:rPr>
              <w:t>433101</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w:t>
            </w:r>
            <w:proofErr w:type="spellStart"/>
            <w:r w:rsidRPr="00D614EA">
              <w:rPr>
                <w:rFonts w:ascii="Arial" w:hAnsi="Arial"/>
                <w:color w:val="0000FF"/>
              </w:rPr>
              <w:t>ferritine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250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B64DAC">
            <w:pPr>
              <w:spacing w:line="240" w:lineRule="atLeast"/>
              <w:rPr>
                <w:color w:val="0000FF"/>
                <w:lang w:val="fr-FR"/>
              </w:rPr>
            </w:pPr>
            <w:r w:rsidRPr="00D614EA">
              <w:rPr>
                <w:rFonts w:ascii="Arial" w:hAnsi="Arial"/>
                <w:color w:val="0000FF"/>
                <w:lang w:val="fr-FR"/>
              </w:rPr>
              <w:t>(Maximum 1) (Règle de cumul 305)</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5D01FF" w:rsidRPr="00D614EA" w:rsidRDefault="005D01FF">
            <w:pPr>
              <w:spacing w:line="240" w:lineRule="atLeast"/>
              <w:rPr>
                <w:color w:val="0000FF"/>
                <w:lang w:val="fr-FR"/>
              </w:rPr>
            </w:pPr>
          </w:p>
          <w:p w:rsidR="005D01FF" w:rsidRPr="00D614EA" w:rsidRDefault="005D01FF">
            <w:pPr>
              <w:spacing w:line="240" w:lineRule="atLeast"/>
              <w:rPr>
                <w:color w:val="0000FF"/>
                <w:lang w:val="fr-FR"/>
              </w:rPr>
            </w:pPr>
          </w:p>
          <w:p w:rsidR="005D01FF" w:rsidRPr="00D614EA" w:rsidRDefault="005D01FF">
            <w:pPr>
              <w:spacing w:line="240" w:lineRule="atLeast"/>
              <w:rPr>
                <w:color w:val="0000FF"/>
                <w:lang w:val="fr-FR"/>
              </w:rPr>
            </w:pPr>
          </w:p>
        </w:tc>
        <w:tc>
          <w:tcPr>
            <w:tcW w:w="576" w:type="dxa"/>
          </w:tcPr>
          <w:p w:rsidR="005D01FF" w:rsidRPr="00D614EA" w:rsidRDefault="005D01FF">
            <w:pPr>
              <w:spacing w:line="240" w:lineRule="atLeast"/>
              <w:rPr>
                <w:color w:val="0000FF"/>
                <w:lang w:val="fr-FR"/>
              </w:rPr>
            </w:pPr>
          </w:p>
        </w:tc>
        <w:tc>
          <w:tcPr>
            <w:tcW w:w="864" w:type="dxa"/>
          </w:tcPr>
          <w:p w:rsidR="005D01FF" w:rsidRPr="00D614EA" w:rsidRDefault="005D01FF">
            <w:pPr>
              <w:spacing w:line="240" w:lineRule="atLeast"/>
              <w:rPr>
                <w:color w:val="0000FF"/>
                <w:lang w:val="fr-FR"/>
              </w:rPr>
            </w:pPr>
          </w:p>
        </w:tc>
        <w:tc>
          <w:tcPr>
            <w:tcW w:w="864" w:type="dxa"/>
          </w:tcPr>
          <w:p w:rsidR="005D01FF" w:rsidRPr="00D614EA" w:rsidRDefault="005D01FF">
            <w:pPr>
              <w:spacing w:line="240" w:lineRule="atLeast"/>
              <w:rPr>
                <w:color w:val="0000FF"/>
                <w:lang w:val="fr-FR"/>
              </w:rPr>
            </w:pPr>
          </w:p>
        </w:tc>
        <w:tc>
          <w:tcPr>
            <w:tcW w:w="5472" w:type="dxa"/>
          </w:tcPr>
          <w:p w:rsidR="005D01FF" w:rsidRPr="00D614EA" w:rsidRDefault="005D01FF">
            <w:pPr>
              <w:spacing w:line="240" w:lineRule="atLeast"/>
              <w:rPr>
                <w:rFonts w:ascii="Arial" w:hAnsi="Arial"/>
                <w:color w:val="0000FF"/>
                <w:lang w:val="fr-FR"/>
              </w:rPr>
            </w:pPr>
          </w:p>
        </w:tc>
        <w:tc>
          <w:tcPr>
            <w:tcW w:w="576" w:type="dxa"/>
            <w:vAlign w:val="bottom"/>
          </w:tcPr>
          <w:p w:rsidR="005D01FF" w:rsidRPr="00D614EA" w:rsidRDefault="005D01FF">
            <w:pPr>
              <w:spacing w:line="240" w:lineRule="atLeast"/>
              <w:rPr>
                <w:color w:val="0000FF"/>
                <w:lang w:val="fr-FR"/>
              </w:rPr>
            </w:pPr>
          </w:p>
        </w:tc>
        <w:tc>
          <w:tcPr>
            <w:tcW w:w="672" w:type="dxa"/>
            <w:vAlign w:val="bottom"/>
          </w:tcPr>
          <w:p w:rsidR="005D01FF" w:rsidRPr="00D614EA" w:rsidRDefault="005D01FF">
            <w:pPr>
              <w:spacing w:line="240" w:lineRule="atLeast"/>
              <w:rPr>
                <w:color w:val="0000FF"/>
                <w:lang w:val="fr-FR"/>
              </w:rPr>
            </w:pPr>
          </w:p>
        </w:tc>
        <w:tc>
          <w:tcPr>
            <w:tcW w:w="288" w:type="dxa"/>
            <w:vAlign w:val="bottom"/>
          </w:tcPr>
          <w:p w:rsidR="005D01FF" w:rsidRPr="00D614EA" w:rsidRDefault="005D01FF">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433112</w:t>
            </w:r>
          </w:p>
        </w:tc>
        <w:tc>
          <w:tcPr>
            <w:tcW w:w="864" w:type="dxa"/>
          </w:tcPr>
          <w:p w:rsidR="003205FD" w:rsidRPr="00D614EA" w:rsidRDefault="003205FD">
            <w:pPr>
              <w:spacing w:line="240" w:lineRule="atLeast"/>
              <w:rPr>
                <w:color w:val="0000FF"/>
              </w:rPr>
            </w:pPr>
            <w:r w:rsidRPr="00D614EA">
              <w:rPr>
                <w:rFonts w:ascii="Arial" w:hAnsi="Arial"/>
                <w:color w:val="0000FF"/>
              </w:rPr>
              <w:t>433123</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w:t>
            </w:r>
            <w:proofErr w:type="spellStart"/>
            <w:r w:rsidRPr="00D614EA">
              <w:rPr>
                <w:rFonts w:ascii="Arial" w:hAnsi="Arial"/>
                <w:color w:val="0000FF"/>
              </w:rPr>
              <w:t>vitamine</w:t>
            </w:r>
            <w:proofErr w:type="spellEnd"/>
            <w:r w:rsidRPr="00D614EA">
              <w:rPr>
                <w:rFonts w:ascii="Arial" w:hAnsi="Arial"/>
                <w:color w:val="0000FF"/>
              </w:rPr>
              <w:t xml:space="preserve"> B12</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250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B64DAC">
            <w:pPr>
              <w:spacing w:line="240" w:lineRule="atLeast"/>
              <w:rPr>
                <w:color w:val="0000FF"/>
                <w:lang w:val="fr-FR"/>
              </w:rPr>
            </w:pPr>
            <w:r w:rsidRPr="00D614EA">
              <w:rPr>
                <w:rFonts w:ascii="Arial" w:hAnsi="Arial"/>
                <w:color w:val="0000FF"/>
                <w:lang w:val="fr-FR"/>
              </w:rPr>
              <w:t>(Maximum 1) (Règle de cumul 303)</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433134</w:t>
            </w:r>
          </w:p>
        </w:tc>
        <w:tc>
          <w:tcPr>
            <w:tcW w:w="864" w:type="dxa"/>
          </w:tcPr>
          <w:p w:rsidR="003205FD" w:rsidRPr="00D614EA" w:rsidRDefault="003205FD">
            <w:pPr>
              <w:spacing w:line="240" w:lineRule="atLeast"/>
              <w:rPr>
                <w:color w:val="0000FF"/>
              </w:rPr>
            </w:pPr>
            <w:r w:rsidRPr="00D614EA">
              <w:rPr>
                <w:rFonts w:ascii="Arial" w:hAnsi="Arial"/>
                <w:color w:val="0000FF"/>
              </w:rPr>
              <w:t>433145</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Dosage de Vitamine B12 et acide folique</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rsidP="00B64DAC">
            <w:pPr>
              <w:spacing w:line="240" w:lineRule="atLeast"/>
              <w:jc w:val="right"/>
              <w:rPr>
                <w:color w:val="0000FF"/>
              </w:rPr>
            </w:pPr>
            <w:r w:rsidRPr="00D614EA">
              <w:rPr>
                <w:rFonts w:ascii="Arial" w:hAnsi="Arial"/>
                <w:color w:val="0000FF"/>
              </w:rPr>
              <w:t>350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B64DAC">
            <w:pPr>
              <w:spacing w:line="240" w:lineRule="atLeast"/>
              <w:rPr>
                <w:color w:val="0000FF"/>
                <w:lang w:val="fr-FR"/>
              </w:rPr>
            </w:pPr>
            <w:r w:rsidRPr="00D614EA">
              <w:rPr>
                <w:rFonts w:ascii="Arial" w:hAnsi="Arial"/>
                <w:color w:val="0000FF"/>
                <w:lang w:val="fr-FR"/>
              </w:rPr>
              <w:t>(Maximum 1) (Règle de cumul 303)"</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433156</w:t>
            </w:r>
          </w:p>
        </w:tc>
        <w:tc>
          <w:tcPr>
            <w:tcW w:w="864" w:type="dxa"/>
          </w:tcPr>
          <w:p w:rsidR="003205FD" w:rsidRPr="00D614EA" w:rsidRDefault="003205FD">
            <w:pPr>
              <w:spacing w:line="240" w:lineRule="atLeast"/>
              <w:rPr>
                <w:color w:val="0000FF"/>
              </w:rPr>
            </w:pPr>
            <w:r w:rsidRPr="00D614EA">
              <w:rPr>
                <w:rFonts w:ascii="Arial" w:hAnsi="Arial"/>
                <w:color w:val="0000FF"/>
              </w:rPr>
              <w:t>433160</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w:t>
            </w:r>
            <w:proofErr w:type="spellStart"/>
            <w:r w:rsidRPr="00D614EA">
              <w:rPr>
                <w:rFonts w:ascii="Arial" w:hAnsi="Arial"/>
                <w:color w:val="0000FF"/>
              </w:rPr>
              <w:t>trypsine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350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B64DAC">
            <w:pPr>
              <w:spacing w:line="240" w:lineRule="atLeast"/>
              <w:rPr>
                <w:color w:val="0000FF"/>
                <w:lang w:val="fr-FR"/>
              </w:rPr>
            </w:pPr>
            <w:r w:rsidRPr="00D614EA">
              <w:rPr>
                <w:rFonts w:ascii="Arial" w:hAnsi="Arial"/>
                <w:color w:val="0000FF"/>
                <w:lang w:val="fr-FR"/>
              </w:rPr>
              <w:t>(Maximum 1) (Règle de cumul 79)</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433171</w:t>
            </w:r>
          </w:p>
        </w:tc>
        <w:tc>
          <w:tcPr>
            <w:tcW w:w="864" w:type="dxa"/>
          </w:tcPr>
          <w:p w:rsidR="003205FD" w:rsidRPr="00D614EA" w:rsidRDefault="003205FD">
            <w:pPr>
              <w:spacing w:line="240" w:lineRule="atLeast"/>
              <w:rPr>
                <w:color w:val="0000FF"/>
              </w:rPr>
            </w:pPr>
            <w:r w:rsidRPr="00D614EA">
              <w:rPr>
                <w:rFonts w:ascii="Arial" w:hAnsi="Arial"/>
                <w:color w:val="0000FF"/>
              </w:rPr>
              <w:t>433182</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Dosage de l'immunoglobuline </w:t>
            </w:r>
            <w:proofErr w:type="spellStart"/>
            <w:r w:rsidRPr="00D614EA">
              <w:rPr>
                <w:rFonts w:ascii="Arial" w:hAnsi="Arial"/>
                <w:color w:val="0000FF"/>
                <w:lang w:val="fr-FR"/>
              </w:rPr>
              <w:t>thyréostimulante</w:t>
            </w:r>
            <w:proofErr w:type="spellEnd"/>
            <w:r w:rsidRPr="00D614EA">
              <w:rPr>
                <w:rFonts w:ascii="Arial" w:hAnsi="Arial"/>
                <w:color w:val="0000FF"/>
                <w:lang w:val="fr-FR"/>
              </w:rPr>
              <w:t xml:space="preserve"> (TSI) dans l'évolution d'un traitement médicamenteux</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900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B64DAC">
            <w:pPr>
              <w:spacing w:line="240" w:lineRule="atLeast"/>
              <w:rPr>
                <w:color w:val="0000FF"/>
                <w:lang w:val="fr-FR"/>
              </w:rPr>
            </w:pPr>
            <w:r w:rsidRPr="00D614EA">
              <w:rPr>
                <w:rFonts w:ascii="Arial" w:hAnsi="Arial"/>
                <w:color w:val="0000FF"/>
                <w:lang w:val="fr-FR"/>
              </w:rPr>
              <w:t>(Maximum 1) (Règle de cumul 80)"</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rsidTr="00B64DAC">
        <w:trPr>
          <w:cantSplit/>
        </w:trPr>
        <w:tc>
          <w:tcPr>
            <w:tcW w:w="288" w:type="dxa"/>
          </w:tcPr>
          <w:p w:rsidR="003205FD" w:rsidRPr="00D614EA" w:rsidRDefault="003205FD">
            <w:pPr>
              <w:spacing w:line="240" w:lineRule="atLeast"/>
              <w:rPr>
                <w:rFonts w:ascii="Arial" w:hAnsi="Arial" w:cs="Arial"/>
                <w:color w:val="0000FF"/>
                <w:lang w:val="fr-FR"/>
              </w:rPr>
            </w:pPr>
          </w:p>
        </w:tc>
        <w:tc>
          <w:tcPr>
            <w:tcW w:w="576" w:type="dxa"/>
          </w:tcPr>
          <w:p w:rsidR="003205FD" w:rsidRPr="00D614EA" w:rsidRDefault="003205FD">
            <w:pPr>
              <w:spacing w:line="240" w:lineRule="atLeast"/>
              <w:rPr>
                <w:rFonts w:ascii="Arial" w:hAnsi="Arial" w:cs="Arial"/>
                <w:color w:val="0000FF"/>
                <w:lang w:val="fr-FR"/>
              </w:rPr>
            </w:pPr>
          </w:p>
        </w:tc>
        <w:tc>
          <w:tcPr>
            <w:tcW w:w="864" w:type="dxa"/>
          </w:tcPr>
          <w:p w:rsidR="003205FD" w:rsidRPr="00D614EA" w:rsidRDefault="003205FD">
            <w:pPr>
              <w:spacing w:line="240" w:lineRule="atLeast"/>
              <w:rPr>
                <w:rFonts w:ascii="Arial" w:hAnsi="Arial" w:cs="Arial"/>
                <w:color w:val="0000FF"/>
                <w:lang w:val="fr-FR"/>
              </w:rPr>
            </w:pPr>
          </w:p>
        </w:tc>
        <w:tc>
          <w:tcPr>
            <w:tcW w:w="864" w:type="dxa"/>
          </w:tcPr>
          <w:p w:rsidR="003205FD" w:rsidRPr="00D614EA" w:rsidRDefault="003205FD">
            <w:pPr>
              <w:spacing w:line="240" w:lineRule="atLeast"/>
              <w:rPr>
                <w:rFonts w:ascii="Arial" w:hAnsi="Arial" w:cs="Arial"/>
                <w:color w:val="0000FF"/>
                <w:lang w:val="fr-FR"/>
              </w:rPr>
            </w:pPr>
          </w:p>
        </w:tc>
        <w:tc>
          <w:tcPr>
            <w:tcW w:w="6720" w:type="dxa"/>
            <w:gridSpan w:val="3"/>
          </w:tcPr>
          <w:p w:rsidR="003205FD" w:rsidRPr="00D614EA" w:rsidRDefault="003205FD" w:rsidP="00B64DAC">
            <w:pPr>
              <w:spacing w:line="240" w:lineRule="atLeast"/>
              <w:jc w:val="both"/>
              <w:rPr>
                <w:rFonts w:ascii="Arial" w:hAnsi="Arial" w:cs="Arial"/>
                <w:color w:val="0000FF"/>
                <w:lang w:val="fr-FR"/>
              </w:rPr>
            </w:pPr>
            <w:r w:rsidRPr="00D614EA">
              <w:rPr>
                <w:rFonts w:ascii="Arial" w:hAnsi="Arial"/>
                <w:i/>
                <w:color w:val="0000FF"/>
                <w:sz w:val="18"/>
                <w:lang w:val="fr-BE"/>
              </w:rPr>
              <w:t>"A.R. 10.2.2006" (en vigueur 1.5.2006) + "A.R. 26.8.2010" (en vigueur 1.10.2010)</w:t>
            </w:r>
          </w:p>
        </w:tc>
        <w:tc>
          <w:tcPr>
            <w:tcW w:w="288" w:type="dxa"/>
            <w:vAlign w:val="bottom"/>
          </w:tcPr>
          <w:p w:rsidR="003205FD" w:rsidRPr="00D614EA" w:rsidRDefault="003205FD">
            <w:pPr>
              <w:spacing w:line="240" w:lineRule="atLeast"/>
              <w:jc w:val="right"/>
              <w:rPr>
                <w:rFonts w:ascii="Arial" w:hAnsi="Arial" w:cs="Arial"/>
                <w:color w:val="0000FF"/>
                <w:lang w:val="fr-FR"/>
              </w:rPr>
            </w:pPr>
          </w:p>
        </w:tc>
      </w:tr>
      <w:tr w:rsidR="00D614EA" w:rsidRPr="00D614EA">
        <w:trPr>
          <w:cantSplit/>
        </w:trPr>
        <w:tc>
          <w:tcPr>
            <w:tcW w:w="288" w:type="dxa"/>
          </w:tcPr>
          <w:p w:rsidR="003205FD" w:rsidRPr="00D614EA" w:rsidRDefault="003205FD">
            <w:pPr>
              <w:spacing w:line="240" w:lineRule="atLeast"/>
              <w:rPr>
                <w:rFonts w:ascii="Arial" w:hAnsi="Arial" w:cs="Arial"/>
                <w:color w:val="0000FF"/>
                <w:lang w:val="fr-FR"/>
              </w:rPr>
            </w:pPr>
            <w:r w:rsidRPr="00D614EA">
              <w:rPr>
                <w:rFonts w:ascii="Arial" w:hAnsi="Arial"/>
                <w:color w:val="0000FF"/>
              </w:rPr>
              <w:t>"</w:t>
            </w:r>
          </w:p>
        </w:tc>
        <w:tc>
          <w:tcPr>
            <w:tcW w:w="576" w:type="dxa"/>
          </w:tcPr>
          <w:p w:rsidR="003205FD" w:rsidRPr="00D614EA" w:rsidRDefault="003205FD">
            <w:pPr>
              <w:spacing w:line="240" w:lineRule="atLeast"/>
              <w:rPr>
                <w:rFonts w:ascii="Arial" w:hAnsi="Arial" w:cs="Arial"/>
                <w:color w:val="0000FF"/>
                <w:lang w:val="fr-FR"/>
              </w:rPr>
            </w:pPr>
          </w:p>
        </w:tc>
        <w:tc>
          <w:tcPr>
            <w:tcW w:w="864" w:type="dxa"/>
          </w:tcPr>
          <w:p w:rsidR="003205FD" w:rsidRPr="00D614EA" w:rsidRDefault="003205FD">
            <w:pPr>
              <w:spacing w:line="240" w:lineRule="atLeast"/>
              <w:rPr>
                <w:rFonts w:ascii="Arial" w:hAnsi="Arial" w:cs="Arial"/>
                <w:color w:val="0000FF"/>
                <w:lang w:val="fr-FR"/>
              </w:rPr>
            </w:pPr>
            <w:r w:rsidRPr="00D614EA">
              <w:rPr>
                <w:rFonts w:ascii="Arial" w:hAnsi="Arial" w:cs="Arial"/>
                <w:color w:val="0000FF"/>
                <w:lang w:val="fr-FR"/>
              </w:rPr>
              <w:t>433296</w:t>
            </w:r>
          </w:p>
        </w:tc>
        <w:tc>
          <w:tcPr>
            <w:tcW w:w="864" w:type="dxa"/>
          </w:tcPr>
          <w:p w:rsidR="003205FD" w:rsidRPr="00D614EA" w:rsidRDefault="003205FD">
            <w:pPr>
              <w:spacing w:line="240" w:lineRule="atLeast"/>
              <w:rPr>
                <w:rFonts w:ascii="Arial" w:hAnsi="Arial" w:cs="Arial"/>
                <w:color w:val="0000FF"/>
                <w:lang w:val="fr-FR"/>
              </w:rPr>
            </w:pPr>
            <w:r w:rsidRPr="00D614EA">
              <w:rPr>
                <w:rFonts w:ascii="Arial" w:hAnsi="Arial" w:cs="Arial"/>
                <w:color w:val="0000FF"/>
                <w:lang w:val="fr-FR"/>
              </w:rPr>
              <w:t>433300</w:t>
            </w:r>
          </w:p>
        </w:tc>
        <w:tc>
          <w:tcPr>
            <w:tcW w:w="5472" w:type="dxa"/>
          </w:tcPr>
          <w:p w:rsidR="003205FD" w:rsidRPr="00D614EA" w:rsidRDefault="003205FD" w:rsidP="00EA6B27">
            <w:pPr>
              <w:spacing w:line="240" w:lineRule="atLeast"/>
              <w:jc w:val="both"/>
              <w:rPr>
                <w:rFonts w:ascii="Arial" w:hAnsi="Arial" w:cs="Arial"/>
                <w:color w:val="0000FF"/>
                <w:lang w:val="fr-FR"/>
              </w:rPr>
            </w:pPr>
            <w:r w:rsidRPr="00D614EA">
              <w:rPr>
                <w:rFonts w:ascii="Arial" w:hAnsi="Arial" w:cs="Arial"/>
                <w:color w:val="0000FF"/>
                <w:lang w:val="fr-FR"/>
              </w:rPr>
              <w:t>Détermination du facteur de risque du syndrome de Down au cours du 1</w:t>
            </w:r>
            <w:r w:rsidRPr="00D614EA">
              <w:rPr>
                <w:rFonts w:ascii="Arial" w:hAnsi="Arial" w:cs="Arial"/>
                <w:color w:val="0000FF"/>
                <w:vertAlign w:val="superscript"/>
                <w:lang w:val="fr-FR"/>
              </w:rPr>
              <w:t>er</w:t>
            </w:r>
            <w:r w:rsidRPr="00D614EA">
              <w:rPr>
                <w:rFonts w:ascii="Arial" w:hAnsi="Arial" w:cs="Arial"/>
                <w:color w:val="0000FF"/>
                <w:lang w:val="fr-FR"/>
              </w:rPr>
              <w:t xml:space="preserve"> trimestre de la grossesse, comprenant les dosages spécifiques de la sous-unité </w:t>
            </w:r>
            <w:proofErr w:type="spellStart"/>
            <w:r w:rsidRPr="00D614EA">
              <w:rPr>
                <w:rFonts w:ascii="Arial" w:hAnsi="Arial" w:cs="Arial"/>
                <w:color w:val="0000FF"/>
                <w:lang w:val="fr-FR"/>
              </w:rPr>
              <w:t>bèta</w:t>
            </w:r>
            <w:proofErr w:type="spellEnd"/>
            <w:r w:rsidRPr="00D614EA">
              <w:rPr>
                <w:rFonts w:ascii="Arial" w:hAnsi="Arial" w:cs="Arial"/>
                <w:color w:val="0000FF"/>
                <w:lang w:val="fr-FR"/>
              </w:rPr>
              <w:t xml:space="preserve"> libre de la </w:t>
            </w:r>
            <w:proofErr w:type="spellStart"/>
            <w:r w:rsidRPr="00D614EA">
              <w:rPr>
                <w:rFonts w:ascii="Arial" w:hAnsi="Arial" w:cs="Arial"/>
                <w:color w:val="0000FF"/>
                <w:lang w:val="fr-FR"/>
              </w:rPr>
              <w:t>choriogonadotrophine</w:t>
            </w:r>
            <w:proofErr w:type="spellEnd"/>
            <w:r w:rsidRPr="00D614EA">
              <w:rPr>
                <w:rFonts w:ascii="Arial" w:hAnsi="Arial" w:cs="Arial"/>
                <w:color w:val="0000FF"/>
                <w:lang w:val="fr-FR"/>
              </w:rPr>
              <w:t xml:space="preserve"> humaine (</w:t>
            </w:r>
            <w:proofErr w:type="spellStart"/>
            <w:r w:rsidRPr="00D614EA">
              <w:rPr>
                <w:rFonts w:ascii="Arial" w:hAnsi="Arial" w:cs="Arial"/>
                <w:color w:val="0000FF"/>
                <w:lang w:val="fr-FR"/>
              </w:rPr>
              <w:t>bèta</w:t>
            </w:r>
            <w:proofErr w:type="spellEnd"/>
            <w:r w:rsidRPr="00D614EA">
              <w:rPr>
                <w:rFonts w:ascii="Arial" w:hAnsi="Arial" w:cs="Arial"/>
                <w:color w:val="0000FF"/>
                <w:lang w:val="fr-FR"/>
              </w:rPr>
              <w:t xml:space="preserve"> HCG libre) et de la protéine placentaire A de la grossesse (PAPP-A), en tenant compte de la mesure de paramètres cliniques (évaluation de l'épaisseur du pli de la nuque par la mesure échographique de la transparence nucale </w:t>
            </w:r>
            <w:proofErr w:type="spellStart"/>
            <w:r w:rsidRPr="00D614EA">
              <w:rPr>
                <w:rFonts w:ascii="Arial" w:hAnsi="Arial" w:cs="Arial"/>
                <w:color w:val="0000FF"/>
                <w:lang w:val="fr-FR"/>
              </w:rPr>
              <w:t>foetale</w:t>
            </w:r>
            <w:proofErr w:type="spellEnd"/>
            <w:r w:rsidRPr="00D614EA">
              <w:rPr>
                <w:rFonts w:ascii="Arial" w:hAnsi="Arial" w:cs="Arial"/>
                <w:color w:val="0000FF"/>
                <w:lang w:val="fr-FR"/>
              </w:rPr>
              <w:t xml:space="preserve"> ) et statistiques adéquats</w:t>
            </w:r>
          </w:p>
        </w:tc>
        <w:tc>
          <w:tcPr>
            <w:tcW w:w="576" w:type="dxa"/>
            <w:vAlign w:val="bottom"/>
          </w:tcPr>
          <w:p w:rsidR="003205FD" w:rsidRPr="00D614EA" w:rsidRDefault="003205FD" w:rsidP="00445A2B">
            <w:pPr>
              <w:spacing w:line="240" w:lineRule="atLeast"/>
              <w:jc w:val="right"/>
              <w:rPr>
                <w:rFonts w:ascii="Arial" w:hAnsi="Arial" w:cs="Arial"/>
                <w:color w:val="0000FF"/>
                <w:lang w:val="fr-FR"/>
              </w:rPr>
            </w:pPr>
            <w:r w:rsidRPr="00D614EA">
              <w:rPr>
                <w:rFonts w:ascii="Arial" w:hAnsi="Arial" w:cs="Arial"/>
                <w:color w:val="0000FF"/>
                <w:lang w:val="fr-FR"/>
              </w:rPr>
              <w:t>B</w:t>
            </w:r>
          </w:p>
        </w:tc>
        <w:tc>
          <w:tcPr>
            <w:tcW w:w="672" w:type="dxa"/>
            <w:vAlign w:val="bottom"/>
          </w:tcPr>
          <w:p w:rsidR="003205FD" w:rsidRPr="00D614EA" w:rsidRDefault="003205FD" w:rsidP="00445A2B">
            <w:pPr>
              <w:spacing w:line="240" w:lineRule="atLeast"/>
              <w:jc w:val="right"/>
              <w:rPr>
                <w:rFonts w:ascii="Arial" w:hAnsi="Arial" w:cs="Arial"/>
                <w:color w:val="0000FF"/>
                <w:lang w:val="fr-FR"/>
              </w:rPr>
            </w:pPr>
            <w:r w:rsidRPr="00D614EA">
              <w:rPr>
                <w:rFonts w:ascii="Arial" w:hAnsi="Arial" w:cs="Arial"/>
                <w:color w:val="0000FF"/>
                <w:lang w:val="fr-FR"/>
              </w:rPr>
              <w:t>2500</w:t>
            </w:r>
          </w:p>
        </w:tc>
        <w:tc>
          <w:tcPr>
            <w:tcW w:w="288" w:type="dxa"/>
            <w:vAlign w:val="bottom"/>
          </w:tcPr>
          <w:p w:rsidR="003205FD" w:rsidRPr="00D614EA" w:rsidRDefault="003205FD">
            <w:pPr>
              <w:spacing w:line="240" w:lineRule="atLeast"/>
              <w:jc w:val="right"/>
              <w:rPr>
                <w:rFonts w:ascii="Arial" w:hAnsi="Arial" w:cs="Arial"/>
                <w:color w:val="0000FF"/>
                <w:lang w:val="fr-FR"/>
              </w:rPr>
            </w:pPr>
          </w:p>
        </w:tc>
      </w:tr>
      <w:tr w:rsidR="00D614EA" w:rsidRPr="00D614EA">
        <w:trPr>
          <w:cantSplit/>
        </w:trPr>
        <w:tc>
          <w:tcPr>
            <w:tcW w:w="288" w:type="dxa"/>
          </w:tcPr>
          <w:p w:rsidR="003205FD" w:rsidRPr="00D614EA" w:rsidRDefault="003205FD" w:rsidP="00445A2B">
            <w:pPr>
              <w:spacing w:line="240" w:lineRule="atLeast"/>
              <w:jc w:val="both"/>
              <w:rPr>
                <w:rFonts w:ascii="Arial" w:hAnsi="Arial" w:cs="Arial"/>
                <w:color w:val="0000FF"/>
                <w:lang w:val="fr-FR"/>
              </w:rPr>
            </w:pPr>
          </w:p>
        </w:tc>
        <w:tc>
          <w:tcPr>
            <w:tcW w:w="576" w:type="dxa"/>
          </w:tcPr>
          <w:p w:rsidR="003205FD" w:rsidRPr="00D614EA" w:rsidRDefault="003205FD" w:rsidP="00445A2B">
            <w:pPr>
              <w:spacing w:line="240" w:lineRule="atLeast"/>
              <w:jc w:val="both"/>
              <w:rPr>
                <w:rFonts w:ascii="Arial" w:hAnsi="Arial" w:cs="Arial"/>
                <w:color w:val="0000FF"/>
                <w:lang w:val="fr-FR"/>
              </w:rPr>
            </w:pPr>
          </w:p>
        </w:tc>
        <w:tc>
          <w:tcPr>
            <w:tcW w:w="864" w:type="dxa"/>
          </w:tcPr>
          <w:p w:rsidR="003205FD" w:rsidRPr="00D614EA" w:rsidRDefault="003205FD" w:rsidP="00445A2B">
            <w:pPr>
              <w:spacing w:line="240" w:lineRule="atLeast"/>
              <w:rPr>
                <w:rFonts w:ascii="Arial" w:hAnsi="Arial" w:cs="Arial"/>
                <w:color w:val="0000FF"/>
                <w:lang w:val="fr-FR"/>
              </w:rPr>
            </w:pPr>
          </w:p>
        </w:tc>
        <w:tc>
          <w:tcPr>
            <w:tcW w:w="864" w:type="dxa"/>
          </w:tcPr>
          <w:p w:rsidR="003205FD" w:rsidRPr="00D614EA" w:rsidRDefault="003205FD" w:rsidP="00445A2B">
            <w:pPr>
              <w:spacing w:line="240" w:lineRule="atLeast"/>
              <w:rPr>
                <w:rFonts w:ascii="Arial" w:hAnsi="Arial" w:cs="Arial"/>
                <w:color w:val="0000FF"/>
                <w:lang w:val="fr-FR"/>
              </w:rPr>
            </w:pPr>
          </w:p>
        </w:tc>
        <w:tc>
          <w:tcPr>
            <w:tcW w:w="5472" w:type="dxa"/>
          </w:tcPr>
          <w:p w:rsidR="003205FD" w:rsidRPr="00D614EA" w:rsidRDefault="003205FD" w:rsidP="00B64DAC">
            <w:pPr>
              <w:spacing w:line="240" w:lineRule="atLeast"/>
              <w:jc w:val="both"/>
              <w:rPr>
                <w:rFonts w:ascii="Arial" w:hAnsi="Arial" w:cs="Arial"/>
                <w:color w:val="0000FF"/>
                <w:lang w:val="fr-FR"/>
              </w:rPr>
            </w:pPr>
            <w:r w:rsidRPr="00D614EA">
              <w:rPr>
                <w:rFonts w:ascii="Arial" w:hAnsi="Arial" w:cs="Arial"/>
                <w:color w:val="0000FF"/>
                <w:lang w:val="fr-FR"/>
              </w:rPr>
              <w:t>(Maximum 1) (Règle de cumul 124, 125)</w:t>
            </w:r>
            <w:r w:rsidRPr="00D614EA">
              <w:rPr>
                <w:rFonts w:ascii="Arial" w:hAnsi="Arial"/>
                <w:color w:val="0000FF"/>
                <w:lang w:val="fr-FR"/>
              </w:rPr>
              <w:t>"</w:t>
            </w:r>
          </w:p>
        </w:tc>
        <w:tc>
          <w:tcPr>
            <w:tcW w:w="576" w:type="dxa"/>
            <w:vAlign w:val="bottom"/>
          </w:tcPr>
          <w:p w:rsidR="003205FD" w:rsidRPr="00D614EA" w:rsidRDefault="003205FD" w:rsidP="00445A2B">
            <w:pPr>
              <w:spacing w:line="240" w:lineRule="atLeast"/>
              <w:jc w:val="right"/>
              <w:rPr>
                <w:rFonts w:ascii="Arial" w:hAnsi="Arial" w:cs="Arial"/>
                <w:color w:val="0000FF"/>
                <w:lang w:val="fr-FR"/>
              </w:rPr>
            </w:pPr>
          </w:p>
        </w:tc>
        <w:tc>
          <w:tcPr>
            <w:tcW w:w="672" w:type="dxa"/>
            <w:vAlign w:val="bottom"/>
          </w:tcPr>
          <w:p w:rsidR="003205FD" w:rsidRPr="00D614EA" w:rsidRDefault="003205FD" w:rsidP="00445A2B">
            <w:pPr>
              <w:spacing w:line="240" w:lineRule="atLeast"/>
              <w:jc w:val="right"/>
              <w:rPr>
                <w:rFonts w:ascii="Arial" w:hAnsi="Arial" w:cs="Arial"/>
                <w:color w:val="0000FF"/>
                <w:lang w:val="fr-FR"/>
              </w:rPr>
            </w:pPr>
          </w:p>
        </w:tc>
        <w:tc>
          <w:tcPr>
            <w:tcW w:w="288" w:type="dxa"/>
            <w:vAlign w:val="bottom"/>
          </w:tcPr>
          <w:p w:rsidR="003205FD" w:rsidRPr="00D614EA" w:rsidRDefault="003205FD" w:rsidP="00445A2B">
            <w:pPr>
              <w:spacing w:line="240" w:lineRule="atLeast"/>
              <w:jc w:val="both"/>
              <w:rPr>
                <w:rFonts w:ascii="Arial" w:hAnsi="Arial" w:cs="Arial"/>
                <w:color w:val="0000FF"/>
                <w:lang w:val="fr-FR"/>
              </w:rPr>
            </w:pPr>
          </w:p>
        </w:tc>
      </w:tr>
      <w:tr w:rsidR="00D614EA" w:rsidRPr="00D614EA">
        <w:trPr>
          <w:cantSplit/>
        </w:trPr>
        <w:tc>
          <w:tcPr>
            <w:tcW w:w="288" w:type="dxa"/>
          </w:tcPr>
          <w:p w:rsidR="003205FD" w:rsidRPr="00D614EA" w:rsidRDefault="003205FD">
            <w:pPr>
              <w:spacing w:line="240" w:lineRule="atLeast"/>
              <w:rPr>
                <w:rFonts w:ascii="Arial" w:hAnsi="Arial" w:cs="Arial"/>
                <w:color w:val="0000FF"/>
                <w:lang w:val="fr-FR"/>
              </w:rPr>
            </w:pPr>
          </w:p>
        </w:tc>
        <w:tc>
          <w:tcPr>
            <w:tcW w:w="576" w:type="dxa"/>
          </w:tcPr>
          <w:p w:rsidR="003205FD" w:rsidRPr="00D614EA" w:rsidRDefault="003205FD">
            <w:pPr>
              <w:spacing w:line="240" w:lineRule="atLeast"/>
              <w:rPr>
                <w:rFonts w:ascii="Arial" w:hAnsi="Arial" w:cs="Arial"/>
                <w:color w:val="0000FF"/>
                <w:lang w:val="fr-FR"/>
              </w:rPr>
            </w:pPr>
          </w:p>
        </w:tc>
        <w:tc>
          <w:tcPr>
            <w:tcW w:w="864" w:type="dxa"/>
          </w:tcPr>
          <w:p w:rsidR="003205FD" w:rsidRPr="00D614EA" w:rsidRDefault="003205FD">
            <w:pPr>
              <w:spacing w:line="240" w:lineRule="atLeast"/>
              <w:rPr>
                <w:rFonts w:ascii="Arial" w:hAnsi="Arial" w:cs="Arial"/>
                <w:color w:val="0000FF"/>
                <w:lang w:val="fr-FR"/>
              </w:rPr>
            </w:pPr>
          </w:p>
        </w:tc>
        <w:tc>
          <w:tcPr>
            <w:tcW w:w="864" w:type="dxa"/>
          </w:tcPr>
          <w:p w:rsidR="003205FD" w:rsidRPr="00D614EA" w:rsidRDefault="003205FD">
            <w:pPr>
              <w:spacing w:line="240" w:lineRule="atLeast"/>
              <w:rPr>
                <w:rFonts w:ascii="Arial" w:hAnsi="Arial" w:cs="Arial"/>
                <w:color w:val="0000FF"/>
                <w:lang w:val="fr-FR"/>
              </w:rPr>
            </w:pPr>
          </w:p>
        </w:tc>
        <w:tc>
          <w:tcPr>
            <w:tcW w:w="5472" w:type="dxa"/>
          </w:tcPr>
          <w:p w:rsidR="003205FD" w:rsidRPr="00D614EA" w:rsidRDefault="003205FD">
            <w:pPr>
              <w:spacing w:line="240" w:lineRule="atLeast"/>
              <w:rPr>
                <w:rFonts w:ascii="Arial" w:hAnsi="Arial" w:cs="Arial"/>
                <w:color w:val="0000FF"/>
                <w:lang w:val="fr-FR"/>
              </w:rPr>
            </w:pPr>
          </w:p>
        </w:tc>
        <w:tc>
          <w:tcPr>
            <w:tcW w:w="576" w:type="dxa"/>
            <w:vAlign w:val="bottom"/>
          </w:tcPr>
          <w:p w:rsidR="003205FD" w:rsidRPr="00D614EA" w:rsidRDefault="003205FD" w:rsidP="00445A2B">
            <w:pPr>
              <w:spacing w:line="240" w:lineRule="atLeast"/>
              <w:jc w:val="right"/>
              <w:rPr>
                <w:rFonts w:ascii="Arial" w:hAnsi="Arial" w:cs="Arial"/>
                <w:color w:val="0000FF"/>
                <w:lang w:val="fr-FR"/>
              </w:rPr>
            </w:pPr>
          </w:p>
        </w:tc>
        <w:tc>
          <w:tcPr>
            <w:tcW w:w="672" w:type="dxa"/>
            <w:vAlign w:val="bottom"/>
          </w:tcPr>
          <w:p w:rsidR="003205FD" w:rsidRPr="00D614EA" w:rsidRDefault="003205FD" w:rsidP="00445A2B">
            <w:pPr>
              <w:spacing w:line="240" w:lineRule="atLeast"/>
              <w:jc w:val="right"/>
              <w:rPr>
                <w:rFonts w:ascii="Arial" w:hAnsi="Arial" w:cs="Arial"/>
                <w:color w:val="0000FF"/>
                <w:lang w:val="fr-FR"/>
              </w:rPr>
            </w:pPr>
          </w:p>
        </w:tc>
        <w:tc>
          <w:tcPr>
            <w:tcW w:w="288" w:type="dxa"/>
            <w:vAlign w:val="bottom"/>
          </w:tcPr>
          <w:p w:rsidR="003205FD" w:rsidRPr="00D614EA" w:rsidRDefault="003205FD">
            <w:pPr>
              <w:spacing w:line="240" w:lineRule="atLeast"/>
              <w:jc w:val="right"/>
              <w:rPr>
                <w:rFonts w:ascii="Arial" w:hAnsi="Arial" w:cs="Arial"/>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29.4.1999" (en vigueur 1.7.1999) + "A.R. 10.2.2006" (en vigueur 1.5.2006)</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433193</w:t>
            </w:r>
          </w:p>
        </w:tc>
        <w:tc>
          <w:tcPr>
            <w:tcW w:w="864" w:type="dxa"/>
          </w:tcPr>
          <w:p w:rsidR="003205FD" w:rsidRPr="00D614EA" w:rsidRDefault="003205FD">
            <w:pPr>
              <w:spacing w:line="240" w:lineRule="atLeast"/>
              <w:rPr>
                <w:color w:val="0000FF"/>
              </w:rPr>
            </w:pPr>
            <w:r w:rsidRPr="00D614EA">
              <w:rPr>
                <w:rFonts w:ascii="Arial" w:hAnsi="Arial"/>
                <w:color w:val="0000FF"/>
              </w:rPr>
              <w:t>433204</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Détermination du facteur de risque du syndrome de Down et de la malformation du tube neural au cours du 2</w:t>
            </w:r>
            <w:r w:rsidRPr="00D614EA">
              <w:rPr>
                <w:rFonts w:ascii="Arial" w:hAnsi="Arial"/>
                <w:color w:val="0000FF"/>
                <w:vertAlign w:val="superscript"/>
                <w:lang w:val="fr-FR"/>
              </w:rPr>
              <w:t>ème</w:t>
            </w:r>
            <w:r w:rsidRPr="00D614EA">
              <w:rPr>
                <w:rFonts w:ascii="Arial" w:hAnsi="Arial"/>
                <w:color w:val="0000FF"/>
                <w:lang w:val="fr-FR"/>
              </w:rPr>
              <w:t xml:space="preserve"> trimestre de la grossesse, comprenant le dosage de l'alpha </w:t>
            </w:r>
            <w:proofErr w:type="spellStart"/>
            <w:r w:rsidRPr="00D614EA">
              <w:rPr>
                <w:rFonts w:ascii="Arial" w:hAnsi="Arial"/>
                <w:color w:val="0000FF"/>
                <w:lang w:val="fr-FR"/>
              </w:rPr>
              <w:t>foetoprotéine</w:t>
            </w:r>
            <w:proofErr w:type="spellEnd"/>
            <w:r w:rsidRPr="00D614EA">
              <w:rPr>
                <w:rFonts w:ascii="Arial" w:hAnsi="Arial"/>
                <w:color w:val="0000FF"/>
                <w:lang w:val="fr-FR"/>
              </w:rPr>
              <w:t>, de l'H.C.G. et d'</w:t>
            </w:r>
            <w:proofErr w:type="spellStart"/>
            <w:r w:rsidRPr="00D614EA">
              <w:rPr>
                <w:rFonts w:ascii="Arial" w:hAnsi="Arial"/>
                <w:color w:val="0000FF"/>
                <w:lang w:val="fr-FR"/>
              </w:rPr>
              <w:t>oestriol</w:t>
            </w:r>
            <w:proofErr w:type="spellEnd"/>
            <w:r w:rsidRPr="00D614EA">
              <w:rPr>
                <w:rFonts w:ascii="Arial" w:hAnsi="Arial"/>
                <w:color w:val="0000FF"/>
                <w:lang w:val="fr-FR"/>
              </w:rPr>
              <w:t xml:space="preserve"> libre ainsi que le calcul, en tenant compte des paramètres cliniques et statistiques adéquats</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1400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B64DAC">
            <w:pPr>
              <w:spacing w:line="240" w:lineRule="atLeast"/>
              <w:rPr>
                <w:color w:val="0000FF"/>
                <w:lang w:val="fr-FR"/>
              </w:rPr>
            </w:pPr>
            <w:r w:rsidRPr="00D614EA">
              <w:rPr>
                <w:rFonts w:ascii="Arial" w:hAnsi="Arial"/>
                <w:color w:val="0000FF"/>
                <w:lang w:val="fr-FR"/>
              </w:rPr>
              <w:t>(Maximum 1</w:t>
            </w:r>
            <w:r w:rsidRPr="00D614EA">
              <w:rPr>
                <w:rFonts w:ascii="Arial" w:hAnsi="Arial" w:cs="Arial"/>
                <w:color w:val="0000FF"/>
                <w:lang w:val="fr-FR"/>
              </w:rPr>
              <w:t>) (Règle de cumul 64, 124, 125)</w:t>
            </w:r>
            <w:r w:rsidRPr="00D614EA">
              <w:rPr>
                <w:rFonts w:ascii="Arial" w:hAnsi="Arial"/>
                <w:color w:val="0000FF"/>
                <w:lang w:val="fr-FR"/>
              </w:rPr>
              <w:t>"</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BE"/>
              </w:rPr>
            </w:pPr>
            <w:r w:rsidRPr="00D614EA">
              <w:rPr>
                <w:rFonts w:ascii="Arial" w:hAnsi="Arial"/>
                <w:i/>
                <w:color w:val="0000FF"/>
                <w:sz w:val="18"/>
                <w:lang w:val="fr-BE"/>
              </w:rPr>
              <w:t>"A.R. 16.7.2001" (en vigueur 1.12.2001) + "A.R. 26.8.2010" (en vigueur 1.10.2010)</w:t>
            </w:r>
          </w:p>
        </w:tc>
        <w:tc>
          <w:tcPr>
            <w:tcW w:w="288" w:type="dxa"/>
            <w:vAlign w:val="bottom"/>
          </w:tcPr>
          <w:p w:rsidR="003205FD" w:rsidRPr="00D614EA" w:rsidRDefault="003205FD">
            <w:pPr>
              <w:spacing w:line="240" w:lineRule="atLeast"/>
              <w:jc w:val="right"/>
              <w:rPr>
                <w:color w:val="0000FF"/>
                <w:lang w:val="fr-BE"/>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433215</w:t>
            </w:r>
          </w:p>
        </w:tc>
        <w:tc>
          <w:tcPr>
            <w:tcW w:w="864" w:type="dxa"/>
          </w:tcPr>
          <w:p w:rsidR="003205FD" w:rsidRPr="00D614EA" w:rsidRDefault="003205FD">
            <w:pPr>
              <w:spacing w:line="240" w:lineRule="atLeast"/>
              <w:rPr>
                <w:color w:val="0000FF"/>
              </w:rPr>
            </w:pPr>
            <w:r w:rsidRPr="00D614EA">
              <w:rPr>
                <w:rFonts w:ascii="Arial" w:hAnsi="Arial"/>
                <w:color w:val="0000FF"/>
              </w:rPr>
              <w:t>433226</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Dosage de la fraction osseuse des phosphatases alcalines</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rsidP="00B64DAC">
            <w:pPr>
              <w:spacing w:line="240" w:lineRule="atLeast"/>
              <w:jc w:val="right"/>
              <w:rPr>
                <w:color w:val="0000FF"/>
              </w:rPr>
            </w:pPr>
            <w:r w:rsidRPr="00D614EA">
              <w:rPr>
                <w:rFonts w:ascii="Arial" w:hAnsi="Arial"/>
                <w:color w:val="0000FF"/>
              </w:rPr>
              <w:t>400</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B64DAC">
            <w:pPr>
              <w:spacing w:line="240" w:lineRule="atLeast"/>
              <w:rPr>
                <w:color w:val="0000FF"/>
                <w:lang w:val="fr-FR"/>
              </w:rPr>
            </w:pPr>
            <w:r w:rsidRPr="00D614EA">
              <w:rPr>
                <w:rFonts w:ascii="Arial" w:hAnsi="Arial"/>
                <w:color w:val="0000FF"/>
                <w:lang w:val="fr-FR"/>
              </w:rPr>
              <w:t>(Maximum 1) (Règle de cumul 77) (Règle diagnostique 71)</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433230</w:t>
            </w:r>
          </w:p>
        </w:tc>
        <w:tc>
          <w:tcPr>
            <w:tcW w:w="864" w:type="dxa"/>
          </w:tcPr>
          <w:p w:rsidR="003205FD" w:rsidRPr="00D614EA" w:rsidRDefault="003205FD">
            <w:pPr>
              <w:spacing w:line="240" w:lineRule="atLeast"/>
              <w:rPr>
                <w:color w:val="0000FF"/>
              </w:rPr>
            </w:pPr>
            <w:r w:rsidRPr="00D614EA">
              <w:rPr>
                <w:rFonts w:ascii="Arial" w:hAnsi="Arial"/>
                <w:color w:val="0000FF"/>
              </w:rPr>
              <w:t>433241</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w:t>
            </w:r>
            <w:proofErr w:type="spellStart"/>
            <w:r w:rsidRPr="00D614EA">
              <w:rPr>
                <w:rFonts w:ascii="Arial" w:hAnsi="Arial"/>
                <w:color w:val="0000FF"/>
              </w:rPr>
              <w:t>l'ostéocalcine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rsidP="00B64DAC">
            <w:pPr>
              <w:spacing w:line="240" w:lineRule="atLeast"/>
              <w:jc w:val="right"/>
              <w:rPr>
                <w:color w:val="0000FF"/>
              </w:rPr>
            </w:pPr>
            <w:r w:rsidRPr="00D614EA">
              <w:rPr>
                <w:rFonts w:ascii="Arial" w:hAnsi="Arial"/>
                <w:color w:val="0000FF"/>
              </w:rPr>
              <w:t>300</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B64DAC">
            <w:pPr>
              <w:spacing w:line="240" w:lineRule="atLeast"/>
              <w:rPr>
                <w:color w:val="0000FF"/>
                <w:lang w:val="fr-FR"/>
              </w:rPr>
            </w:pPr>
            <w:r w:rsidRPr="00D614EA">
              <w:rPr>
                <w:rFonts w:ascii="Arial" w:hAnsi="Arial"/>
                <w:color w:val="0000FF"/>
                <w:lang w:val="fr-FR"/>
              </w:rPr>
              <w:t>(Maximum 1) (Règle de cumul 77) (Règle diagnostique 71)</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433252</w:t>
            </w:r>
          </w:p>
        </w:tc>
        <w:tc>
          <w:tcPr>
            <w:tcW w:w="864" w:type="dxa"/>
          </w:tcPr>
          <w:p w:rsidR="003205FD" w:rsidRPr="00D614EA" w:rsidRDefault="003205FD">
            <w:pPr>
              <w:spacing w:line="240" w:lineRule="atLeast"/>
              <w:rPr>
                <w:color w:val="0000FF"/>
              </w:rPr>
            </w:pPr>
            <w:r w:rsidRPr="00D614EA">
              <w:rPr>
                <w:rFonts w:ascii="Arial" w:hAnsi="Arial"/>
                <w:color w:val="0000FF"/>
              </w:rPr>
              <w:t>433263</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Dosage des autoanticorps (GAD65) anti glutamate décarboxylase (MW 65 </w:t>
            </w:r>
            <w:proofErr w:type="spellStart"/>
            <w:r w:rsidRPr="00D614EA">
              <w:rPr>
                <w:rFonts w:ascii="Arial" w:hAnsi="Arial"/>
                <w:color w:val="0000FF"/>
                <w:lang w:val="fr-FR"/>
              </w:rPr>
              <w:t>kDa</w:t>
            </w:r>
            <w:proofErr w:type="spellEnd"/>
            <w:r w:rsidRPr="00D614EA">
              <w:rPr>
                <w:rFonts w:ascii="Arial" w:hAnsi="Arial"/>
                <w:color w:val="0000FF"/>
                <w:lang w:val="fr-FR"/>
              </w:rPr>
              <w:t>)</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1400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910D17">
            <w:pPr>
              <w:spacing w:line="240" w:lineRule="atLeast"/>
              <w:rPr>
                <w:color w:val="0000FF"/>
              </w:rPr>
            </w:pPr>
            <w:r w:rsidRPr="00D614EA">
              <w:rPr>
                <w:rFonts w:ascii="Arial" w:hAnsi="Arial"/>
                <w:color w:val="0000FF"/>
              </w:rPr>
              <w:t>(Maximum 1) (</w:t>
            </w:r>
            <w:proofErr w:type="spellStart"/>
            <w:r w:rsidRPr="00D614EA">
              <w:rPr>
                <w:rFonts w:ascii="Arial" w:hAnsi="Arial"/>
                <w:color w:val="0000FF"/>
              </w:rPr>
              <w:t>Règle</w:t>
            </w:r>
            <w:proofErr w:type="spellEnd"/>
            <w:r w:rsidRPr="00D614EA">
              <w:rPr>
                <w:rFonts w:ascii="Arial" w:hAnsi="Arial"/>
                <w:color w:val="0000FF"/>
              </w:rPr>
              <w:t xml:space="preserve"> </w:t>
            </w:r>
            <w:proofErr w:type="spellStart"/>
            <w:r w:rsidRPr="00D614EA">
              <w:rPr>
                <w:rFonts w:ascii="Arial" w:hAnsi="Arial"/>
                <w:color w:val="0000FF"/>
              </w:rPr>
              <w:t>diagnostique</w:t>
            </w:r>
            <w:proofErr w:type="spellEnd"/>
            <w:r w:rsidRPr="00D614EA">
              <w:rPr>
                <w:rFonts w:ascii="Arial" w:hAnsi="Arial"/>
                <w:color w:val="0000FF"/>
              </w:rPr>
              <w:t xml:space="preserve"> 63)</w:t>
            </w:r>
            <w:r w:rsidRPr="00D614EA">
              <w:rPr>
                <w:rFonts w:ascii="Arial" w:hAnsi="Arial"/>
                <w:color w:val="0000FF"/>
                <w:lang w:val="fr-FR"/>
              </w:rPr>
              <w:t>"</w:t>
            </w:r>
          </w:p>
        </w:tc>
        <w:tc>
          <w:tcPr>
            <w:tcW w:w="576" w:type="dxa"/>
            <w:vAlign w:val="bottom"/>
          </w:tcPr>
          <w:p w:rsidR="003205FD" w:rsidRPr="00D614EA" w:rsidRDefault="003205FD">
            <w:pPr>
              <w:spacing w:line="240" w:lineRule="atLeast"/>
              <w:rPr>
                <w:color w:val="0000FF"/>
              </w:rPr>
            </w:pPr>
          </w:p>
        </w:tc>
        <w:tc>
          <w:tcPr>
            <w:tcW w:w="672" w:type="dxa"/>
            <w:vAlign w:val="bottom"/>
          </w:tcPr>
          <w:p w:rsidR="003205FD" w:rsidRPr="00D614EA" w:rsidRDefault="003205FD">
            <w:pPr>
              <w:spacing w:line="240" w:lineRule="atLeast"/>
              <w:rPr>
                <w:color w:val="0000FF"/>
              </w:rPr>
            </w:pP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pPr>
              <w:spacing w:line="240" w:lineRule="atLeast"/>
              <w:rPr>
                <w:rFonts w:ascii="Arial" w:hAnsi="Arial"/>
                <w:color w:val="0000FF"/>
              </w:rPr>
            </w:pPr>
          </w:p>
        </w:tc>
        <w:tc>
          <w:tcPr>
            <w:tcW w:w="576" w:type="dxa"/>
            <w:vAlign w:val="bottom"/>
          </w:tcPr>
          <w:p w:rsidR="003205FD" w:rsidRPr="00D614EA" w:rsidRDefault="003205FD">
            <w:pPr>
              <w:spacing w:line="240" w:lineRule="atLeast"/>
              <w:rPr>
                <w:color w:val="0000FF"/>
              </w:rPr>
            </w:pPr>
          </w:p>
        </w:tc>
        <w:tc>
          <w:tcPr>
            <w:tcW w:w="672" w:type="dxa"/>
            <w:vAlign w:val="bottom"/>
          </w:tcPr>
          <w:p w:rsidR="003205FD" w:rsidRPr="00D614EA" w:rsidRDefault="003205FD">
            <w:pPr>
              <w:spacing w:line="240" w:lineRule="atLeast"/>
              <w:rPr>
                <w:color w:val="0000FF"/>
              </w:rPr>
            </w:pP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433274</w:t>
            </w:r>
          </w:p>
        </w:tc>
        <w:tc>
          <w:tcPr>
            <w:tcW w:w="864" w:type="dxa"/>
          </w:tcPr>
          <w:p w:rsidR="003205FD" w:rsidRPr="00D614EA" w:rsidRDefault="003205FD">
            <w:pPr>
              <w:spacing w:line="240" w:lineRule="atLeast"/>
              <w:rPr>
                <w:color w:val="0000FF"/>
              </w:rPr>
            </w:pPr>
            <w:r w:rsidRPr="00D614EA">
              <w:rPr>
                <w:rFonts w:ascii="Arial" w:hAnsi="Arial"/>
                <w:color w:val="0000FF"/>
              </w:rPr>
              <w:t>433285</w:t>
            </w:r>
          </w:p>
        </w:tc>
        <w:tc>
          <w:tcPr>
            <w:tcW w:w="5472" w:type="dxa"/>
          </w:tcPr>
          <w:p w:rsidR="003205FD" w:rsidRPr="00D614EA" w:rsidRDefault="003205FD" w:rsidP="007B74C8">
            <w:pPr>
              <w:spacing w:line="240" w:lineRule="atLeast"/>
              <w:jc w:val="both"/>
              <w:rPr>
                <w:color w:val="0000FF"/>
                <w:lang w:val="fr-FR"/>
              </w:rPr>
            </w:pPr>
            <w:r w:rsidRPr="00D614EA">
              <w:rPr>
                <w:rFonts w:ascii="Arial" w:hAnsi="Arial"/>
                <w:i/>
                <w:iCs/>
                <w:color w:val="0000FF"/>
                <w:sz w:val="18"/>
                <w:szCs w:val="18"/>
                <w:lang w:val="fr-FR"/>
              </w:rPr>
              <w:t>Supprimée par A.R. 26.8.2010 (en vigueur 1.10.2010)</w:t>
            </w:r>
          </w:p>
        </w:tc>
        <w:tc>
          <w:tcPr>
            <w:tcW w:w="576" w:type="dxa"/>
            <w:vAlign w:val="bottom"/>
          </w:tcPr>
          <w:p w:rsidR="003205FD" w:rsidRPr="00D614EA" w:rsidRDefault="003205FD">
            <w:pPr>
              <w:spacing w:line="240" w:lineRule="atLeast"/>
              <w:jc w:val="right"/>
              <w:rPr>
                <w:color w:val="0000FF"/>
                <w:lang w:val="fr-BE"/>
              </w:rPr>
            </w:pPr>
          </w:p>
        </w:tc>
        <w:tc>
          <w:tcPr>
            <w:tcW w:w="672" w:type="dxa"/>
            <w:vAlign w:val="bottom"/>
          </w:tcPr>
          <w:p w:rsidR="003205FD" w:rsidRPr="00D614EA" w:rsidRDefault="003205FD">
            <w:pPr>
              <w:spacing w:line="240" w:lineRule="atLeast"/>
              <w:jc w:val="right"/>
              <w:rPr>
                <w:color w:val="0000FF"/>
                <w:lang w:val="fr-BE"/>
              </w:rPr>
            </w:pPr>
          </w:p>
        </w:tc>
        <w:tc>
          <w:tcPr>
            <w:tcW w:w="288" w:type="dxa"/>
            <w:vAlign w:val="bottom"/>
          </w:tcPr>
          <w:p w:rsidR="003205FD" w:rsidRPr="00D614EA" w:rsidRDefault="003205FD">
            <w:pPr>
              <w:spacing w:line="240" w:lineRule="atLeast"/>
              <w:jc w:val="right"/>
              <w:rPr>
                <w:color w:val="0000FF"/>
                <w:lang w:val="fr-BE"/>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color w:val="0000FF"/>
              </w:rPr>
            </w:pPr>
            <w:r w:rsidRPr="00D614EA">
              <w:rPr>
                <w:rFonts w:ascii="Arial" w:hAnsi="Arial"/>
                <w:color w:val="0000FF"/>
              </w:rPr>
              <w:t>"</w:t>
            </w:r>
            <w:r w:rsidRPr="00D614EA">
              <w:rPr>
                <w:rFonts w:ascii="Arial" w:hAnsi="Arial"/>
                <w:b/>
                <w:color w:val="0000FF"/>
              </w:rPr>
              <w:t>2/Urine</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433510</w:t>
            </w:r>
          </w:p>
        </w:tc>
        <w:tc>
          <w:tcPr>
            <w:tcW w:w="864" w:type="dxa"/>
          </w:tcPr>
          <w:p w:rsidR="003205FD" w:rsidRPr="00D614EA" w:rsidRDefault="003205FD">
            <w:pPr>
              <w:spacing w:line="240" w:lineRule="atLeast"/>
              <w:rPr>
                <w:color w:val="0000FF"/>
              </w:rPr>
            </w:pPr>
            <w:r w:rsidRPr="00D614EA">
              <w:rPr>
                <w:rFonts w:ascii="Arial" w:hAnsi="Arial"/>
                <w:color w:val="0000FF"/>
              </w:rPr>
              <w:t>433521</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Beta-2 </w:t>
            </w:r>
            <w:proofErr w:type="spellStart"/>
            <w:r w:rsidRPr="00D614EA">
              <w:rPr>
                <w:rFonts w:ascii="Arial" w:hAnsi="Arial"/>
                <w:color w:val="0000FF"/>
              </w:rPr>
              <w:t>microglobuline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300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81)</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433532</w:t>
            </w:r>
          </w:p>
        </w:tc>
        <w:tc>
          <w:tcPr>
            <w:tcW w:w="864" w:type="dxa"/>
          </w:tcPr>
          <w:p w:rsidR="003205FD" w:rsidRPr="00D614EA" w:rsidRDefault="003205FD">
            <w:pPr>
              <w:spacing w:line="240" w:lineRule="atLeast"/>
              <w:rPr>
                <w:color w:val="0000FF"/>
              </w:rPr>
            </w:pPr>
            <w:r w:rsidRPr="00D614EA">
              <w:rPr>
                <w:rFonts w:ascii="Arial" w:hAnsi="Arial"/>
                <w:color w:val="0000FF"/>
              </w:rPr>
              <w:t>433543</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Dosage de l'adénosine </w:t>
            </w:r>
            <w:proofErr w:type="spellStart"/>
            <w:r w:rsidRPr="00D614EA">
              <w:rPr>
                <w:rFonts w:ascii="Arial" w:hAnsi="Arial"/>
                <w:color w:val="0000FF"/>
                <w:lang w:val="fr-FR"/>
              </w:rPr>
              <w:t>monophosphate</w:t>
            </w:r>
            <w:proofErr w:type="spellEnd"/>
            <w:r w:rsidRPr="00D614EA">
              <w:rPr>
                <w:rFonts w:ascii="Arial" w:hAnsi="Arial"/>
                <w:color w:val="0000FF"/>
                <w:lang w:val="fr-FR"/>
              </w:rPr>
              <w:t xml:space="preserve"> cyclique (</w:t>
            </w:r>
            <w:proofErr w:type="spellStart"/>
            <w:r w:rsidRPr="00D614EA">
              <w:rPr>
                <w:rFonts w:ascii="Arial" w:hAnsi="Arial"/>
                <w:color w:val="0000FF"/>
                <w:lang w:val="fr-FR"/>
              </w:rPr>
              <w:t>cAMP</w:t>
            </w:r>
            <w:proofErr w:type="spellEnd"/>
            <w:r w:rsidRPr="00D614EA">
              <w:rPr>
                <w:rFonts w:ascii="Arial" w:hAnsi="Arial"/>
                <w:color w:val="0000FF"/>
                <w:lang w:val="fr-FR"/>
              </w:rPr>
              <w:t>)</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350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82)"</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BE"/>
              </w:rPr>
            </w:pPr>
            <w:r w:rsidRPr="00D614EA">
              <w:rPr>
                <w:rFonts w:ascii="Arial" w:hAnsi="Arial"/>
                <w:i/>
                <w:color w:val="0000FF"/>
                <w:sz w:val="18"/>
                <w:lang w:val="fr-BE"/>
              </w:rPr>
              <w:t>"A.R. 29.4.1999" (en vigueur 1.7.1999) + "A.R. 26.8.2010" (en vigueur 1.10.2010)</w:t>
            </w:r>
          </w:p>
        </w:tc>
        <w:tc>
          <w:tcPr>
            <w:tcW w:w="288" w:type="dxa"/>
            <w:vAlign w:val="bottom"/>
          </w:tcPr>
          <w:p w:rsidR="003205FD" w:rsidRPr="00D614EA" w:rsidRDefault="003205FD">
            <w:pPr>
              <w:spacing w:line="240" w:lineRule="atLeast"/>
              <w:jc w:val="right"/>
              <w:rPr>
                <w:color w:val="0000FF"/>
                <w:lang w:val="fr-BE"/>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433554</w:t>
            </w:r>
          </w:p>
        </w:tc>
        <w:tc>
          <w:tcPr>
            <w:tcW w:w="864" w:type="dxa"/>
          </w:tcPr>
          <w:p w:rsidR="003205FD" w:rsidRPr="00D614EA" w:rsidRDefault="003205FD">
            <w:pPr>
              <w:spacing w:line="240" w:lineRule="atLeast"/>
              <w:rPr>
                <w:color w:val="0000FF"/>
              </w:rPr>
            </w:pPr>
            <w:r w:rsidRPr="00D614EA">
              <w:rPr>
                <w:rFonts w:ascii="Arial" w:hAnsi="Arial"/>
                <w:color w:val="0000FF"/>
              </w:rPr>
              <w:t>433565</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Dosage de l'albumine en microquantité, par méthode immunologique</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150</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69) (Règle diagnostique 3)"</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BE"/>
              </w:rPr>
            </w:pPr>
            <w:r w:rsidRPr="00D614EA">
              <w:rPr>
                <w:rFonts w:ascii="Arial" w:hAnsi="Arial"/>
                <w:i/>
                <w:color w:val="0000FF"/>
                <w:sz w:val="18"/>
                <w:lang w:val="fr-BE"/>
              </w:rPr>
              <w:t>"A.R. 16.7.2001" (en vigueur 1.12.2001) + "A.R. 26.8.2010" (en vigueur 1.10.2010)</w:t>
            </w:r>
          </w:p>
        </w:tc>
        <w:tc>
          <w:tcPr>
            <w:tcW w:w="288" w:type="dxa"/>
            <w:vAlign w:val="bottom"/>
          </w:tcPr>
          <w:p w:rsidR="003205FD" w:rsidRPr="00D614EA" w:rsidRDefault="003205FD">
            <w:pPr>
              <w:spacing w:line="240" w:lineRule="atLeast"/>
              <w:jc w:val="right"/>
              <w:rPr>
                <w:color w:val="0000FF"/>
                <w:lang w:val="fr-BE"/>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433576</w:t>
            </w:r>
          </w:p>
        </w:tc>
        <w:tc>
          <w:tcPr>
            <w:tcW w:w="864" w:type="dxa"/>
          </w:tcPr>
          <w:p w:rsidR="003205FD" w:rsidRPr="00D614EA" w:rsidRDefault="003205FD">
            <w:pPr>
              <w:spacing w:line="240" w:lineRule="atLeast"/>
              <w:rPr>
                <w:color w:val="0000FF"/>
              </w:rPr>
            </w:pPr>
            <w:r w:rsidRPr="00D614EA">
              <w:rPr>
                <w:rFonts w:ascii="Arial" w:hAnsi="Arial"/>
                <w:color w:val="0000FF"/>
              </w:rPr>
              <w:t>433580</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Dosage de produits de dégradation du collagène du type 1</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rsidP="00910D17">
            <w:pPr>
              <w:spacing w:line="240" w:lineRule="atLeast"/>
              <w:jc w:val="right"/>
              <w:rPr>
                <w:color w:val="0000FF"/>
              </w:rPr>
            </w:pPr>
            <w:r w:rsidRPr="00D614EA">
              <w:rPr>
                <w:rFonts w:ascii="Arial" w:hAnsi="Arial"/>
                <w:color w:val="0000FF"/>
              </w:rPr>
              <w:t>300</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910D17">
            <w:pPr>
              <w:spacing w:line="240" w:lineRule="atLeast"/>
              <w:rPr>
                <w:color w:val="0000FF"/>
                <w:lang w:val="fr-FR"/>
              </w:rPr>
            </w:pPr>
            <w:r w:rsidRPr="00D614EA">
              <w:rPr>
                <w:rFonts w:ascii="Arial" w:hAnsi="Arial"/>
                <w:color w:val="0000FF"/>
                <w:lang w:val="fr-FR"/>
              </w:rPr>
              <w:t>(Maximum 1) (Règle de cumul 78) (Règle diagnostique 71)"</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rPr>
            </w:pPr>
            <w:r w:rsidRPr="00D614EA">
              <w:rPr>
                <w:rFonts w:ascii="Arial" w:hAnsi="Arial"/>
                <w:i/>
                <w:color w:val="0000FF"/>
                <w:sz w:val="18"/>
              </w:rPr>
              <w:t xml:space="preserve">"A.R. 9.12.1994" (en </w:t>
            </w:r>
            <w:proofErr w:type="spellStart"/>
            <w:r w:rsidRPr="00D614EA">
              <w:rPr>
                <w:rFonts w:ascii="Arial" w:hAnsi="Arial"/>
                <w:i/>
                <w:color w:val="0000FF"/>
                <w:sz w:val="18"/>
              </w:rPr>
              <w:t>vigueur</w:t>
            </w:r>
            <w:proofErr w:type="spellEnd"/>
            <w:r w:rsidRPr="00D614EA">
              <w:rPr>
                <w:rFonts w:ascii="Arial" w:hAnsi="Arial"/>
                <w:i/>
                <w:color w:val="0000FF"/>
                <w:sz w:val="18"/>
              </w:rPr>
              <w:t xml:space="preserve"> 1.3.1995)</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6720" w:type="dxa"/>
            <w:gridSpan w:val="3"/>
          </w:tcPr>
          <w:p w:rsidR="003205FD" w:rsidRPr="00D614EA" w:rsidRDefault="003205FD">
            <w:pPr>
              <w:spacing w:line="240" w:lineRule="atLeast"/>
              <w:jc w:val="both"/>
              <w:rPr>
                <w:color w:val="0000FF"/>
              </w:rPr>
            </w:pPr>
            <w:r w:rsidRPr="00D614EA">
              <w:rPr>
                <w:rFonts w:ascii="Arial" w:hAnsi="Arial"/>
                <w:color w:val="0000FF"/>
              </w:rPr>
              <w:t>"</w:t>
            </w:r>
            <w:r w:rsidRPr="00D614EA">
              <w:rPr>
                <w:rFonts w:ascii="Arial" w:hAnsi="Arial"/>
                <w:b/>
                <w:color w:val="0000FF"/>
              </w:rPr>
              <w:t>7/</w:t>
            </w:r>
            <w:proofErr w:type="spellStart"/>
            <w:r w:rsidRPr="00D614EA">
              <w:rPr>
                <w:rFonts w:ascii="Arial" w:hAnsi="Arial"/>
                <w:b/>
                <w:color w:val="0000FF"/>
              </w:rPr>
              <w:t>Liquide</w:t>
            </w:r>
            <w:proofErr w:type="spellEnd"/>
            <w:r w:rsidRPr="00D614EA">
              <w:rPr>
                <w:rFonts w:ascii="Arial" w:hAnsi="Arial"/>
                <w:b/>
                <w:color w:val="0000FF"/>
              </w:rPr>
              <w:t xml:space="preserve"> </w:t>
            </w:r>
            <w:proofErr w:type="spellStart"/>
            <w:r w:rsidRPr="00D614EA">
              <w:rPr>
                <w:rFonts w:ascii="Arial" w:hAnsi="Arial"/>
                <w:b/>
                <w:color w:val="0000FF"/>
              </w:rPr>
              <w:t>amniotique</w:t>
            </w:r>
            <w:proofErr w:type="spellEnd"/>
            <w:r w:rsidRPr="00D614EA">
              <w:rPr>
                <w:rFonts w:ascii="Arial" w:hAnsi="Arial"/>
                <w:color w:val="0000FF"/>
              </w:rPr>
              <w:t>"</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rFonts w:ascii="Arial" w:hAnsi="Arial"/>
                <w:i/>
                <w:color w:val="0000FF"/>
                <w:sz w:val="18"/>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433716</w:t>
            </w:r>
          </w:p>
        </w:tc>
        <w:tc>
          <w:tcPr>
            <w:tcW w:w="864" w:type="dxa"/>
          </w:tcPr>
          <w:p w:rsidR="003205FD" w:rsidRPr="00D614EA" w:rsidRDefault="003205FD">
            <w:pPr>
              <w:spacing w:line="240" w:lineRule="atLeast"/>
              <w:rPr>
                <w:color w:val="0000FF"/>
              </w:rPr>
            </w:pPr>
            <w:r w:rsidRPr="00D614EA">
              <w:rPr>
                <w:rFonts w:ascii="Arial" w:hAnsi="Arial"/>
                <w:color w:val="0000FF"/>
              </w:rPr>
              <w:t>433720</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w:t>
            </w:r>
            <w:proofErr w:type="spellStart"/>
            <w:r w:rsidRPr="00D614EA">
              <w:rPr>
                <w:rFonts w:ascii="Arial" w:hAnsi="Arial"/>
                <w:color w:val="0000FF"/>
              </w:rPr>
              <w:t>d'alpha</w:t>
            </w:r>
            <w:proofErr w:type="spellEnd"/>
            <w:r w:rsidRPr="00D614EA">
              <w:rPr>
                <w:rFonts w:ascii="Arial" w:hAnsi="Arial"/>
                <w:color w:val="0000FF"/>
              </w:rPr>
              <w:t xml:space="preserve"> </w:t>
            </w:r>
            <w:proofErr w:type="spellStart"/>
            <w:r w:rsidRPr="00D614EA">
              <w:rPr>
                <w:rFonts w:ascii="Arial" w:hAnsi="Arial"/>
                <w:color w:val="0000FF"/>
              </w:rPr>
              <w:t>foetoprotéine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350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52)"</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i/>
                <w:color w:val="0000FF"/>
                <w:sz w:val="18"/>
              </w:rPr>
            </w:pPr>
            <w:r w:rsidRPr="00D614EA">
              <w:rPr>
                <w:rFonts w:ascii="Arial" w:hAnsi="Arial"/>
                <w:i/>
                <w:color w:val="0000FF"/>
                <w:sz w:val="18"/>
              </w:rPr>
              <w:t xml:space="preserve">"A.R. 9.12.1994" (en </w:t>
            </w:r>
            <w:proofErr w:type="spellStart"/>
            <w:r w:rsidRPr="00D614EA">
              <w:rPr>
                <w:rFonts w:ascii="Arial" w:hAnsi="Arial"/>
                <w:i/>
                <w:color w:val="0000FF"/>
                <w:sz w:val="18"/>
              </w:rPr>
              <w:t>vigueur</w:t>
            </w:r>
            <w:proofErr w:type="spellEnd"/>
            <w:r w:rsidRPr="00D614EA">
              <w:rPr>
                <w:rFonts w:ascii="Arial" w:hAnsi="Arial"/>
                <w:i/>
                <w:color w:val="0000FF"/>
                <w:sz w:val="18"/>
              </w:rPr>
              <w:t xml:space="preserve"> 1.3.1995)</w:t>
            </w:r>
          </w:p>
        </w:tc>
        <w:tc>
          <w:tcPr>
            <w:tcW w:w="288" w:type="dxa"/>
            <w:vAlign w:val="bottom"/>
          </w:tcPr>
          <w:p w:rsidR="003205FD" w:rsidRPr="00D614EA" w:rsidRDefault="003205FD">
            <w:pPr>
              <w:spacing w:line="240" w:lineRule="atLeast"/>
              <w:jc w:val="right"/>
              <w:rPr>
                <w:color w:val="0000FF"/>
              </w:rPr>
            </w:pPr>
          </w:p>
        </w:tc>
      </w:tr>
      <w:tr w:rsidR="00D614EA" w:rsidRPr="00D614EA" w:rsidTr="005D0FBD">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6720" w:type="dxa"/>
            <w:gridSpan w:val="3"/>
            <w:vAlign w:val="center"/>
          </w:tcPr>
          <w:p w:rsidR="003205FD" w:rsidRPr="00D614EA" w:rsidRDefault="003205FD" w:rsidP="005D0FBD">
            <w:pPr>
              <w:spacing w:line="240" w:lineRule="atLeast"/>
              <w:rPr>
                <w:color w:val="0000FF"/>
              </w:rPr>
            </w:pPr>
            <w:r w:rsidRPr="00D614EA">
              <w:rPr>
                <w:rFonts w:ascii="Arial" w:hAnsi="Arial"/>
                <w:color w:val="0000FF"/>
              </w:rPr>
              <w:t>"</w:t>
            </w:r>
            <w:r w:rsidRPr="00D614EA">
              <w:rPr>
                <w:rFonts w:ascii="Arial" w:hAnsi="Arial"/>
                <w:b/>
                <w:color w:val="0000FF"/>
              </w:rPr>
              <w:t>2/CHIMIE : HORMONOLOGIE</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6720" w:type="dxa"/>
            <w:gridSpan w:val="3"/>
          </w:tcPr>
          <w:p w:rsidR="003205FD" w:rsidRPr="00D614EA" w:rsidRDefault="003205FD">
            <w:pPr>
              <w:spacing w:line="240" w:lineRule="atLeast"/>
              <w:jc w:val="both"/>
              <w:rPr>
                <w:rFonts w:ascii="Arial" w:hAnsi="Arial"/>
                <w:color w:val="0000FF"/>
              </w:rPr>
            </w:pP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6720" w:type="dxa"/>
            <w:gridSpan w:val="3"/>
          </w:tcPr>
          <w:p w:rsidR="003205FD" w:rsidRPr="00D614EA" w:rsidRDefault="003205FD">
            <w:pPr>
              <w:spacing w:line="240" w:lineRule="atLeast"/>
              <w:jc w:val="both"/>
              <w:rPr>
                <w:color w:val="0000FF"/>
              </w:rPr>
            </w:pPr>
            <w:r w:rsidRPr="00D614EA">
              <w:rPr>
                <w:rFonts w:ascii="Arial" w:hAnsi="Arial"/>
                <w:b/>
                <w:color w:val="0000FF"/>
              </w:rPr>
              <w:t>1/Sang</w:t>
            </w:r>
            <w:r w:rsidRPr="00D614EA">
              <w:rPr>
                <w:rFonts w:ascii="Arial" w:hAnsi="Arial"/>
                <w:color w:val="0000FF"/>
              </w:rPr>
              <w:t>"</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jc w:val="both"/>
              <w:rPr>
                <w:rFonts w:ascii="Arial" w:hAnsi="Arial"/>
                <w:i/>
                <w:color w:val="0000FF"/>
                <w:sz w:val="18"/>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434011</w:t>
            </w:r>
          </w:p>
        </w:tc>
        <w:tc>
          <w:tcPr>
            <w:tcW w:w="864" w:type="dxa"/>
          </w:tcPr>
          <w:p w:rsidR="003205FD" w:rsidRPr="00D614EA" w:rsidRDefault="003205FD">
            <w:pPr>
              <w:spacing w:line="240" w:lineRule="atLeast"/>
              <w:rPr>
                <w:color w:val="0000FF"/>
              </w:rPr>
            </w:pPr>
            <w:r w:rsidRPr="00D614EA">
              <w:rPr>
                <w:rFonts w:ascii="Arial" w:hAnsi="Arial"/>
                <w:color w:val="0000FF"/>
              </w:rPr>
              <w:t>434022</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Dosage de l'hormone </w:t>
            </w:r>
            <w:proofErr w:type="spellStart"/>
            <w:r w:rsidRPr="00D614EA">
              <w:rPr>
                <w:rFonts w:ascii="Arial" w:hAnsi="Arial"/>
                <w:color w:val="0000FF"/>
                <w:lang w:val="fr-FR"/>
              </w:rPr>
              <w:t>adrénocorticotrope</w:t>
            </w:r>
            <w:proofErr w:type="spellEnd"/>
            <w:r w:rsidRPr="00D614EA">
              <w:rPr>
                <w:rFonts w:ascii="Arial" w:hAnsi="Arial"/>
                <w:color w:val="0000FF"/>
                <w:lang w:val="fr-FR"/>
              </w:rPr>
              <w:t xml:space="preserve"> (ACTH)</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900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235, 322, 83)</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434055</w:t>
            </w:r>
          </w:p>
        </w:tc>
        <w:tc>
          <w:tcPr>
            <w:tcW w:w="864" w:type="dxa"/>
          </w:tcPr>
          <w:p w:rsidR="003205FD" w:rsidRPr="00D614EA" w:rsidRDefault="003205FD">
            <w:pPr>
              <w:spacing w:line="240" w:lineRule="atLeast"/>
              <w:rPr>
                <w:color w:val="0000FF"/>
              </w:rPr>
            </w:pPr>
            <w:r w:rsidRPr="00D614EA">
              <w:rPr>
                <w:rFonts w:ascii="Arial" w:hAnsi="Arial"/>
                <w:color w:val="0000FF"/>
              </w:rPr>
              <w:t>434066</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Dosage de l'hormone de croissance</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400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84, 322)"</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434070</w:t>
            </w:r>
          </w:p>
        </w:tc>
        <w:tc>
          <w:tcPr>
            <w:tcW w:w="864" w:type="dxa"/>
          </w:tcPr>
          <w:p w:rsidR="003205FD" w:rsidRPr="00D614EA" w:rsidRDefault="003205FD">
            <w:pPr>
              <w:spacing w:line="240" w:lineRule="atLeast"/>
              <w:rPr>
                <w:color w:val="0000FF"/>
              </w:rPr>
            </w:pPr>
            <w:r w:rsidRPr="00D614EA">
              <w:rPr>
                <w:rFonts w:ascii="Arial" w:hAnsi="Arial"/>
                <w:color w:val="0000FF"/>
              </w:rPr>
              <w:t>434081</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w:t>
            </w:r>
            <w:proofErr w:type="spellStart"/>
            <w:r w:rsidRPr="00D614EA">
              <w:rPr>
                <w:rFonts w:ascii="Arial" w:hAnsi="Arial"/>
                <w:color w:val="0000FF"/>
              </w:rPr>
              <w:t>l'Insuline</w:t>
            </w:r>
            <w:proofErr w:type="spellEnd"/>
            <w:r w:rsidRPr="00D614EA">
              <w:rPr>
                <w:rFonts w:ascii="Arial" w:hAnsi="Arial"/>
                <w:color w:val="0000FF"/>
              </w:rPr>
              <w:t>-like growth factor I (IGF-I)</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400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85)"</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434114</w:t>
            </w:r>
          </w:p>
        </w:tc>
        <w:tc>
          <w:tcPr>
            <w:tcW w:w="864" w:type="dxa"/>
          </w:tcPr>
          <w:p w:rsidR="003205FD" w:rsidRPr="00D614EA" w:rsidRDefault="003205FD">
            <w:pPr>
              <w:spacing w:line="240" w:lineRule="atLeast"/>
              <w:rPr>
                <w:color w:val="0000FF"/>
              </w:rPr>
            </w:pPr>
            <w:r w:rsidRPr="00D614EA">
              <w:rPr>
                <w:rFonts w:ascii="Arial" w:hAnsi="Arial"/>
                <w:color w:val="0000FF"/>
              </w:rPr>
              <w:t>434125</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w:t>
            </w:r>
            <w:proofErr w:type="spellStart"/>
            <w:r w:rsidRPr="00D614EA">
              <w:rPr>
                <w:rFonts w:ascii="Arial" w:hAnsi="Arial"/>
                <w:color w:val="0000FF"/>
              </w:rPr>
              <w:t>d'Hormone</w:t>
            </w:r>
            <w:proofErr w:type="spellEnd"/>
            <w:r w:rsidRPr="00D614EA">
              <w:rPr>
                <w:rFonts w:ascii="Arial" w:hAnsi="Arial"/>
                <w:color w:val="0000FF"/>
              </w:rPr>
              <w:t xml:space="preserve"> </w:t>
            </w:r>
            <w:proofErr w:type="spellStart"/>
            <w:r w:rsidRPr="00D614EA">
              <w:rPr>
                <w:rFonts w:ascii="Arial" w:hAnsi="Arial"/>
                <w:color w:val="0000FF"/>
              </w:rPr>
              <w:t>antidiurétique</w:t>
            </w:r>
            <w:proofErr w:type="spellEnd"/>
            <w:r w:rsidRPr="00D614EA">
              <w:rPr>
                <w:rFonts w:ascii="Arial" w:hAnsi="Arial"/>
                <w:color w:val="0000FF"/>
              </w:rPr>
              <w:t xml:space="preserve"> (ADH)</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800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322, 86)</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434136</w:t>
            </w:r>
          </w:p>
        </w:tc>
        <w:tc>
          <w:tcPr>
            <w:tcW w:w="864" w:type="dxa"/>
          </w:tcPr>
          <w:p w:rsidR="003205FD" w:rsidRPr="00D614EA" w:rsidRDefault="003205FD">
            <w:pPr>
              <w:spacing w:line="240" w:lineRule="atLeast"/>
              <w:rPr>
                <w:color w:val="0000FF"/>
              </w:rPr>
            </w:pPr>
            <w:r w:rsidRPr="00D614EA">
              <w:rPr>
                <w:rFonts w:ascii="Arial" w:hAnsi="Arial"/>
                <w:color w:val="0000FF"/>
              </w:rPr>
              <w:t>434140</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Dosage du lactogène placentaire humain (</w:t>
            </w:r>
            <w:proofErr w:type="spellStart"/>
            <w:r w:rsidRPr="00D614EA">
              <w:rPr>
                <w:rFonts w:ascii="Arial" w:hAnsi="Arial"/>
                <w:color w:val="0000FF"/>
                <w:lang w:val="fr-FR"/>
              </w:rPr>
              <w:t>hPL</w:t>
            </w:r>
            <w:proofErr w:type="spellEnd"/>
            <w:r w:rsidRPr="00D614EA">
              <w:rPr>
                <w:rFonts w:ascii="Arial" w:hAnsi="Arial"/>
                <w:color w:val="0000FF"/>
                <w:lang w:val="fr-FR"/>
              </w:rPr>
              <w:t>)</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350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322, 87)</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434151</w:t>
            </w:r>
          </w:p>
        </w:tc>
        <w:tc>
          <w:tcPr>
            <w:tcW w:w="864" w:type="dxa"/>
          </w:tcPr>
          <w:p w:rsidR="003205FD" w:rsidRPr="00D614EA" w:rsidRDefault="003205FD">
            <w:pPr>
              <w:spacing w:line="240" w:lineRule="atLeast"/>
              <w:rPr>
                <w:color w:val="0000FF"/>
              </w:rPr>
            </w:pPr>
            <w:r w:rsidRPr="00D614EA">
              <w:rPr>
                <w:rFonts w:ascii="Arial" w:hAnsi="Arial"/>
                <w:color w:val="0000FF"/>
              </w:rPr>
              <w:t>434162</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w:t>
            </w:r>
            <w:proofErr w:type="spellStart"/>
            <w:r w:rsidRPr="00D614EA">
              <w:rPr>
                <w:rFonts w:ascii="Arial" w:hAnsi="Arial"/>
                <w:color w:val="0000FF"/>
              </w:rPr>
              <w:t>gastrine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450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322, 88)</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434173</w:t>
            </w:r>
          </w:p>
        </w:tc>
        <w:tc>
          <w:tcPr>
            <w:tcW w:w="864" w:type="dxa"/>
          </w:tcPr>
          <w:p w:rsidR="003205FD" w:rsidRPr="00D614EA" w:rsidRDefault="003205FD">
            <w:pPr>
              <w:spacing w:line="240" w:lineRule="atLeast"/>
              <w:rPr>
                <w:color w:val="0000FF"/>
              </w:rPr>
            </w:pPr>
            <w:r w:rsidRPr="00D614EA">
              <w:rPr>
                <w:rFonts w:ascii="Arial" w:hAnsi="Arial"/>
                <w:color w:val="0000FF"/>
              </w:rPr>
              <w:t>434184</w:t>
            </w:r>
          </w:p>
        </w:tc>
        <w:tc>
          <w:tcPr>
            <w:tcW w:w="5472" w:type="dxa"/>
          </w:tcPr>
          <w:p w:rsidR="003205FD" w:rsidRPr="00D614EA" w:rsidRDefault="003205FD">
            <w:pPr>
              <w:spacing w:line="240" w:lineRule="atLeast"/>
              <w:jc w:val="both"/>
              <w:rPr>
                <w:color w:val="0000FF"/>
              </w:rPr>
            </w:pPr>
            <w:r w:rsidRPr="00D614EA">
              <w:rPr>
                <w:rFonts w:ascii="Arial" w:hAnsi="Arial"/>
                <w:color w:val="0000FF"/>
              </w:rPr>
              <w:t>Dosage de C-peptide</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400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322, 89)</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434195</w:t>
            </w:r>
          </w:p>
        </w:tc>
        <w:tc>
          <w:tcPr>
            <w:tcW w:w="864" w:type="dxa"/>
          </w:tcPr>
          <w:p w:rsidR="003205FD" w:rsidRPr="00D614EA" w:rsidRDefault="003205FD">
            <w:pPr>
              <w:spacing w:line="240" w:lineRule="atLeast"/>
              <w:rPr>
                <w:color w:val="0000FF"/>
              </w:rPr>
            </w:pPr>
            <w:r w:rsidRPr="00D614EA">
              <w:rPr>
                <w:rFonts w:ascii="Arial" w:hAnsi="Arial"/>
                <w:color w:val="0000FF"/>
              </w:rPr>
              <w:t>434206</w:t>
            </w:r>
          </w:p>
        </w:tc>
        <w:tc>
          <w:tcPr>
            <w:tcW w:w="5472" w:type="dxa"/>
          </w:tcPr>
          <w:p w:rsidR="003205FD" w:rsidRPr="00D614EA" w:rsidRDefault="003205FD">
            <w:pPr>
              <w:spacing w:line="240" w:lineRule="atLeast"/>
              <w:jc w:val="both"/>
              <w:rPr>
                <w:color w:val="0000FF"/>
              </w:rPr>
            </w:pPr>
            <w:r w:rsidRPr="00D614EA">
              <w:rPr>
                <w:rFonts w:ascii="Arial" w:hAnsi="Arial"/>
                <w:color w:val="0000FF"/>
              </w:rPr>
              <w:t>Dosage de glucagon</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500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322, 90)</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434210</w:t>
            </w:r>
          </w:p>
        </w:tc>
        <w:tc>
          <w:tcPr>
            <w:tcW w:w="864" w:type="dxa"/>
          </w:tcPr>
          <w:p w:rsidR="003205FD" w:rsidRPr="00D614EA" w:rsidRDefault="003205FD">
            <w:pPr>
              <w:spacing w:line="240" w:lineRule="atLeast"/>
              <w:rPr>
                <w:color w:val="0000FF"/>
              </w:rPr>
            </w:pPr>
            <w:r w:rsidRPr="00D614EA">
              <w:rPr>
                <w:rFonts w:ascii="Arial" w:hAnsi="Arial"/>
                <w:color w:val="0000FF"/>
              </w:rPr>
              <w:t>434221</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w:t>
            </w:r>
            <w:proofErr w:type="spellStart"/>
            <w:r w:rsidRPr="00D614EA">
              <w:rPr>
                <w:rFonts w:ascii="Arial" w:hAnsi="Arial"/>
                <w:color w:val="0000FF"/>
              </w:rPr>
              <w:t>d'insuline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300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221, 322)"</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5D01FF" w:rsidRPr="00D614EA" w:rsidRDefault="005D01FF">
            <w:pPr>
              <w:spacing w:line="240" w:lineRule="atLeast"/>
              <w:rPr>
                <w:color w:val="0000FF"/>
              </w:rPr>
            </w:pPr>
          </w:p>
          <w:p w:rsidR="005D01FF" w:rsidRPr="00D614EA" w:rsidRDefault="005D01FF">
            <w:pPr>
              <w:spacing w:line="240" w:lineRule="atLeast"/>
              <w:rPr>
                <w:color w:val="0000FF"/>
              </w:rPr>
            </w:pPr>
          </w:p>
        </w:tc>
        <w:tc>
          <w:tcPr>
            <w:tcW w:w="576" w:type="dxa"/>
          </w:tcPr>
          <w:p w:rsidR="005D01FF" w:rsidRPr="00D614EA" w:rsidRDefault="005D01FF">
            <w:pPr>
              <w:spacing w:line="240" w:lineRule="atLeast"/>
              <w:rPr>
                <w:color w:val="0000FF"/>
              </w:rPr>
            </w:pPr>
          </w:p>
        </w:tc>
        <w:tc>
          <w:tcPr>
            <w:tcW w:w="864" w:type="dxa"/>
          </w:tcPr>
          <w:p w:rsidR="005D01FF" w:rsidRPr="00D614EA" w:rsidRDefault="005D01FF">
            <w:pPr>
              <w:spacing w:line="240" w:lineRule="atLeast"/>
              <w:rPr>
                <w:color w:val="0000FF"/>
              </w:rPr>
            </w:pPr>
          </w:p>
        </w:tc>
        <w:tc>
          <w:tcPr>
            <w:tcW w:w="864" w:type="dxa"/>
          </w:tcPr>
          <w:p w:rsidR="005D01FF" w:rsidRPr="00D614EA" w:rsidRDefault="005D01FF">
            <w:pPr>
              <w:spacing w:line="240" w:lineRule="atLeast"/>
              <w:rPr>
                <w:color w:val="0000FF"/>
              </w:rPr>
            </w:pPr>
          </w:p>
        </w:tc>
        <w:tc>
          <w:tcPr>
            <w:tcW w:w="5472" w:type="dxa"/>
          </w:tcPr>
          <w:p w:rsidR="005D01FF" w:rsidRPr="00D614EA" w:rsidRDefault="005D01FF" w:rsidP="003D643D">
            <w:pPr>
              <w:spacing w:line="240" w:lineRule="atLeast"/>
              <w:rPr>
                <w:rFonts w:ascii="Arial" w:hAnsi="Arial"/>
                <w:color w:val="0000FF"/>
                <w:lang w:val="fr-FR"/>
              </w:rPr>
            </w:pPr>
          </w:p>
        </w:tc>
        <w:tc>
          <w:tcPr>
            <w:tcW w:w="576" w:type="dxa"/>
            <w:vAlign w:val="bottom"/>
          </w:tcPr>
          <w:p w:rsidR="005D01FF" w:rsidRPr="00D614EA" w:rsidRDefault="005D01FF">
            <w:pPr>
              <w:spacing w:line="240" w:lineRule="atLeast"/>
              <w:rPr>
                <w:color w:val="0000FF"/>
                <w:lang w:val="fr-FR"/>
              </w:rPr>
            </w:pPr>
          </w:p>
        </w:tc>
        <w:tc>
          <w:tcPr>
            <w:tcW w:w="672" w:type="dxa"/>
            <w:vAlign w:val="bottom"/>
          </w:tcPr>
          <w:p w:rsidR="005D01FF" w:rsidRPr="00D614EA" w:rsidRDefault="005D01FF">
            <w:pPr>
              <w:spacing w:line="240" w:lineRule="atLeast"/>
              <w:rPr>
                <w:color w:val="0000FF"/>
                <w:lang w:val="fr-FR"/>
              </w:rPr>
            </w:pPr>
          </w:p>
        </w:tc>
        <w:tc>
          <w:tcPr>
            <w:tcW w:w="288" w:type="dxa"/>
            <w:vAlign w:val="bottom"/>
          </w:tcPr>
          <w:p w:rsidR="005D01FF" w:rsidRPr="00D614EA" w:rsidRDefault="005D01FF">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434232</w:t>
            </w:r>
          </w:p>
        </w:tc>
        <w:tc>
          <w:tcPr>
            <w:tcW w:w="864" w:type="dxa"/>
          </w:tcPr>
          <w:p w:rsidR="003205FD" w:rsidRPr="00D614EA" w:rsidRDefault="003205FD">
            <w:pPr>
              <w:spacing w:line="240" w:lineRule="atLeast"/>
              <w:rPr>
                <w:color w:val="0000FF"/>
              </w:rPr>
            </w:pPr>
            <w:r w:rsidRPr="00D614EA">
              <w:rPr>
                <w:rFonts w:ascii="Arial" w:hAnsi="Arial"/>
                <w:color w:val="0000FF"/>
              </w:rPr>
              <w:t>434243</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Dosage du polypeptide intestinal </w:t>
            </w:r>
            <w:proofErr w:type="spellStart"/>
            <w:r w:rsidRPr="00D614EA">
              <w:rPr>
                <w:rFonts w:ascii="Arial" w:hAnsi="Arial"/>
                <w:color w:val="0000FF"/>
                <w:lang w:val="fr-FR"/>
              </w:rPr>
              <w:t>vasoactif</w:t>
            </w:r>
            <w:proofErr w:type="spellEnd"/>
            <w:r w:rsidRPr="00D614EA">
              <w:rPr>
                <w:rFonts w:ascii="Arial" w:hAnsi="Arial"/>
                <w:color w:val="0000FF"/>
                <w:lang w:val="fr-FR"/>
              </w:rPr>
              <w:t xml:space="preserve"> (VIP)</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400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322, 91)"</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434254</w:t>
            </w:r>
          </w:p>
        </w:tc>
        <w:tc>
          <w:tcPr>
            <w:tcW w:w="864" w:type="dxa"/>
          </w:tcPr>
          <w:p w:rsidR="003205FD" w:rsidRPr="00D614EA" w:rsidRDefault="003205FD">
            <w:pPr>
              <w:spacing w:line="240" w:lineRule="atLeast"/>
              <w:rPr>
                <w:color w:val="0000FF"/>
              </w:rPr>
            </w:pPr>
            <w:r w:rsidRPr="00D614EA">
              <w:rPr>
                <w:rFonts w:ascii="Arial" w:hAnsi="Arial"/>
                <w:color w:val="0000FF"/>
              </w:rPr>
              <w:t>434265</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w:t>
            </w:r>
            <w:proofErr w:type="spellStart"/>
            <w:r w:rsidRPr="00D614EA">
              <w:rPr>
                <w:rFonts w:ascii="Arial" w:hAnsi="Arial"/>
                <w:color w:val="0000FF"/>
              </w:rPr>
              <w:t>rénine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500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235, 92)</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434276</w:t>
            </w:r>
          </w:p>
        </w:tc>
        <w:tc>
          <w:tcPr>
            <w:tcW w:w="864" w:type="dxa"/>
          </w:tcPr>
          <w:p w:rsidR="003205FD" w:rsidRPr="00D614EA" w:rsidRDefault="003205FD">
            <w:pPr>
              <w:spacing w:line="240" w:lineRule="atLeast"/>
              <w:rPr>
                <w:color w:val="0000FF"/>
              </w:rPr>
            </w:pPr>
            <w:r w:rsidRPr="00D614EA">
              <w:rPr>
                <w:rFonts w:ascii="Arial" w:hAnsi="Arial"/>
                <w:color w:val="0000FF"/>
              </w:rPr>
              <w:t>434280</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w:t>
            </w:r>
            <w:proofErr w:type="spellStart"/>
            <w:r w:rsidRPr="00D614EA">
              <w:rPr>
                <w:rFonts w:ascii="Arial" w:hAnsi="Arial"/>
                <w:color w:val="0000FF"/>
              </w:rPr>
              <w:t>d'angiotensine</w:t>
            </w:r>
            <w:proofErr w:type="spellEnd"/>
            <w:r w:rsidRPr="00D614EA">
              <w:rPr>
                <w:rFonts w:ascii="Arial" w:hAnsi="Arial"/>
                <w:color w:val="0000FF"/>
              </w:rPr>
              <w:t xml:space="preserve"> II</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500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206, 235, 93)"</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16.7.2001" (en vigueur 1.12.2001)</w:t>
            </w:r>
            <w:r w:rsidRPr="00D614EA">
              <w:rPr>
                <w:rFonts w:ascii="Arial" w:hAnsi="Arial"/>
                <w:i/>
                <w:color w:val="0000FF"/>
                <w:sz w:val="18"/>
                <w:lang w:val="fr-BE"/>
              </w:rPr>
              <w:t xml:space="preserve"> + "A.R. 26.8.2010" (en vigueur 1.10.2010) + Erratum M.B. 11.10.2010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BE"/>
              </w:rPr>
            </w:pPr>
            <w:r w:rsidRPr="00D614EA">
              <w:rPr>
                <w:rFonts w:ascii="Arial" w:hAnsi="Arial"/>
                <w:color w:val="0000FF"/>
                <w:lang w:val="fr-BE"/>
              </w:rPr>
              <w:t>"</w:t>
            </w:r>
          </w:p>
        </w:tc>
        <w:tc>
          <w:tcPr>
            <w:tcW w:w="576" w:type="dxa"/>
          </w:tcPr>
          <w:p w:rsidR="003205FD" w:rsidRPr="00D614EA" w:rsidRDefault="003205FD">
            <w:pPr>
              <w:spacing w:line="240" w:lineRule="atLeast"/>
              <w:rPr>
                <w:color w:val="0000FF"/>
                <w:lang w:val="fr-BE"/>
              </w:rPr>
            </w:pPr>
          </w:p>
        </w:tc>
        <w:tc>
          <w:tcPr>
            <w:tcW w:w="864" w:type="dxa"/>
          </w:tcPr>
          <w:p w:rsidR="003205FD" w:rsidRPr="00D614EA" w:rsidRDefault="003205FD">
            <w:pPr>
              <w:spacing w:line="240" w:lineRule="atLeast"/>
              <w:rPr>
                <w:color w:val="0000FF"/>
                <w:lang w:val="fr-BE"/>
              </w:rPr>
            </w:pPr>
            <w:r w:rsidRPr="00D614EA">
              <w:rPr>
                <w:rFonts w:ascii="Arial" w:hAnsi="Arial"/>
                <w:color w:val="0000FF"/>
                <w:lang w:val="fr-BE"/>
              </w:rPr>
              <w:t>434291</w:t>
            </w:r>
          </w:p>
        </w:tc>
        <w:tc>
          <w:tcPr>
            <w:tcW w:w="864" w:type="dxa"/>
          </w:tcPr>
          <w:p w:rsidR="003205FD" w:rsidRPr="00D614EA" w:rsidRDefault="003205FD">
            <w:pPr>
              <w:spacing w:line="240" w:lineRule="atLeast"/>
              <w:rPr>
                <w:color w:val="0000FF"/>
                <w:lang w:val="fr-BE"/>
              </w:rPr>
            </w:pPr>
            <w:r w:rsidRPr="00D614EA">
              <w:rPr>
                <w:rFonts w:ascii="Arial" w:hAnsi="Arial"/>
                <w:color w:val="0000FF"/>
                <w:lang w:val="fr-BE"/>
              </w:rPr>
              <w:t>434302</w:t>
            </w:r>
          </w:p>
        </w:tc>
        <w:tc>
          <w:tcPr>
            <w:tcW w:w="5472" w:type="dxa"/>
          </w:tcPr>
          <w:p w:rsidR="003205FD" w:rsidRPr="00D614EA" w:rsidRDefault="003205FD">
            <w:pPr>
              <w:spacing w:line="240" w:lineRule="atLeast"/>
              <w:jc w:val="both"/>
              <w:rPr>
                <w:color w:val="0000FF"/>
                <w:lang w:val="fr-BE"/>
              </w:rPr>
            </w:pPr>
            <w:r w:rsidRPr="00D614EA">
              <w:rPr>
                <w:rFonts w:ascii="Arial" w:hAnsi="Arial"/>
                <w:color w:val="0000FF"/>
                <w:lang w:val="fr-BE"/>
              </w:rPr>
              <w:t>Dosage de thyroglobuline</w:t>
            </w:r>
          </w:p>
        </w:tc>
        <w:tc>
          <w:tcPr>
            <w:tcW w:w="576" w:type="dxa"/>
            <w:vAlign w:val="bottom"/>
          </w:tcPr>
          <w:p w:rsidR="003205FD" w:rsidRPr="00D614EA" w:rsidRDefault="003205FD">
            <w:pPr>
              <w:spacing w:line="240" w:lineRule="atLeast"/>
              <w:jc w:val="right"/>
              <w:rPr>
                <w:color w:val="0000FF"/>
                <w:lang w:val="fr-BE"/>
              </w:rPr>
            </w:pPr>
            <w:r w:rsidRPr="00D614EA">
              <w:rPr>
                <w:rFonts w:ascii="Arial" w:hAnsi="Arial"/>
                <w:color w:val="0000FF"/>
                <w:lang w:val="fr-BE"/>
              </w:rPr>
              <w:t>B</w:t>
            </w:r>
          </w:p>
        </w:tc>
        <w:tc>
          <w:tcPr>
            <w:tcW w:w="672" w:type="dxa"/>
            <w:vAlign w:val="bottom"/>
          </w:tcPr>
          <w:p w:rsidR="003205FD" w:rsidRPr="00D614EA" w:rsidRDefault="003205FD">
            <w:pPr>
              <w:spacing w:line="240" w:lineRule="atLeast"/>
              <w:jc w:val="right"/>
              <w:rPr>
                <w:color w:val="0000FF"/>
                <w:lang w:val="fr-BE"/>
              </w:rPr>
            </w:pPr>
            <w:r w:rsidRPr="00D614EA">
              <w:rPr>
                <w:rFonts w:ascii="Arial" w:hAnsi="Arial"/>
                <w:color w:val="0000FF"/>
                <w:lang w:val="fr-BE"/>
              </w:rPr>
              <w:t>300</w:t>
            </w:r>
          </w:p>
        </w:tc>
        <w:tc>
          <w:tcPr>
            <w:tcW w:w="288" w:type="dxa"/>
            <w:vAlign w:val="bottom"/>
          </w:tcPr>
          <w:p w:rsidR="003205FD" w:rsidRPr="00D614EA" w:rsidRDefault="003205FD">
            <w:pPr>
              <w:spacing w:line="240" w:lineRule="atLeast"/>
              <w:jc w:val="right"/>
              <w:rPr>
                <w:color w:val="0000FF"/>
                <w:lang w:val="fr-BE"/>
              </w:rPr>
            </w:pPr>
          </w:p>
        </w:tc>
      </w:tr>
      <w:tr w:rsidR="00D614EA" w:rsidRPr="008B5235">
        <w:trPr>
          <w:cantSplit/>
        </w:trPr>
        <w:tc>
          <w:tcPr>
            <w:tcW w:w="288" w:type="dxa"/>
          </w:tcPr>
          <w:p w:rsidR="003205FD" w:rsidRPr="00D614EA" w:rsidRDefault="003205FD">
            <w:pPr>
              <w:spacing w:line="240" w:lineRule="atLeast"/>
              <w:rPr>
                <w:color w:val="0000FF"/>
                <w:lang w:val="fr-BE"/>
              </w:rPr>
            </w:pPr>
          </w:p>
        </w:tc>
        <w:tc>
          <w:tcPr>
            <w:tcW w:w="576" w:type="dxa"/>
          </w:tcPr>
          <w:p w:rsidR="003205FD" w:rsidRPr="00D614EA" w:rsidRDefault="003205FD">
            <w:pPr>
              <w:spacing w:line="240" w:lineRule="atLeast"/>
              <w:rPr>
                <w:color w:val="0000FF"/>
                <w:lang w:val="fr-BE"/>
              </w:rPr>
            </w:pPr>
          </w:p>
        </w:tc>
        <w:tc>
          <w:tcPr>
            <w:tcW w:w="864" w:type="dxa"/>
          </w:tcPr>
          <w:p w:rsidR="003205FD" w:rsidRPr="00D614EA" w:rsidRDefault="003205FD">
            <w:pPr>
              <w:spacing w:line="240" w:lineRule="atLeast"/>
              <w:rPr>
                <w:color w:val="0000FF"/>
                <w:lang w:val="fr-BE"/>
              </w:rPr>
            </w:pPr>
          </w:p>
        </w:tc>
        <w:tc>
          <w:tcPr>
            <w:tcW w:w="864" w:type="dxa"/>
          </w:tcPr>
          <w:p w:rsidR="003205FD" w:rsidRPr="00D614EA" w:rsidRDefault="003205FD">
            <w:pPr>
              <w:spacing w:line="240" w:lineRule="atLeast"/>
              <w:rPr>
                <w:color w:val="0000FF"/>
                <w:lang w:val="fr-BE"/>
              </w:rPr>
            </w:pPr>
          </w:p>
        </w:tc>
        <w:tc>
          <w:tcPr>
            <w:tcW w:w="5472" w:type="dxa"/>
          </w:tcPr>
          <w:p w:rsidR="003205FD" w:rsidRPr="00D614EA" w:rsidRDefault="003205FD" w:rsidP="00030DD3">
            <w:pPr>
              <w:spacing w:line="240" w:lineRule="atLeast"/>
              <w:rPr>
                <w:color w:val="0000FF"/>
                <w:lang w:val="fr-FR"/>
              </w:rPr>
            </w:pPr>
            <w:r w:rsidRPr="00D614EA">
              <w:rPr>
                <w:rFonts w:ascii="Arial" w:hAnsi="Arial"/>
                <w:color w:val="0000FF"/>
                <w:lang w:val="fr-FR"/>
              </w:rPr>
              <w:t>(Maximum 1) (</w:t>
            </w:r>
            <w:proofErr w:type="spellStart"/>
            <w:r w:rsidRPr="00D614EA">
              <w:rPr>
                <w:rFonts w:ascii="Arial" w:hAnsi="Arial"/>
                <w:color w:val="0000FF"/>
                <w:lang w:val="fr-FR"/>
              </w:rPr>
              <w:t>Régle</w:t>
            </w:r>
            <w:proofErr w:type="spellEnd"/>
            <w:r w:rsidRPr="00D614EA">
              <w:rPr>
                <w:rFonts w:ascii="Arial" w:hAnsi="Arial"/>
                <w:color w:val="0000FF"/>
                <w:lang w:val="fr-FR"/>
              </w:rPr>
              <w:t xml:space="preserve"> de cumul 94) (</w:t>
            </w:r>
            <w:proofErr w:type="spellStart"/>
            <w:r w:rsidRPr="00D614EA">
              <w:rPr>
                <w:rFonts w:ascii="Arial" w:hAnsi="Arial"/>
                <w:color w:val="0000FF"/>
                <w:lang w:val="fr-FR"/>
              </w:rPr>
              <w:t>Régle</w:t>
            </w:r>
            <w:proofErr w:type="spellEnd"/>
            <w:r w:rsidRPr="00D614EA">
              <w:rPr>
                <w:rFonts w:ascii="Arial" w:hAnsi="Arial"/>
                <w:color w:val="0000FF"/>
                <w:lang w:val="fr-FR"/>
              </w:rPr>
              <w:t xml:space="preserve"> diagnostique 93)"</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434313</w:t>
            </w:r>
          </w:p>
        </w:tc>
        <w:tc>
          <w:tcPr>
            <w:tcW w:w="864" w:type="dxa"/>
          </w:tcPr>
          <w:p w:rsidR="003205FD" w:rsidRPr="00D614EA" w:rsidRDefault="003205FD">
            <w:pPr>
              <w:spacing w:line="240" w:lineRule="atLeast"/>
              <w:rPr>
                <w:color w:val="0000FF"/>
              </w:rPr>
            </w:pPr>
            <w:r w:rsidRPr="00D614EA">
              <w:rPr>
                <w:rFonts w:ascii="Arial" w:hAnsi="Arial"/>
                <w:color w:val="0000FF"/>
              </w:rPr>
              <w:t>434324</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Dosage de l'hormone thyréotrope (TSH)</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250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218, 311, 322)"</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BE"/>
              </w:rPr>
            </w:pPr>
            <w:r w:rsidRPr="00D614EA">
              <w:rPr>
                <w:rFonts w:ascii="Arial" w:hAnsi="Arial"/>
                <w:i/>
                <w:color w:val="0000FF"/>
                <w:sz w:val="18"/>
                <w:lang w:val="fr-BE"/>
              </w:rPr>
              <w:t>"A.R. 9.12.1994" (en vigueur 1.3.1995) + "A.R. 26.8.2010" (en vigueur 1.10.2010)</w:t>
            </w:r>
          </w:p>
        </w:tc>
        <w:tc>
          <w:tcPr>
            <w:tcW w:w="288" w:type="dxa"/>
            <w:vAlign w:val="bottom"/>
          </w:tcPr>
          <w:p w:rsidR="003205FD" w:rsidRPr="00D614EA" w:rsidRDefault="003205FD">
            <w:pPr>
              <w:spacing w:line="240" w:lineRule="atLeast"/>
              <w:jc w:val="right"/>
              <w:rPr>
                <w:color w:val="0000FF"/>
                <w:lang w:val="fr-BE"/>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434335</w:t>
            </w:r>
          </w:p>
        </w:tc>
        <w:tc>
          <w:tcPr>
            <w:tcW w:w="864" w:type="dxa"/>
          </w:tcPr>
          <w:p w:rsidR="003205FD" w:rsidRPr="00D614EA" w:rsidRDefault="003205FD">
            <w:pPr>
              <w:spacing w:line="240" w:lineRule="atLeast"/>
              <w:rPr>
                <w:color w:val="0000FF"/>
              </w:rPr>
            </w:pPr>
            <w:r w:rsidRPr="00D614EA">
              <w:rPr>
                <w:rFonts w:ascii="Arial" w:hAnsi="Arial"/>
                <w:color w:val="0000FF"/>
              </w:rPr>
              <w:t>434346</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T4 </w:t>
            </w:r>
            <w:proofErr w:type="spellStart"/>
            <w:r w:rsidRPr="00D614EA">
              <w:rPr>
                <w:rFonts w:ascii="Arial" w:hAnsi="Arial"/>
                <w:color w:val="0000FF"/>
              </w:rPr>
              <w:t>libre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rsidP="00910D17">
            <w:pPr>
              <w:spacing w:line="240" w:lineRule="atLeast"/>
              <w:jc w:val="right"/>
              <w:rPr>
                <w:color w:val="0000FF"/>
              </w:rPr>
            </w:pPr>
            <w:r w:rsidRPr="00D614EA">
              <w:rPr>
                <w:rFonts w:ascii="Arial" w:hAnsi="Arial"/>
                <w:color w:val="0000FF"/>
              </w:rPr>
              <w:t>250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910D17">
            <w:pPr>
              <w:spacing w:line="240" w:lineRule="atLeast"/>
              <w:rPr>
                <w:color w:val="0000FF"/>
                <w:lang w:val="fr-FR"/>
              </w:rPr>
            </w:pPr>
            <w:r w:rsidRPr="00D614EA">
              <w:rPr>
                <w:rFonts w:ascii="Arial" w:hAnsi="Arial"/>
                <w:color w:val="0000FF"/>
                <w:lang w:val="fr-FR"/>
              </w:rPr>
              <w:t>(Maximum 1) (Règle de cumul 218, 219)"</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29.11.1996" (en vigueur 1.4.1997)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434991</w:t>
            </w:r>
          </w:p>
        </w:tc>
        <w:tc>
          <w:tcPr>
            <w:tcW w:w="864" w:type="dxa"/>
          </w:tcPr>
          <w:p w:rsidR="003205FD" w:rsidRPr="00D614EA" w:rsidRDefault="003205FD">
            <w:pPr>
              <w:spacing w:line="240" w:lineRule="atLeast"/>
              <w:rPr>
                <w:color w:val="0000FF"/>
              </w:rPr>
            </w:pPr>
            <w:r w:rsidRPr="00D614EA">
              <w:rPr>
                <w:rFonts w:ascii="Arial" w:hAnsi="Arial"/>
                <w:color w:val="0000FF"/>
              </w:rPr>
              <w:t>435002</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Dosage de la thyroxine totale (T4) et de la Thyroxine </w:t>
            </w:r>
            <w:proofErr w:type="spellStart"/>
            <w:r w:rsidRPr="00D614EA">
              <w:rPr>
                <w:rFonts w:ascii="Arial" w:hAnsi="Arial"/>
                <w:color w:val="0000FF"/>
                <w:lang w:val="fr-FR"/>
              </w:rPr>
              <w:t>binding</w:t>
            </w:r>
            <w:proofErr w:type="spellEnd"/>
            <w:r w:rsidRPr="00D614EA">
              <w:rPr>
                <w:rFonts w:ascii="Arial" w:hAnsi="Arial"/>
                <w:color w:val="0000FF"/>
                <w:lang w:val="fr-FR"/>
              </w:rPr>
              <w:t xml:space="preserve"> globuline (TBG) ou de la capacité de saturation de la Thyroxine </w:t>
            </w:r>
            <w:proofErr w:type="spellStart"/>
            <w:r w:rsidRPr="00D614EA">
              <w:rPr>
                <w:rFonts w:ascii="Arial" w:hAnsi="Arial"/>
                <w:color w:val="0000FF"/>
                <w:lang w:val="fr-FR"/>
              </w:rPr>
              <w:t>binding</w:t>
            </w:r>
            <w:proofErr w:type="spellEnd"/>
            <w:r w:rsidRPr="00D614EA">
              <w:rPr>
                <w:rFonts w:ascii="Arial" w:hAnsi="Arial"/>
                <w:color w:val="0000FF"/>
                <w:lang w:val="fr-FR"/>
              </w:rPr>
              <w:t xml:space="preserve"> globuline (TBG)</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200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1)(Règle de cumul 218, 219)"</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rsidTr="00910D17">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rsidP="00910D17">
            <w:pPr>
              <w:spacing w:line="240" w:lineRule="atLeast"/>
              <w:jc w:val="both"/>
              <w:rPr>
                <w:color w:val="0000FF"/>
                <w:lang w:val="fr-BE"/>
              </w:rPr>
            </w:pPr>
            <w:r w:rsidRPr="00D614EA">
              <w:rPr>
                <w:rFonts w:ascii="Arial" w:hAnsi="Arial"/>
                <w:i/>
                <w:color w:val="0000FF"/>
                <w:sz w:val="18"/>
                <w:lang w:val="fr-BE"/>
              </w:rPr>
              <w:t>"A.R. 9.12.1994" (en vigueur 1.3.1995) + "A.R. 26.8.2010" (en vigueur 1.10.2010)</w:t>
            </w:r>
          </w:p>
        </w:tc>
        <w:tc>
          <w:tcPr>
            <w:tcW w:w="288" w:type="dxa"/>
            <w:vAlign w:val="bottom"/>
          </w:tcPr>
          <w:p w:rsidR="003205FD" w:rsidRPr="00D614EA" w:rsidRDefault="003205FD">
            <w:pPr>
              <w:spacing w:line="240" w:lineRule="atLeast"/>
              <w:jc w:val="right"/>
              <w:rPr>
                <w:color w:val="0000FF"/>
                <w:lang w:val="fr-BE"/>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434394</w:t>
            </w:r>
          </w:p>
        </w:tc>
        <w:tc>
          <w:tcPr>
            <w:tcW w:w="864" w:type="dxa"/>
          </w:tcPr>
          <w:p w:rsidR="003205FD" w:rsidRPr="00D614EA" w:rsidRDefault="003205FD">
            <w:pPr>
              <w:spacing w:line="240" w:lineRule="atLeast"/>
              <w:rPr>
                <w:color w:val="0000FF"/>
              </w:rPr>
            </w:pPr>
            <w:r w:rsidRPr="00D614EA">
              <w:rPr>
                <w:rFonts w:ascii="Arial" w:hAnsi="Arial"/>
                <w:color w:val="0000FF"/>
              </w:rPr>
              <w:t>434405</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T3 </w:t>
            </w:r>
            <w:proofErr w:type="spellStart"/>
            <w:r w:rsidRPr="00D614EA">
              <w:rPr>
                <w:rFonts w:ascii="Arial" w:hAnsi="Arial"/>
                <w:color w:val="0000FF"/>
              </w:rPr>
              <w:t>libre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rsidP="00910D17">
            <w:pPr>
              <w:spacing w:line="240" w:lineRule="atLeast"/>
              <w:jc w:val="right"/>
              <w:rPr>
                <w:color w:val="0000FF"/>
              </w:rPr>
            </w:pPr>
            <w:r w:rsidRPr="00D614EA">
              <w:rPr>
                <w:rFonts w:ascii="Arial" w:hAnsi="Arial"/>
                <w:color w:val="0000FF"/>
              </w:rPr>
              <w:t>250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910D17">
            <w:pPr>
              <w:spacing w:line="240" w:lineRule="atLeast"/>
              <w:rPr>
                <w:color w:val="0000FF"/>
                <w:lang w:val="fr-FR"/>
              </w:rPr>
            </w:pPr>
            <w:r w:rsidRPr="00D614EA">
              <w:rPr>
                <w:rFonts w:ascii="Arial" w:hAnsi="Arial"/>
                <w:color w:val="0000FF"/>
                <w:lang w:val="fr-FR"/>
              </w:rPr>
              <w:t>(Maximum 1) (Règle de cumul 218, 220)"</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435013</w:t>
            </w:r>
          </w:p>
        </w:tc>
        <w:tc>
          <w:tcPr>
            <w:tcW w:w="864" w:type="dxa"/>
          </w:tcPr>
          <w:p w:rsidR="003205FD" w:rsidRPr="00D614EA" w:rsidRDefault="003205FD">
            <w:pPr>
              <w:spacing w:line="240" w:lineRule="atLeast"/>
              <w:rPr>
                <w:color w:val="0000FF"/>
              </w:rPr>
            </w:pPr>
            <w:r w:rsidRPr="00D614EA">
              <w:rPr>
                <w:rFonts w:ascii="Arial" w:hAnsi="Arial"/>
                <w:color w:val="0000FF"/>
              </w:rPr>
              <w:t>435024</w:t>
            </w:r>
          </w:p>
        </w:tc>
        <w:tc>
          <w:tcPr>
            <w:tcW w:w="5472" w:type="dxa"/>
          </w:tcPr>
          <w:p w:rsidR="003205FD" w:rsidRPr="00D614EA" w:rsidRDefault="003205FD" w:rsidP="007B74C8">
            <w:pPr>
              <w:spacing w:line="240" w:lineRule="atLeast"/>
              <w:jc w:val="both"/>
              <w:rPr>
                <w:color w:val="0000FF"/>
                <w:lang w:val="fr-FR"/>
              </w:rPr>
            </w:pPr>
            <w:r w:rsidRPr="00D614EA">
              <w:rPr>
                <w:rFonts w:ascii="Arial" w:hAnsi="Arial"/>
                <w:i/>
                <w:iCs/>
                <w:color w:val="0000FF"/>
                <w:sz w:val="18"/>
                <w:szCs w:val="18"/>
                <w:lang w:val="fr-FR"/>
              </w:rPr>
              <w:t>Supprimée par A.R. 26.8.2010 (en vigueur 1.10.2010)</w:t>
            </w:r>
          </w:p>
        </w:tc>
        <w:tc>
          <w:tcPr>
            <w:tcW w:w="576" w:type="dxa"/>
            <w:vAlign w:val="bottom"/>
          </w:tcPr>
          <w:p w:rsidR="003205FD" w:rsidRPr="00D614EA" w:rsidRDefault="003205FD">
            <w:pPr>
              <w:spacing w:line="240" w:lineRule="atLeast"/>
              <w:jc w:val="right"/>
              <w:rPr>
                <w:color w:val="0000FF"/>
                <w:lang w:val="fr-BE"/>
              </w:rPr>
            </w:pPr>
          </w:p>
        </w:tc>
        <w:tc>
          <w:tcPr>
            <w:tcW w:w="672" w:type="dxa"/>
            <w:vAlign w:val="bottom"/>
          </w:tcPr>
          <w:p w:rsidR="003205FD" w:rsidRPr="00D614EA" w:rsidRDefault="003205FD">
            <w:pPr>
              <w:spacing w:line="240" w:lineRule="atLeast"/>
              <w:jc w:val="right"/>
              <w:rPr>
                <w:color w:val="0000FF"/>
                <w:lang w:val="fr-BE"/>
              </w:rPr>
            </w:pPr>
          </w:p>
        </w:tc>
        <w:tc>
          <w:tcPr>
            <w:tcW w:w="288" w:type="dxa"/>
            <w:vAlign w:val="bottom"/>
          </w:tcPr>
          <w:p w:rsidR="003205FD" w:rsidRPr="00D614EA" w:rsidRDefault="003205FD">
            <w:pPr>
              <w:spacing w:line="240" w:lineRule="atLeast"/>
              <w:jc w:val="right"/>
              <w:rPr>
                <w:color w:val="0000FF"/>
                <w:lang w:val="fr-BE"/>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BE"/>
              </w:rPr>
            </w:pPr>
            <w:r w:rsidRPr="00D614EA">
              <w:rPr>
                <w:rFonts w:ascii="Arial" w:hAnsi="Arial"/>
                <w:i/>
                <w:color w:val="0000FF"/>
                <w:sz w:val="18"/>
                <w:lang w:val="fr-BE"/>
              </w:rPr>
              <w:t>"A.R. 29.4.1999" (en vigueur : 1.7.1999) + "A.R. 26.8.2010" (en vigueur 1.10.2010)</w:t>
            </w:r>
          </w:p>
        </w:tc>
        <w:tc>
          <w:tcPr>
            <w:tcW w:w="288" w:type="dxa"/>
            <w:vAlign w:val="bottom"/>
          </w:tcPr>
          <w:p w:rsidR="003205FD" w:rsidRPr="00D614EA" w:rsidRDefault="003205FD">
            <w:pPr>
              <w:spacing w:line="240" w:lineRule="atLeast"/>
              <w:jc w:val="right"/>
              <w:rPr>
                <w:color w:val="0000FF"/>
                <w:lang w:val="fr-BE"/>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435050</w:t>
            </w:r>
          </w:p>
        </w:tc>
        <w:tc>
          <w:tcPr>
            <w:tcW w:w="864" w:type="dxa"/>
          </w:tcPr>
          <w:p w:rsidR="003205FD" w:rsidRPr="00D614EA" w:rsidRDefault="003205FD">
            <w:pPr>
              <w:spacing w:line="240" w:lineRule="atLeast"/>
              <w:rPr>
                <w:color w:val="0000FF"/>
              </w:rPr>
            </w:pPr>
            <w:r w:rsidRPr="00D614EA">
              <w:rPr>
                <w:rFonts w:ascii="Arial" w:hAnsi="Arial"/>
                <w:color w:val="0000FF"/>
              </w:rPr>
              <w:t>435061</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Dosage de T</w:t>
            </w:r>
            <w:r w:rsidRPr="00D614EA">
              <w:rPr>
                <w:rFonts w:ascii="Arial" w:hAnsi="Arial"/>
                <w:color w:val="0000FF"/>
                <w:vertAlign w:val="subscript"/>
                <w:lang w:val="fr-FR"/>
              </w:rPr>
              <w:t>3</w:t>
            </w:r>
            <w:r w:rsidRPr="00D614EA">
              <w:rPr>
                <w:rFonts w:ascii="Arial" w:hAnsi="Arial"/>
                <w:color w:val="0000FF"/>
                <w:lang w:val="fr-FR"/>
              </w:rPr>
              <w:t xml:space="preserve"> inverse (rT</w:t>
            </w:r>
            <w:r w:rsidRPr="00D614EA">
              <w:rPr>
                <w:rFonts w:ascii="Arial" w:hAnsi="Arial"/>
                <w:color w:val="0000FF"/>
                <w:vertAlign w:val="subscript"/>
                <w:lang w:val="fr-FR"/>
              </w:rPr>
              <w:t>3</w:t>
            </w:r>
            <w:r w:rsidRPr="00D614EA">
              <w:rPr>
                <w:rFonts w:ascii="Arial" w:hAnsi="Arial"/>
                <w:color w:val="0000FF"/>
                <w:lang w:val="fr-FR"/>
              </w:rPr>
              <w:t>)</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700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rPr>
            </w:pPr>
            <w:r w:rsidRPr="00D614EA">
              <w:rPr>
                <w:rFonts w:ascii="Arial" w:hAnsi="Arial"/>
                <w:color w:val="0000FF"/>
              </w:rPr>
              <w:t>(Maximum 1) (</w:t>
            </w:r>
            <w:proofErr w:type="spellStart"/>
            <w:r w:rsidRPr="00D614EA">
              <w:rPr>
                <w:rFonts w:ascii="Arial" w:hAnsi="Arial"/>
                <w:color w:val="0000FF"/>
              </w:rPr>
              <w:t>Règle</w:t>
            </w:r>
            <w:proofErr w:type="spellEnd"/>
            <w:r w:rsidRPr="00D614EA">
              <w:rPr>
                <w:rFonts w:ascii="Arial" w:hAnsi="Arial"/>
                <w:color w:val="0000FF"/>
              </w:rPr>
              <w:t xml:space="preserve"> </w:t>
            </w:r>
            <w:proofErr w:type="spellStart"/>
            <w:r w:rsidRPr="00D614EA">
              <w:rPr>
                <w:rFonts w:ascii="Arial" w:hAnsi="Arial"/>
                <w:color w:val="0000FF"/>
              </w:rPr>
              <w:t>diagnostique</w:t>
            </w:r>
            <w:proofErr w:type="spellEnd"/>
            <w:r w:rsidRPr="00D614EA">
              <w:rPr>
                <w:rFonts w:ascii="Arial" w:hAnsi="Arial"/>
                <w:color w:val="0000FF"/>
              </w:rPr>
              <w:t xml:space="preserve"> 58)"</w:t>
            </w:r>
          </w:p>
        </w:tc>
        <w:tc>
          <w:tcPr>
            <w:tcW w:w="576" w:type="dxa"/>
            <w:vAlign w:val="bottom"/>
          </w:tcPr>
          <w:p w:rsidR="003205FD" w:rsidRPr="00D614EA" w:rsidRDefault="003205FD">
            <w:pPr>
              <w:spacing w:line="240" w:lineRule="atLeast"/>
              <w:rPr>
                <w:color w:val="0000FF"/>
              </w:rPr>
            </w:pPr>
          </w:p>
        </w:tc>
        <w:tc>
          <w:tcPr>
            <w:tcW w:w="672" w:type="dxa"/>
            <w:vAlign w:val="bottom"/>
          </w:tcPr>
          <w:p w:rsidR="003205FD" w:rsidRPr="00D614EA" w:rsidRDefault="003205FD">
            <w:pPr>
              <w:spacing w:line="240" w:lineRule="atLeast"/>
              <w:rPr>
                <w:color w:val="0000FF"/>
              </w:rPr>
            </w:pP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pPr>
              <w:spacing w:line="240" w:lineRule="atLeast"/>
              <w:rPr>
                <w:rFonts w:ascii="Arial" w:hAnsi="Arial"/>
                <w:color w:val="0000FF"/>
              </w:rPr>
            </w:pPr>
          </w:p>
        </w:tc>
        <w:tc>
          <w:tcPr>
            <w:tcW w:w="576" w:type="dxa"/>
            <w:vAlign w:val="bottom"/>
          </w:tcPr>
          <w:p w:rsidR="003205FD" w:rsidRPr="00D614EA" w:rsidRDefault="003205FD">
            <w:pPr>
              <w:spacing w:line="240" w:lineRule="atLeast"/>
              <w:rPr>
                <w:color w:val="0000FF"/>
              </w:rPr>
            </w:pPr>
          </w:p>
        </w:tc>
        <w:tc>
          <w:tcPr>
            <w:tcW w:w="672" w:type="dxa"/>
            <w:vAlign w:val="bottom"/>
          </w:tcPr>
          <w:p w:rsidR="003205FD" w:rsidRPr="00D614EA" w:rsidRDefault="003205FD">
            <w:pPr>
              <w:spacing w:line="240" w:lineRule="atLeast"/>
              <w:rPr>
                <w:color w:val="0000FF"/>
              </w:rPr>
            </w:pP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jc w:val="both"/>
              <w:rPr>
                <w:rFonts w:ascii="Arial" w:hAnsi="Arial"/>
                <w:i/>
                <w:color w:val="0000FF"/>
                <w:sz w:val="18"/>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434453</w:t>
            </w:r>
          </w:p>
        </w:tc>
        <w:tc>
          <w:tcPr>
            <w:tcW w:w="864" w:type="dxa"/>
          </w:tcPr>
          <w:p w:rsidR="003205FD" w:rsidRPr="00D614EA" w:rsidRDefault="003205FD">
            <w:pPr>
              <w:spacing w:line="240" w:lineRule="atLeast"/>
              <w:rPr>
                <w:color w:val="0000FF"/>
              </w:rPr>
            </w:pPr>
            <w:r w:rsidRPr="00D614EA">
              <w:rPr>
                <w:rFonts w:ascii="Arial" w:hAnsi="Arial"/>
                <w:color w:val="0000FF"/>
              </w:rPr>
              <w:t>434464</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w:t>
            </w:r>
            <w:proofErr w:type="spellStart"/>
            <w:r w:rsidRPr="00D614EA">
              <w:rPr>
                <w:rFonts w:ascii="Arial" w:hAnsi="Arial"/>
                <w:color w:val="0000FF"/>
              </w:rPr>
              <w:t>parathormone</w:t>
            </w:r>
            <w:proofErr w:type="spellEnd"/>
            <w:r w:rsidRPr="00D614EA">
              <w:rPr>
                <w:rFonts w:ascii="Arial" w:hAnsi="Arial"/>
                <w:color w:val="0000FF"/>
              </w:rPr>
              <w:t xml:space="preserve"> </w:t>
            </w:r>
            <w:proofErr w:type="spellStart"/>
            <w:r w:rsidRPr="00D614EA">
              <w:rPr>
                <w:rFonts w:ascii="Arial" w:hAnsi="Arial"/>
                <w:color w:val="0000FF"/>
              </w:rPr>
              <w:t>intacte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rsidP="00910D17">
            <w:pPr>
              <w:spacing w:line="240" w:lineRule="atLeast"/>
              <w:jc w:val="right"/>
              <w:rPr>
                <w:color w:val="0000FF"/>
              </w:rPr>
            </w:pPr>
            <w:r w:rsidRPr="00D614EA">
              <w:rPr>
                <w:rFonts w:ascii="Arial" w:hAnsi="Arial"/>
                <w:color w:val="0000FF"/>
              </w:rPr>
              <w:t>400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910D17">
            <w:pPr>
              <w:spacing w:line="240" w:lineRule="atLeast"/>
              <w:rPr>
                <w:color w:val="0000FF"/>
                <w:lang w:val="fr-FR"/>
              </w:rPr>
            </w:pPr>
            <w:r w:rsidRPr="00D614EA">
              <w:rPr>
                <w:rFonts w:ascii="Arial" w:hAnsi="Arial"/>
                <w:color w:val="0000FF"/>
                <w:lang w:val="fr-FR"/>
              </w:rPr>
              <w:t>(Maximum 1) (Règle de cumul 235, 117)</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434475</w:t>
            </w:r>
          </w:p>
        </w:tc>
        <w:tc>
          <w:tcPr>
            <w:tcW w:w="864" w:type="dxa"/>
          </w:tcPr>
          <w:p w:rsidR="003205FD" w:rsidRPr="00D614EA" w:rsidRDefault="003205FD">
            <w:pPr>
              <w:spacing w:line="240" w:lineRule="atLeast"/>
              <w:rPr>
                <w:color w:val="0000FF"/>
              </w:rPr>
            </w:pPr>
            <w:r w:rsidRPr="00D614EA">
              <w:rPr>
                <w:rFonts w:ascii="Arial" w:hAnsi="Arial"/>
                <w:color w:val="0000FF"/>
              </w:rPr>
              <w:t>434486</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w:t>
            </w:r>
            <w:proofErr w:type="spellStart"/>
            <w:r w:rsidRPr="00D614EA">
              <w:rPr>
                <w:rFonts w:ascii="Arial" w:hAnsi="Arial"/>
                <w:color w:val="0000FF"/>
              </w:rPr>
              <w:t>calcitonine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600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910D17">
            <w:pPr>
              <w:spacing w:line="240" w:lineRule="atLeast"/>
              <w:rPr>
                <w:color w:val="0000FF"/>
                <w:lang w:val="fr-FR"/>
              </w:rPr>
            </w:pPr>
            <w:r w:rsidRPr="00D614EA">
              <w:rPr>
                <w:rFonts w:ascii="Arial" w:hAnsi="Arial"/>
                <w:color w:val="0000FF"/>
                <w:lang w:val="fr-FR"/>
              </w:rPr>
              <w:t>(Maximum 1) (Règle de cumul 322, 118)"</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rsidP="00914BDF">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434490</w:t>
            </w:r>
          </w:p>
        </w:tc>
        <w:tc>
          <w:tcPr>
            <w:tcW w:w="864" w:type="dxa"/>
          </w:tcPr>
          <w:p w:rsidR="003205FD" w:rsidRPr="00D614EA" w:rsidRDefault="003205FD">
            <w:pPr>
              <w:spacing w:line="240" w:lineRule="atLeast"/>
              <w:rPr>
                <w:color w:val="0000FF"/>
              </w:rPr>
            </w:pPr>
            <w:r w:rsidRPr="00D614EA">
              <w:rPr>
                <w:rFonts w:ascii="Arial" w:hAnsi="Arial"/>
                <w:color w:val="0000FF"/>
              </w:rPr>
              <w:t>434501</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Dosage de 25-hydroxy vitamine D</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rsidP="00910D17">
            <w:pPr>
              <w:spacing w:line="240" w:lineRule="atLeast"/>
              <w:jc w:val="right"/>
              <w:rPr>
                <w:color w:val="0000FF"/>
              </w:rPr>
            </w:pPr>
            <w:r w:rsidRPr="00D614EA">
              <w:rPr>
                <w:rFonts w:ascii="Arial" w:hAnsi="Arial"/>
                <w:color w:val="0000FF"/>
              </w:rPr>
              <w:t>400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910D17">
            <w:pPr>
              <w:spacing w:line="240" w:lineRule="atLeast"/>
              <w:rPr>
                <w:color w:val="0000FF"/>
                <w:lang w:val="fr-FR"/>
              </w:rPr>
            </w:pPr>
            <w:r w:rsidRPr="00D614EA">
              <w:rPr>
                <w:rFonts w:ascii="Arial" w:hAnsi="Arial"/>
                <w:color w:val="0000FF"/>
                <w:lang w:val="fr-FR"/>
              </w:rPr>
              <w:t>(Maximum 1) (Règle de cumul 214)</w:t>
            </w:r>
            <w:r w:rsidRPr="00D614EA">
              <w:rPr>
                <w:rFonts w:ascii="Arial" w:hAnsi="Arial"/>
                <w:color w:val="0000FF"/>
              </w:rPr>
              <w:t>"</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rsidTr="005D0FBD">
        <w:trPr>
          <w:cantSplit/>
        </w:trPr>
        <w:tc>
          <w:tcPr>
            <w:tcW w:w="288" w:type="dxa"/>
          </w:tcPr>
          <w:p w:rsidR="003205FD" w:rsidRPr="00D614EA" w:rsidRDefault="003205FD" w:rsidP="005D0FBD">
            <w:pPr>
              <w:spacing w:line="240" w:lineRule="atLeast"/>
              <w:rPr>
                <w:color w:val="0000FF"/>
                <w:lang w:val="fr-FR"/>
              </w:rPr>
            </w:pPr>
          </w:p>
        </w:tc>
        <w:tc>
          <w:tcPr>
            <w:tcW w:w="576" w:type="dxa"/>
          </w:tcPr>
          <w:p w:rsidR="003205FD" w:rsidRPr="00D614EA" w:rsidRDefault="003205FD" w:rsidP="005D0FBD">
            <w:pPr>
              <w:spacing w:line="240" w:lineRule="atLeast"/>
              <w:rPr>
                <w:color w:val="0000FF"/>
                <w:lang w:val="fr-FR"/>
              </w:rPr>
            </w:pPr>
          </w:p>
        </w:tc>
        <w:tc>
          <w:tcPr>
            <w:tcW w:w="864" w:type="dxa"/>
          </w:tcPr>
          <w:p w:rsidR="003205FD" w:rsidRPr="00D614EA" w:rsidRDefault="003205FD" w:rsidP="005D0FBD">
            <w:pPr>
              <w:spacing w:line="240" w:lineRule="atLeast"/>
              <w:rPr>
                <w:color w:val="0000FF"/>
                <w:lang w:val="fr-FR"/>
              </w:rPr>
            </w:pPr>
          </w:p>
        </w:tc>
        <w:tc>
          <w:tcPr>
            <w:tcW w:w="864" w:type="dxa"/>
          </w:tcPr>
          <w:p w:rsidR="003205FD" w:rsidRPr="00D614EA" w:rsidRDefault="003205FD" w:rsidP="005D0FBD">
            <w:pPr>
              <w:spacing w:line="240" w:lineRule="atLeast"/>
              <w:jc w:val="both"/>
              <w:rPr>
                <w:rFonts w:ascii="Arial" w:hAnsi="Arial"/>
                <w:i/>
                <w:color w:val="0000FF"/>
                <w:sz w:val="18"/>
                <w:lang w:val="fr-FR"/>
              </w:rPr>
            </w:pPr>
          </w:p>
        </w:tc>
        <w:tc>
          <w:tcPr>
            <w:tcW w:w="6720" w:type="dxa"/>
            <w:gridSpan w:val="3"/>
          </w:tcPr>
          <w:p w:rsidR="003205FD" w:rsidRPr="00D614EA" w:rsidRDefault="003205FD" w:rsidP="005D0FB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16.7.2001" (en vigueur 1.12.2001)</w:t>
            </w:r>
            <w:r w:rsidRPr="00D614EA">
              <w:rPr>
                <w:rFonts w:ascii="Arial" w:hAnsi="Arial"/>
                <w:i/>
                <w:color w:val="0000FF"/>
                <w:sz w:val="18"/>
                <w:lang w:val="fr-BE"/>
              </w:rPr>
              <w:t xml:space="preserve"> + "A.R. 26.8.2010" (en vigueur 1.10.2010) + "A.R. 19.4.2014" (en vigueur 1.7.2014)</w:t>
            </w:r>
          </w:p>
        </w:tc>
        <w:tc>
          <w:tcPr>
            <w:tcW w:w="288" w:type="dxa"/>
            <w:vAlign w:val="bottom"/>
          </w:tcPr>
          <w:p w:rsidR="003205FD" w:rsidRPr="00D614EA" w:rsidRDefault="003205FD" w:rsidP="005D0FB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r w:rsidRPr="00D614EA">
              <w:rPr>
                <w:rFonts w:ascii="Arial" w:hAnsi="Arial"/>
                <w:color w:val="0000FF"/>
              </w:rPr>
              <w:t>"</w:t>
            </w: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434512</w:t>
            </w:r>
          </w:p>
        </w:tc>
        <w:tc>
          <w:tcPr>
            <w:tcW w:w="864" w:type="dxa"/>
          </w:tcPr>
          <w:p w:rsidR="003205FD" w:rsidRPr="00D614EA" w:rsidRDefault="003205FD">
            <w:pPr>
              <w:spacing w:line="240" w:lineRule="atLeast"/>
              <w:rPr>
                <w:color w:val="0000FF"/>
              </w:rPr>
            </w:pPr>
            <w:r w:rsidRPr="00D614EA">
              <w:rPr>
                <w:rFonts w:ascii="Arial" w:hAnsi="Arial"/>
                <w:color w:val="0000FF"/>
              </w:rPr>
              <w:t>434523</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Dosage de 1,25-dihydroxy vitamine D par chromatographie</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1400</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5D0FBD">
            <w:pPr>
              <w:spacing w:line="240" w:lineRule="atLeast"/>
              <w:rPr>
                <w:color w:val="0000FF"/>
                <w:lang w:val="fr-FR"/>
              </w:rPr>
            </w:pPr>
            <w:r w:rsidRPr="00D614EA">
              <w:rPr>
                <w:rFonts w:ascii="Arial" w:hAnsi="Arial"/>
                <w:color w:val="0000FF"/>
                <w:lang w:val="fr-FR"/>
              </w:rPr>
              <w:t xml:space="preserve">(Maximum 1) (Règle de cumul 214) </w:t>
            </w:r>
            <w:r w:rsidRPr="00D614EA">
              <w:rPr>
                <w:rFonts w:ascii="Arial" w:hAnsi="Arial"/>
                <w:color w:val="0000FF"/>
                <w:lang w:val="fr-BE"/>
              </w:rPr>
              <w:t>(Règle diagnostique 98)</w:t>
            </w:r>
            <w:r w:rsidRPr="00D614EA">
              <w:rPr>
                <w:rFonts w:ascii="Arial" w:hAnsi="Arial"/>
                <w:color w:val="0000FF"/>
                <w:lang w:val="fr-FR"/>
              </w:rPr>
              <w:t>"</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29.4.1999" (en vigueur 1.7.1999)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434534</w:t>
            </w:r>
          </w:p>
        </w:tc>
        <w:tc>
          <w:tcPr>
            <w:tcW w:w="864" w:type="dxa"/>
          </w:tcPr>
          <w:p w:rsidR="003205FD" w:rsidRPr="00D614EA" w:rsidRDefault="003205FD">
            <w:pPr>
              <w:spacing w:line="240" w:lineRule="atLeast"/>
              <w:rPr>
                <w:color w:val="0000FF"/>
              </w:rPr>
            </w:pPr>
            <w:r w:rsidRPr="00D614EA">
              <w:rPr>
                <w:rFonts w:ascii="Arial" w:hAnsi="Arial"/>
                <w:color w:val="0000FF"/>
              </w:rPr>
              <w:t>434545</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w:t>
            </w:r>
            <w:proofErr w:type="spellStart"/>
            <w:r w:rsidRPr="00D614EA">
              <w:rPr>
                <w:rFonts w:ascii="Arial" w:hAnsi="Arial"/>
                <w:color w:val="0000FF"/>
              </w:rPr>
              <w:t>d'oestriol</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400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910D17">
            <w:pPr>
              <w:spacing w:line="240" w:lineRule="atLeast"/>
              <w:rPr>
                <w:color w:val="0000FF"/>
                <w:lang w:val="fr-FR"/>
              </w:rPr>
            </w:pPr>
            <w:r w:rsidRPr="00D614EA">
              <w:rPr>
                <w:rFonts w:ascii="Arial" w:hAnsi="Arial"/>
                <w:color w:val="0000FF"/>
                <w:lang w:val="fr-FR"/>
              </w:rPr>
              <w:t>(Maximum 1) (Règle de cumul 212, 322, 64, 119)"</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434556</w:t>
            </w:r>
          </w:p>
        </w:tc>
        <w:tc>
          <w:tcPr>
            <w:tcW w:w="864" w:type="dxa"/>
          </w:tcPr>
          <w:p w:rsidR="003205FD" w:rsidRPr="00D614EA" w:rsidRDefault="003205FD">
            <w:pPr>
              <w:spacing w:line="240" w:lineRule="atLeast"/>
              <w:rPr>
                <w:color w:val="0000FF"/>
              </w:rPr>
            </w:pPr>
            <w:r w:rsidRPr="00D614EA">
              <w:rPr>
                <w:rFonts w:ascii="Arial" w:hAnsi="Arial"/>
                <w:color w:val="0000FF"/>
              </w:rPr>
              <w:t>434560</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w:t>
            </w:r>
            <w:proofErr w:type="spellStart"/>
            <w:r w:rsidRPr="00D614EA">
              <w:rPr>
                <w:rFonts w:ascii="Arial" w:hAnsi="Arial"/>
                <w:color w:val="0000FF"/>
              </w:rPr>
              <w:t>d'oestrone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500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910D17">
            <w:pPr>
              <w:spacing w:line="240" w:lineRule="atLeast"/>
              <w:rPr>
                <w:color w:val="0000FF"/>
                <w:lang w:val="fr-FR"/>
              </w:rPr>
            </w:pPr>
            <w:r w:rsidRPr="00D614EA">
              <w:rPr>
                <w:rFonts w:ascii="Arial" w:hAnsi="Arial"/>
                <w:color w:val="0000FF"/>
                <w:lang w:val="fr-FR"/>
              </w:rPr>
              <w:t>(Maximum 1) (Règle de cumul 212, 322, 95)</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434571</w:t>
            </w:r>
          </w:p>
        </w:tc>
        <w:tc>
          <w:tcPr>
            <w:tcW w:w="864" w:type="dxa"/>
          </w:tcPr>
          <w:p w:rsidR="003205FD" w:rsidRPr="00D614EA" w:rsidRDefault="003205FD">
            <w:pPr>
              <w:spacing w:line="240" w:lineRule="atLeast"/>
              <w:rPr>
                <w:color w:val="0000FF"/>
              </w:rPr>
            </w:pPr>
            <w:r w:rsidRPr="00D614EA">
              <w:rPr>
                <w:rFonts w:ascii="Arial" w:hAnsi="Arial"/>
                <w:color w:val="0000FF"/>
              </w:rPr>
              <w:t>434582</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w:t>
            </w:r>
            <w:proofErr w:type="spellStart"/>
            <w:r w:rsidRPr="00D614EA">
              <w:rPr>
                <w:rFonts w:ascii="Arial" w:hAnsi="Arial"/>
                <w:color w:val="0000FF"/>
              </w:rPr>
              <w:t>d'hormone</w:t>
            </w:r>
            <w:proofErr w:type="spellEnd"/>
            <w:r w:rsidRPr="00D614EA">
              <w:rPr>
                <w:rFonts w:ascii="Arial" w:hAnsi="Arial"/>
                <w:color w:val="0000FF"/>
              </w:rPr>
              <w:t xml:space="preserve"> </w:t>
            </w:r>
            <w:proofErr w:type="spellStart"/>
            <w:r w:rsidRPr="00D614EA">
              <w:rPr>
                <w:rFonts w:ascii="Arial" w:hAnsi="Arial"/>
                <w:color w:val="0000FF"/>
              </w:rPr>
              <w:t>lutéinisante</w:t>
            </w:r>
            <w:proofErr w:type="spellEnd"/>
            <w:r w:rsidRPr="00D614EA">
              <w:rPr>
                <w:rFonts w:ascii="Arial" w:hAnsi="Arial"/>
                <w:color w:val="0000FF"/>
              </w:rPr>
              <w:t xml:space="preserve"> (LH)</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300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910D17">
            <w:pPr>
              <w:spacing w:line="240" w:lineRule="atLeast"/>
              <w:rPr>
                <w:color w:val="0000FF"/>
                <w:lang w:val="fr-FR"/>
              </w:rPr>
            </w:pPr>
            <w:r w:rsidRPr="00D614EA">
              <w:rPr>
                <w:rFonts w:ascii="Arial" w:hAnsi="Arial"/>
                <w:color w:val="0000FF"/>
                <w:lang w:val="fr-FR"/>
              </w:rPr>
              <w:t>(Maximum 1) (Règle de cumul 123, 322)</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434593</w:t>
            </w:r>
          </w:p>
        </w:tc>
        <w:tc>
          <w:tcPr>
            <w:tcW w:w="864" w:type="dxa"/>
          </w:tcPr>
          <w:p w:rsidR="003205FD" w:rsidRPr="00D614EA" w:rsidRDefault="003205FD">
            <w:pPr>
              <w:spacing w:line="240" w:lineRule="atLeast"/>
              <w:rPr>
                <w:color w:val="0000FF"/>
              </w:rPr>
            </w:pPr>
            <w:r w:rsidRPr="00D614EA">
              <w:rPr>
                <w:rFonts w:ascii="Arial" w:hAnsi="Arial"/>
                <w:color w:val="0000FF"/>
              </w:rPr>
              <w:t>434604</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w:t>
            </w:r>
            <w:proofErr w:type="spellStart"/>
            <w:r w:rsidRPr="00D614EA">
              <w:rPr>
                <w:rFonts w:ascii="Arial" w:hAnsi="Arial"/>
                <w:color w:val="0000FF"/>
              </w:rPr>
              <w:t>d'hormone</w:t>
            </w:r>
            <w:proofErr w:type="spellEnd"/>
            <w:r w:rsidRPr="00D614EA">
              <w:rPr>
                <w:rFonts w:ascii="Arial" w:hAnsi="Arial"/>
                <w:color w:val="0000FF"/>
              </w:rPr>
              <w:t xml:space="preserve"> </w:t>
            </w:r>
            <w:proofErr w:type="spellStart"/>
            <w:r w:rsidRPr="00D614EA">
              <w:rPr>
                <w:rFonts w:ascii="Arial" w:hAnsi="Arial"/>
                <w:color w:val="0000FF"/>
              </w:rPr>
              <w:t>folliculisante</w:t>
            </w:r>
            <w:proofErr w:type="spellEnd"/>
            <w:r w:rsidRPr="00D614EA">
              <w:rPr>
                <w:rFonts w:ascii="Arial" w:hAnsi="Arial"/>
                <w:color w:val="0000FF"/>
              </w:rPr>
              <w:t xml:space="preserve"> (FSH)</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300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910D17">
            <w:pPr>
              <w:spacing w:line="240" w:lineRule="atLeast"/>
              <w:rPr>
                <w:color w:val="0000FF"/>
                <w:lang w:val="fr-FR"/>
              </w:rPr>
            </w:pPr>
            <w:r w:rsidRPr="00D614EA">
              <w:rPr>
                <w:rFonts w:ascii="Arial" w:hAnsi="Arial"/>
                <w:color w:val="0000FF"/>
                <w:lang w:val="fr-FR"/>
              </w:rPr>
              <w:t>(Maximum 1) (Règle de cumul 309, 322)"</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434615</w:t>
            </w:r>
          </w:p>
        </w:tc>
        <w:tc>
          <w:tcPr>
            <w:tcW w:w="864" w:type="dxa"/>
          </w:tcPr>
          <w:p w:rsidR="003205FD" w:rsidRPr="00D614EA" w:rsidRDefault="003205FD">
            <w:pPr>
              <w:spacing w:line="240" w:lineRule="atLeast"/>
              <w:rPr>
                <w:color w:val="0000FF"/>
              </w:rPr>
            </w:pPr>
            <w:r w:rsidRPr="00D614EA">
              <w:rPr>
                <w:rFonts w:ascii="Arial" w:hAnsi="Arial"/>
                <w:color w:val="0000FF"/>
              </w:rPr>
              <w:t>434626</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w:t>
            </w:r>
            <w:proofErr w:type="spellStart"/>
            <w:r w:rsidRPr="00D614EA">
              <w:rPr>
                <w:rFonts w:ascii="Arial" w:hAnsi="Arial"/>
                <w:color w:val="0000FF"/>
              </w:rPr>
              <w:t>prolactine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350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910D17">
            <w:pPr>
              <w:spacing w:line="240" w:lineRule="atLeast"/>
              <w:rPr>
                <w:color w:val="0000FF"/>
                <w:lang w:val="fr-FR"/>
              </w:rPr>
            </w:pPr>
            <w:r w:rsidRPr="00D614EA">
              <w:rPr>
                <w:rFonts w:ascii="Arial" w:hAnsi="Arial"/>
                <w:color w:val="0000FF"/>
                <w:lang w:val="fr-FR"/>
              </w:rPr>
              <w:t>(Maximum 1) (Règle de cumul 310, 322)"</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29.4.1999" (en vigueur 1.7.1999)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434630</w:t>
            </w:r>
          </w:p>
        </w:tc>
        <w:tc>
          <w:tcPr>
            <w:tcW w:w="864" w:type="dxa"/>
          </w:tcPr>
          <w:p w:rsidR="003205FD" w:rsidRPr="00D614EA" w:rsidRDefault="003205FD">
            <w:pPr>
              <w:spacing w:line="240" w:lineRule="atLeast"/>
              <w:rPr>
                <w:color w:val="0000FF"/>
              </w:rPr>
            </w:pPr>
            <w:r w:rsidRPr="00D614EA">
              <w:rPr>
                <w:rFonts w:ascii="Arial" w:hAnsi="Arial"/>
                <w:color w:val="0000FF"/>
              </w:rPr>
              <w:t>434641</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Dosage de </w:t>
            </w:r>
            <w:proofErr w:type="spellStart"/>
            <w:r w:rsidRPr="00D614EA">
              <w:rPr>
                <w:rFonts w:ascii="Arial" w:hAnsi="Arial"/>
                <w:color w:val="0000FF"/>
                <w:lang w:val="fr-FR"/>
              </w:rPr>
              <w:t>choriogonadotrophines</w:t>
            </w:r>
            <w:proofErr w:type="spellEnd"/>
            <w:r w:rsidRPr="00D614EA">
              <w:rPr>
                <w:rFonts w:ascii="Arial" w:hAnsi="Arial"/>
                <w:color w:val="0000FF"/>
                <w:lang w:val="fr-FR"/>
              </w:rPr>
              <w:t xml:space="preserve"> humaines (</w:t>
            </w:r>
            <w:proofErr w:type="spellStart"/>
            <w:r w:rsidRPr="00D614EA">
              <w:rPr>
                <w:rFonts w:ascii="Arial" w:hAnsi="Arial"/>
                <w:color w:val="0000FF"/>
                <w:lang w:val="fr-FR"/>
              </w:rPr>
              <w:t>hCG</w:t>
            </w:r>
            <w:proofErr w:type="spellEnd"/>
            <w:r w:rsidRPr="00D614EA">
              <w:rPr>
                <w:rFonts w:ascii="Arial" w:hAnsi="Arial"/>
                <w:color w:val="0000FF"/>
                <w:lang w:val="fr-FR"/>
              </w:rPr>
              <w:t>)</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400</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910D17">
            <w:pPr>
              <w:spacing w:line="240" w:lineRule="atLeast"/>
              <w:rPr>
                <w:color w:val="0000FF"/>
                <w:lang w:val="fr-FR"/>
              </w:rPr>
            </w:pPr>
            <w:r w:rsidRPr="00D614EA">
              <w:rPr>
                <w:rFonts w:ascii="Arial" w:hAnsi="Arial"/>
                <w:color w:val="0000FF"/>
                <w:lang w:val="fr-FR"/>
              </w:rPr>
              <w:t xml:space="preserve">(Maximum 1) (Règle de cumul 37, 322) </w:t>
            </w:r>
            <w:r w:rsidRPr="00D614EA">
              <w:rPr>
                <w:rFonts w:ascii="Arial" w:hAnsi="Arial"/>
                <w:color w:val="0000FF"/>
                <w:lang w:val="fr-FR"/>
              </w:rPr>
              <w:br/>
              <w:t>(Règle diagnostique 6)"</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434652</w:t>
            </w:r>
          </w:p>
        </w:tc>
        <w:tc>
          <w:tcPr>
            <w:tcW w:w="864" w:type="dxa"/>
          </w:tcPr>
          <w:p w:rsidR="003205FD" w:rsidRPr="00D614EA" w:rsidRDefault="003205FD">
            <w:pPr>
              <w:spacing w:line="240" w:lineRule="atLeast"/>
              <w:rPr>
                <w:color w:val="0000FF"/>
              </w:rPr>
            </w:pPr>
            <w:r w:rsidRPr="00D614EA">
              <w:rPr>
                <w:rFonts w:ascii="Arial" w:hAnsi="Arial"/>
                <w:color w:val="0000FF"/>
              </w:rPr>
              <w:t>434663</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w:t>
            </w:r>
            <w:proofErr w:type="spellStart"/>
            <w:r w:rsidRPr="00D614EA">
              <w:rPr>
                <w:rFonts w:ascii="Arial" w:hAnsi="Arial"/>
                <w:color w:val="0000FF"/>
              </w:rPr>
              <w:t>d'oestradiol</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500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910D17">
            <w:pPr>
              <w:spacing w:line="240" w:lineRule="atLeast"/>
              <w:rPr>
                <w:color w:val="0000FF"/>
                <w:lang w:val="fr-FR"/>
              </w:rPr>
            </w:pPr>
            <w:r w:rsidRPr="00D614EA">
              <w:rPr>
                <w:rFonts w:ascii="Arial" w:hAnsi="Arial"/>
                <w:color w:val="0000FF"/>
                <w:lang w:val="fr-FR"/>
              </w:rPr>
              <w:t>(Maximum 1) (Règle de cumul 212, 313, 322)</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434674</w:t>
            </w:r>
          </w:p>
        </w:tc>
        <w:tc>
          <w:tcPr>
            <w:tcW w:w="864" w:type="dxa"/>
          </w:tcPr>
          <w:p w:rsidR="003205FD" w:rsidRPr="00D614EA" w:rsidRDefault="003205FD">
            <w:pPr>
              <w:spacing w:line="240" w:lineRule="atLeast"/>
              <w:rPr>
                <w:color w:val="0000FF"/>
              </w:rPr>
            </w:pPr>
            <w:r w:rsidRPr="00D614EA">
              <w:rPr>
                <w:rFonts w:ascii="Arial" w:hAnsi="Arial"/>
                <w:color w:val="0000FF"/>
              </w:rPr>
              <w:t>434685</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w:t>
            </w:r>
            <w:proofErr w:type="spellStart"/>
            <w:r w:rsidRPr="00D614EA">
              <w:rPr>
                <w:rFonts w:ascii="Arial" w:hAnsi="Arial"/>
                <w:color w:val="0000FF"/>
              </w:rPr>
              <w:t>progestérone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450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910D17">
            <w:pPr>
              <w:spacing w:line="240" w:lineRule="atLeast"/>
              <w:rPr>
                <w:color w:val="0000FF"/>
                <w:lang w:val="fr-FR"/>
              </w:rPr>
            </w:pPr>
            <w:r w:rsidRPr="00D614EA">
              <w:rPr>
                <w:rFonts w:ascii="Arial" w:hAnsi="Arial"/>
                <w:color w:val="0000FF"/>
                <w:lang w:val="fr-FR"/>
              </w:rPr>
              <w:t>(Maximum 1) (Règle de cumul 314, 322)"</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434696</w:t>
            </w:r>
          </w:p>
        </w:tc>
        <w:tc>
          <w:tcPr>
            <w:tcW w:w="864" w:type="dxa"/>
          </w:tcPr>
          <w:p w:rsidR="003205FD" w:rsidRPr="00D614EA" w:rsidRDefault="003205FD">
            <w:pPr>
              <w:spacing w:line="240" w:lineRule="atLeast"/>
              <w:rPr>
                <w:color w:val="0000FF"/>
              </w:rPr>
            </w:pPr>
            <w:r w:rsidRPr="00D614EA">
              <w:rPr>
                <w:rFonts w:ascii="Arial" w:hAnsi="Arial"/>
                <w:color w:val="0000FF"/>
              </w:rPr>
              <w:t>434700</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w:t>
            </w:r>
            <w:proofErr w:type="spellStart"/>
            <w:r w:rsidRPr="00D614EA">
              <w:rPr>
                <w:rFonts w:ascii="Arial" w:hAnsi="Arial"/>
                <w:color w:val="0000FF"/>
              </w:rPr>
              <w:t>transcortine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400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910D17">
            <w:pPr>
              <w:spacing w:line="240" w:lineRule="atLeast"/>
              <w:rPr>
                <w:color w:val="0000FF"/>
                <w:lang w:val="fr-FR"/>
              </w:rPr>
            </w:pPr>
            <w:r w:rsidRPr="00D614EA">
              <w:rPr>
                <w:rFonts w:ascii="Arial" w:hAnsi="Arial"/>
                <w:color w:val="0000FF"/>
                <w:lang w:val="fr-FR"/>
              </w:rPr>
              <w:t>(Maximum 1) (Règle de cumul 210, 96)"</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BE"/>
              </w:rPr>
            </w:pPr>
            <w:r w:rsidRPr="00D614EA">
              <w:rPr>
                <w:rFonts w:ascii="Arial" w:hAnsi="Arial"/>
                <w:i/>
                <w:color w:val="0000FF"/>
                <w:sz w:val="18"/>
                <w:lang w:val="fr-BE"/>
              </w:rPr>
              <w:t>"A.R. 29.11.1996" (en vigueur 1.4.1997) + "A.R. 26.8.2010" (en vigueur 1.10.2010)</w:t>
            </w:r>
          </w:p>
        </w:tc>
        <w:tc>
          <w:tcPr>
            <w:tcW w:w="288" w:type="dxa"/>
            <w:vAlign w:val="bottom"/>
          </w:tcPr>
          <w:p w:rsidR="003205FD" w:rsidRPr="00D614EA" w:rsidRDefault="003205FD">
            <w:pPr>
              <w:spacing w:line="240" w:lineRule="atLeast"/>
              <w:jc w:val="right"/>
              <w:rPr>
                <w:color w:val="0000FF"/>
                <w:lang w:val="fr-BE"/>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435816</w:t>
            </w:r>
          </w:p>
        </w:tc>
        <w:tc>
          <w:tcPr>
            <w:tcW w:w="864" w:type="dxa"/>
          </w:tcPr>
          <w:p w:rsidR="003205FD" w:rsidRPr="00D614EA" w:rsidRDefault="003205FD">
            <w:pPr>
              <w:spacing w:line="240" w:lineRule="atLeast"/>
              <w:rPr>
                <w:color w:val="0000FF"/>
              </w:rPr>
            </w:pPr>
            <w:r w:rsidRPr="00D614EA">
              <w:rPr>
                <w:rFonts w:ascii="Arial" w:hAnsi="Arial"/>
                <w:color w:val="0000FF"/>
              </w:rPr>
              <w:t>435820</w:t>
            </w:r>
          </w:p>
        </w:tc>
        <w:tc>
          <w:tcPr>
            <w:tcW w:w="5472" w:type="dxa"/>
          </w:tcPr>
          <w:p w:rsidR="003205FD" w:rsidRPr="00D614EA" w:rsidRDefault="003205FD">
            <w:pPr>
              <w:spacing w:line="240" w:lineRule="atLeast"/>
              <w:jc w:val="both"/>
              <w:rPr>
                <w:color w:val="0000FF"/>
              </w:rPr>
            </w:pPr>
            <w:r w:rsidRPr="00D614EA">
              <w:rPr>
                <w:rFonts w:ascii="Arial" w:hAnsi="Arial"/>
                <w:color w:val="0000FF"/>
              </w:rPr>
              <w:t>Dosage de cortisol</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400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910D17">
            <w:pPr>
              <w:spacing w:line="240" w:lineRule="atLeast"/>
              <w:rPr>
                <w:color w:val="0000FF"/>
                <w:lang w:val="fr-FR"/>
              </w:rPr>
            </w:pPr>
            <w:r w:rsidRPr="00D614EA">
              <w:rPr>
                <w:rFonts w:ascii="Arial" w:hAnsi="Arial"/>
                <w:color w:val="0000FF"/>
                <w:lang w:val="fr-FR"/>
              </w:rPr>
              <w:t>(Maximum 1) (Règle de cumul 210, 228, 322)"</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29.11.1996" (en vigueur 1.4.1997)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435853</w:t>
            </w:r>
          </w:p>
        </w:tc>
        <w:tc>
          <w:tcPr>
            <w:tcW w:w="864" w:type="dxa"/>
          </w:tcPr>
          <w:p w:rsidR="003205FD" w:rsidRPr="00D614EA" w:rsidRDefault="003205FD">
            <w:pPr>
              <w:spacing w:line="240" w:lineRule="atLeast"/>
              <w:rPr>
                <w:color w:val="0000FF"/>
              </w:rPr>
            </w:pPr>
            <w:r w:rsidRPr="00D614EA">
              <w:rPr>
                <w:rFonts w:ascii="Arial" w:hAnsi="Arial"/>
                <w:color w:val="0000FF"/>
              </w:rPr>
              <w:t>435864</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du cortisol </w:t>
            </w:r>
            <w:proofErr w:type="spellStart"/>
            <w:r w:rsidRPr="00D614EA">
              <w:rPr>
                <w:rFonts w:ascii="Arial" w:hAnsi="Arial"/>
                <w:color w:val="0000FF"/>
              </w:rPr>
              <w:t>libre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600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210, 96)"</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434711</w:t>
            </w:r>
          </w:p>
        </w:tc>
        <w:tc>
          <w:tcPr>
            <w:tcW w:w="864" w:type="dxa"/>
          </w:tcPr>
          <w:p w:rsidR="003205FD" w:rsidRPr="00D614EA" w:rsidRDefault="003205FD">
            <w:pPr>
              <w:spacing w:line="240" w:lineRule="atLeast"/>
              <w:rPr>
                <w:color w:val="0000FF"/>
              </w:rPr>
            </w:pPr>
            <w:r w:rsidRPr="00D614EA">
              <w:rPr>
                <w:rFonts w:ascii="Arial" w:hAnsi="Arial"/>
                <w:color w:val="0000FF"/>
              </w:rPr>
              <w:t>434722</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11 </w:t>
            </w:r>
            <w:proofErr w:type="spellStart"/>
            <w:r w:rsidRPr="00D614EA">
              <w:rPr>
                <w:rFonts w:ascii="Arial" w:hAnsi="Arial"/>
                <w:color w:val="0000FF"/>
              </w:rPr>
              <w:t>désoxycortisol</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700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210, 322, 97)</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434733</w:t>
            </w:r>
          </w:p>
        </w:tc>
        <w:tc>
          <w:tcPr>
            <w:tcW w:w="864" w:type="dxa"/>
          </w:tcPr>
          <w:p w:rsidR="003205FD" w:rsidRPr="00D614EA" w:rsidRDefault="003205FD">
            <w:pPr>
              <w:spacing w:line="240" w:lineRule="atLeast"/>
              <w:rPr>
                <w:color w:val="0000FF"/>
              </w:rPr>
            </w:pPr>
            <w:r w:rsidRPr="00D614EA">
              <w:rPr>
                <w:rFonts w:ascii="Arial" w:hAnsi="Arial"/>
                <w:color w:val="0000FF"/>
              </w:rPr>
              <w:t>434744</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17-hydroxy </w:t>
            </w:r>
            <w:proofErr w:type="spellStart"/>
            <w:r w:rsidRPr="00D614EA">
              <w:rPr>
                <w:rFonts w:ascii="Arial" w:hAnsi="Arial"/>
                <w:color w:val="0000FF"/>
              </w:rPr>
              <w:t>progestérone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500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98, 210, 322)</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434755</w:t>
            </w:r>
          </w:p>
        </w:tc>
        <w:tc>
          <w:tcPr>
            <w:tcW w:w="864" w:type="dxa"/>
          </w:tcPr>
          <w:p w:rsidR="003205FD" w:rsidRPr="00D614EA" w:rsidRDefault="003205FD">
            <w:pPr>
              <w:spacing w:line="240" w:lineRule="atLeast"/>
              <w:rPr>
                <w:color w:val="0000FF"/>
              </w:rPr>
            </w:pPr>
            <w:r w:rsidRPr="00D614EA">
              <w:rPr>
                <w:rFonts w:ascii="Arial" w:hAnsi="Arial"/>
                <w:color w:val="0000FF"/>
              </w:rPr>
              <w:t>434766</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w:t>
            </w:r>
            <w:proofErr w:type="spellStart"/>
            <w:r w:rsidRPr="00D614EA">
              <w:rPr>
                <w:rFonts w:ascii="Arial" w:hAnsi="Arial"/>
                <w:color w:val="0000FF"/>
              </w:rPr>
              <w:t>d'androstènedione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600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210, 322, 99)</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434770</w:t>
            </w:r>
          </w:p>
        </w:tc>
        <w:tc>
          <w:tcPr>
            <w:tcW w:w="864" w:type="dxa"/>
          </w:tcPr>
          <w:p w:rsidR="003205FD" w:rsidRPr="00D614EA" w:rsidRDefault="003205FD">
            <w:pPr>
              <w:spacing w:line="240" w:lineRule="atLeast"/>
              <w:rPr>
                <w:color w:val="0000FF"/>
              </w:rPr>
            </w:pPr>
            <w:r w:rsidRPr="00D614EA">
              <w:rPr>
                <w:rFonts w:ascii="Arial" w:hAnsi="Arial"/>
                <w:color w:val="0000FF"/>
              </w:rPr>
              <w:t>434781</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Dosage de sulfate de </w:t>
            </w:r>
            <w:proofErr w:type="spellStart"/>
            <w:r w:rsidRPr="00D614EA">
              <w:rPr>
                <w:rFonts w:ascii="Arial" w:hAnsi="Arial"/>
                <w:color w:val="0000FF"/>
                <w:lang w:val="fr-FR"/>
              </w:rPr>
              <w:t>dehydro-épiandrostérone</w:t>
            </w:r>
            <w:proofErr w:type="spellEnd"/>
            <w:r w:rsidRPr="00D614EA">
              <w:rPr>
                <w:rFonts w:ascii="Arial" w:hAnsi="Arial"/>
                <w:color w:val="0000FF"/>
                <w:lang w:val="fr-FR"/>
              </w:rPr>
              <w:t xml:space="preserve"> (DHEA-S)</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400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209, 210, 322)</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434792</w:t>
            </w:r>
          </w:p>
        </w:tc>
        <w:tc>
          <w:tcPr>
            <w:tcW w:w="864" w:type="dxa"/>
          </w:tcPr>
          <w:p w:rsidR="003205FD" w:rsidRPr="00D614EA" w:rsidRDefault="003205FD">
            <w:pPr>
              <w:spacing w:line="240" w:lineRule="atLeast"/>
              <w:rPr>
                <w:color w:val="0000FF"/>
              </w:rPr>
            </w:pPr>
            <w:r w:rsidRPr="00D614EA">
              <w:rPr>
                <w:rFonts w:ascii="Arial" w:hAnsi="Arial"/>
                <w:color w:val="0000FF"/>
              </w:rPr>
              <w:t>434803</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Dosage de </w:t>
            </w:r>
            <w:proofErr w:type="spellStart"/>
            <w:r w:rsidRPr="00D614EA">
              <w:rPr>
                <w:rFonts w:ascii="Arial" w:hAnsi="Arial"/>
                <w:color w:val="0000FF"/>
                <w:lang w:val="fr-FR"/>
              </w:rPr>
              <w:t>déhydro-épiandrostérone</w:t>
            </w:r>
            <w:proofErr w:type="spellEnd"/>
            <w:r w:rsidRPr="00D614EA">
              <w:rPr>
                <w:rFonts w:ascii="Arial" w:hAnsi="Arial"/>
                <w:color w:val="0000FF"/>
                <w:lang w:val="fr-FR"/>
              </w:rPr>
              <w:t xml:space="preserve"> (DHEA)</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500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209, 210, 322)</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434814</w:t>
            </w:r>
          </w:p>
        </w:tc>
        <w:tc>
          <w:tcPr>
            <w:tcW w:w="864" w:type="dxa"/>
          </w:tcPr>
          <w:p w:rsidR="003205FD" w:rsidRPr="00D614EA" w:rsidRDefault="003205FD">
            <w:pPr>
              <w:spacing w:line="240" w:lineRule="atLeast"/>
              <w:rPr>
                <w:color w:val="0000FF"/>
              </w:rPr>
            </w:pPr>
            <w:r w:rsidRPr="00D614EA">
              <w:rPr>
                <w:rFonts w:ascii="Arial" w:hAnsi="Arial"/>
                <w:color w:val="0000FF"/>
              </w:rPr>
              <w:t>434825</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w:t>
            </w:r>
            <w:proofErr w:type="spellStart"/>
            <w:r w:rsidRPr="00D614EA">
              <w:rPr>
                <w:rFonts w:ascii="Arial" w:hAnsi="Arial"/>
                <w:color w:val="0000FF"/>
              </w:rPr>
              <w:t>d'aldostérone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600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210, 322, 121)</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434836</w:t>
            </w:r>
          </w:p>
        </w:tc>
        <w:tc>
          <w:tcPr>
            <w:tcW w:w="864" w:type="dxa"/>
          </w:tcPr>
          <w:p w:rsidR="003205FD" w:rsidRPr="00D614EA" w:rsidRDefault="003205FD">
            <w:pPr>
              <w:spacing w:line="240" w:lineRule="atLeast"/>
              <w:rPr>
                <w:color w:val="0000FF"/>
              </w:rPr>
            </w:pPr>
            <w:r w:rsidRPr="00D614EA">
              <w:rPr>
                <w:rFonts w:ascii="Arial" w:hAnsi="Arial"/>
                <w:color w:val="0000FF"/>
              </w:rPr>
              <w:t>434840</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11 </w:t>
            </w:r>
            <w:proofErr w:type="spellStart"/>
            <w:r w:rsidRPr="00D614EA">
              <w:rPr>
                <w:rFonts w:ascii="Arial" w:hAnsi="Arial"/>
                <w:color w:val="0000FF"/>
              </w:rPr>
              <w:t>désoxycorticostérone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700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210, 322, 122)</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434873</w:t>
            </w:r>
          </w:p>
        </w:tc>
        <w:tc>
          <w:tcPr>
            <w:tcW w:w="864" w:type="dxa"/>
          </w:tcPr>
          <w:p w:rsidR="003205FD" w:rsidRPr="00D614EA" w:rsidRDefault="003205FD">
            <w:pPr>
              <w:spacing w:line="240" w:lineRule="atLeast"/>
              <w:rPr>
                <w:color w:val="0000FF"/>
              </w:rPr>
            </w:pPr>
            <w:r w:rsidRPr="00D614EA">
              <w:rPr>
                <w:rFonts w:ascii="Arial" w:hAnsi="Arial"/>
                <w:color w:val="0000FF"/>
              </w:rPr>
              <w:t>434884</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w:t>
            </w:r>
            <w:proofErr w:type="spellStart"/>
            <w:r w:rsidRPr="00D614EA">
              <w:rPr>
                <w:rFonts w:ascii="Arial" w:hAnsi="Arial"/>
                <w:color w:val="0000FF"/>
              </w:rPr>
              <w:t>d'androstanédiol</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700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45)"</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BE"/>
              </w:rPr>
            </w:pPr>
            <w:r w:rsidRPr="00D614EA">
              <w:rPr>
                <w:rFonts w:ascii="Arial" w:hAnsi="Arial"/>
                <w:i/>
                <w:color w:val="0000FF"/>
                <w:sz w:val="18"/>
                <w:lang w:val="fr-BE"/>
              </w:rPr>
              <w:t>"A.R. 16.7.2001" (en vigueur 1.12.2001) + "A.R. 26.8.2010" (en vigueur 1.10.2010)</w:t>
            </w:r>
          </w:p>
        </w:tc>
        <w:tc>
          <w:tcPr>
            <w:tcW w:w="288" w:type="dxa"/>
            <w:vAlign w:val="bottom"/>
          </w:tcPr>
          <w:p w:rsidR="003205FD" w:rsidRPr="00D614EA" w:rsidRDefault="003205FD">
            <w:pPr>
              <w:spacing w:line="240" w:lineRule="atLeast"/>
              <w:jc w:val="right"/>
              <w:rPr>
                <w:color w:val="0000FF"/>
                <w:lang w:val="fr-BE"/>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435072</w:t>
            </w:r>
          </w:p>
        </w:tc>
        <w:tc>
          <w:tcPr>
            <w:tcW w:w="864" w:type="dxa"/>
          </w:tcPr>
          <w:p w:rsidR="003205FD" w:rsidRPr="00D614EA" w:rsidRDefault="003205FD">
            <w:pPr>
              <w:spacing w:line="240" w:lineRule="atLeast"/>
              <w:rPr>
                <w:color w:val="0000FF"/>
              </w:rPr>
            </w:pPr>
            <w:r w:rsidRPr="00D614EA">
              <w:rPr>
                <w:rFonts w:ascii="Arial" w:hAnsi="Arial"/>
                <w:color w:val="0000FF"/>
              </w:rPr>
              <w:t>435083</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w:t>
            </w:r>
            <w:proofErr w:type="spellStart"/>
            <w:r w:rsidRPr="00D614EA">
              <w:rPr>
                <w:rFonts w:ascii="Arial" w:hAnsi="Arial"/>
                <w:color w:val="0000FF"/>
              </w:rPr>
              <w:t>l'androstanediol</w:t>
            </w:r>
            <w:proofErr w:type="spellEnd"/>
            <w:r w:rsidRPr="00D614EA">
              <w:rPr>
                <w:rFonts w:ascii="Arial" w:hAnsi="Arial"/>
                <w:color w:val="0000FF"/>
              </w:rPr>
              <w:t xml:space="preserve"> </w:t>
            </w:r>
            <w:proofErr w:type="spellStart"/>
            <w:r w:rsidRPr="00D614EA">
              <w:rPr>
                <w:rFonts w:ascii="Arial" w:hAnsi="Arial"/>
                <w:color w:val="0000FF"/>
              </w:rPr>
              <w:t>glucuronide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700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45)"</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BE"/>
              </w:rPr>
            </w:pPr>
            <w:r w:rsidRPr="00D614EA">
              <w:rPr>
                <w:rFonts w:ascii="Arial" w:hAnsi="Arial"/>
                <w:i/>
                <w:color w:val="0000FF"/>
                <w:sz w:val="18"/>
                <w:lang w:val="fr-BE"/>
              </w:rPr>
              <w:t>"A.R. 29.11.1996" (en vigueur 1.4.1997) + "A.R. 26.8.2010" (en vigueur 1.10.2010)</w:t>
            </w:r>
          </w:p>
        </w:tc>
        <w:tc>
          <w:tcPr>
            <w:tcW w:w="288" w:type="dxa"/>
            <w:vAlign w:val="bottom"/>
          </w:tcPr>
          <w:p w:rsidR="003205FD" w:rsidRPr="00D614EA" w:rsidRDefault="003205FD">
            <w:pPr>
              <w:spacing w:line="240" w:lineRule="atLeast"/>
              <w:jc w:val="right"/>
              <w:rPr>
                <w:color w:val="0000FF"/>
                <w:lang w:val="fr-BE"/>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435035</w:t>
            </w:r>
          </w:p>
        </w:tc>
        <w:tc>
          <w:tcPr>
            <w:tcW w:w="864" w:type="dxa"/>
          </w:tcPr>
          <w:p w:rsidR="003205FD" w:rsidRPr="00D614EA" w:rsidRDefault="003205FD">
            <w:pPr>
              <w:spacing w:line="240" w:lineRule="atLeast"/>
              <w:rPr>
                <w:color w:val="0000FF"/>
              </w:rPr>
            </w:pPr>
            <w:r w:rsidRPr="00D614EA">
              <w:rPr>
                <w:rFonts w:ascii="Arial" w:hAnsi="Arial"/>
                <w:color w:val="0000FF"/>
              </w:rPr>
              <w:t>435046</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w:t>
            </w:r>
            <w:proofErr w:type="spellStart"/>
            <w:r w:rsidRPr="00D614EA">
              <w:rPr>
                <w:rFonts w:ascii="Arial" w:hAnsi="Arial"/>
                <w:color w:val="0000FF"/>
              </w:rPr>
              <w:t>dihydrotestostérone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700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45)"</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434895</w:t>
            </w:r>
          </w:p>
        </w:tc>
        <w:tc>
          <w:tcPr>
            <w:tcW w:w="864" w:type="dxa"/>
          </w:tcPr>
          <w:p w:rsidR="003205FD" w:rsidRPr="00D614EA" w:rsidRDefault="003205FD">
            <w:pPr>
              <w:spacing w:line="240" w:lineRule="atLeast"/>
              <w:rPr>
                <w:color w:val="0000FF"/>
              </w:rPr>
            </w:pPr>
            <w:r w:rsidRPr="00D614EA">
              <w:rPr>
                <w:rFonts w:ascii="Arial" w:hAnsi="Arial"/>
                <w:color w:val="0000FF"/>
              </w:rPr>
              <w:t>434906</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w:t>
            </w:r>
            <w:proofErr w:type="spellStart"/>
            <w:r w:rsidRPr="00D614EA">
              <w:rPr>
                <w:rFonts w:ascii="Arial" w:hAnsi="Arial"/>
                <w:color w:val="0000FF"/>
              </w:rPr>
              <w:t>testostérone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450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322, 110)</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434910</w:t>
            </w:r>
          </w:p>
        </w:tc>
        <w:tc>
          <w:tcPr>
            <w:tcW w:w="864" w:type="dxa"/>
          </w:tcPr>
          <w:p w:rsidR="003205FD" w:rsidRPr="00D614EA" w:rsidRDefault="003205FD">
            <w:pPr>
              <w:spacing w:line="240" w:lineRule="atLeast"/>
              <w:rPr>
                <w:color w:val="0000FF"/>
              </w:rPr>
            </w:pPr>
            <w:r w:rsidRPr="00D614EA">
              <w:rPr>
                <w:rFonts w:ascii="Arial" w:hAnsi="Arial"/>
                <w:color w:val="0000FF"/>
              </w:rPr>
              <w:t>434921</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 </w:t>
            </w:r>
            <w:proofErr w:type="spellStart"/>
            <w:r w:rsidRPr="00D614EA">
              <w:rPr>
                <w:rFonts w:ascii="Arial" w:hAnsi="Arial"/>
                <w:color w:val="0000FF"/>
              </w:rPr>
              <w:t>testostérone</w:t>
            </w:r>
            <w:proofErr w:type="spellEnd"/>
            <w:r w:rsidRPr="00D614EA">
              <w:rPr>
                <w:rFonts w:ascii="Arial" w:hAnsi="Arial"/>
                <w:color w:val="0000FF"/>
              </w:rPr>
              <w:t xml:space="preserve"> </w:t>
            </w:r>
            <w:proofErr w:type="spellStart"/>
            <w:r w:rsidRPr="00D614EA">
              <w:rPr>
                <w:rFonts w:ascii="Arial" w:hAnsi="Arial"/>
                <w:color w:val="0000FF"/>
              </w:rPr>
              <w:t>libre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600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211, 322, 111)"</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rsidP="00914BDF">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434932</w:t>
            </w:r>
          </w:p>
        </w:tc>
        <w:tc>
          <w:tcPr>
            <w:tcW w:w="864" w:type="dxa"/>
          </w:tcPr>
          <w:p w:rsidR="003205FD" w:rsidRPr="00D614EA" w:rsidRDefault="003205FD">
            <w:pPr>
              <w:spacing w:line="240" w:lineRule="atLeast"/>
              <w:rPr>
                <w:color w:val="0000FF"/>
              </w:rPr>
            </w:pPr>
            <w:r w:rsidRPr="00D614EA">
              <w:rPr>
                <w:rFonts w:ascii="Arial" w:hAnsi="Arial"/>
                <w:color w:val="0000FF"/>
              </w:rPr>
              <w:t>434943</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Dosage de la </w:t>
            </w:r>
            <w:proofErr w:type="spellStart"/>
            <w:r w:rsidRPr="00D614EA">
              <w:rPr>
                <w:rFonts w:ascii="Arial" w:hAnsi="Arial"/>
                <w:color w:val="0000FF"/>
                <w:lang w:val="fr-FR"/>
              </w:rPr>
              <w:t>sex</w:t>
            </w:r>
            <w:proofErr w:type="spellEnd"/>
            <w:r w:rsidRPr="00D614EA">
              <w:rPr>
                <w:rFonts w:ascii="Arial" w:hAnsi="Arial"/>
                <w:color w:val="0000FF"/>
                <w:lang w:val="fr-FR"/>
              </w:rPr>
              <w:t xml:space="preserve"> hormone </w:t>
            </w:r>
            <w:proofErr w:type="spellStart"/>
            <w:r w:rsidRPr="00D614EA">
              <w:rPr>
                <w:rFonts w:ascii="Arial" w:hAnsi="Arial"/>
                <w:color w:val="0000FF"/>
                <w:lang w:val="fr-FR"/>
              </w:rPr>
              <w:t>binding</w:t>
            </w:r>
            <w:proofErr w:type="spellEnd"/>
            <w:r w:rsidRPr="00D614EA">
              <w:rPr>
                <w:rFonts w:ascii="Arial" w:hAnsi="Arial"/>
                <w:color w:val="0000FF"/>
                <w:lang w:val="fr-FR"/>
              </w:rPr>
              <w:t xml:space="preserve"> globulin (SHBG)</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400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211, 322, 112)"</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jc w:val="both"/>
              <w:rPr>
                <w:color w:val="0000FF"/>
              </w:rPr>
            </w:pPr>
            <w:r w:rsidRPr="00D614EA">
              <w:rPr>
                <w:rFonts w:ascii="Arial" w:hAnsi="Arial"/>
                <w:color w:val="0000FF"/>
              </w:rPr>
              <w:t>"</w:t>
            </w:r>
            <w:r w:rsidRPr="00D614EA">
              <w:rPr>
                <w:rFonts w:ascii="Arial" w:hAnsi="Arial"/>
                <w:b/>
                <w:color w:val="0000FF"/>
              </w:rPr>
              <w:t>2/Urine</w:t>
            </w:r>
          </w:p>
        </w:tc>
        <w:tc>
          <w:tcPr>
            <w:tcW w:w="576" w:type="dxa"/>
            <w:vAlign w:val="bottom"/>
          </w:tcPr>
          <w:p w:rsidR="003205FD" w:rsidRPr="00D614EA" w:rsidRDefault="003205FD">
            <w:pPr>
              <w:spacing w:line="240" w:lineRule="atLeast"/>
              <w:rPr>
                <w:color w:val="0000FF"/>
              </w:rPr>
            </w:pPr>
          </w:p>
        </w:tc>
        <w:tc>
          <w:tcPr>
            <w:tcW w:w="672" w:type="dxa"/>
            <w:vAlign w:val="bottom"/>
          </w:tcPr>
          <w:p w:rsidR="003205FD" w:rsidRPr="00D614EA" w:rsidRDefault="003205FD">
            <w:pPr>
              <w:spacing w:line="240" w:lineRule="atLeast"/>
              <w:rPr>
                <w:color w:val="0000FF"/>
              </w:rPr>
            </w:pP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435514</w:t>
            </w:r>
          </w:p>
        </w:tc>
        <w:tc>
          <w:tcPr>
            <w:tcW w:w="864" w:type="dxa"/>
          </w:tcPr>
          <w:p w:rsidR="003205FD" w:rsidRPr="00D614EA" w:rsidRDefault="003205FD">
            <w:pPr>
              <w:spacing w:line="240" w:lineRule="atLeast"/>
              <w:rPr>
                <w:color w:val="0000FF"/>
              </w:rPr>
            </w:pPr>
            <w:r w:rsidRPr="00D614EA">
              <w:rPr>
                <w:rFonts w:ascii="Arial" w:hAnsi="Arial"/>
                <w:color w:val="0000FF"/>
              </w:rPr>
              <w:t>435525</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w:t>
            </w:r>
            <w:proofErr w:type="spellStart"/>
            <w:r w:rsidRPr="00D614EA">
              <w:rPr>
                <w:rFonts w:ascii="Arial" w:hAnsi="Arial"/>
                <w:color w:val="0000FF"/>
              </w:rPr>
              <w:t>d'aldostérone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600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322, 113)</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435536</w:t>
            </w:r>
          </w:p>
        </w:tc>
        <w:tc>
          <w:tcPr>
            <w:tcW w:w="864" w:type="dxa"/>
          </w:tcPr>
          <w:p w:rsidR="003205FD" w:rsidRPr="00D614EA" w:rsidRDefault="003205FD">
            <w:pPr>
              <w:spacing w:line="240" w:lineRule="atLeast"/>
              <w:rPr>
                <w:color w:val="0000FF"/>
              </w:rPr>
            </w:pPr>
            <w:r w:rsidRPr="00D614EA">
              <w:rPr>
                <w:rFonts w:ascii="Arial" w:hAnsi="Arial"/>
                <w:color w:val="0000FF"/>
              </w:rPr>
              <w:t>435540</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Dosage de cortisol libre par </w:t>
            </w:r>
            <w:proofErr w:type="spellStart"/>
            <w:r w:rsidRPr="00D614EA">
              <w:rPr>
                <w:rFonts w:ascii="Arial" w:hAnsi="Arial"/>
                <w:color w:val="0000FF"/>
                <w:lang w:val="fr-FR"/>
              </w:rPr>
              <w:t>chromatografie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700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300, 322)"</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29.4.1999" (en vigueur 1.7.1999)</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jc w:val="both"/>
              <w:rPr>
                <w:color w:val="0000FF"/>
              </w:rPr>
            </w:pPr>
            <w:r w:rsidRPr="00D614EA">
              <w:rPr>
                <w:rFonts w:ascii="Arial" w:hAnsi="Arial"/>
                <w:color w:val="0000FF"/>
              </w:rPr>
              <w:t>"</w:t>
            </w:r>
            <w:r w:rsidRPr="00D614EA">
              <w:rPr>
                <w:rFonts w:ascii="Arial" w:hAnsi="Arial"/>
                <w:b/>
                <w:color w:val="0000FF"/>
              </w:rPr>
              <w:t>9/Divers</w:t>
            </w:r>
          </w:p>
        </w:tc>
        <w:tc>
          <w:tcPr>
            <w:tcW w:w="576" w:type="dxa"/>
            <w:vAlign w:val="bottom"/>
          </w:tcPr>
          <w:p w:rsidR="003205FD" w:rsidRPr="00D614EA" w:rsidRDefault="003205FD">
            <w:pPr>
              <w:spacing w:line="240" w:lineRule="atLeast"/>
              <w:rPr>
                <w:color w:val="0000FF"/>
              </w:rPr>
            </w:pPr>
          </w:p>
        </w:tc>
        <w:tc>
          <w:tcPr>
            <w:tcW w:w="672" w:type="dxa"/>
            <w:vAlign w:val="bottom"/>
          </w:tcPr>
          <w:p w:rsidR="003205FD" w:rsidRPr="00D614EA" w:rsidRDefault="003205FD">
            <w:pPr>
              <w:spacing w:line="240" w:lineRule="atLeast"/>
              <w:rPr>
                <w:color w:val="0000FF"/>
              </w:rPr>
            </w:pP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435831</w:t>
            </w:r>
          </w:p>
        </w:tc>
        <w:tc>
          <w:tcPr>
            <w:tcW w:w="864" w:type="dxa"/>
          </w:tcPr>
          <w:p w:rsidR="003205FD" w:rsidRPr="00D614EA" w:rsidRDefault="003205FD">
            <w:pPr>
              <w:spacing w:line="240" w:lineRule="atLeast"/>
              <w:rPr>
                <w:color w:val="0000FF"/>
              </w:rPr>
            </w:pPr>
            <w:r w:rsidRPr="00D614EA">
              <w:rPr>
                <w:rFonts w:ascii="Arial" w:hAnsi="Arial"/>
                <w:color w:val="0000FF"/>
              </w:rPr>
              <w:t>435842</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Dosage des récepteurs d'</w:t>
            </w:r>
            <w:proofErr w:type="spellStart"/>
            <w:r w:rsidRPr="00D614EA">
              <w:rPr>
                <w:rFonts w:ascii="Arial" w:hAnsi="Arial"/>
                <w:color w:val="0000FF"/>
                <w:lang w:val="fr-FR"/>
              </w:rPr>
              <w:t>oestrogènes</w:t>
            </w:r>
            <w:proofErr w:type="spellEnd"/>
            <w:r w:rsidRPr="00D614EA">
              <w:rPr>
                <w:rFonts w:ascii="Arial" w:hAnsi="Arial"/>
                <w:color w:val="0000FF"/>
                <w:lang w:val="fr-FR"/>
              </w:rPr>
              <w:t xml:space="preserve"> et de progestérone dans les tumeurs mammaires, quel que soit le nombre de prélèvements.</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5000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66)</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b/>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color w:val="0000FF"/>
              </w:rPr>
            </w:pPr>
            <w:r w:rsidRPr="00D614EA">
              <w:rPr>
                <w:rFonts w:ascii="Arial" w:hAnsi="Arial"/>
                <w:b/>
                <w:color w:val="0000FF"/>
              </w:rPr>
              <w:t>4/CHIMIE : MONITORING THERAPEUTIQUE</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6720" w:type="dxa"/>
            <w:gridSpan w:val="3"/>
          </w:tcPr>
          <w:p w:rsidR="003205FD" w:rsidRPr="00D614EA" w:rsidRDefault="003205FD">
            <w:pPr>
              <w:spacing w:line="240" w:lineRule="atLeast"/>
              <w:jc w:val="both"/>
              <w:rPr>
                <w:rFonts w:ascii="Arial" w:hAnsi="Arial"/>
                <w:b/>
                <w:color w:val="0000FF"/>
              </w:rPr>
            </w:pP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6720" w:type="dxa"/>
            <w:gridSpan w:val="3"/>
          </w:tcPr>
          <w:p w:rsidR="003205FD" w:rsidRPr="00D614EA" w:rsidRDefault="003205FD">
            <w:pPr>
              <w:spacing w:line="240" w:lineRule="atLeast"/>
              <w:jc w:val="both"/>
              <w:rPr>
                <w:color w:val="0000FF"/>
              </w:rPr>
            </w:pPr>
            <w:r w:rsidRPr="00D614EA">
              <w:rPr>
                <w:rFonts w:ascii="Arial" w:hAnsi="Arial"/>
                <w:b/>
                <w:color w:val="0000FF"/>
              </w:rPr>
              <w:t>1/Sang</w:t>
            </w:r>
            <w:r w:rsidRPr="00D614EA">
              <w:rPr>
                <w:rFonts w:ascii="Arial" w:hAnsi="Arial"/>
                <w:color w:val="0000FF"/>
              </w:rPr>
              <w:t>"</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jc w:val="both"/>
              <w:rPr>
                <w:rFonts w:ascii="Arial" w:hAnsi="Arial"/>
                <w:i/>
                <w:color w:val="0000FF"/>
                <w:sz w:val="18"/>
              </w:rPr>
            </w:pPr>
          </w:p>
        </w:tc>
        <w:tc>
          <w:tcPr>
            <w:tcW w:w="6720" w:type="dxa"/>
            <w:gridSpan w:val="3"/>
          </w:tcPr>
          <w:p w:rsidR="003205FD" w:rsidRPr="00D614EA" w:rsidRDefault="003205FD">
            <w:pPr>
              <w:spacing w:line="240" w:lineRule="atLeast"/>
              <w:jc w:val="both"/>
              <w:rPr>
                <w:rFonts w:ascii="Arial" w:hAnsi="Arial"/>
                <w:i/>
                <w:color w:val="0000FF"/>
                <w:sz w:val="18"/>
                <w:lang w:val="fr-BE"/>
              </w:rPr>
            </w:pPr>
            <w:r w:rsidRPr="00D614EA">
              <w:rPr>
                <w:rFonts w:ascii="Arial" w:hAnsi="Arial"/>
                <w:i/>
                <w:color w:val="0000FF"/>
                <w:sz w:val="18"/>
                <w:lang w:val="fr-BE"/>
              </w:rPr>
              <w:t>"A.R. 16.7.2001" (en vigueur 1.12.2001) + "A.R. 26.8.2010" (en vigueur 1.10.2010)</w:t>
            </w:r>
          </w:p>
        </w:tc>
        <w:tc>
          <w:tcPr>
            <w:tcW w:w="288" w:type="dxa"/>
            <w:vAlign w:val="bottom"/>
          </w:tcPr>
          <w:p w:rsidR="003205FD" w:rsidRPr="00D614EA" w:rsidRDefault="003205FD">
            <w:pPr>
              <w:spacing w:line="240" w:lineRule="atLeast"/>
              <w:jc w:val="right"/>
              <w:rPr>
                <w:color w:val="0000FF"/>
                <w:lang w:val="fr-BE"/>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436310</w:t>
            </w:r>
          </w:p>
        </w:tc>
        <w:tc>
          <w:tcPr>
            <w:tcW w:w="864" w:type="dxa"/>
          </w:tcPr>
          <w:p w:rsidR="003205FD" w:rsidRPr="00D614EA" w:rsidRDefault="003205FD">
            <w:pPr>
              <w:spacing w:line="240" w:lineRule="atLeast"/>
              <w:rPr>
                <w:color w:val="0000FF"/>
              </w:rPr>
            </w:pPr>
            <w:r w:rsidRPr="00D614EA">
              <w:rPr>
                <w:rFonts w:ascii="Arial" w:hAnsi="Arial"/>
                <w:color w:val="0000FF"/>
              </w:rPr>
              <w:t>436321</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w:t>
            </w:r>
            <w:proofErr w:type="spellStart"/>
            <w:r w:rsidRPr="00D614EA">
              <w:rPr>
                <w:rFonts w:ascii="Arial" w:hAnsi="Arial"/>
                <w:color w:val="0000FF"/>
              </w:rPr>
              <w:t>d'immunosuppresseurs</w:t>
            </w:r>
            <w:proofErr w:type="spellEnd"/>
            <w:r w:rsidRPr="00D614EA">
              <w:rPr>
                <w:rFonts w:ascii="Arial" w:hAnsi="Arial"/>
                <w:color w:val="0000FF"/>
              </w:rPr>
              <w:t xml:space="preserve">, par </w:t>
            </w:r>
            <w:proofErr w:type="spellStart"/>
            <w:r w:rsidRPr="00D614EA">
              <w:rPr>
                <w:rFonts w:ascii="Arial" w:hAnsi="Arial"/>
                <w:color w:val="0000FF"/>
              </w:rPr>
              <w:t>immunosuppresseur</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600</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 xml:space="preserve">(Maximum 3) (Règle de cumul 40, 227) </w:t>
            </w:r>
            <w:r w:rsidRPr="00D614EA">
              <w:rPr>
                <w:rFonts w:ascii="Arial" w:hAnsi="Arial"/>
                <w:color w:val="0000FF"/>
                <w:lang w:val="fr-FR"/>
              </w:rPr>
              <w:br/>
              <w:t>(Règle diagnostique 46, 51)"</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436030</w:t>
            </w:r>
          </w:p>
        </w:tc>
        <w:tc>
          <w:tcPr>
            <w:tcW w:w="864" w:type="dxa"/>
          </w:tcPr>
          <w:p w:rsidR="003205FD" w:rsidRPr="00D614EA" w:rsidRDefault="003205FD">
            <w:pPr>
              <w:spacing w:line="240" w:lineRule="atLeast"/>
              <w:rPr>
                <w:color w:val="0000FF"/>
              </w:rPr>
            </w:pPr>
            <w:r w:rsidRPr="00D614EA">
              <w:rPr>
                <w:rFonts w:ascii="Arial" w:hAnsi="Arial"/>
                <w:color w:val="0000FF"/>
              </w:rPr>
              <w:t>436041</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du </w:t>
            </w:r>
            <w:proofErr w:type="spellStart"/>
            <w:r w:rsidRPr="00D614EA">
              <w:rPr>
                <w:rFonts w:ascii="Arial" w:hAnsi="Arial"/>
                <w:color w:val="0000FF"/>
              </w:rPr>
              <w:t>méthotrexate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1400</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(Règle de cumul 222, 227) (Règle diagnostique 7, 46) (Maximum 1)</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436096</w:t>
            </w:r>
          </w:p>
        </w:tc>
        <w:tc>
          <w:tcPr>
            <w:tcW w:w="864" w:type="dxa"/>
          </w:tcPr>
          <w:p w:rsidR="003205FD" w:rsidRPr="00D614EA" w:rsidRDefault="003205FD">
            <w:pPr>
              <w:spacing w:line="240" w:lineRule="atLeast"/>
              <w:rPr>
                <w:color w:val="0000FF"/>
              </w:rPr>
            </w:pPr>
            <w:r w:rsidRPr="00D614EA">
              <w:rPr>
                <w:rFonts w:ascii="Arial" w:hAnsi="Arial"/>
                <w:color w:val="0000FF"/>
              </w:rPr>
              <w:t>436100</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Dosage de </w:t>
            </w:r>
            <w:proofErr w:type="spellStart"/>
            <w:r w:rsidRPr="00D614EA">
              <w:rPr>
                <w:rFonts w:ascii="Arial" w:hAnsi="Arial"/>
                <w:color w:val="0000FF"/>
                <w:lang w:val="fr-FR"/>
              </w:rPr>
              <w:t>Neuron</w:t>
            </w:r>
            <w:proofErr w:type="spellEnd"/>
            <w:r w:rsidRPr="00D614EA">
              <w:rPr>
                <w:rFonts w:ascii="Arial" w:hAnsi="Arial"/>
                <w:color w:val="0000FF"/>
                <w:lang w:val="fr-FR"/>
              </w:rPr>
              <w:t xml:space="preserve"> </w:t>
            </w:r>
            <w:proofErr w:type="spellStart"/>
            <w:r w:rsidRPr="00D614EA">
              <w:rPr>
                <w:rFonts w:ascii="Arial" w:hAnsi="Arial"/>
                <w:color w:val="0000FF"/>
                <w:lang w:val="fr-FR"/>
              </w:rPr>
              <w:t>Specific</w:t>
            </w:r>
            <w:proofErr w:type="spellEnd"/>
            <w:r w:rsidRPr="00D614EA">
              <w:rPr>
                <w:rFonts w:ascii="Arial" w:hAnsi="Arial"/>
                <w:color w:val="0000FF"/>
                <w:lang w:val="fr-FR"/>
              </w:rPr>
              <w:t xml:space="preserve"> </w:t>
            </w:r>
            <w:proofErr w:type="spellStart"/>
            <w:r w:rsidRPr="00D614EA">
              <w:rPr>
                <w:rFonts w:ascii="Arial" w:hAnsi="Arial"/>
                <w:color w:val="0000FF"/>
                <w:lang w:val="fr-FR"/>
              </w:rPr>
              <w:t>Enolase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800</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(Règle de cumul 201) (Règle diagnostique 46) (Maximum 1)"</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8B5235" w:rsidRPr="008B5235" w:rsidTr="00976AA8">
        <w:trPr>
          <w:cantSplit/>
        </w:trPr>
        <w:tc>
          <w:tcPr>
            <w:tcW w:w="288" w:type="dxa"/>
          </w:tcPr>
          <w:p w:rsidR="008B5235" w:rsidRPr="00D614EA" w:rsidRDefault="008B5235" w:rsidP="00976AA8">
            <w:pPr>
              <w:spacing w:line="240" w:lineRule="atLeast"/>
              <w:rPr>
                <w:color w:val="0000FF"/>
              </w:rPr>
            </w:pPr>
          </w:p>
        </w:tc>
        <w:tc>
          <w:tcPr>
            <w:tcW w:w="576" w:type="dxa"/>
          </w:tcPr>
          <w:p w:rsidR="008B5235" w:rsidRPr="00D614EA" w:rsidRDefault="008B5235" w:rsidP="00976AA8">
            <w:pPr>
              <w:spacing w:line="240" w:lineRule="atLeast"/>
              <w:rPr>
                <w:color w:val="0000FF"/>
              </w:rPr>
            </w:pPr>
          </w:p>
        </w:tc>
        <w:tc>
          <w:tcPr>
            <w:tcW w:w="864" w:type="dxa"/>
          </w:tcPr>
          <w:p w:rsidR="008B5235" w:rsidRPr="00D614EA" w:rsidRDefault="008B5235" w:rsidP="00976AA8">
            <w:pPr>
              <w:spacing w:line="240" w:lineRule="atLeast"/>
              <w:rPr>
                <w:color w:val="0000FF"/>
              </w:rPr>
            </w:pPr>
          </w:p>
        </w:tc>
        <w:tc>
          <w:tcPr>
            <w:tcW w:w="864" w:type="dxa"/>
          </w:tcPr>
          <w:p w:rsidR="008B5235" w:rsidRPr="00D614EA" w:rsidRDefault="008B5235" w:rsidP="00976AA8">
            <w:pPr>
              <w:spacing w:line="240" w:lineRule="atLeast"/>
              <w:jc w:val="both"/>
              <w:rPr>
                <w:rFonts w:ascii="Arial" w:hAnsi="Arial"/>
                <w:i/>
                <w:color w:val="0000FF"/>
                <w:sz w:val="18"/>
              </w:rPr>
            </w:pPr>
          </w:p>
        </w:tc>
        <w:tc>
          <w:tcPr>
            <w:tcW w:w="6720" w:type="dxa"/>
            <w:gridSpan w:val="3"/>
          </w:tcPr>
          <w:p w:rsidR="008B5235" w:rsidRPr="00D614EA" w:rsidRDefault="008B5235" w:rsidP="00836E13">
            <w:pPr>
              <w:spacing w:line="240" w:lineRule="atLeast"/>
              <w:jc w:val="both"/>
              <w:rPr>
                <w:rFonts w:ascii="Arial" w:hAnsi="Arial"/>
                <w:i/>
                <w:color w:val="0000FF"/>
                <w:sz w:val="18"/>
                <w:lang w:val="fr-BE"/>
              </w:rPr>
            </w:pPr>
            <w:r w:rsidRPr="00D614EA">
              <w:rPr>
                <w:rFonts w:ascii="Arial" w:hAnsi="Arial"/>
                <w:i/>
                <w:color w:val="0000FF"/>
                <w:sz w:val="18"/>
                <w:lang w:val="fr-BE"/>
              </w:rPr>
              <w:t xml:space="preserve">"A.R. </w:t>
            </w:r>
            <w:r w:rsidRPr="008B5235">
              <w:rPr>
                <w:rFonts w:ascii="Arial" w:hAnsi="Arial"/>
                <w:i/>
                <w:color w:val="0000FF"/>
                <w:sz w:val="18"/>
                <w:szCs w:val="18"/>
                <w:lang w:val="fr-BE"/>
              </w:rPr>
              <w:t>19.6.2016</w:t>
            </w:r>
            <w:r w:rsidRPr="00D614EA">
              <w:rPr>
                <w:rFonts w:ascii="Arial" w:hAnsi="Arial"/>
                <w:i/>
                <w:color w:val="0000FF"/>
                <w:sz w:val="18"/>
                <w:lang w:val="fr-BE"/>
              </w:rPr>
              <w:t xml:space="preserve">" (en vigueur </w:t>
            </w:r>
            <w:r w:rsidRPr="006928D0">
              <w:rPr>
                <w:rFonts w:ascii="Arial" w:hAnsi="Arial"/>
                <w:i/>
                <w:color w:val="0000FF"/>
                <w:sz w:val="18"/>
                <w:szCs w:val="18"/>
                <w:lang w:val="nl-BE"/>
              </w:rPr>
              <w:t>1.</w:t>
            </w:r>
            <w:bookmarkStart w:id="0" w:name="_GoBack"/>
            <w:bookmarkEnd w:id="0"/>
            <w:r>
              <w:rPr>
                <w:rFonts w:ascii="Arial" w:hAnsi="Arial"/>
                <w:i/>
                <w:color w:val="0000FF"/>
                <w:sz w:val="18"/>
                <w:szCs w:val="18"/>
                <w:lang w:val="nl-BE"/>
              </w:rPr>
              <w:t>9</w:t>
            </w:r>
            <w:r w:rsidRPr="006928D0">
              <w:rPr>
                <w:rFonts w:ascii="Arial" w:hAnsi="Arial"/>
                <w:i/>
                <w:color w:val="0000FF"/>
                <w:sz w:val="18"/>
                <w:szCs w:val="18"/>
                <w:lang w:val="nl-BE"/>
              </w:rPr>
              <w:t>.201</w:t>
            </w:r>
            <w:r>
              <w:rPr>
                <w:rFonts w:ascii="Arial" w:hAnsi="Arial"/>
                <w:i/>
                <w:color w:val="0000FF"/>
                <w:sz w:val="18"/>
                <w:szCs w:val="18"/>
                <w:lang w:val="nl-BE"/>
              </w:rPr>
              <w:t>6</w:t>
            </w:r>
            <w:r w:rsidRPr="00D614EA">
              <w:rPr>
                <w:rFonts w:ascii="Arial" w:hAnsi="Arial"/>
                <w:i/>
                <w:color w:val="0000FF"/>
                <w:sz w:val="18"/>
                <w:lang w:val="fr-BE"/>
              </w:rPr>
              <w:t>)</w:t>
            </w:r>
          </w:p>
        </w:tc>
        <w:tc>
          <w:tcPr>
            <w:tcW w:w="288" w:type="dxa"/>
            <w:vAlign w:val="bottom"/>
          </w:tcPr>
          <w:p w:rsidR="008B5235" w:rsidRPr="00D614EA" w:rsidRDefault="008B5235" w:rsidP="00976AA8">
            <w:pPr>
              <w:spacing w:line="240" w:lineRule="atLeast"/>
              <w:jc w:val="right"/>
              <w:rPr>
                <w:color w:val="0000FF"/>
                <w:lang w:val="fr-BE"/>
              </w:rPr>
            </w:pPr>
          </w:p>
        </w:tc>
      </w:tr>
      <w:tr w:rsidR="008B5235" w:rsidRPr="008B5235">
        <w:trPr>
          <w:cantSplit/>
        </w:trPr>
        <w:tc>
          <w:tcPr>
            <w:tcW w:w="288" w:type="dxa"/>
          </w:tcPr>
          <w:p w:rsidR="008B5235" w:rsidRPr="008B5235" w:rsidRDefault="008B5235">
            <w:pPr>
              <w:spacing w:line="240" w:lineRule="atLeast"/>
              <w:rPr>
                <w:color w:val="0000FF"/>
                <w:lang w:val="fr-BE"/>
              </w:rPr>
            </w:pPr>
            <w:r w:rsidRPr="008B5235">
              <w:rPr>
                <w:rFonts w:ascii="Arial" w:hAnsi="Arial"/>
                <w:color w:val="0000FF"/>
                <w:lang w:val="fr-BE"/>
              </w:rPr>
              <w:t>"</w:t>
            </w:r>
          </w:p>
        </w:tc>
        <w:tc>
          <w:tcPr>
            <w:tcW w:w="576" w:type="dxa"/>
          </w:tcPr>
          <w:p w:rsidR="008B5235" w:rsidRPr="00D614EA" w:rsidRDefault="008B5235">
            <w:pPr>
              <w:spacing w:line="240" w:lineRule="atLeast"/>
              <w:rPr>
                <w:color w:val="0000FF"/>
                <w:lang w:val="fr-FR"/>
              </w:rPr>
            </w:pPr>
          </w:p>
        </w:tc>
        <w:tc>
          <w:tcPr>
            <w:tcW w:w="864" w:type="dxa"/>
          </w:tcPr>
          <w:p w:rsidR="008B5235" w:rsidRPr="00C9659E" w:rsidRDefault="008B5235">
            <w:pPr>
              <w:spacing w:line="240" w:lineRule="atLeast"/>
              <w:rPr>
                <w:rFonts w:ascii="Arial" w:hAnsi="Arial"/>
                <w:color w:val="0000FF"/>
              </w:rPr>
            </w:pPr>
            <w:r w:rsidRPr="00C9659E">
              <w:rPr>
                <w:rFonts w:ascii="Arial" w:hAnsi="Arial"/>
                <w:color w:val="0000FF"/>
              </w:rPr>
              <w:t>436376</w:t>
            </w:r>
          </w:p>
        </w:tc>
        <w:tc>
          <w:tcPr>
            <w:tcW w:w="864" w:type="dxa"/>
          </w:tcPr>
          <w:p w:rsidR="008B5235" w:rsidRPr="00C9659E" w:rsidRDefault="008B5235">
            <w:pPr>
              <w:spacing w:line="240" w:lineRule="atLeast"/>
              <w:rPr>
                <w:rFonts w:ascii="Arial" w:hAnsi="Arial"/>
                <w:color w:val="0000FF"/>
              </w:rPr>
            </w:pPr>
            <w:r w:rsidRPr="00C9659E">
              <w:rPr>
                <w:rFonts w:ascii="Arial" w:hAnsi="Arial"/>
                <w:color w:val="0000FF"/>
              </w:rPr>
              <w:t>436380</w:t>
            </w:r>
          </w:p>
        </w:tc>
        <w:tc>
          <w:tcPr>
            <w:tcW w:w="5472" w:type="dxa"/>
          </w:tcPr>
          <w:p w:rsidR="008B5235" w:rsidRPr="00D614EA" w:rsidRDefault="008B5235" w:rsidP="008B5235">
            <w:pPr>
              <w:spacing w:line="240" w:lineRule="atLeast"/>
              <w:rPr>
                <w:rFonts w:ascii="Arial" w:hAnsi="Arial"/>
                <w:color w:val="0000FF"/>
                <w:lang w:val="fr-FR"/>
              </w:rPr>
            </w:pPr>
            <w:r w:rsidRPr="00D614EA">
              <w:rPr>
                <w:rFonts w:ascii="Arial" w:hAnsi="Arial"/>
                <w:color w:val="0000FF"/>
                <w:lang w:val="fr-FR"/>
              </w:rPr>
              <w:t xml:space="preserve">Dosage de </w:t>
            </w:r>
            <w:proofErr w:type="spellStart"/>
            <w:r w:rsidRPr="00D614EA">
              <w:rPr>
                <w:rFonts w:ascii="Arial" w:hAnsi="Arial"/>
                <w:color w:val="0000FF"/>
                <w:lang w:val="fr-FR"/>
              </w:rPr>
              <w:t>choriogonadotrophine</w:t>
            </w:r>
            <w:r>
              <w:rPr>
                <w:rFonts w:ascii="Arial" w:hAnsi="Arial"/>
                <w:color w:val="0000FF"/>
                <w:lang w:val="fr-FR"/>
              </w:rPr>
              <w:t>s</w:t>
            </w:r>
            <w:proofErr w:type="spellEnd"/>
            <w:r w:rsidRPr="00D614EA">
              <w:rPr>
                <w:rFonts w:ascii="Arial" w:hAnsi="Arial"/>
                <w:color w:val="0000FF"/>
                <w:lang w:val="fr-FR"/>
              </w:rPr>
              <w:t xml:space="preserve"> humaine</w:t>
            </w:r>
            <w:r>
              <w:rPr>
                <w:rFonts w:ascii="Arial" w:hAnsi="Arial"/>
                <w:color w:val="0000FF"/>
                <w:lang w:val="fr-FR"/>
              </w:rPr>
              <w:t>s</w:t>
            </w:r>
            <w:r w:rsidRPr="00D614EA">
              <w:rPr>
                <w:rFonts w:ascii="Arial" w:hAnsi="Arial"/>
                <w:color w:val="0000FF"/>
                <w:lang w:val="fr-FR"/>
              </w:rPr>
              <w:t xml:space="preserve"> (</w:t>
            </w:r>
            <w:proofErr w:type="spellStart"/>
            <w:r>
              <w:rPr>
                <w:rFonts w:ascii="Arial" w:hAnsi="Arial"/>
                <w:color w:val="0000FF"/>
                <w:lang w:val="fr-FR"/>
              </w:rPr>
              <w:t>h</w:t>
            </w:r>
            <w:r w:rsidRPr="00D614EA">
              <w:rPr>
                <w:rFonts w:ascii="Arial" w:hAnsi="Arial"/>
                <w:color w:val="0000FF"/>
                <w:lang w:val="fr-FR"/>
              </w:rPr>
              <w:t>CG</w:t>
            </w:r>
            <w:proofErr w:type="spellEnd"/>
            <w:r w:rsidRPr="00D614EA">
              <w:rPr>
                <w:rFonts w:ascii="Arial" w:hAnsi="Arial"/>
                <w:color w:val="0000FF"/>
                <w:lang w:val="fr-FR"/>
              </w:rPr>
              <w:t>)</w:t>
            </w:r>
          </w:p>
        </w:tc>
        <w:tc>
          <w:tcPr>
            <w:tcW w:w="576" w:type="dxa"/>
            <w:vAlign w:val="bottom"/>
          </w:tcPr>
          <w:p w:rsidR="008B5235" w:rsidRPr="00D614EA" w:rsidRDefault="008B5235" w:rsidP="008B5235">
            <w:pPr>
              <w:spacing w:line="240" w:lineRule="atLeast"/>
              <w:jc w:val="right"/>
              <w:rPr>
                <w:color w:val="0000FF"/>
                <w:lang w:val="fr-FR"/>
              </w:rPr>
            </w:pPr>
            <w:r w:rsidRPr="006928D0">
              <w:rPr>
                <w:rFonts w:ascii="Arial" w:hAnsi="Arial"/>
                <w:color w:val="0000FF"/>
              </w:rPr>
              <w:t>B</w:t>
            </w:r>
          </w:p>
        </w:tc>
        <w:tc>
          <w:tcPr>
            <w:tcW w:w="672" w:type="dxa"/>
            <w:vAlign w:val="bottom"/>
          </w:tcPr>
          <w:p w:rsidR="008B5235" w:rsidRPr="00D614EA" w:rsidRDefault="008B5235" w:rsidP="008B5235">
            <w:pPr>
              <w:spacing w:line="240" w:lineRule="atLeast"/>
              <w:jc w:val="right"/>
              <w:rPr>
                <w:color w:val="0000FF"/>
                <w:lang w:val="fr-FR"/>
              </w:rPr>
            </w:pPr>
            <w:r w:rsidRPr="00D614EA">
              <w:rPr>
                <w:rFonts w:ascii="Arial" w:hAnsi="Arial"/>
                <w:color w:val="0000FF"/>
              </w:rPr>
              <w:t>400</w:t>
            </w:r>
          </w:p>
        </w:tc>
        <w:tc>
          <w:tcPr>
            <w:tcW w:w="288" w:type="dxa"/>
            <w:vAlign w:val="bottom"/>
          </w:tcPr>
          <w:p w:rsidR="008B5235" w:rsidRPr="00D614EA" w:rsidRDefault="008B5235">
            <w:pPr>
              <w:spacing w:line="240" w:lineRule="atLeast"/>
              <w:jc w:val="right"/>
              <w:rPr>
                <w:color w:val="0000FF"/>
                <w:lang w:val="fr-FR"/>
              </w:rPr>
            </w:pPr>
          </w:p>
        </w:tc>
      </w:tr>
      <w:tr w:rsidR="008B5235" w:rsidRPr="008B5235">
        <w:trPr>
          <w:cantSplit/>
        </w:trPr>
        <w:tc>
          <w:tcPr>
            <w:tcW w:w="288" w:type="dxa"/>
          </w:tcPr>
          <w:p w:rsidR="008B5235" w:rsidRPr="00D614EA" w:rsidRDefault="008B5235">
            <w:pPr>
              <w:spacing w:line="240" w:lineRule="atLeast"/>
              <w:rPr>
                <w:color w:val="0000FF"/>
                <w:lang w:val="fr-FR"/>
              </w:rPr>
            </w:pPr>
          </w:p>
        </w:tc>
        <w:tc>
          <w:tcPr>
            <w:tcW w:w="576" w:type="dxa"/>
          </w:tcPr>
          <w:p w:rsidR="008B5235" w:rsidRPr="00D614EA" w:rsidRDefault="008B5235">
            <w:pPr>
              <w:spacing w:line="240" w:lineRule="atLeast"/>
              <w:rPr>
                <w:color w:val="0000FF"/>
                <w:lang w:val="fr-FR"/>
              </w:rPr>
            </w:pPr>
          </w:p>
        </w:tc>
        <w:tc>
          <w:tcPr>
            <w:tcW w:w="864" w:type="dxa"/>
          </w:tcPr>
          <w:p w:rsidR="008B5235" w:rsidRPr="00D614EA" w:rsidRDefault="008B5235">
            <w:pPr>
              <w:spacing w:line="240" w:lineRule="atLeast"/>
              <w:rPr>
                <w:color w:val="0000FF"/>
                <w:lang w:val="fr-FR"/>
              </w:rPr>
            </w:pPr>
          </w:p>
        </w:tc>
        <w:tc>
          <w:tcPr>
            <w:tcW w:w="864" w:type="dxa"/>
          </w:tcPr>
          <w:p w:rsidR="008B5235" w:rsidRPr="00D614EA" w:rsidRDefault="008B5235">
            <w:pPr>
              <w:spacing w:line="240" w:lineRule="atLeast"/>
              <w:rPr>
                <w:color w:val="0000FF"/>
                <w:lang w:val="fr-FR"/>
              </w:rPr>
            </w:pPr>
          </w:p>
        </w:tc>
        <w:tc>
          <w:tcPr>
            <w:tcW w:w="5472" w:type="dxa"/>
          </w:tcPr>
          <w:p w:rsidR="008B5235" w:rsidRPr="00D614EA" w:rsidRDefault="008B5235">
            <w:pPr>
              <w:spacing w:line="240" w:lineRule="atLeast"/>
              <w:rPr>
                <w:rFonts w:ascii="Arial" w:hAnsi="Arial"/>
                <w:color w:val="0000FF"/>
                <w:lang w:val="fr-FR"/>
              </w:rPr>
            </w:pPr>
            <w:r w:rsidRPr="008B5235">
              <w:rPr>
                <w:rFonts w:ascii="Arial" w:hAnsi="Arial"/>
                <w:color w:val="0000FF"/>
                <w:lang w:val="fr-BE"/>
              </w:rPr>
              <w:t>(Maximum 1) (</w:t>
            </w:r>
            <w:r w:rsidRPr="00D614EA">
              <w:rPr>
                <w:rFonts w:ascii="Arial" w:hAnsi="Arial"/>
                <w:color w:val="0000FF"/>
                <w:lang w:val="fr-FR"/>
              </w:rPr>
              <w:t>Règle de cumul</w:t>
            </w:r>
            <w:r w:rsidRPr="008B5235">
              <w:rPr>
                <w:rFonts w:ascii="Arial" w:hAnsi="Arial" w:cs="Arial"/>
                <w:color w:val="0000FF"/>
                <w:lang w:val="fr-BE"/>
              </w:rPr>
              <w:t xml:space="preserve"> 37, 322</w:t>
            </w:r>
            <w:r w:rsidRPr="008B5235">
              <w:rPr>
                <w:rFonts w:ascii="Arial" w:hAnsi="Arial"/>
                <w:color w:val="0000FF"/>
                <w:lang w:val="fr-BE"/>
              </w:rPr>
              <w:t xml:space="preserve">) </w:t>
            </w:r>
            <w:r>
              <w:rPr>
                <w:rFonts w:ascii="Arial" w:hAnsi="Arial"/>
                <w:color w:val="0000FF"/>
                <w:lang w:val="fr-BE"/>
              </w:rPr>
              <w:br/>
            </w:r>
            <w:r w:rsidRPr="008B5235">
              <w:rPr>
                <w:rFonts w:ascii="Arial" w:hAnsi="Arial"/>
                <w:color w:val="0000FF"/>
                <w:lang w:val="fr-BE"/>
              </w:rPr>
              <w:t>(</w:t>
            </w:r>
            <w:r w:rsidRPr="00D614EA">
              <w:rPr>
                <w:rFonts w:ascii="Arial" w:hAnsi="Arial"/>
                <w:color w:val="0000FF"/>
                <w:lang w:val="fr-FR"/>
              </w:rPr>
              <w:t>Règle diagnostique</w:t>
            </w:r>
            <w:r w:rsidRPr="008B5235">
              <w:rPr>
                <w:rFonts w:ascii="Arial" w:hAnsi="Arial"/>
                <w:color w:val="0000FF"/>
                <w:lang w:val="fr-BE"/>
              </w:rPr>
              <w:t xml:space="preserve"> 105)"</w:t>
            </w:r>
          </w:p>
        </w:tc>
        <w:tc>
          <w:tcPr>
            <w:tcW w:w="576" w:type="dxa"/>
            <w:vAlign w:val="bottom"/>
          </w:tcPr>
          <w:p w:rsidR="008B5235" w:rsidRPr="00D614EA" w:rsidRDefault="008B5235">
            <w:pPr>
              <w:spacing w:line="240" w:lineRule="atLeast"/>
              <w:rPr>
                <w:color w:val="0000FF"/>
                <w:lang w:val="fr-FR"/>
              </w:rPr>
            </w:pPr>
          </w:p>
        </w:tc>
        <w:tc>
          <w:tcPr>
            <w:tcW w:w="672" w:type="dxa"/>
            <w:vAlign w:val="bottom"/>
          </w:tcPr>
          <w:p w:rsidR="008B5235" w:rsidRPr="00D614EA" w:rsidRDefault="008B5235">
            <w:pPr>
              <w:spacing w:line="240" w:lineRule="atLeast"/>
              <w:rPr>
                <w:color w:val="0000FF"/>
                <w:lang w:val="fr-FR"/>
              </w:rPr>
            </w:pPr>
          </w:p>
        </w:tc>
        <w:tc>
          <w:tcPr>
            <w:tcW w:w="288" w:type="dxa"/>
            <w:vAlign w:val="bottom"/>
          </w:tcPr>
          <w:p w:rsidR="008B5235" w:rsidRPr="00D614EA" w:rsidRDefault="008B5235">
            <w:pPr>
              <w:spacing w:line="240" w:lineRule="atLeast"/>
              <w:jc w:val="right"/>
              <w:rPr>
                <w:color w:val="0000FF"/>
                <w:lang w:val="fr-FR"/>
              </w:rPr>
            </w:pPr>
          </w:p>
        </w:tc>
      </w:tr>
      <w:tr w:rsidR="008B5235" w:rsidRPr="008B5235">
        <w:trPr>
          <w:cantSplit/>
        </w:trPr>
        <w:tc>
          <w:tcPr>
            <w:tcW w:w="288" w:type="dxa"/>
          </w:tcPr>
          <w:p w:rsidR="008B5235" w:rsidRPr="008B5235" w:rsidRDefault="008B5235">
            <w:pPr>
              <w:spacing w:line="240" w:lineRule="atLeast"/>
              <w:rPr>
                <w:color w:val="0000FF"/>
                <w:lang w:val="fr-BE"/>
              </w:rPr>
            </w:pPr>
          </w:p>
        </w:tc>
        <w:tc>
          <w:tcPr>
            <w:tcW w:w="576" w:type="dxa"/>
          </w:tcPr>
          <w:p w:rsidR="008B5235" w:rsidRPr="00D614EA" w:rsidRDefault="008B5235">
            <w:pPr>
              <w:spacing w:line="240" w:lineRule="atLeast"/>
              <w:rPr>
                <w:color w:val="0000FF"/>
                <w:lang w:val="fr-FR"/>
              </w:rPr>
            </w:pPr>
          </w:p>
        </w:tc>
        <w:tc>
          <w:tcPr>
            <w:tcW w:w="864" w:type="dxa"/>
          </w:tcPr>
          <w:p w:rsidR="008B5235" w:rsidRPr="00D614EA" w:rsidRDefault="008B5235">
            <w:pPr>
              <w:spacing w:line="240" w:lineRule="atLeast"/>
              <w:rPr>
                <w:color w:val="0000FF"/>
                <w:lang w:val="fr-FR"/>
              </w:rPr>
            </w:pPr>
          </w:p>
        </w:tc>
        <w:tc>
          <w:tcPr>
            <w:tcW w:w="864" w:type="dxa"/>
          </w:tcPr>
          <w:p w:rsidR="008B5235" w:rsidRPr="00D614EA" w:rsidRDefault="008B5235">
            <w:pPr>
              <w:spacing w:line="240" w:lineRule="atLeast"/>
              <w:rPr>
                <w:color w:val="0000FF"/>
                <w:lang w:val="fr-FR"/>
              </w:rPr>
            </w:pPr>
          </w:p>
        </w:tc>
        <w:tc>
          <w:tcPr>
            <w:tcW w:w="5472" w:type="dxa"/>
          </w:tcPr>
          <w:p w:rsidR="008B5235" w:rsidRPr="00D614EA" w:rsidRDefault="008B5235">
            <w:pPr>
              <w:spacing w:line="240" w:lineRule="atLeast"/>
              <w:rPr>
                <w:rFonts w:ascii="Arial" w:hAnsi="Arial"/>
                <w:color w:val="0000FF"/>
                <w:lang w:val="fr-FR"/>
              </w:rPr>
            </w:pPr>
          </w:p>
        </w:tc>
        <w:tc>
          <w:tcPr>
            <w:tcW w:w="576" w:type="dxa"/>
            <w:vAlign w:val="bottom"/>
          </w:tcPr>
          <w:p w:rsidR="008B5235" w:rsidRPr="00D614EA" w:rsidRDefault="008B5235">
            <w:pPr>
              <w:spacing w:line="240" w:lineRule="atLeast"/>
              <w:rPr>
                <w:color w:val="0000FF"/>
                <w:lang w:val="fr-FR"/>
              </w:rPr>
            </w:pPr>
          </w:p>
        </w:tc>
        <w:tc>
          <w:tcPr>
            <w:tcW w:w="672" w:type="dxa"/>
            <w:vAlign w:val="bottom"/>
          </w:tcPr>
          <w:p w:rsidR="008B5235" w:rsidRPr="00D614EA" w:rsidRDefault="008B5235">
            <w:pPr>
              <w:spacing w:line="240" w:lineRule="atLeast"/>
              <w:rPr>
                <w:color w:val="0000FF"/>
                <w:lang w:val="fr-FR"/>
              </w:rPr>
            </w:pPr>
          </w:p>
        </w:tc>
        <w:tc>
          <w:tcPr>
            <w:tcW w:w="288" w:type="dxa"/>
            <w:vAlign w:val="bottom"/>
          </w:tcPr>
          <w:p w:rsidR="008B5235" w:rsidRPr="00D614EA" w:rsidRDefault="008B5235">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 + "A.R. 10.2.2006" (en vigueur 1.5.2006)</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436111</w:t>
            </w:r>
          </w:p>
        </w:tc>
        <w:tc>
          <w:tcPr>
            <w:tcW w:w="864" w:type="dxa"/>
          </w:tcPr>
          <w:p w:rsidR="003205FD" w:rsidRPr="00D614EA" w:rsidRDefault="003205FD">
            <w:pPr>
              <w:spacing w:line="240" w:lineRule="atLeast"/>
              <w:rPr>
                <w:color w:val="0000FF"/>
              </w:rPr>
            </w:pPr>
            <w:r w:rsidRPr="00D614EA">
              <w:rPr>
                <w:rFonts w:ascii="Arial" w:hAnsi="Arial"/>
                <w:color w:val="0000FF"/>
              </w:rPr>
              <w:t>436122</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Dosage exclusif et spécifique de la sous unité beta libre de la </w:t>
            </w:r>
            <w:proofErr w:type="spellStart"/>
            <w:r w:rsidRPr="00D614EA">
              <w:rPr>
                <w:rFonts w:ascii="Arial" w:hAnsi="Arial"/>
                <w:color w:val="0000FF"/>
                <w:lang w:val="fr-FR"/>
              </w:rPr>
              <w:t>choriogonadotrophine</w:t>
            </w:r>
            <w:proofErr w:type="spellEnd"/>
            <w:r w:rsidRPr="00D614EA">
              <w:rPr>
                <w:rFonts w:ascii="Arial" w:hAnsi="Arial"/>
                <w:color w:val="0000FF"/>
                <w:lang w:val="fr-FR"/>
              </w:rPr>
              <w:t xml:space="preserve"> humaine (HCG)</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700</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4748C0">
            <w:pPr>
              <w:spacing w:line="240" w:lineRule="atLeast"/>
              <w:rPr>
                <w:color w:val="0000FF"/>
                <w:lang w:val="fr-FR"/>
              </w:rPr>
            </w:pPr>
            <w:r w:rsidRPr="00D614EA">
              <w:rPr>
                <w:rFonts w:ascii="Arial" w:hAnsi="Arial" w:cs="Arial"/>
                <w:color w:val="0000FF"/>
                <w:lang w:val="fr-FR"/>
              </w:rPr>
              <w:t xml:space="preserve">(Règle de cumul 37, 201, 124, 125) </w:t>
            </w:r>
            <w:r w:rsidRPr="00D614EA">
              <w:rPr>
                <w:rFonts w:ascii="Arial" w:hAnsi="Arial" w:cs="Arial"/>
                <w:color w:val="0000FF"/>
                <w:lang w:val="fr-FR"/>
              </w:rPr>
              <w:br/>
            </w:r>
            <w:r w:rsidRPr="00D614EA">
              <w:rPr>
                <w:rFonts w:ascii="Arial" w:hAnsi="Arial"/>
                <w:color w:val="0000FF"/>
                <w:lang w:val="fr-FR"/>
              </w:rPr>
              <w:t>(Règle diagnostique 45, 46) (Maximum 1)"</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29.4.1999" (en vigueur 1.7.1999)</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r w:rsidRPr="00D614EA">
              <w:rPr>
                <w:rFonts w:ascii="Arial" w:hAnsi="Arial"/>
                <w:color w:val="0000FF"/>
                <w:lang w:val="fr-FR"/>
              </w:rPr>
              <w:t>"</w:t>
            </w: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r w:rsidRPr="00D614EA">
              <w:rPr>
                <w:rFonts w:ascii="Arial" w:hAnsi="Arial"/>
                <w:color w:val="0000FF"/>
                <w:lang w:val="fr-FR"/>
              </w:rPr>
              <w:t>436295</w:t>
            </w:r>
          </w:p>
        </w:tc>
        <w:tc>
          <w:tcPr>
            <w:tcW w:w="864" w:type="dxa"/>
          </w:tcPr>
          <w:p w:rsidR="003205FD" w:rsidRPr="00D614EA" w:rsidRDefault="003205FD">
            <w:pPr>
              <w:spacing w:line="240" w:lineRule="atLeast"/>
              <w:rPr>
                <w:color w:val="0000FF"/>
                <w:lang w:val="fr-FR"/>
              </w:rPr>
            </w:pPr>
            <w:r w:rsidRPr="00D614EA">
              <w:rPr>
                <w:rFonts w:ascii="Arial" w:hAnsi="Arial"/>
                <w:color w:val="0000FF"/>
                <w:lang w:val="fr-FR"/>
              </w:rPr>
              <w:t>436306</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Dosage exclusif et spécifique de la sous unité libre alpha de H.C.G.</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700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4748C0">
            <w:pPr>
              <w:spacing w:line="240" w:lineRule="atLeast"/>
              <w:rPr>
                <w:color w:val="0000FF"/>
              </w:rPr>
            </w:pPr>
            <w:r w:rsidRPr="00D614EA">
              <w:rPr>
                <w:rFonts w:ascii="Arial" w:hAnsi="Arial"/>
                <w:color w:val="0000FF"/>
              </w:rPr>
              <w:t>(Maximum 1) (</w:t>
            </w:r>
            <w:proofErr w:type="spellStart"/>
            <w:r w:rsidRPr="00D614EA">
              <w:rPr>
                <w:rFonts w:ascii="Arial" w:hAnsi="Arial"/>
                <w:color w:val="0000FF"/>
              </w:rPr>
              <w:t>Règle</w:t>
            </w:r>
            <w:proofErr w:type="spellEnd"/>
            <w:r w:rsidRPr="00D614EA">
              <w:rPr>
                <w:rFonts w:ascii="Arial" w:hAnsi="Arial"/>
                <w:color w:val="0000FF"/>
              </w:rPr>
              <w:t xml:space="preserve"> </w:t>
            </w:r>
            <w:proofErr w:type="spellStart"/>
            <w:r w:rsidRPr="00D614EA">
              <w:rPr>
                <w:rFonts w:ascii="Arial" w:hAnsi="Arial"/>
                <w:color w:val="0000FF"/>
              </w:rPr>
              <w:t>diagnostique</w:t>
            </w:r>
            <w:proofErr w:type="spellEnd"/>
            <w:r w:rsidRPr="00D614EA">
              <w:rPr>
                <w:rFonts w:ascii="Arial" w:hAnsi="Arial"/>
                <w:color w:val="0000FF"/>
              </w:rPr>
              <w:t xml:space="preserve"> 57,46)"</w:t>
            </w:r>
          </w:p>
        </w:tc>
        <w:tc>
          <w:tcPr>
            <w:tcW w:w="576" w:type="dxa"/>
            <w:vAlign w:val="bottom"/>
          </w:tcPr>
          <w:p w:rsidR="003205FD" w:rsidRPr="00D614EA" w:rsidRDefault="003205FD">
            <w:pPr>
              <w:spacing w:line="240" w:lineRule="atLeast"/>
              <w:rPr>
                <w:color w:val="0000FF"/>
              </w:rPr>
            </w:pPr>
          </w:p>
        </w:tc>
        <w:tc>
          <w:tcPr>
            <w:tcW w:w="672" w:type="dxa"/>
            <w:vAlign w:val="bottom"/>
          </w:tcPr>
          <w:p w:rsidR="003205FD" w:rsidRPr="00D614EA" w:rsidRDefault="003205FD">
            <w:pPr>
              <w:spacing w:line="240" w:lineRule="atLeast"/>
              <w:rPr>
                <w:color w:val="0000FF"/>
              </w:rPr>
            </w:pP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pPr>
              <w:spacing w:line="240" w:lineRule="atLeast"/>
              <w:rPr>
                <w:rFonts w:ascii="Arial" w:hAnsi="Arial"/>
                <w:color w:val="0000FF"/>
              </w:rPr>
            </w:pPr>
          </w:p>
        </w:tc>
        <w:tc>
          <w:tcPr>
            <w:tcW w:w="576" w:type="dxa"/>
            <w:vAlign w:val="bottom"/>
          </w:tcPr>
          <w:p w:rsidR="003205FD" w:rsidRPr="00D614EA" w:rsidRDefault="003205FD">
            <w:pPr>
              <w:spacing w:line="240" w:lineRule="atLeast"/>
              <w:rPr>
                <w:color w:val="0000FF"/>
              </w:rPr>
            </w:pPr>
          </w:p>
        </w:tc>
        <w:tc>
          <w:tcPr>
            <w:tcW w:w="672" w:type="dxa"/>
            <w:vAlign w:val="bottom"/>
          </w:tcPr>
          <w:p w:rsidR="003205FD" w:rsidRPr="00D614EA" w:rsidRDefault="003205FD">
            <w:pPr>
              <w:spacing w:line="240" w:lineRule="atLeast"/>
              <w:rPr>
                <w:color w:val="0000FF"/>
              </w:rPr>
            </w:pP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jc w:val="both"/>
              <w:rPr>
                <w:rFonts w:ascii="Arial" w:hAnsi="Arial"/>
                <w:i/>
                <w:color w:val="0000FF"/>
                <w:sz w:val="18"/>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436133</w:t>
            </w:r>
          </w:p>
        </w:tc>
        <w:tc>
          <w:tcPr>
            <w:tcW w:w="864" w:type="dxa"/>
          </w:tcPr>
          <w:p w:rsidR="003205FD" w:rsidRPr="00D614EA" w:rsidRDefault="003205FD">
            <w:pPr>
              <w:spacing w:line="240" w:lineRule="atLeast"/>
              <w:rPr>
                <w:color w:val="0000FF"/>
              </w:rPr>
            </w:pPr>
            <w:r w:rsidRPr="00D614EA">
              <w:rPr>
                <w:rFonts w:ascii="Arial" w:hAnsi="Arial"/>
                <w:color w:val="0000FF"/>
              </w:rPr>
              <w:t>436144</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Dosage de tissue polypeptide </w:t>
            </w:r>
            <w:proofErr w:type="spellStart"/>
            <w:r w:rsidRPr="00D614EA">
              <w:rPr>
                <w:rFonts w:ascii="Arial" w:hAnsi="Arial"/>
                <w:color w:val="0000FF"/>
                <w:lang w:val="fr-FR"/>
              </w:rPr>
              <w:t>antigen</w:t>
            </w:r>
            <w:proofErr w:type="spellEnd"/>
            <w:r w:rsidRPr="00D614EA">
              <w:rPr>
                <w:rFonts w:ascii="Arial" w:hAnsi="Arial"/>
                <w:color w:val="0000FF"/>
                <w:lang w:val="fr-FR"/>
              </w:rPr>
              <w:t xml:space="preserve"> (TPA)</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450</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4748C0">
            <w:pPr>
              <w:spacing w:line="240" w:lineRule="atLeast"/>
              <w:rPr>
                <w:color w:val="0000FF"/>
                <w:lang w:val="fr-FR"/>
              </w:rPr>
            </w:pPr>
            <w:r w:rsidRPr="00D614EA">
              <w:rPr>
                <w:rFonts w:ascii="Arial" w:hAnsi="Arial"/>
                <w:color w:val="0000FF"/>
                <w:lang w:val="fr-FR"/>
              </w:rPr>
              <w:t>(Maximum 1) (Règle de cumul 201) (Règle diagnostique 46)</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436155</w:t>
            </w:r>
          </w:p>
        </w:tc>
        <w:tc>
          <w:tcPr>
            <w:tcW w:w="864" w:type="dxa"/>
          </w:tcPr>
          <w:p w:rsidR="003205FD" w:rsidRPr="00D614EA" w:rsidRDefault="003205FD">
            <w:pPr>
              <w:spacing w:line="240" w:lineRule="atLeast"/>
              <w:rPr>
                <w:color w:val="0000FF"/>
              </w:rPr>
            </w:pPr>
            <w:r w:rsidRPr="00D614EA">
              <w:rPr>
                <w:rFonts w:ascii="Arial" w:hAnsi="Arial"/>
                <w:color w:val="0000FF"/>
              </w:rPr>
              <w:t>436166</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Dosage de carbohydrate </w:t>
            </w:r>
            <w:proofErr w:type="spellStart"/>
            <w:r w:rsidRPr="00D614EA">
              <w:rPr>
                <w:rFonts w:ascii="Arial" w:hAnsi="Arial"/>
                <w:color w:val="0000FF"/>
                <w:lang w:val="fr-FR"/>
              </w:rPr>
              <w:t>antigen</w:t>
            </w:r>
            <w:proofErr w:type="spellEnd"/>
            <w:r w:rsidRPr="00D614EA">
              <w:rPr>
                <w:rFonts w:ascii="Arial" w:hAnsi="Arial"/>
                <w:color w:val="0000FF"/>
                <w:lang w:val="fr-FR"/>
              </w:rPr>
              <w:t xml:space="preserve"> 549 (CA 549)</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700</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4748C0">
            <w:pPr>
              <w:spacing w:line="240" w:lineRule="atLeast"/>
              <w:rPr>
                <w:color w:val="0000FF"/>
                <w:lang w:val="fr-FR"/>
              </w:rPr>
            </w:pPr>
            <w:r w:rsidRPr="00D614EA">
              <w:rPr>
                <w:rFonts w:ascii="Arial" w:hAnsi="Arial"/>
                <w:color w:val="0000FF"/>
                <w:lang w:val="fr-FR"/>
              </w:rPr>
              <w:t>(Maximum 1) (Règle de cumul 201) (Règle diagnostique 46)"</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31.8.1998" (en vigueur 1.11.1998)</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436170</w:t>
            </w:r>
          </w:p>
        </w:tc>
        <w:tc>
          <w:tcPr>
            <w:tcW w:w="864" w:type="dxa"/>
          </w:tcPr>
          <w:p w:rsidR="003205FD" w:rsidRPr="00D614EA" w:rsidRDefault="003205FD">
            <w:pPr>
              <w:spacing w:line="240" w:lineRule="atLeast"/>
              <w:rPr>
                <w:color w:val="0000FF"/>
              </w:rPr>
            </w:pPr>
            <w:r w:rsidRPr="00D614EA">
              <w:rPr>
                <w:rFonts w:ascii="Arial" w:hAnsi="Arial"/>
                <w:color w:val="0000FF"/>
              </w:rPr>
              <w:t>436181</w:t>
            </w:r>
          </w:p>
        </w:tc>
        <w:tc>
          <w:tcPr>
            <w:tcW w:w="5472" w:type="dxa"/>
          </w:tcPr>
          <w:p w:rsidR="003205FD" w:rsidRPr="00D614EA" w:rsidRDefault="003205FD">
            <w:pPr>
              <w:spacing w:line="240" w:lineRule="atLeast"/>
              <w:jc w:val="both"/>
              <w:rPr>
                <w:color w:val="0000FF"/>
              </w:rPr>
            </w:pPr>
            <w:r w:rsidRPr="00D614EA">
              <w:rPr>
                <w:rFonts w:ascii="Arial" w:hAnsi="Arial"/>
                <w:color w:val="0000FF"/>
              </w:rPr>
              <w:t>Dosage de CA 15.3</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700</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4748C0">
            <w:pPr>
              <w:spacing w:line="240" w:lineRule="atLeast"/>
              <w:rPr>
                <w:color w:val="0000FF"/>
                <w:lang w:val="fr-FR"/>
              </w:rPr>
            </w:pPr>
            <w:r w:rsidRPr="00D614EA">
              <w:rPr>
                <w:rFonts w:ascii="Arial" w:hAnsi="Arial"/>
                <w:color w:val="0000FF"/>
                <w:lang w:val="fr-FR"/>
              </w:rPr>
              <w:t>(Règle de cumul 201, 315) (Règle diagnostique 46) (Maximum 1)"</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436192</w:t>
            </w:r>
          </w:p>
        </w:tc>
        <w:tc>
          <w:tcPr>
            <w:tcW w:w="864" w:type="dxa"/>
          </w:tcPr>
          <w:p w:rsidR="003205FD" w:rsidRPr="00D614EA" w:rsidRDefault="003205FD">
            <w:pPr>
              <w:spacing w:line="240" w:lineRule="atLeast"/>
              <w:rPr>
                <w:color w:val="0000FF"/>
              </w:rPr>
            </w:pPr>
            <w:r w:rsidRPr="00D614EA">
              <w:rPr>
                <w:rFonts w:ascii="Arial" w:hAnsi="Arial"/>
                <w:color w:val="0000FF"/>
              </w:rPr>
              <w:t>436203</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Dosage de C.E.A.</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350</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4748C0">
            <w:pPr>
              <w:spacing w:line="240" w:lineRule="atLeast"/>
              <w:rPr>
                <w:color w:val="0000FF"/>
                <w:lang w:val="fr-FR"/>
              </w:rPr>
            </w:pPr>
            <w:r w:rsidRPr="00D614EA">
              <w:rPr>
                <w:rFonts w:ascii="Arial" w:hAnsi="Arial"/>
                <w:color w:val="0000FF"/>
                <w:lang w:val="fr-FR"/>
              </w:rPr>
              <w:t>(Règle de cumul 201, 317) (Règle diagnostique 46) (Maximum 1)"</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436214</w:t>
            </w:r>
          </w:p>
        </w:tc>
        <w:tc>
          <w:tcPr>
            <w:tcW w:w="864" w:type="dxa"/>
          </w:tcPr>
          <w:p w:rsidR="003205FD" w:rsidRPr="00D614EA" w:rsidRDefault="003205FD">
            <w:pPr>
              <w:spacing w:line="240" w:lineRule="atLeast"/>
              <w:rPr>
                <w:color w:val="0000FF"/>
              </w:rPr>
            </w:pPr>
            <w:r w:rsidRPr="00D614EA">
              <w:rPr>
                <w:rFonts w:ascii="Arial" w:hAnsi="Arial"/>
                <w:color w:val="0000FF"/>
              </w:rPr>
              <w:t>436225</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Dosage de carbohydrate </w:t>
            </w:r>
            <w:proofErr w:type="spellStart"/>
            <w:r w:rsidRPr="00D614EA">
              <w:rPr>
                <w:rFonts w:ascii="Arial" w:hAnsi="Arial"/>
                <w:color w:val="0000FF"/>
                <w:lang w:val="fr-FR"/>
              </w:rPr>
              <w:t>antigen</w:t>
            </w:r>
            <w:proofErr w:type="spellEnd"/>
            <w:r w:rsidRPr="00D614EA">
              <w:rPr>
                <w:rFonts w:ascii="Arial" w:hAnsi="Arial"/>
                <w:color w:val="0000FF"/>
                <w:lang w:val="fr-FR"/>
              </w:rPr>
              <w:t xml:space="preserve"> 19-9 (CA 19-9)</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700</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4748C0">
            <w:pPr>
              <w:spacing w:line="240" w:lineRule="atLeast"/>
              <w:rPr>
                <w:color w:val="0000FF"/>
                <w:lang w:val="fr-FR"/>
              </w:rPr>
            </w:pPr>
            <w:r w:rsidRPr="00D614EA">
              <w:rPr>
                <w:rFonts w:ascii="Arial" w:hAnsi="Arial"/>
                <w:color w:val="0000FF"/>
                <w:lang w:val="fr-FR"/>
              </w:rPr>
              <w:t>(Maximum 1) (Règle de cumul 201) (Règle diagnostique 46)"</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BE"/>
              </w:rPr>
            </w:pPr>
            <w:r w:rsidRPr="00D614EA">
              <w:rPr>
                <w:rFonts w:ascii="Arial" w:hAnsi="Arial"/>
                <w:i/>
                <w:color w:val="0000FF"/>
                <w:sz w:val="18"/>
                <w:lang w:val="fr-BE"/>
              </w:rPr>
              <w:t>"A.R. 16.7.2001" (en vigueur 1.12.2001) + "A.R. 26.8.2010" (en vigueur 1.10.2010)</w:t>
            </w:r>
          </w:p>
        </w:tc>
        <w:tc>
          <w:tcPr>
            <w:tcW w:w="288" w:type="dxa"/>
            <w:vAlign w:val="bottom"/>
          </w:tcPr>
          <w:p w:rsidR="003205FD" w:rsidRPr="00D614EA" w:rsidRDefault="003205FD">
            <w:pPr>
              <w:spacing w:line="240" w:lineRule="atLeast"/>
              <w:jc w:val="right"/>
              <w:rPr>
                <w:color w:val="0000FF"/>
                <w:lang w:val="fr-BE"/>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436332</w:t>
            </w:r>
          </w:p>
        </w:tc>
        <w:tc>
          <w:tcPr>
            <w:tcW w:w="864" w:type="dxa"/>
          </w:tcPr>
          <w:p w:rsidR="003205FD" w:rsidRPr="00D614EA" w:rsidRDefault="003205FD">
            <w:pPr>
              <w:spacing w:line="240" w:lineRule="atLeast"/>
              <w:rPr>
                <w:color w:val="0000FF"/>
              </w:rPr>
            </w:pPr>
            <w:r w:rsidRPr="00D614EA">
              <w:rPr>
                <w:rFonts w:ascii="Arial" w:hAnsi="Arial"/>
                <w:color w:val="0000FF"/>
              </w:rPr>
              <w:t>436343</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Dosage de carbohydrate </w:t>
            </w:r>
            <w:proofErr w:type="spellStart"/>
            <w:r w:rsidRPr="00D614EA">
              <w:rPr>
                <w:rFonts w:ascii="Arial" w:hAnsi="Arial"/>
                <w:color w:val="0000FF"/>
                <w:lang w:val="fr-FR"/>
              </w:rPr>
              <w:t>antigen</w:t>
            </w:r>
            <w:proofErr w:type="spellEnd"/>
            <w:r w:rsidRPr="00D614EA">
              <w:rPr>
                <w:rFonts w:ascii="Arial" w:hAnsi="Arial"/>
                <w:color w:val="0000FF"/>
                <w:lang w:val="fr-FR"/>
              </w:rPr>
              <w:t xml:space="preserve"> 195 (CA 195)</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700</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4748C0">
            <w:pPr>
              <w:spacing w:line="240" w:lineRule="atLeast"/>
              <w:rPr>
                <w:color w:val="0000FF"/>
                <w:lang w:val="fr-FR"/>
              </w:rPr>
            </w:pPr>
            <w:r w:rsidRPr="00D614EA">
              <w:rPr>
                <w:rFonts w:ascii="Arial" w:hAnsi="Arial"/>
                <w:color w:val="0000FF"/>
                <w:lang w:val="fr-FR"/>
              </w:rPr>
              <w:t>(Maximum 1) (Règle de cumul 201) (Règle diagnostique 46)"</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436236</w:t>
            </w:r>
          </w:p>
        </w:tc>
        <w:tc>
          <w:tcPr>
            <w:tcW w:w="864" w:type="dxa"/>
          </w:tcPr>
          <w:p w:rsidR="003205FD" w:rsidRPr="00D614EA" w:rsidRDefault="003205FD">
            <w:pPr>
              <w:spacing w:line="240" w:lineRule="atLeast"/>
              <w:rPr>
                <w:color w:val="0000FF"/>
              </w:rPr>
            </w:pPr>
            <w:r w:rsidRPr="00D614EA">
              <w:rPr>
                <w:rFonts w:ascii="Arial" w:hAnsi="Arial"/>
                <w:color w:val="0000FF"/>
              </w:rPr>
              <w:t>436240</w:t>
            </w:r>
          </w:p>
        </w:tc>
        <w:tc>
          <w:tcPr>
            <w:tcW w:w="5472" w:type="dxa"/>
          </w:tcPr>
          <w:p w:rsidR="003205FD" w:rsidRPr="00D614EA" w:rsidRDefault="003205FD">
            <w:pPr>
              <w:spacing w:line="240" w:lineRule="atLeast"/>
              <w:jc w:val="both"/>
              <w:rPr>
                <w:color w:val="0000FF"/>
              </w:rPr>
            </w:pPr>
            <w:r w:rsidRPr="00D614EA">
              <w:rPr>
                <w:rFonts w:ascii="Arial" w:hAnsi="Arial"/>
                <w:color w:val="0000FF"/>
              </w:rPr>
              <w:t>Dosage de CA 125</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700</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4748C0">
            <w:pPr>
              <w:spacing w:line="240" w:lineRule="atLeast"/>
              <w:rPr>
                <w:color w:val="0000FF"/>
                <w:lang w:val="fr-FR"/>
              </w:rPr>
            </w:pPr>
            <w:r w:rsidRPr="00D614EA">
              <w:rPr>
                <w:rFonts w:ascii="Arial" w:hAnsi="Arial"/>
                <w:color w:val="0000FF"/>
                <w:lang w:val="fr-FR"/>
              </w:rPr>
              <w:t>(Règle de cumul 201, 319) (Règle diagnostique 46) (Maximum 1)</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436251</w:t>
            </w:r>
          </w:p>
        </w:tc>
        <w:tc>
          <w:tcPr>
            <w:tcW w:w="864" w:type="dxa"/>
          </w:tcPr>
          <w:p w:rsidR="003205FD" w:rsidRPr="00D614EA" w:rsidRDefault="003205FD">
            <w:pPr>
              <w:spacing w:line="240" w:lineRule="atLeast"/>
              <w:rPr>
                <w:color w:val="0000FF"/>
              </w:rPr>
            </w:pPr>
            <w:r w:rsidRPr="00D614EA">
              <w:rPr>
                <w:rFonts w:ascii="Arial" w:hAnsi="Arial"/>
                <w:color w:val="0000FF"/>
              </w:rPr>
              <w:t>436262</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Dosage d'un ou plusieurs hétérosides cardiotoniques</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300</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4748C0">
            <w:pPr>
              <w:spacing w:line="240" w:lineRule="atLeast"/>
              <w:rPr>
                <w:color w:val="0000FF"/>
                <w:lang w:val="fr-FR"/>
              </w:rPr>
            </w:pPr>
            <w:r w:rsidRPr="00D614EA">
              <w:rPr>
                <w:rFonts w:ascii="Arial" w:hAnsi="Arial"/>
                <w:color w:val="0000FF"/>
                <w:lang w:val="fr-FR"/>
              </w:rPr>
              <w:t>(Règle de cumul 223, 227) (Règle diagnostique 46) (Maximum 1)"</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BE"/>
              </w:rPr>
            </w:pPr>
            <w:r w:rsidRPr="00D614EA">
              <w:rPr>
                <w:rFonts w:ascii="Arial" w:hAnsi="Arial"/>
                <w:i/>
                <w:color w:val="0000FF"/>
                <w:sz w:val="18"/>
                <w:lang w:val="fr-BE"/>
              </w:rPr>
              <w:t>"A.R. 16.7.2001" (en vigueur 1.12.2001) + "A.R. 26.8.2010" (en vigueur 1.10.2010)</w:t>
            </w:r>
          </w:p>
        </w:tc>
        <w:tc>
          <w:tcPr>
            <w:tcW w:w="288" w:type="dxa"/>
            <w:vAlign w:val="bottom"/>
          </w:tcPr>
          <w:p w:rsidR="003205FD" w:rsidRPr="00D614EA" w:rsidRDefault="003205FD">
            <w:pPr>
              <w:spacing w:line="240" w:lineRule="atLeast"/>
              <w:jc w:val="right"/>
              <w:rPr>
                <w:color w:val="0000FF"/>
                <w:lang w:val="fr-BE"/>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436354</w:t>
            </w:r>
          </w:p>
        </w:tc>
        <w:tc>
          <w:tcPr>
            <w:tcW w:w="864" w:type="dxa"/>
          </w:tcPr>
          <w:p w:rsidR="003205FD" w:rsidRPr="00D614EA" w:rsidRDefault="003205FD">
            <w:pPr>
              <w:spacing w:line="240" w:lineRule="atLeast"/>
              <w:rPr>
                <w:color w:val="0000FF"/>
              </w:rPr>
            </w:pPr>
            <w:r w:rsidRPr="00D614EA">
              <w:rPr>
                <w:rFonts w:ascii="Arial" w:hAnsi="Arial"/>
                <w:color w:val="0000FF"/>
              </w:rPr>
              <w:t>436365</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Dosage de </w:t>
            </w:r>
            <w:proofErr w:type="spellStart"/>
            <w:r w:rsidRPr="00D614EA">
              <w:rPr>
                <w:rFonts w:ascii="Arial" w:hAnsi="Arial"/>
                <w:color w:val="0000FF"/>
                <w:lang w:val="fr-FR"/>
              </w:rPr>
              <w:t>squamous</w:t>
            </w:r>
            <w:proofErr w:type="spellEnd"/>
            <w:r w:rsidRPr="00D614EA">
              <w:rPr>
                <w:rFonts w:ascii="Arial" w:hAnsi="Arial"/>
                <w:color w:val="0000FF"/>
                <w:lang w:val="fr-FR"/>
              </w:rPr>
              <w:t xml:space="preserve"> </w:t>
            </w:r>
            <w:proofErr w:type="spellStart"/>
            <w:r w:rsidRPr="00D614EA">
              <w:rPr>
                <w:rFonts w:ascii="Arial" w:hAnsi="Arial"/>
                <w:color w:val="0000FF"/>
                <w:lang w:val="fr-FR"/>
              </w:rPr>
              <w:t>cell</w:t>
            </w:r>
            <w:proofErr w:type="spellEnd"/>
            <w:r w:rsidRPr="00D614EA">
              <w:rPr>
                <w:rFonts w:ascii="Arial" w:hAnsi="Arial"/>
                <w:color w:val="0000FF"/>
                <w:lang w:val="fr-FR"/>
              </w:rPr>
              <w:t xml:space="preserve"> </w:t>
            </w:r>
            <w:proofErr w:type="spellStart"/>
            <w:r w:rsidRPr="00D614EA">
              <w:rPr>
                <w:rFonts w:ascii="Arial" w:hAnsi="Arial"/>
                <w:color w:val="0000FF"/>
                <w:lang w:val="fr-FR"/>
              </w:rPr>
              <w:t>carcinoma</w:t>
            </w:r>
            <w:proofErr w:type="spellEnd"/>
            <w:r w:rsidRPr="00D614EA">
              <w:rPr>
                <w:rFonts w:ascii="Arial" w:hAnsi="Arial"/>
                <w:color w:val="0000FF"/>
                <w:lang w:val="fr-FR"/>
              </w:rPr>
              <w:t xml:space="preserve"> </w:t>
            </w:r>
            <w:proofErr w:type="spellStart"/>
            <w:r w:rsidRPr="00D614EA">
              <w:rPr>
                <w:rFonts w:ascii="Arial" w:hAnsi="Arial"/>
                <w:color w:val="0000FF"/>
                <w:lang w:val="fr-FR"/>
              </w:rPr>
              <w:t>antigen</w:t>
            </w:r>
            <w:proofErr w:type="spellEnd"/>
            <w:r w:rsidRPr="00D614EA">
              <w:rPr>
                <w:rFonts w:ascii="Arial" w:hAnsi="Arial"/>
                <w:color w:val="0000FF"/>
                <w:lang w:val="fr-FR"/>
              </w:rPr>
              <w:t xml:space="preserve"> (SCC)</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700</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4748C0">
            <w:pPr>
              <w:spacing w:line="240" w:lineRule="atLeast"/>
              <w:rPr>
                <w:color w:val="0000FF"/>
                <w:lang w:val="fr-FR"/>
              </w:rPr>
            </w:pPr>
            <w:r w:rsidRPr="00D614EA">
              <w:rPr>
                <w:rFonts w:ascii="Arial" w:hAnsi="Arial"/>
                <w:color w:val="0000FF"/>
                <w:lang w:val="fr-FR"/>
              </w:rPr>
              <w:t>(Maximum 1) (Règle de cumul 201) (Règle diagnostique 46)"</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jc w:val="both"/>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BE"/>
              </w:rPr>
            </w:pPr>
            <w:r w:rsidRPr="00D614EA">
              <w:rPr>
                <w:rFonts w:ascii="Arial" w:hAnsi="Arial"/>
                <w:i/>
                <w:color w:val="0000FF"/>
                <w:sz w:val="18"/>
                <w:lang w:val="fr-BE"/>
              </w:rPr>
              <w:t>"A.R. 9.12.1994" (en vigueur 1.3.1995)</w:t>
            </w:r>
          </w:p>
        </w:tc>
        <w:tc>
          <w:tcPr>
            <w:tcW w:w="288" w:type="dxa"/>
            <w:vAlign w:val="bottom"/>
          </w:tcPr>
          <w:p w:rsidR="003205FD" w:rsidRPr="00D614EA" w:rsidRDefault="003205FD">
            <w:pPr>
              <w:spacing w:line="240" w:lineRule="atLeast"/>
              <w:jc w:val="right"/>
              <w:rPr>
                <w:color w:val="0000FF"/>
                <w:lang w:val="fr-BE"/>
              </w:rPr>
            </w:pPr>
          </w:p>
        </w:tc>
      </w:tr>
      <w:tr w:rsidR="00D614EA" w:rsidRPr="00D614EA">
        <w:trPr>
          <w:cantSplit/>
        </w:trPr>
        <w:tc>
          <w:tcPr>
            <w:tcW w:w="288" w:type="dxa"/>
          </w:tcPr>
          <w:p w:rsidR="003205FD" w:rsidRPr="00D614EA" w:rsidRDefault="003205FD">
            <w:pPr>
              <w:spacing w:line="240" w:lineRule="atLeast"/>
              <w:rPr>
                <w:color w:val="0000FF"/>
                <w:lang w:val="fr-BE"/>
              </w:rPr>
            </w:pPr>
          </w:p>
        </w:tc>
        <w:tc>
          <w:tcPr>
            <w:tcW w:w="576" w:type="dxa"/>
          </w:tcPr>
          <w:p w:rsidR="003205FD" w:rsidRPr="00D614EA" w:rsidRDefault="003205FD">
            <w:pPr>
              <w:spacing w:line="240" w:lineRule="atLeast"/>
              <w:rPr>
                <w:color w:val="0000FF"/>
                <w:lang w:val="fr-BE"/>
              </w:rPr>
            </w:pPr>
          </w:p>
        </w:tc>
        <w:tc>
          <w:tcPr>
            <w:tcW w:w="864" w:type="dxa"/>
          </w:tcPr>
          <w:p w:rsidR="003205FD" w:rsidRPr="00D614EA" w:rsidRDefault="003205FD">
            <w:pPr>
              <w:spacing w:line="240" w:lineRule="atLeast"/>
              <w:rPr>
                <w:color w:val="0000FF"/>
                <w:lang w:val="fr-BE"/>
              </w:rPr>
            </w:pPr>
          </w:p>
        </w:tc>
        <w:tc>
          <w:tcPr>
            <w:tcW w:w="864" w:type="dxa"/>
          </w:tcPr>
          <w:p w:rsidR="003205FD" w:rsidRPr="00D614EA" w:rsidRDefault="003205FD">
            <w:pPr>
              <w:spacing w:line="240" w:lineRule="atLeast"/>
              <w:rPr>
                <w:color w:val="0000FF"/>
                <w:lang w:val="fr-BE"/>
              </w:rPr>
            </w:pPr>
          </w:p>
        </w:tc>
        <w:tc>
          <w:tcPr>
            <w:tcW w:w="6720" w:type="dxa"/>
            <w:gridSpan w:val="3"/>
          </w:tcPr>
          <w:p w:rsidR="003205FD" w:rsidRPr="00D614EA" w:rsidRDefault="003205FD">
            <w:pPr>
              <w:spacing w:line="240" w:lineRule="atLeast"/>
              <w:jc w:val="both"/>
              <w:rPr>
                <w:color w:val="0000FF"/>
              </w:rPr>
            </w:pPr>
            <w:r w:rsidRPr="00D614EA">
              <w:rPr>
                <w:rFonts w:ascii="Arial" w:hAnsi="Arial"/>
                <w:b/>
                <w:color w:val="0000FF"/>
              </w:rPr>
              <w:t>"6/SEROLOGIE INFECTIEUSE</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6720" w:type="dxa"/>
            <w:gridSpan w:val="3"/>
          </w:tcPr>
          <w:p w:rsidR="003205FD" w:rsidRPr="00D614EA" w:rsidRDefault="003205FD">
            <w:pPr>
              <w:spacing w:line="240" w:lineRule="atLeast"/>
              <w:jc w:val="both"/>
              <w:rPr>
                <w:rFonts w:ascii="Arial" w:hAnsi="Arial"/>
                <w:b/>
                <w:color w:val="0000FF"/>
              </w:rPr>
            </w:pP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6720" w:type="dxa"/>
            <w:gridSpan w:val="3"/>
          </w:tcPr>
          <w:p w:rsidR="003205FD" w:rsidRPr="00D614EA" w:rsidRDefault="003205FD">
            <w:pPr>
              <w:spacing w:line="240" w:lineRule="atLeast"/>
              <w:jc w:val="both"/>
              <w:rPr>
                <w:color w:val="0000FF"/>
              </w:rPr>
            </w:pPr>
            <w:r w:rsidRPr="00D614EA">
              <w:rPr>
                <w:rFonts w:ascii="Arial" w:hAnsi="Arial"/>
                <w:b/>
                <w:color w:val="0000FF"/>
              </w:rPr>
              <w:t>1/Sang</w:t>
            </w:r>
            <w:r w:rsidRPr="00D614EA">
              <w:rPr>
                <w:rFonts w:ascii="Arial" w:hAnsi="Arial"/>
                <w:color w:val="0000FF"/>
              </w:rPr>
              <w:t>"</w:t>
            </w:r>
          </w:p>
        </w:tc>
        <w:tc>
          <w:tcPr>
            <w:tcW w:w="288" w:type="dxa"/>
            <w:vAlign w:val="bottom"/>
          </w:tcPr>
          <w:p w:rsidR="003205FD" w:rsidRPr="00D614EA" w:rsidRDefault="003205FD">
            <w:pPr>
              <w:spacing w:line="240" w:lineRule="atLeast"/>
              <w:jc w:val="right"/>
              <w:rPr>
                <w:color w:val="0000FF"/>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jc w:val="both"/>
              <w:rPr>
                <w:rFonts w:ascii="Arial" w:hAnsi="Arial"/>
                <w:i/>
                <w:color w:val="0000FF"/>
                <w:sz w:val="18"/>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29.11.1996" (en vigueur 1.4.1997)</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437010</w:t>
            </w:r>
          </w:p>
        </w:tc>
        <w:tc>
          <w:tcPr>
            <w:tcW w:w="864" w:type="dxa"/>
          </w:tcPr>
          <w:p w:rsidR="003205FD" w:rsidRPr="00D614EA" w:rsidRDefault="003205FD">
            <w:pPr>
              <w:spacing w:line="240" w:lineRule="atLeast"/>
              <w:rPr>
                <w:color w:val="0000FF"/>
              </w:rPr>
            </w:pPr>
            <w:r w:rsidRPr="00D614EA">
              <w:rPr>
                <w:rFonts w:ascii="Arial" w:hAnsi="Arial"/>
                <w:color w:val="0000FF"/>
              </w:rPr>
              <w:t>437021</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Mise en évidence d'une infection récente par le virus de l'hépatite A au moyen de la recherche des anticorps </w:t>
            </w:r>
            <w:proofErr w:type="spellStart"/>
            <w:r w:rsidRPr="00D614EA">
              <w:rPr>
                <w:rFonts w:ascii="Arial" w:hAnsi="Arial"/>
                <w:color w:val="0000FF"/>
                <w:lang w:val="fr-FR"/>
              </w:rPr>
              <w:t>IgM</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300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4748C0">
            <w:pPr>
              <w:spacing w:line="240" w:lineRule="atLeast"/>
              <w:rPr>
                <w:color w:val="0000FF"/>
                <w:lang w:val="fr-FR"/>
              </w:rPr>
            </w:pPr>
            <w:r w:rsidRPr="00D614EA">
              <w:rPr>
                <w:rFonts w:ascii="Arial" w:hAnsi="Arial"/>
                <w:color w:val="0000FF"/>
                <w:lang w:val="fr-FR"/>
              </w:rPr>
              <w:t>(Règle de cumul 229, 328) (Maximum 1)</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jc w:val="both"/>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437032</w:t>
            </w:r>
          </w:p>
        </w:tc>
        <w:tc>
          <w:tcPr>
            <w:tcW w:w="864" w:type="dxa"/>
          </w:tcPr>
          <w:p w:rsidR="003205FD" w:rsidRPr="00D614EA" w:rsidRDefault="003205FD">
            <w:pPr>
              <w:spacing w:line="240" w:lineRule="atLeast"/>
              <w:rPr>
                <w:color w:val="0000FF"/>
              </w:rPr>
            </w:pPr>
            <w:r w:rsidRPr="00D614EA">
              <w:rPr>
                <w:rFonts w:ascii="Arial" w:hAnsi="Arial"/>
                <w:color w:val="0000FF"/>
              </w:rPr>
              <w:t>437043</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Diagnostic et contrôle de l'évolution de l'hépatite virale B : par la mise en évidence de l'antigène </w:t>
            </w:r>
            <w:proofErr w:type="spellStart"/>
            <w:r w:rsidRPr="00D614EA">
              <w:rPr>
                <w:rFonts w:ascii="Arial" w:hAnsi="Arial"/>
                <w:color w:val="0000FF"/>
                <w:lang w:val="fr-FR"/>
              </w:rPr>
              <w:t>HBs</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250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4748C0">
            <w:pPr>
              <w:spacing w:line="240" w:lineRule="atLeast"/>
              <w:rPr>
                <w:color w:val="0000FF"/>
                <w:lang w:val="fr-FR"/>
              </w:rPr>
            </w:pPr>
            <w:r w:rsidRPr="00D614EA">
              <w:rPr>
                <w:rFonts w:ascii="Arial" w:hAnsi="Arial"/>
                <w:color w:val="0000FF"/>
                <w:lang w:val="fr-FR"/>
              </w:rPr>
              <w:t>(Règle de cumul 230, 328) (Maximum 1)"</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BE"/>
              </w:rPr>
            </w:pPr>
            <w:r w:rsidRPr="00D614EA">
              <w:rPr>
                <w:rFonts w:ascii="Arial" w:hAnsi="Arial"/>
                <w:i/>
                <w:color w:val="0000FF"/>
                <w:sz w:val="18"/>
                <w:lang w:val="fr-BE"/>
              </w:rPr>
              <w:t>"A.R. 9.12.1994" (en vigueur 1.3.1995) + "A.R. 26.8.2010" (en vigueur 1.10.2010)</w:t>
            </w:r>
          </w:p>
        </w:tc>
        <w:tc>
          <w:tcPr>
            <w:tcW w:w="288" w:type="dxa"/>
            <w:vAlign w:val="bottom"/>
          </w:tcPr>
          <w:p w:rsidR="003205FD" w:rsidRPr="00D614EA" w:rsidRDefault="003205FD">
            <w:pPr>
              <w:spacing w:line="240" w:lineRule="atLeast"/>
              <w:jc w:val="right"/>
              <w:rPr>
                <w:color w:val="0000FF"/>
                <w:lang w:val="fr-BE"/>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437054</w:t>
            </w:r>
          </w:p>
        </w:tc>
        <w:tc>
          <w:tcPr>
            <w:tcW w:w="864" w:type="dxa"/>
          </w:tcPr>
          <w:p w:rsidR="003205FD" w:rsidRPr="00D614EA" w:rsidRDefault="003205FD">
            <w:pPr>
              <w:spacing w:line="240" w:lineRule="atLeast"/>
              <w:rPr>
                <w:color w:val="0000FF"/>
              </w:rPr>
            </w:pPr>
            <w:r w:rsidRPr="00D614EA">
              <w:rPr>
                <w:rFonts w:ascii="Arial" w:hAnsi="Arial"/>
                <w:color w:val="0000FF"/>
              </w:rPr>
              <w:t>437065</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Diagnostic et contrôle de l'évolution de l'hépatite virale B : par la mise en évidence de l'antigène </w:t>
            </w:r>
            <w:proofErr w:type="spellStart"/>
            <w:r w:rsidRPr="00D614EA">
              <w:rPr>
                <w:rFonts w:ascii="Arial" w:hAnsi="Arial"/>
                <w:color w:val="0000FF"/>
                <w:lang w:val="fr-FR"/>
              </w:rPr>
              <w:t>HBe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250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4748C0">
            <w:pPr>
              <w:spacing w:line="240" w:lineRule="atLeast"/>
              <w:rPr>
                <w:color w:val="0000FF"/>
                <w:lang w:val="fr-FR"/>
              </w:rPr>
            </w:pPr>
            <w:r w:rsidRPr="00D614EA">
              <w:rPr>
                <w:rFonts w:ascii="Arial" w:hAnsi="Arial"/>
                <w:color w:val="0000FF"/>
                <w:lang w:val="fr-FR"/>
              </w:rPr>
              <w:t>(Maximum 1) (Règle de cumul 231, 328)</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437076</w:t>
            </w:r>
          </w:p>
        </w:tc>
        <w:tc>
          <w:tcPr>
            <w:tcW w:w="864" w:type="dxa"/>
          </w:tcPr>
          <w:p w:rsidR="003205FD" w:rsidRPr="00D614EA" w:rsidRDefault="003205FD">
            <w:pPr>
              <w:spacing w:line="240" w:lineRule="atLeast"/>
              <w:rPr>
                <w:color w:val="0000FF"/>
              </w:rPr>
            </w:pPr>
            <w:r w:rsidRPr="00D614EA">
              <w:rPr>
                <w:rFonts w:ascii="Arial" w:hAnsi="Arial"/>
                <w:color w:val="0000FF"/>
              </w:rPr>
              <w:t>437080</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Diagnostic et contrôle de l'évolution de l'hépatite virale B : par la mise en évidence de l'anticorps </w:t>
            </w:r>
            <w:proofErr w:type="spellStart"/>
            <w:r w:rsidRPr="00D614EA">
              <w:rPr>
                <w:rFonts w:ascii="Arial" w:hAnsi="Arial"/>
                <w:color w:val="0000FF"/>
                <w:lang w:val="fr-FR"/>
              </w:rPr>
              <w:t>Hbs</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250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4748C0">
            <w:pPr>
              <w:spacing w:line="240" w:lineRule="atLeast"/>
              <w:rPr>
                <w:color w:val="0000FF"/>
                <w:lang w:val="fr-FR"/>
              </w:rPr>
            </w:pPr>
            <w:r w:rsidRPr="00D614EA">
              <w:rPr>
                <w:rFonts w:ascii="Arial" w:hAnsi="Arial"/>
                <w:color w:val="0000FF"/>
                <w:lang w:val="fr-FR"/>
              </w:rPr>
              <w:t>(Maximum 1) (Règle de cumul 232, 328)</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437091</w:t>
            </w:r>
          </w:p>
        </w:tc>
        <w:tc>
          <w:tcPr>
            <w:tcW w:w="864" w:type="dxa"/>
          </w:tcPr>
          <w:p w:rsidR="003205FD" w:rsidRPr="00D614EA" w:rsidRDefault="003205FD">
            <w:pPr>
              <w:spacing w:line="240" w:lineRule="atLeast"/>
              <w:rPr>
                <w:color w:val="0000FF"/>
              </w:rPr>
            </w:pPr>
            <w:r w:rsidRPr="00D614EA">
              <w:rPr>
                <w:rFonts w:ascii="Arial" w:hAnsi="Arial"/>
                <w:color w:val="0000FF"/>
              </w:rPr>
              <w:t>437102</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Diagnostic et contrôle de l'évolution de l'hépatite virale B : par la mise en évidence de l'anticorps </w:t>
            </w:r>
            <w:proofErr w:type="spellStart"/>
            <w:r w:rsidRPr="00D614EA">
              <w:rPr>
                <w:rFonts w:ascii="Arial" w:hAnsi="Arial"/>
                <w:color w:val="0000FF"/>
                <w:lang w:val="fr-FR"/>
              </w:rPr>
              <w:t>Hbe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250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4748C0">
            <w:pPr>
              <w:spacing w:line="240" w:lineRule="atLeast"/>
              <w:rPr>
                <w:color w:val="0000FF"/>
                <w:lang w:val="fr-FR"/>
              </w:rPr>
            </w:pPr>
            <w:r w:rsidRPr="00D614EA">
              <w:rPr>
                <w:rFonts w:ascii="Arial" w:hAnsi="Arial"/>
                <w:color w:val="0000FF"/>
                <w:lang w:val="fr-FR"/>
              </w:rPr>
              <w:t>(Maximum 1) (Règle de cumul 233, 328)</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437113</w:t>
            </w:r>
          </w:p>
        </w:tc>
        <w:tc>
          <w:tcPr>
            <w:tcW w:w="864" w:type="dxa"/>
          </w:tcPr>
          <w:p w:rsidR="003205FD" w:rsidRPr="00D614EA" w:rsidRDefault="003205FD">
            <w:pPr>
              <w:spacing w:line="240" w:lineRule="atLeast"/>
              <w:rPr>
                <w:color w:val="0000FF"/>
              </w:rPr>
            </w:pPr>
            <w:r w:rsidRPr="00D614EA">
              <w:rPr>
                <w:rFonts w:ascii="Arial" w:hAnsi="Arial"/>
                <w:color w:val="0000FF"/>
              </w:rPr>
              <w:t>437124</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 xml:space="preserve">Diagnostic et contrôle de l'évolution de l'hépatite virale B : par la mise en évidence de l'anticorps </w:t>
            </w:r>
            <w:proofErr w:type="spellStart"/>
            <w:r w:rsidRPr="00D614EA">
              <w:rPr>
                <w:rFonts w:ascii="Arial" w:hAnsi="Arial"/>
                <w:color w:val="0000FF"/>
                <w:lang w:val="fr-FR"/>
              </w:rPr>
              <w:t>HBc</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250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4748C0">
            <w:pPr>
              <w:spacing w:line="240" w:lineRule="atLeast"/>
              <w:rPr>
                <w:color w:val="0000FF"/>
                <w:lang w:val="fr-FR"/>
              </w:rPr>
            </w:pPr>
            <w:r w:rsidRPr="00D614EA">
              <w:rPr>
                <w:rFonts w:ascii="Arial" w:hAnsi="Arial"/>
                <w:color w:val="0000FF"/>
                <w:lang w:val="fr-FR"/>
              </w:rPr>
              <w:t>(Maximum 1) (Règle de cumul 234, 328)</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jc w:val="both"/>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color w:val="0000FF"/>
                <w:lang w:val="fr-FR"/>
              </w:rPr>
            </w:pPr>
            <w:r w:rsidRPr="00D614EA">
              <w:rPr>
                <w:rFonts w:ascii="Arial" w:hAnsi="Arial"/>
                <w:b/>
                <w:color w:val="0000FF"/>
                <w:lang w:val="fr-FR"/>
              </w:rPr>
              <w:t>9/IMMUNO HEMATOLOGIE ET SEROLOGIE NON-INF."</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rFonts w:ascii="Arial" w:hAnsi="Arial"/>
                <w:b/>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29.4.1999" (en vigueur 1.7.1999)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438012</w:t>
            </w:r>
          </w:p>
        </w:tc>
        <w:tc>
          <w:tcPr>
            <w:tcW w:w="864" w:type="dxa"/>
          </w:tcPr>
          <w:p w:rsidR="003205FD" w:rsidRPr="00D614EA" w:rsidRDefault="003205FD">
            <w:pPr>
              <w:spacing w:line="240" w:lineRule="atLeast"/>
              <w:rPr>
                <w:color w:val="0000FF"/>
              </w:rPr>
            </w:pPr>
            <w:r w:rsidRPr="00D614EA">
              <w:rPr>
                <w:rFonts w:ascii="Arial" w:hAnsi="Arial"/>
                <w:color w:val="0000FF"/>
              </w:rPr>
              <w:t>438023</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Dosage d'anticorps anti-facteur intrinsèque</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450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4748C0">
            <w:pPr>
              <w:spacing w:line="240" w:lineRule="atLeast"/>
              <w:rPr>
                <w:color w:val="0000FF"/>
                <w:lang w:val="fr-FR"/>
              </w:rPr>
            </w:pPr>
            <w:r w:rsidRPr="00D614EA">
              <w:rPr>
                <w:rFonts w:ascii="Arial" w:hAnsi="Arial"/>
                <w:color w:val="0000FF"/>
                <w:lang w:val="fr-FR"/>
              </w:rPr>
              <w:t>(Maximum 1) (Règle de cumul 63)"</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(en vigueur 1.3.1995) + "A.R. 16.7.2001" (en vigueur 1.12.2001)</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438034</w:t>
            </w:r>
          </w:p>
        </w:tc>
        <w:tc>
          <w:tcPr>
            <w:tcW w:w="864" w:type="dxa"/>
          </w:tcPr>
          <w:p w:rsidR="003205FD" w:rsidRPr="00D614EA" w:rsidRDefault="003205FD">
            <w:pPr>
              <w:spacing w:line="240" w:lineRule="atLeast"/>
              <w:rPr>
                <w:color w:val="0000FF"/>
              </w:rPr>
            </w:pPr>
            <w:r w:rsidRPr="00D614EA">
              <w:rPr>
                <w:rFonts w:ascii="Arial" w:hAnsi="Arial"/>
                <w:color w:val="0000FF"/>
              </w:rPr>
              <w:t>438045</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w:t>
            </w:r>
            <w:proofErr w:type="spellStart"/>
            <w:r w:rsidRPr="00D614EA">
              <w:rPr>
                <w:rFonts w:ascii="Arial" w:hAnsi="Arial"/>
                <w:color w:val="0000FF"/>
              </w:rPr>
              <w:t>d'anticorps</w:t>
            </w:r>
            <w:proofErr w:type="spellEnd"/>
            <w:r w:rsidRPr="00D614EA">
              <w:rPr>
                <w:rFonts w:ascii="Arial" w:hAnsi="Arial"/>
                <w:color w:val="0000FF"/>
              </w:rPr>
              <w:t xml:space="preserve"> anti-</w:t>
            </w:r>
            <w:proofErr w:type="spellStart"/>
            <w:r w:rsidRPr="00D614EA">
              <w:rPr>
                <w:rFonts w:ascii="Arial" w:hAnsi="Arial"/>
                <w:color w:val="0000FF"/>
              </w:rPr>
              <w:t>insuline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600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4748C0">
            <w:pPr>
              <w:spacing w:line="240" w:lineRule="atLeast"/>
              <w:rPr>
                <w:color w:val="0000FF"/>
                <w:lang w:val="fr-FR"/>
              </w:rPr>
            </w:pPr>
            <w:r w:rsidRPr="00D614EA">
              <w:rPr>
                <w:rFonts w:ascii="Arial" w:hAnsi="Arial"/>
                <w:color w:val="0000FF"/>
                <w:lang w:val="fr-FR"/>
              </w:rPr>
              <w:t>(Maximum 1) (Règle de cumul 120)</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438056</w:t>
            </w:r>
          </w:p>
        </w:tc>
        <w:tc>
          <w:tcPr>
            <w:tcW w:w="864" w:type="dxa"/>
          </w:tcPr>
          <w:p w:rsidR="003205FD" w:rsidRPr="00D614EA" w:rsidRDefault="003205FD">
            <w:pPr>
              <w:spacing w:line="240" w:lineRule="atLeast"/>
              <w:rPr>
                <w:color w:val="0000FF"/>
              </w:rPr>
            </w:pPr>
            <w:r w:rsidRPr="00D614EA">
              <w:rPr>
                <w:rFonts w:ascii="Arial" w:hAnsi="Arial"/>
                <w:color w:val="0000FF"/>
              </w:rPr>
              <w:t>438060</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w:t>
            </w:r>
            <w:proofErr w:type="spellStart"/>
            <w:r w:rsidRPr="00D614EA">
              <w:rPr>
                <w:rFonts w:ascii="Arial" w:hAnsi="Arial"/>
                <w:color w:val="0000FF"/>
              </w:rPr>
              <w:t>d'anticorps</w:t>
            </w:r>
            <w:proofErr w:type="spellEnd"/>
            <w:r w:rsidRPr="00D614EA">
              <w:rPr>
                <w:rFonts w:ascii="Arial" w:hAnsi="Arial"/>
                <w:color w:val="0000FF"/>
              </w:rPr>
              <w:t xml:space="preserve"> anti-</w:t>
            </w:r>
            <w:proofErr w:type="spellStart"/>
            <w:r w:rsidRPr="00D614EA">
              <w:rPr>
                <w:rFonts w:ascii="Arial" w:hAnsi="Arial"/>
                <w:color w:val="0000FF"/>
              </w:rPr>
              <w:t>thyroperoxydase</w:t>
            </w:r>
            <w:proofErr w:type="spellEnd"/>
            <w:r w:rsidRPr="00D614EA">
              <w:rPr>
                <w:rFonts w:ascii="Arial" w:hAnsi="Arial"/>
                <w:color w:val="0000FF"/>
              </w:rPr>
              <w:t xml:space="preserve"> (anti-TPO)</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250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4748C0">
            <w:pPr>
              <w:spacing w:line="240" w:lineRule="atLeast"/>
              <w:rPr>
                <w:color w:val="0000FF"/>
                <w:lang w:val="fr-FR"/>
              </w:rPr>
            </w:pPr>
            <w:r w:rsidRPr="00D614EA">
              <w:rPr>
                <w:rFonts w:ascii="Arial" w:hAnsi="Arial"/>
                <w:color w:val="0000FF"/>
                <w:lang w:val="fr-FR"/>
              </w:rPr>
              <w:t>(Maximum 1) (Règle de cumul 330)"</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BE"/>
              </w:rPr>
            </w:pPr>
            <w:r w:rsidRPr="00D614EA">
              <w:rPr>
                <w:rFonts w:ascii="Arial" w:hAnsi="Arial"/>
                <w:i/>
                <w:color w:val="0000FF"/>
                <w:sz w:val="18"/>
                <w:lang w:val="fr-BE"/>
              </w:rPr>
              <w:t>"A.R. 9.12.1994" (en vigueur 1.3.1995) + "A.R. 26.8.2010" (en vigueur 1.10.2010)</w:t>
            </w:r>
          </w:p>
        </w:tc>
        <w:tc>
          <w:tcPr>
            <w:tcW w:w="288" w:type="dxa"/>
            <w:vAlign w:val="bottom"/>
          </w:tcPr>
          <w:p w:rsidR="003205FD" w:rsidRPr="00D614EA" w:rsidRDefault="003205FD">
            <w:pPr>
              <w:spacing w:line="240" w:lineRule="atLeast"/>
              <w:jc w:val="right"/>
              <w:rPr>
                <w:color w:val="0000FF"/>
                <w:lang w:val="fr-BE"/>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438071</w:t>
            </w:r>
          </w:p>
        </w:tc>
        <w:tc>
          <w:tcPr>
            <w:tcW w:w="864" w:type="dxa"/>
          </w:tcPr>
          <w:p w:rsidR="003205FD" w:rsidRPr="00D614EA" w:rsidRDefault="003205FD">
            <w:pPr>
              <w:spacing w:line="240" w:lineRule="atLeast"/>
              <w:rPr>
                <w:color w:val="0000FF"/>
              </w:rPr>
            </w:pPr>
            <w:r w:rsidRPr="00D614EA">
              <w:rPr>
                <w:rFonts w:ascii="Arial" w:hAnsi="Arial"/>
                <w:color w:val="0000FF"/>
              </w:rPr>
              <w:t>438082</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w:t>
            </w:r>
            <w:proofErr w:type="spellStart"/>
            <w:r w:rsidRPr="00D614EA">
              <w:rPr>
                <w:rFonts w:ascii="Arial" w:hAnsi="Arial"/>
                <w:color w:val="0000FF"/>
              </w:rPr>
              <w:t>d'anticorps</w:t>
            </w:r>
            <w:proofErr w:type="spellEnd"/>
            <w:r w:rsidRPr="00D614EA">
              <w:rPr>
                <w:rFonts w:ascii="Arial" w:hAnsi="Arial"/>
                <w:color w:val="0000FF"/>
              </w:rPr>
              <w:t xml:space="preserve"> anti-</w:t>
            </w:r>
            <w:proofErr w:type="spellStart"/>
            <w:r w:rsidRPr="00D614EA">
              <w:rPr>
                <w:rFonts w:ascii="Arial" w:hAnsi="Arial"/>
                <w:color w:val="0000FF"/>
              </w:rPr>
              <w:t>thyroglobuline</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250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(Maximum 1) (Règle de cumul 330)"</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9.12.1994 " (en vigueur 1.3.1995) + "A.R. 29.11.1996" (en vigueur 1.4.1997)</w:t>
            </w:r>
            <w:r w:rsidRPr="00D614EA">
              <w:rPr>
                <w:rFonts w:ascii="Arial" w:hAnsi="Arial"/>
                <w:i/>
                <w:color w:val="0000FF"/>
                <w:sz w:val="18"/>
                <w:lang w:val="fr-BE"/>
              </w:rPr>
              <w:t xml:space="preserve"> + "A.R. 26.8.2010" (en vigueur 1.10.2010)</w:t>
            </w: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rPr>
            </w:pPr>
            <w:r w:rsidRPr="00D614EA">
              <w:rPr>
                <w:rFonts w:ascii="Arial" w:hAnsi="Arial"/>
                <w:color w:val="0000FF"/>
              </w:rPr>
              <w:t>"</w:t>
            </w: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438093</w:t>
            </w:r>
          </w:p>
        </w:tc>
        <w:tc>
          <w:tcPr>
            <w:tcW w:w="864" w:type="dxa"/>
          </w:tcPr>
          <w:p w:rsidR="003205FD" w:rsidRPr="00D614EA" w:rsidRDefault="003205FD">
            <w:pPr>
              <w:spacing w:line="240" w:lineRule="atLeast"/>
              <w:rPr>
                <w:color w:val="0000FF"/>
              </w:rPr>
            </w:pPr>
            <w:r w:rsidRPr="00D614EA">
              <w:rPr>
                <w:rFonts w:ascii="Arial" w:hAnsi="Arial"/>
                <w:color w:val="0000FF"/>
              </w:rPr>
              <w:t>438104</w:t>
            </w:r>
          </w:p>
        </w:tc>
        <w:tc>
          <w:tcPr>
            <w:tcW w:w="5472" w:type="dxa"/>
          </w:tcPr>
          <w:p w:rsidR="003205FD" w:rsidRPr="00D614EA" w:rsidRDefault="003205FD">
            <w:pPr>
              <w:spacing w:line="240" w:lineRule="atLeast"/>
              <w:jc w:val="both"/>
              <w:rPr>
                <w:color w:val="0000FF"/>
              </w:rPr>
            </w:pPr>
            <w:r w:rsidRPr="00D614EA">
              <w:rPr>
                <w:rFonts w:ascii="Arial" w:hAnsi="Arial"/>
                <w:color w:val="0000FF"/>
              </w:rPr>
              <w:t xml:space="preserve">Dosage des </w:t>
            </w:r>
            <w:proofErr w:type="spellStart"/>
            <w:r w:rsidRPr="00D614EA">
              <w:rPr>
                <w:rFonts w:ascii="Arial" w:hAnsi="Arial"/>
                <w:color w:val="0000FF"/>
              </w:rPr>
              <w:t>IgE</w:t>
            </w:r>
            <w:proofErr w:type="spellEnd"/>
            <w:r w:rsidRPr="00D614EA">
              <w:rPr>
                <w:rFonts w:ascii="Arial" w:hAnsi="Arial"/>
                <w:color w:val="0000FF"/>
              </w:rPr>
              <w:t xml:space="preserve"> </w:t>
            </w:r>
            <w:proofErr w:type="spellStart"/>
            <w:r w:rsidRPr="00D614EA">
              <w:rPr>
                <w:rFonts w:ascii="Arial" w:hAnsi="Arial"/>
                <w:color w:val="0000FF"/>
              </w:rPr>
              <w:t>totales</w:t>
            </w:r>
            <w:proofErr w:type="spellEnd"/>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250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(Règle de cumul 46) (Maximum 1)</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rPr>
            </w:pPr>
            <w:r w:rsidRPr="00D614EA">
              <w:rPr>
                <w:rFonts w:ascii="Arial" w:hAnsi="Arial"/>
                <w:color w:val="0000FF"/>
              </w:rPr>
              <w:t>438115</w:t>
            </w:r>
          </w:p>
        </w:tc>
        <w:tc>
          <w:tcPr>
            <w:tcW w:w="864" w:type="dxa"/>
          </w:tcPr>
          <w:p w:rsidR="003205FD" w:rsidRPr="00D614EA" w:rsidRDefault="003205FD">
            <w:pPr>
              <w:spacing w:line="240" w:lineRule="atLeast"/>
              <w:rPr>
                <w:color w:val="0000FF"/>
              </w:rPr>
            </w:pPr>
            <w:r w:rsidRPr="00D614EA">
              <w:rPr>
                <w:rFonts w:ascii="Arial" w:hAnsi="Arial"/>
                <w:color w:val="0000FF"/>
              </w:rPr>
              <w:t>438126</w:t>
            </w:r>
          </w:p>
        </w:tc>
        <w:tc>
          <w:tcPr>
            <w:tcW w:w="5472" w:type="dxa"/>
          </w:tcPr>
          <w:p w:rsidR="003205FD" w:rsidRPr="00D614EA" w:rsidRDefault="003205FD">
            <w:pPr>
              <w:spacing w:line="240" w:lineRule="atLeast"/>
              <w:jc w:val="both"/>
              <w:rPr>
                <w:color w:val="0000FF"/>
                <w:lang w:val="fr-FR"/>
              </w:rPr>
            </w:pPr>
            <w:r w:rsidRPr="00D614EA">
              <w:rPr>
                <w:rFonts w:ascii="Arial" w:hAnsi="Arial"/>
                <w:color w:val="0000FF"/>
                <w:lang w:val="fr-FR"/>
              </w:rPr>
              <w:t>Détermination d'</w:t>
            </w:r>
            <w:proofErr w:type="spellStart"/>
            <w:r w:rsidRPr="00D614EA">
              <w:rPr>
                <w:rFonts w:ascii="Arial" w:hAnsi="Arial"/>
                <w:color w:val="0000FF"/>
                <w:lang w:val="fr-FR"/>
              </w:rPr>
              <w:t>IgE</w:t>
            </w:r>
            <w:proofErr w:type="spellEnd"/>
            <w:r w:rsidRPr="00D614EA">
              <w:rPr>
                <w:rFonts w:ascii="Arial" w:hAnsi="Arial"/>
                <w:color w:val="0000FF"/>
                <w:lang w:val="fr-FR"/>
              </w:rPr>
              <w:t xml:space="preserve"> spécifique par antigène</w:t>
            </w:r>
          </w:p>
        </w:tc>
        <w:tc>
          <w:tcPr>
            <w:tcW w:w="576" w:type="dxa"/>
            <w:vAlign w:val="bottom"/>
          </w:tcPr>
          <w:p w:rsidR="003205FD" w:rsidRPr="00D614EA" w:rsidRDefault="003205FD">
            <w:pPr>
              <w:spacing w:line="240" w:lineRule="atLeast"/>
              <w:jc w:val="right"/>
              <w:rPr>
                <w:color w:val="0000FF"/>
              </w:rPr>
            </w:pPr>
            <w:r w:rsidRPr="00D614EA">
              <w:rPr>
                <w:rFonts w:ascii="Arial" w:hAnsi="Arial"/>
                <w:color w:val="0000FF"/>
              </w:rPr>
              <w:t>B</w:t>
            </w:r>
          </w:p>
        </w:tc>
        <w:tc>
          <w:tcPr>
            <w:tcW w:w="672" w:type="dxa"/>
            <w:vAlign w:val="bottom"/>
          </w:tcPr>
          <w:p w:rsidR="003205FD" w:rsidRPr="00D614EA" w:rsidRDefault="003205FD">
            <w:pPr>
              <w:spacing w:line="240" w:lineRule="atLeast"/>
              <w:jc w:val="right"/>
              <w:rPr>
                <w:color w:val="0000FF"/>
              </w:rPr>
            </w:pPr>
            <w:r w:rsidRPr="00D614EA">
              <w:rPr>
                <w:rFonts w:ascii="Arial" w:hAnsi="Arial"/>
                <w:color w:val="0000FF"/>
              </w:rPr>
              <w:t>250</w:t>
            </w:r>
          </w:p>
        </w:tc>
        <w:tc>
          <w:tcPr>
            <w:tcW w:w="288" w:type="dxa"/>
            <w:vAlign w:val="bottom"/>
          </w:tcPr>
          <w:p w:rsidR="003205FD" w:rsidRPr="00D614EA" w:rsidRDefault="003205FD">
            <w:pPr>
              <w:spacing w:line="240" w:lineRule="atLeast"/>
              <w:jc w:val="right"/>
              <w:rPr>
                <w:color w:val="0000FF"/>
              </w:rPr>
            </w:pPr>
          </w:p>
        </w:tc>
      </w:tr>
      <w:tr w:rsidR="00D614EA" w:rsidRPr="00D614EA">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p>
        </w:tc>
        <w:tc>
          <w:tcPr>
            <w:tcW w:w="5472" w:type="dxa"/>
          </w:tcPr>
          <w:p w:rsidR="003205FD" w:rsidRPr="00D614EA" w:rsidRDefault="003205FD" w:rsidP="003D643D">
            <w:pPr>
              <w:spacing w:line="240" w:lineRule="atLeast"/>
              <w:rPr>
                <w:color w:val="0000FF"/>
                <w:lang w:val="fr-FR"/>
              </w:rPr>
            </w:pPr>
            <w:r w:rsidRPr="00D614EA">
              <w:rPr>
                <w:rFonts w:ascii="Arial" w:hAnsi="Arial"/>
                <w:color w:val="0000FF"/>
                <w:lang w:val="fr-FR"/>
              </w:rPr>
              <w:t>(Règle de cumul 47) (Maximum 6)"</w:t>
            </w: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rPr>
            </w:pPr>
          </w:p>
        </w:tc>
        <w:tc>
          <w:tcPr>
            <w:tcW w:w="576" w:type="dxa"/>
          </w:tcPr>
          <w:p w:rsidR="003205FD" w:rsidRPr="00D614EA" w:rsidRDefault="003205FD">
            <w:pPr>
              <w:spacing w:line="240" w:lineRule="atLeast"/>
              <w:rPr>
                <w:color w:val="0000FF"/>
              </w:rPr>
            </w:pPr>
          </w:p>
        </w:tc>
        <w:tc>
          <w:tcPr>
            <w:tcW w:w="864" w:type="dxa"/>
          </w:tcPr>
          <w:p w:rsidR="003205FD" w:rsidRPr="00D614EA" w:rsidRDefault="003205FD">
            <w:pPr>
              <w:spacing w:line="240" w:lineRule="atLeast"/>
              <w:rPr>
                <w:color w:val="0000FF"/>
              </w:rPr>
            </w:pPr>
            <w:r w:rsidRPr="00D614EA">
              <w:rPr>
                <w:rFonts w:ascii="Arial" w:hAnsi="Arial"/>
                <w:color w:val="0000FF"/>
              </w:rPr>
              <w:t>438130</w:t>
            </w:r>
          </w:p>
        </w:tc>
        <w:tc>
          <w:tcPr>
            <w:tcW w:w="864" w:type="dxa"/>
          </w:tcPr>
          <w:p w:rsidR="003205FD" w:rsidRPr="00D614EA" w:rsidRDefault="003205FD">
            <w:pPr>
              <w:spacing w:line="240" w:lineRule="atLeast"/>
              <w:rPr>
                <w:color w:val="0000FF"/>
              </w:rPr>
            </w:pPr>
            <w:r w:rsidRPr="00D614EA">
              <w:rPr>
                <w:rFonts w:ascii="Arial" w:hAnsi="Arial"/>
                <w:color w:val="0000FF"/>
              </w:rPr>
              <w:t>438141</w:t>
            </w:r>
          </w:p>
        </w:tc>
        <w:tc>
          <w:tcPr>
            <w:tcW w:w="5472" w:type="dxa"/>
          </w:tcPr>
          <w:p w:rsidR="003205FD" w:rsidRPr="00D614EA" w:rsidRDefault="003205FD">
            <w:pPr>
              <w:spacing w:line="240" w:lineRule="atLeast"/>
              <w:jc w:val="both"/>
              <w:rPr>
                <w:rFonts w:ascii="Arial" w:hAnsi="Arial"/>
                <w:i/>
                <w:iCs/>
                <w:color w:val="0000FF"/>
                <w:sz w:val="18"/>
                <w:szCs w:val="18"/>
                <w:lang w:val="fr-FR"/>
              </w:rPr>
            </w:pPr>
            <w:r w:rsidRPr="00D614EA">
              <w:rPr>
                <w:rFonts w:ascii="Arial" w:hAnsi="Arial"/>
                <w:i/>
                <w:iCs/>
                <w:color w:val="0000FF"/>
                <w:sz w:val="18"/>
                <w:szCs w:val="18"/>
                <w:lang w:val="fr-FR"/>
              </w:rPr>
              <w:t>Supprimée par A.R. 31.8.2009 (en vigueur 1.11.2009)</w:t>
            </w:r>
          </w:p>
        </w:tc>
        <w:tc>
          <w:tcPr>
            <w:tcW w:w="576" w:type="dxa"/>
            <w:vAlign w:val="bottom"/>
          </w:tcPr>
          <w:p w:rsidR="003205FD" w:rsidRPr="00D614EA" w:rsidRDefault="003205FD">
            <w:pPr>
              <w:spacing w:line="240" w:lineRule="atLeast"/>
              <w:jc w:val="right"/>
              <w:rPr>
                <w:color w:val="0000FF"/>
                <w:lang w:val="fr-FR"/>
              </w:rPr>
            </w:pPr>
          </w:p>
        </w:tc>
        <w:tc>
          <w:tcPr>
            <w:tcW w:w="672" w:type="dxa"/>
            <w:vAlign w:val="bottom"/>
          </w:tcPr>
          <w:p w:rsidR="003205FD" w:rsidRPr="00D614EA" w:rsidRDefault="003205FD">
            <w:pPr>
              <w:spacing w:line="240" w:lineRule="atLeast"/>
              <w:jc w:val="righ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rFonts w:ascii="Arial" w:hAnsi="Arial"/>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r w:rsidR="00D614EA" w:rsidRPr="00D614EA">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jc w:val="both"/>
              <w:rPr>
                <w:rFonts w:ascii="Arial" w:hAnsi="Arial"/>
                <w:i/>
                <w:color w:val="0000FF"/>
                <w:sz w:val="18"/>
                <w:lang w:val="fr-FR"/>
              </w:rPr>
            </w:pPr>
          </w:p>
        </w:tc>
        <w:tc>
          <w:tcPr>
            <w:tcW w:w="6720" w:type="dxa"/>
            <w:gridSpan w:val="3"/>
          </w:tcPr>
          <w:p w:rsidR="003205FD" w:rsidRPr="00D614EA" w:rsidRDefault="003205FD">
            <w:pPr>
              <w:spacing w:line="240" w:lineRule="atLeast"/>
              <w:jc w:val="both"/>
              <w:rPr>
                <w:rFonts w:ascii="Arial" w:hAnsi="Arial"/>
                <w:i/>
                <w:color w:val="0000FF"/>
                <w:sz w:val="18"/>
                <w:lang w:val="fr-FR"/>
              </w:rPr>
            </w:pPr>
            <w:r w:rsidRPr="00D614EA">
              <w:rPr>
                <w:rFonts w:ascii="Arial" w:hAnsi="Arial"/>
                <w:i/>
                <w:color w:val="0000FF"/>
                <w:sz w:val="18"/>
                <w:lang w:val="fr-FR"/>
              </w:rPr>
              <w:t>"A.R. 14.11.1995" (en vigueur 1.1.1996)</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color w:val="0000FF"/>
                <w:lang w:val="fr-FR"/>
              </w:rPr>
            </w:pPr>
            <w:r w:rsidRPr="00D614EA">
              <w:rPr>
                <w:rFonts w:ascii="Arial" w:hAnsi="Arial"/>
                <w:color w:val="0000FF"/>
                <w:lang w:val="fr-FR"/>
              </w:rPr>
              <w:t>"En ce qui concerne les critères diagnostiques éventuels, les règles susmentionnées supposent que les données qui y correspondent soient communiquées sur la prescription. Le prescripteur est responsable de la mention de ces renseignements.</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6720" w:type="dxa"/>
            <w:gridSpan w:val="3"/>
          </w:tcPr>
          <w:p w:rsidR="003205FD" w:rsidRPr="00D614EA" w:rsidRDefault="003205FD">
            <w:pPr>
              <w:spacing w:line="240" w:lineRule="atLeast"/>
              <w:jc w:val="both"/>
              <w:rPr>
                <w:color w:val="0000FF"/>
                <w:lang w:val="fr-FR"/>
              </w:rPr>
            </w:pPr>
            <w:r w:rsidRPr="00D614EA">
              <w:rPr>
                <w:rFonts w:ascii="Arial" w:hAnsi="Arial"/>
                <w:color w:val="0000FF"/>
                <w:lang w:val="fr-FR"/>
              </w:rPr>
              <w:t>A l'exception des cas où les libellés ou les règles l'indiquent différemment, les règles de cumul, les règles diagnostiques et les nombres indiquant les maximums sont applicables par prélèvement. Si plusieurs prélèvements des mêmes analyses sont nécessaires au cours des 24 heures d'une même journée, ceux-ci peuvent être regroupés en une prescription unique, pour autant que le nombre de prélèvements soit mentionné sur cette prescription."</w:t>
            </w:r>
          </w:p>
        </w:tc>
        <w:tc>
          <w:tcPr>
            <w:tcW w:w="288" w:type="dxa"/>
            <w:vAlign w:val="bottom"/>
          </w:tcPr>
          <w:p w:rsidR="003205FD" w:rsidRPr="00D614EA" w:rsidRDefault="003205FD">
            <w:pPr>
              <w:spacing w:line="240" w:lineRule="atLeast"/>
              <w:jc w:val="right"/>
              <w:rPr>
                <w:color w:val="0000FF"/>
                <w:lang w:val="fr-FR"/>
              </w:rPr>
            </w:pPr>
          </w:p>
        </w:tc>
      </w:tr>
      <w:tr w:rsidR="00D614EA" w:rsidRPr="008B5235">
        <w:trPr>
          <w:cantSplit/>
        </w:trPr>
        <w:tc>
          <w:tcPr>
            <w:tcW w:w="288" w:type="dxa"/>
          </w:tcPr>
          <w:p w:rsidR="003205FD" w:rsidRPr="00D614EA" w:rsidRDefault="003205FD">
            <w:pPr>
              <w:spacing w:line="240" w:lineRule="atLeast"/>
              <w:rPr>
                <w:color w:val="0000FF"/>
                <w:lang w:val="fr-FR"/>
              </w:rPr>
            </w:pPr>
          </w:p>
        </w:tc>
        <w:tc>
          <w:tcPr>
            <w:tcW w:w="576"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864" w:type="dxa"/>
          </w:tcPr>
          <w:p w:rsidR="003205FD" w:rsidRPr="00D614EA" w:rsidRDefault="003205FD">
            <w:pPr>
              <w:spacing w:line="240" w:lineRule="atLeast"/>
              <w:rPr>
                <w:color w:val="0000FF"/>
                <w:lang w:val="fr-FR"/>
              </w:rPr>
            </w:pPr>
          </w:p>
        </w:tc>
        <w:tc>
          <w:tcPr>
            <w:tcW w:w="5472" w:type="dxa"/>
          </w:tcPr>
          <w:p w:rsidR="003205FD" w:rsidRPr="00D614EA" w:rsidRDefault="003205FD">
            <w:pPr>
              <w:spacing w:line="240" w:lineRule="atLeast"/>
              <w:rPr>
                <w:color w:val="0000FF"/>
                <w:lang w:val="fr-FR"/>
              </w:rPr>
            </w:pPr>
          </w:p>
        </w:tc>
        <w:tc>
          <w:tcPr>
            <w:tcW w:w="576" w:type="dxa"/>
            <w:vAlign w:val="bottom"/>
          </w:tcPr>
          <w:p w:rsidR="003205FD" w:rsidRPr="00D614EA" w:rsidRDefault="003205FD">
            <w:pPr>
              <w:spacing w:line="240" w:lineRule="atLeast"/>
              <w:rPr>
                <w:color w:val="0000FF"/>
                <w:lang w:val="fr-FR"/>
              </w:rPr>
            </w:pPr>
          </w:p>
        </w:tc>
        <w:tc>
          <w:tcPr>
            <w:tcW w:w="672" w:type="dxa"/>
            <w:vAlign w:val="bottom"/>
          </w:tcPr>
          <w:p w:rsidR="003205FD" w:rsidRPr="00D614EA" w:rsidRDefault="003205FD">
            <w:pPr>
              <w:spacing w:line="240" w:lineRule="atLeast"/>
              <w:rPr>
                <w:color w:val="0000FF"/>
                <w:lang w:val="fr-FR"/>
              </w:rPr>
            </w:pPr>
          </w:p>
        </w:tc>
        <w:tc>
          <w:tcPr>
            <w:tcW w:w="288" w:type="dxa"/>
            <w:vAlign w:val="bottom"/>
          </w:tcPr>
          <w:p w:rsidR="003205FD" w:rsidRPr="00D614EA" w:rsidRDefault="003205FD">
            <w:pPr>
              <w:spacing w:line="240" w:lineRule="atLeast"/>
              <w:jc w:val="right"/>
              <w:rPr>
                <w:color w:val="0000FF"/>
                <w:lang w:val="fr-FR"/>
              </w:rPr>
            </w:pPr>
          </w:p>
        </w:tc>
      </w:tr>
    </w:tbl>
    <w:p w:rsidR="00445A2B" w:rsidRPr="00D614EA" w:rsidRDefault="00445A2B">
      <w:pPr>
        <w:spacing w:line="240" w:lineRule="atLeast"/>
        <w:rPr>
          <w:color w:val="0000FF"/>
          <w:lang w:val="fr-FR"/>
        </w:rPr>
      </w:pPr>
    </w:p>
    <w:p w:rsidR="00445A2B" w:rsidRPr="00D614EA" w:rsidRDefault="00445A2B">
      <w:pPr>
        <w:spacing w:line="240" w:lineRule="atLeast"/>
        <w:rPr>
          <w:color w:val="0000FF"/>
          <w:lang w:val="fr-FR"/>
        </w:rPr>
      </w:pPr>
    </w:p>
    <w:sectPr w:rsidR="00445A2B" w:rsidRPr="00D614EA" w:rsidSect="004D3D73">
      <w:headerReference w:type="default" r:id="rId8"/>
      <w:footerReference w:type="default" r:id="rId9"/>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849" w:rsidRDefault="00CE7849">
      <w:r>
        <w:separator/>
      </w:r>
    </w:p>
  </w:endnote>
  <w:endnote w:type="continuationSeparator" w:id="0">
    <w:p w:rsidR="00CE7849" w:rsidRDefault="00CE7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849" w:rsidRPr="00445A2B" w:rsidRDefault="00CE7849">
    <w:pPr>
      <w:pStyle w:val="Voettekst"/>
      <w:rPr>
        <w:b/>
        <w:lang w:val="fr-FR"/>
      </w:rPr>
    </w:pPr>
    <w:r w:rsidRPr="00445A2B">
      <w:rPr>
        <w:spacing w:val="-2"/>
        <w:lang w:val="fr-FR"/>
      </w:rPr>
      <w:t>__________________________________________________________________________________________________</w:t>
    </w:r>
    <w:r>
      <w:rPr>
        <w:spacing w:val="-2"/>
      </w:rPr>
      <w:fldChar w:fldCharType="begin"/>
    </w:r>
    <w:r w:rsidRPr="00445A2B">
      <w:rPr>
        <w:spacing w:val="-2"/>
        <w:lang w:val="fr-FR"/>
      </w:rPr>
      <w:instrText>ADVANCE \D 5.60</w:instrText>
    </w:r>
    <w:r>
      <w:rPr>
        <w:spacing w:val="-2"/>
      </w:rPr>
      <w:fldChar w:fldCharType="end"/>
    </w:r>
  </w:p>
  <w:p w:rsidR="00CE7849" w:rsidRPr="00445A2B" w:rsidRDefault="00CE7849">
    <w:pPr>
      <w:pStyle w:val="Voettekst"/>
      <w:jc w:val="center"/>
      <w:rPr>
        <w:b/>
        <w:lang w:val="fr-FR"/>
      </w:rPr>
    </w:pPr>
    <w:r>
      <w:rPr>
        <w:b/>
        <w:lang w:val="fr-FR"/>
      </w:rPr>
      <w:t>Texte en vigueur depuis le 01/0</w:t>
    </w:r>
    <w:r w:rsidR="008B5235">
      <w:rPr>
        <w:b/>
        <w:lang w:val="fr-FR"/>
      </w:rPr>
      <w:t>9</w:t>
    </w:r>
    <w:r>
      <w:rPr>
        <w:b/>
        <w:lang w:val="fr-FR"/>
      </w:rPr>
      <w:t>/2016</w:t>
    </w:r>
  </w:p>
  <w:p w:rsidR="00CE7849" w:rsidRPr="00445A2B" w:rsidRDefault="00CE7849">
    <w:pPr>
      <w:pStyle w:val="Voettekst"/>
      <w:jc w:val="center"/>
      <w:rPr>
        <w:i/>
        <w:vanish/>
        <w:lang w:val="fr-FR"/>
      </w:rPr>
    </w:pPr>
    <w:r w:rsidRPr="00445A2B">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849" w:rsidRDefault="00CE7849">
      <w:r>
        <w:separator/>
      </w:r>
    </w:p>
  </w:footnote>
  <w:footnote w:type="continuationSeparator" w:id="0">
    <w:p w:rsidR="00CE7849" w:rsidRDefault="00CE78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849" w:rsidRDefault="00CE7849">
    <w:pPr>
      <w:pStyle w:val="Koptekst"/>
      <w:tabs>
        <w:tab w:val="clear" w:pos="4153"/>
        <w:tab w:val="clear" w:pos="8306"/>
        <w:tab w:val="center" w:pos="4820"/>
        <w:tab w:val="right" w:pos="9639"/>
      </w:tabs>
      <w:rPr>
        <w:rStyle w:val="Paginanummer"/>
        <w:rFonts w:ascii="Arial" w:hAnsi="Arial"/>
        <w:b/>
      </w:rPr>
    </w:pPr>
    <w:r>
      <w:rPr>
        <w:rFonts w:ascii="Arial" w:hAnsi="Arial"/>
        <w:b/>
      </w:rPr>
      <w:tab/>
    </w:r>
    <w:r w:rsidRPr="00445A2B">
      <w:rPr>
        <w:rFonts w:ascii="Arial" w:hAnsi="Arial"/>
        <w:b/>
        <w:lang w:val="de-DE"/>
      </w:rPr>
      <w:t>RADIOTHERAPIE ET RADIUMTHERAPIE</w:t>
    </w:r>
    <w:r w:rsidRPr="00445A2B">
      <w:rPr>
        <w:rFonts w:ascii="Arial" w:hAnsi="Arial"/>
        <w:b/>
        <w:lang w:val="de-DE"/>
      </w:rPr>
      <w:tab/>
      <w:t xml:space="preserve">Art. 18 </w:t>
    </w:r>
    <w:proofErr w:type="spellStart"/>
    <w:r w:rsidRPr="00445A2B">
      <w:rPr>
        <w:rFonts w:ascii="Arial" w:hAnsi="Arial"/>
        <w:b/>
        <w:lang w:val="de-DE"/>
      </w:rPr>
      <w:t>pag</w:t>
    </w:r>
    <w:proofErr w:type="spellEnd"/>
    <w:r w:rsidRPr="00445A2B">
      <w:rPr>
        <w:rFonts w:ascii="Arial" w:hAnsi="Arial"/>
        <w:b/>
        <w:lang w:val="de-DE"/>
      </w:rPr>
      <w:t xml:space="preserve">. </w:t>
    </w:r>
    <w:r>
      <w:rPr>
        <w:rStyle w:val="Paginanummer"/>
        <w:rFonts w:ascii="Arial" w:hAnsi="Arial"/>
        <w:b/>
      </w:rPr>
      <w:fldChar w:fldCharType="begin"/>
    </w:r>
    <w:r w:rsidRPr="00445A2B">
      <w:rPr>
        <w:rStyle w:val="Paginanummer"/>
        <w:rFonts w:ascii="Arial" w:hAnsi="Arial"/>
        <w:b/>
        <w:lang w:val="de-DE"/>
      </w:rPr>
      <w:instrText xml:space="preserve"> PAGE </w:instrText>
    </w:r>
    <w:r>
      <w:rPr>
        <w:rStyle w:val="Paginanummer"/>
        <w:rFonts w:ascii="Arial" w:hAnsi="Arial"/>
        <w:b/>
      </w:rPr>
      <w:fldChar w:fldCharType="separate"/>
    </w:r>
    <w:r w:rsidR="004D3D73">
      <w:rPr>
        <w:rStyle w:val="Paginanummer"/>
        <w:rFonts w:ascii="Arial" w:hAnsi="Arial"/>
        <w:b/>
        <w:noProof/>
        <w:lang w:val="de-DE"/>
      </w:rPr>
      <w:t>24</w:t>
    </w:r>
    <w:r>
      <w:rPr>
        <w:rStyle w:val="Paginanummer"/>
        <w:rFonts w:ascii="Arial" w:hAnsi="Arial"/>
        <w:b/>
      </w:rPr>
      <w:fldChar w:fldCharType="end"/>
    </w:r>
  </w:p>
  <w:p w:rsidR="00CE7849" w:rsidRDefault="00CE7849">
    <w:pPr>
      <w:pStyle w:val="Koptekst"/>
      <w:rPr>
        <w:spacing w:val="-2"/>
      </w:rPr>
    </w:pPr>
    <w:r>
      <w:rPr>
        <w:rFonts w:ascii="Arial" w:hAnsi="Arial"/>
        <w:i/>
      </w:rPr>
      <w:t xml:space="preserve">coordination </w:t>
    </w:r>
    <w:proofErr w:type="spellStart"/>
    <w:r>
      <w:rPr>
        <w:rFonts w:ascii="Arial" w:hAnsi="Arial"/>
        <w:i/>
      </w:rPr>
      <w:t>officieuse</w:t>
    </w:r>
    <w:proofErr w:type="spellEnd"/>
    <w:r>
      <w:rPr>
        <w:spacing w:val="-2"/>
      </w:rPr>
      <w:t xml:space="preserve"> </w:t>
    </w:r>
  </w:p>
  <w:p w:rsidR="00CE7849" w:rsidRDefault="00CE7849">
    <w:pPr>
      <w:pStyle w:val="Koptekst"/>
      <w:rPr>
        <w:spacing w:val="-2"/>
      </w:rPr>
    </w:pPr>
    <w:r>
      <w:rPr>
        <w:spacing w:val="-2"/>
      </w:rPr>
      <w:t>__________________________________________________________________________________________________</w:t>
    </w:r>
  </w:p>
  <w:p w:rsidR="00CE7849" w:rsidRDefault="00CE7849">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A2B"/>
    <w:rsid w:val="000007CF"/>
    <w:rsid w:val="00030DD3"/>
    <w:rsid w:val="00064CC8"/>
    <w:rsid w:val="00090A8F"/>
    <w:rsid w:val="000A5ABB"/>
    <w:rsid w:val="000B2038"/>
    <w:rsid w:val="000B283F"/>
    <w:rsid w:val="000B73CF"/>
    <w:rsid w:val="000D35C6"/>
    <w:rsid w:val="00131ACE"/>
    <w:rsid w:val="0014017D"/>
    <w:rsid w:val="00140956"/>
    <w:rsid w:val="00154527"/>
    <w:rsid w:val="00180E2F"/>
    <w:rsid w:val="001D19A5"/>
    <w:rsid w:val="001D3631"/>
    <w:rsid w:val="001E70A2"/>
    <w:rsid w:val="001F4C8E"/>
    <w:rsid w:val="001F6107"/>
    <w:rsid w:val="002023A2"/>
    <w:rsid w:val="00211CA6"/>
    <w:rsid w:val="00230583"/>
    <w:rsid w:val="0024738D"/>
    <w:rsid w:val="00270CC8"/>
    <w:rsid w:val="00287E4D"/>
    <w:rsid w:val="00290744"/>
    <w:rsid w:val="002A545C"/>
    <w:rsid w:val="002B1B26"/>
    <w:rsid w:val="002C1AD5"/>
    <w:rsid w:val="002C5068"/>
    <w:rsid w:val="002E3BDA"/>
    <w:rsid w:val="002E4053"/>
    <w:rsid w:val="00311678"/>
    <w:rsid w:val="003205FD"/>
    <w:rsid w:val="00333C39"/>
    <w:rsid w:val="003627EB"/>
    <w:rsid w:val="0037681D"/>
    <w:rsid w:val="00387E86"/>
    <w:rsid w:val="003944DC"/>
    <w:rsid w:val="003C2681"/>
    <w:rsid w:val="003C37FF"/>
    <w:rsid w:val="003C3B3D"/>
    <w:rsid w:val="003D2FC8"/>
    <w:rsid w:val="003D643D"/>
    <w:rsid w:val="003E4989"/>
    <w:rsid w:val="003E5C6A"/>
    <w:rsid w:val="00411B0B"/>
    <w:rsid w:val="00412DE2"/>
    <w:rsid w:val="004168CD"/>
    <w:rsid w:val="004312F9"/>
    <w:rsid w:val="00445A2B"/>
    <w:rsid w:val="00453C40"/>
    <w:rsid w:val="00461B73"/>
    <w:rsid w:val="0047006D"/>
    <w:rsid w:val="004748C0"/>
    <w:rsid w:val="00476498"/>
    <w:rsid w:val="0049174D"/>
    <w:rsid w:val="00494294"/>
    <w:rsid w:val="004D3D73"/>
    <w:rsid w:val="004D6331"/>
    <w:rsid w:val="005067F4"/>
    <w:rsid w:val="00511296"/>
    <w:rsid w:val="0051494A"/>
    <w:rsid w:val="00516949"/>
    <w:rsid w:val="00525AB9"/>
    <w:rsid w:val="005330D7"/>
    <w:rsid w:val="00552156"/>
    <w:rsid w:val="00552EB0"/>
    <w:rsid w:val="005A47E1"/>
    <w:rsid w:val="005A4A91"/>
    <w:rsid w:val="005B60C0"/>
    <w:rsid w:val="005C15A2"/>
    <w:rsid w:val="005D01FF"/>
    <w:rsid w:val="005D0FBD"/>
    <w:rsid w:val="005E73A7"/>
    <w:rsid w:val="005F28FE"/>
    <w:rsid w:val="00612495"/>
    <w:rsid w:val="00633E2F"/>
    <w:rsid w:val="006417FC"/>
    <w:rsid w:val="00647FAC"/>
    <w:rsid w:val="006741E6"/>
    <w:rsid w:val="00722B9D"/>
    <w:rsid w:val="007278F4"/>
    <w:rsid w:val="00747B11"/>
    <w:rsid w:val="00750189"/>
    <w:rsid w:val="007B74C8"/>
    <w:rsid w:val="007B7D86"/>
    <w:rsid w:val="0082542F"/>
    <w:rsid w:val="00834FBB"/>
    <w:rsid w:val="00835D52"/>
    <w:rsid w:val="00836E13"/>
    <w:rsid w:val="008472FC"/>
    <w:rsid w:val="0085243A"/>
    <w:rsid w:val="0089618C"/>
    <w:rsid w:val="008A0C34"/>
    <w:rsid w:val="008B5235"/>
    <w:rsid w:val="008B7EB7"/>
    <w:rsid w:val="008C74AE"/>
    <w:rsid w:val="00910D17"/>
    <w:rsid w:val="00914BDF"/>
    <w:rsid w:val="0092180B"/>
    <w:rsid w:val="00927E6A"/>
    <w:rsid w:val="009700F2"/>
    <w:rsid w:val="009839C9"/>
    <w:rsid w:val="009B758D"/>
    <w:rsid w:val="009E418C"/>
    <w:rsid w:val="00A26DAC"/>
    <w:rsid w:val="00A30D48"/>
    <w:rsid w:val="00A65836"/>
    <w:rsid w:val="00A87BB7"/>
    <w:rsid w:val="00A9595E"/>
    <w:rsid w:val="00AA14BB"/>
    <w:rsid w:val="00AB4C61"/>
    <w:rsid w:val="00AB606F"/>
    <w:rsid w:val="00AB7671"/>
    <w:rsid w:val="00AF261B"/>
    <w:rsid w:val="00B061C0"/>
    <w:rsid w:val="00B07131"/>
    <w:rsid w:val="00B126C2"/>
    <w:rsid w:val="00B15D31"/>
    <w:rsid w:val="00B223A4"/>
    <w:rsid w:val="00B64DAC"/>
    <w:rsid w:val="00B85792"/>
    <w:rsid w:val="00BA206A"/>
    <w:rsid w:val="00BC3365"/>
    <w:rsid w:val="00BF5FAE"/>
    <w:rsid w:val="00C0124C"/>
    <w:rsid w:val="00C048B2"/>
    <w:rsid w:val="00C62243"/>
    <w:rsid w:val="00C6227E"/>
    <w:rsid w:val="00C90736"/>
    <w:rsid w:val="00C909A6"/>
    <w:rsid w:val="00C9659E"/>
    <w:rsid w:val="00C96F7A"/>
    <w:rsid w:val="00CB1926"/>
    <w:rsid w:val="00CD52AB"/>
    <w:rsid w:val="00CE2577"/>
    <w:rsid w:val="00CE7849"/>
    <w:rsid w:val="00CF7C72"/>
    <w:rsid w:val="00D113D1"/>
    <w:rsid w:val="00D11547"/>
    <w:rsid w:val="00D1611C"/>
    <w:rsid w:val="00D5514D"/>
    <w:rsid w:val="00D614EA"/>
    <w:rsid w:val="00D91816"/>
    <w:rsid w:val="00D92E3B"/>
    <w:rsid w:val="00DB5443"/>
    <w:rsid w:val="00E040CE"/>
    <w:rsid w:val="00E0570C"/>
    <w:rsid w:val="00E42B0F"/>
    <w:rsid w:val="00E60AFD"/>
    <w:rsid w:val="00E67323"/>
    <w:rsid w:val="00E677D3"/>
    <w:rsid w:val="00E713D6"/>
    <w:rsid w:val="00E750D3"/>
    <w:rsid w:val="00E8383D"/>
    <w:rsid w:val="00EA6B27"/>
    <w:rsid w:val="00F02FC9"/>
    <w:rsid w:val="00F34483"/>
    <w:rsid w:val="00F35130"/>
    <w:rsid w:val="00F36E48"/>
    <w:rsid w:val="00F379D1"/>
    <w:rsid w:val="00F60D01"/>
    <w:rsid w:val="00F870A7"/>
    <w:rsid w:val="00FA47DB"/>
    <w:rsid w:val="00FA5A17"/>
    <w:rsid w:val="00FE03F0"/>
    <w:rsid w:val="00FE770B"/>
    <w:rsid w:val="00FF78B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064CC8"/>
    <w:rPr>
      <w:rFonts w:ascii="Tahoma" w:hAnsi="Tahoma" w:cs="Tahoma"/>
      <w:sz w:val="16"/>
      <w:szCs w:val="16"/>
    </w:rPr>
  </w:style>
  <w:style w:type="character" w:customStyle="1" w:styleId="BallontekstChar">
    <w:name w:val="Ballontekst Char"/>
    <w:link w:val="Ballontekst"/>
    <w:rsid w:val="00064CC8"/>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064CC8"/>
    <w:rPr>
      <w:rFonts w:ascii="Tahoma" w:hAnsi="Tahoma" w:cs="Tahoma"/>
      <w:sz w:val="16"/>
      <w:szCs w:val="16"/>
    </w:rPr>
  </w:style>
  <w:style w:type="character" w:customStyle="1" w:styleId="BallontekstChar">
    <w:name w:val="Ballontekst Char"/>
    <w:link w:val="Ballontekst"/>
    <w:rsid w:val="00064CC8"/>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51230-E887-4C47-9EF2-C370C7465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396B5883.dotm</Template>
  <TotalTime>0</TotalTime>
  <Pages>24</Pages>
  <Words>9966</Words>
  <Characters>54814</Characters>
  <Application>Microsoft Office Word</Application>
  <DocSecurity>0</DocSecurity>
  <Lines>456</Lines>
  <Paragraphs>129</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64651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tirions</dc:creator>
  <cp:lastModifiedBy>Rita Reynders</cp:lastModifiedBy>
  <cp:revision>57</cp:revision>
  <cp:lastPrinted>2016-07-14T08:18:00Z</cp:lastPrinted>
  <dcterms:created xsi:type="dcterms:W3CDTF">2014-11-06T11:47:00Z</dcterms:created>
  <dcterms:modified xsi:type="dcterms:W3CDTF">2016-07-14T08:18:00Z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