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3" w:type="dxa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1"/>
        <w:gridCol w:w="576"/>
        <w:gridCol w:w="864"/>
        <w:gridCol w:w="864"/>
        <w:gridCol w:w="5472"/>
        <w:gridCol w:w="576"/>
        <w:gridCol w:w="672"/>
        <w:gridCol w:w="288"/>
      </w:tblGrid>
      <w:tr w:rsidR="006266FD" w:rsidRPr="008A53C0">
        <w:trPr>
          <w:cantSplit/>
        </w:trPr>
        <w:tc>
          <w:tcPr>
            <w:tcW w:w="381" w:type="dxa"/>
          </w:tcPr>
          <w:p w:rsidR="003364D2" w:rsidRPr="00372195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3364D2" w:rsidRPr="00EE5684" w:rsidRDefault="003364D2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b/>
                <w:color w:val="0000FF"/>
                <w:lang w:val="fr-FR"/>
              </w:rPr>
              <w:t>e) les prestations relevant de la spécialité en chirurgie (D) : prestations de chirurgie thoracique.</w:t>
            </w:r>
          </w:p>
        </w:tc>
        <w:tc>
          <w:tcPr>
            <w:tcW w:w="288" w:type="dxa"/>
            <w:vAlign w:val="bottom"/>
          </w:tcPr>
          <w:p w:rsidR="003364D2" w:rsidRPr="00EE5684" w:rsidRDefault="003364D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266FD" w:rsidRPr="008A53C0">
        <w:trPr>
          <w:cantSplit/>
        </w:trPr>
        <w:tc>
          <w:tcPr>
            <w:tcW w:w="381" w:type="dxa"/>
          </w:tcPr>
          <w:p w:rsidR="003364D2" w:rsidRPr="00EE5684" w:rsidRDefault="003364D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3364D2" w:rsidRPr="00EE5684" w:rsidRDefault="003364D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364D2" w:rsidRPr="00EE5684" w:rsidRDefault="003364D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3364D2" w:rsidRPr="00EE5684" w:rsidRDefault="003364D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364D2" w:rsidRPr="00EE5684" w:rsidRDefault="003364D2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364D2" w:rsidRPr="00EE5684" w:rsidRDefault="003364D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5E704D">
        <w:trPr>
          <w:cantSplit/>
        </w:trPr>
        <w:tc>
          <w:tcPr>
            <w:tcW w:w="381" w:type="dxa"/>
          </w:tcPr>
          <w:p w:rsidR="005E704D" w:rsidRPr="000A11D1" w:rsidRDefault="005E704D" w:rsidP="008651C4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5E704D" w:rsidRPr="000A11D1" w:rsidRDefault="005E704D" w:rsidP="008651C4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5E704D" w:rsidRPr="000A11D1" w:rsidRDefault="005E704D" w:rsidP="008651C4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5E704D" w:rsidRPr="000A11D1" w:rsidRDefault="005E704D" w:rsidP="008651C4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5472" w:type="dxa"/>
          </w:tcPr>
          <w:p w:rsidR="005E704D" w:rsidRDefault="005E704D" w:rsidP="008651C4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18.9.2008"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1.12.2008)</w:t>
            </w:r>
          </w:p>
        </w:tc>
        <w:tc>
          <w:tcPr>
            <w:tcW w:w="576" w:type="dxa"/>
            <w:vAlign w:val="bottom"/>
          </w:tcPr>
          <w:p w:rsidR="005E704D" w:rsidRDefault="005E704D" w:rsidP="008651C4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5E704D" w:rsidRDefault="005E704D" w:rsidP="008651C4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5E704D" w:rsidRDefault="005E704D" w:rsidP="008651C4">
            <w:pPr>
              <w:spacing w:line="240" w:lineRule="atLeast"/>
              <w:jc w:val="right"/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227592</w:t>
            </w: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227603</w:t>
            </w: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du ganglion sentinelle</w:t>
            </w: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200</w:t>
            </w: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7C162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227614</w:t>
            </w:r>
          </w:p>
        </w:tc>
        <w:tc>
          <w:tcPr>
            <w:tcW w:w="864" w:type="dxa"/>
          </w:tcPr>
          <w:p w:rsidR="005E704D" w:rsidRPr="00A113AC" w:rsidRDefault="007C162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227625</w:t>
            </w:r>
          </w:p>
        </w:tc>
        <w:tc>
          <w:tcPr>
            <w:tcW w:w="5472" w:type="dxa"/>
          </w:tcPr>
          <w:p w:rsidR="005E704D" w:rsidRPr="00A113AC" w:rsidRDefault="007C162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du ganglion sentinelle avec examen peropératoire anatomo-pathologique du ganglion sentinelle</w:t>
            </w:r>
          </w:p>
        </w:tc>
        <w:tc>
          <w:tcPr>
            <w:tcW w:w="576" w:type="dxa"/>
            <w:vAlign w:val="bottom"/>
          </w:tcPr>
          <w:p w:rsidR="005E704D" w:rsidRPr="00A113AC" w:rsidRDefault="007C162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5E704D" w:rsidRPr="00A113AC" w:rsidRDefault="007C162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250</w:t>
            </w: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AE295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227636</w:t>
            </w:r>
          </w:p>
        </w:tc>
        <w:tc>
          <w:tcPr>
            <w:tcW w:w="864" w:type="dxa"/>
          </w:tcPr>
          <w:p w:rsidR="005E704D" w:rsidRPr="00A113AC" w:rsidRDefault="00AE295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227640</w:t>
            </w:r>
          </w:p>
        </w:tc>
        <w:tc>
          <w:tcPr>
            <w:tcW w:w="5472" w:type="dxa"/>
          </w:tcPr>
          <w:p w:rsidR="005E704D" w:rsidRPr="00A113AC" w:rsidRDefault="00AE295E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pour tumeur maligne</w:t>
            </w:r>
          </w:p>
        </w:tc>
        <w:tc>
          <w:tcPr>
            <w:tcW w:w="576" w:type="dxa"/>
            <w:vAlign w:val="bottom"/>
          </w:tcPr>
          <w:p w:rsidR="005E704D" w:rsidRPr="00A113AC" w:rsidRDefault="00AE295E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5E704D" w:rsidRPr="00A113AC" w:rsidRDefault="008F624B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200</w:t>
            </w: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6A3FA3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227651</w:t>
            </w:r>
          </w:p>
        </w:tc>
        <w:tc>
          <w:tcPr>
            <w:tcW w:w="864" w:type="dxa"/>
          </w:tcPr>
          <w:p w:rsidR="005E704D" w:rsidRPr="00A113AC" w:rsidRDefault="006A3FA3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227662</w:t>
            </w:r>
          </w:p>
        </w:tc>
        <w:tc>
          <w:tcPr>
            <w:tcW w:w="5472" w:type="dxa"/>
          </w:tcPr>
          <w:p w:rsidR="005E704D" w:rsidRPr="00A113AC" w:rsidRDefault="006A3FA3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pour tumeur maligne et résection du ganglion sentinelle</w:t>
            </w:r>
          </w:p>
        </w:tc>
        <w:tc>
          <w:tcPr>
            <w:tcW w:w="576" w:type="dxa"/>
            <w:vAlign w:val="bottom"/>
          </w:tcPr>
          <w:p w:rsidR="005E704D" w:rsidRPr="00A113AC" w:rsidRDefault="006A3FA3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5E704D" w:rsidRPr="00A113AC" w:rsidRDefault="006A3FA3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300</w:t>
            </w: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D61220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227673</w:t>
            </w:r>
          </w:p>
        </w:tc>
        <w:tc>
          <w:tcPr>
            <w:tcW w:w="864" w:type="dxa"/>
          </w:tcPr>
          <w:p w:rsidR="005E704D" w:rsidRPr="00A113AC" w:rsidRDefault="00D61220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227684</w:t>
            </w:r>
          </w:p>
        </w:tc>
        <w:tc>
          <w:tcPr>
            <w:tcW w:w="5472" w:type="dxa"/>
          </w:tcPr>
          <w:p w:rsidR="005E704D" w:rsidRPr="00A113AC" w:rsidRDefault="00D61220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pour tumeur maligne et résection du ganglion sentinelle avec examen anatomo-pathologique peropératoire du ganglion sentinelle</w:t>
            </w:r>
          </w:p>
        </w:tc>
        <w:tc>
          <w:tcPr>
            <w:tcW w:w="576" w:type="dxa"/>
            <w:vAlign w:val="bottom"/>
          </w:tcPr>
          <w:p w:rsidR="005E704D" w:rsidRPr="00A113AC" w:rsidRDefault="00D61220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5E704D" w:rsidRPr="00A113AC" w:rsidRDefault="00D61220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350</w:t>
            </w: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6D3B78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227695</w:t>
            </w:r>
          </w:p>
        </w:tc>
        <w:tc>
          <w:tcPr>
            <w:tcW w:w="864" w:type="dxa"/>
          </w:tcPr>
          <w:p w:rsidR="00F70AE5" w:rsidRPr="00A113AC" w:rsidRDefault="006D3B78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227706</w:t>
            </w:r>
          </w:p>
        </w:tc>
        <w:tc>
          <w:tcPr>
            <w:tcW w:w="5472" w:type="dxa"/>
          </w:tcPr>
          <w:p w:rsidR="00F70AE5" w:rsidRPr="00A113AC" w:rsidRDefault="006D3B78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pour tumeur maligne avec évidement axillaire</w:t>
            </w:r>
          </w:p>
        </w:tc>
        <w:tc>
          <w:tcPr>
            <w:tcW w:w="576" w:type="dxa"/>
            <w:vAlign w:val="bottom"/>
          </w:tcPr>
          <w:p w:rsidR="00F70AE5" w:rsidRPr="00A113AC" w:rsidRDefault="006D3B78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6D3B78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400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5E704D" w:rsidRPr="00A113AC" w:rsidRDefault="005E704D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5E2CC1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227710</w:t>
            </w:r>
          </w:p>
        </w:tc>
        <w:tc>
          <w:tcPr>
            <w:tcW w:w="864" w:type="dxa"/>
          </w:tcPr>
          <w:p w:rsidR="00F70AE5" w:rsidRPr="00A113AC" w:rsidRDefault="005E2CC1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227721</w:t>
            </w:r>
          </w:p>
        </w:tc>
        <w:tc>
          <w:tcPr>
            <w:tcW w:w="5472" w:type="dxa"/>
          </w:tcPr>
          <w:p w:rsidR="00F70AE5" w:rsidRPr="00A113AC" w:rsidRDefault="005E2CC1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pour tumeur maligne et résection du ganglion sentinelle qui en cas d’envahissement tumoral démontré à l’examen anatomo-pathologique peropératoire est suivi d’un évidement ganglionnaire de l’aisselle</w:t>
            </w:r>
          </w:p>
        </w:tc>
        <w:tc>
          <w:tcPr>
            <w:tcW w:w="576" w:type="dxa"/>
            <w:vAlign w:val="bottom"/>
          </w:tcPr>
          <w:p w:rsidR="00F70AE5" w:rsidRPr="00A113AC" w:rsidRDefault="005E2CC1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5E2CC1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500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F70AE5" w:rsidRPr="00A113AC" w:rsidRDefault="00F70AE5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5E2CC1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227732</w:t>
            </w:r>
          </w:p>
        </w:tc>
        <w:tc>
          <w:tcPr>
            <w:tcW w:w="864" w:type="dxa"/>
          </w:tcPr>
          <w:p w:rsidR="00F70AE5" w:rsidRPr="00A113AC" w:rsidRDefault="005E2CC1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227743</w:t>
            </w:r>
          </w:p>
        </w:tc>
        <w:tc>
          <w:tcPr>
            <w:tcW w:w="5472" w:type="dxa"/>
          </w:tcPr>
          <w:p w:rsidR="00F70AE5" w:rsidRPr="00A113AC" w:rsidRDefault="005E2CC1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avec résection d’une marge de sécurité macroscopiquement suffisante</w:t>
            </w:r>
          </w:p>
        </w:tc>
        <w:tc>
          <w:tcPr>
            <w:tcW w:w="576" w:type="dxa"/>
            <w:vAlign w:val="bottom"/>
          </w:tcPr>
          <w:p w:rsidR="00F70AE5" w:rsidRPr="00A113AC" w:rsidRDefault="005E2CC1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5E2CC1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100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F70AE5" w:rsidRPr="00A113AC" w:rsidRDefault="00F70AE5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33692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227754</w:t>
            </w:r>
          </w:p>
        </w:tc>
        <w:tc>
          <w:tcPr>
            <w:tcW w:w="864" w:type="dxa"/>
          </w:tcPr>
          <w:p w:rsidR="00F70AE5" w:rsidRPr="00A113AC" w:rsidRDefault="0033692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227765</w:t>
            </w:r>
          </w:p>
        </w:tc>
        <w:tc>
          <w:tcPr>
            <w:tcW w:w="5472" w:type="dxa"/>
          </w:tcPr>
          <w:p w:rsidR="00F70AE5" w:rsidRPr="00A113AC" w:rsidRDefault="00336922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non-palpable, avec résection d’une marge de sécurité macroscopiquement suffisante, après procédure de localisation</w:t>
            </w:r>
          </w:p>
        </w:tc>
        <w:tc>
          <w:tcPr>
            <w:tcW w:w="576" w:type="dxa"/>
            <w:vAlign w:val="bottom"/>
          </w:tcPr>
          <w:p w:rsidR="00F70AE5" w:rsidRPr="00A113AC" w:rsidRDefault="0033692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33692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150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F70AE5" w:rsidRPr="00A113AC" w:rsidRDefault="00F70AE5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227776</w:t>
            </w:r>
          </w:p>
        </w:tc>
        <w:tc>
          <w:tcPr>
            <w:tcW w:w="864" w:type="dxa"/>
          </w:tcPr>
          <w:p w:rsidR="00F70AE5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227780</w:t>
            </w:r>
          </w:p>
        </w:tc>
        <w:tc>
          <w:tcPr>
            <w:tcW w:w="5472" w:type="dxa"/>
          </w:tcPr>
          <w:p w:rsidR="00F70AE5" w:rsidRPr="00A113AC" w:rsidRDefault="00795AAE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avec résection d’une marge de sécurité macroscopiquement suffisante et résection du ganglion sentinelle</w:t>
            </w:r>
          </w:p>
        </w:tc>
        <w:tc>
          <w:tcPr>
            <w:tcW w:w="576" w:type="dxa"/>
            <w:vAlign w:val="bottom"/>
          </w:tcPr>
          <w:p w:rsidR="00F70AE5" w:rsidRPr="00A113AC" w:rsidRDefault="00795AAE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795AAE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400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F70AE5" w:rsidRPr="00A113AC" w:rsidRDefault="00F70AE5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70AE5" w:rsidRPr="00A113AC" w:rsidRDefault="00F70AE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BC3A2B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227791</w:t>
            </w:r>
          </w:p>
        </w:tc>
        <w:tc>
          <w:tcPr>
            <w:tcW w:w="864" w:type="dxa"/>
          </w:tcPr>
          <w:p w:rsidR="00F70AE5" w:rsidRPr="00A113AC" w:rsidRDefault="00BC3A2B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227802</w:t>
            </w:r>
          </w:p>
        </w:tc>
        <w:tc>
          <w:tcPr>
            <w:tcW w:w="5472" w:type="dxa"/>
          </w:tcPr>
          <w:p w:rsidR="00F70AE5" w:rsidRPr="00A113AC" w:rsidRDefault="00BC3A2B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avec résection d’une marge de sécurité macroscopiquement suffisante et résection du ganglion sentinelle avec examen anatomo-pathologique peropératoire du ganglion sentinelle</w:t>
            </w:r>
          </w:p>
        </w:tc>
        <w:tc>
          <w:tcPr>
            <w:tcW w:w="576" w:type="dxa"/>
            <w:vAlign w:val="bottom"/>
          </w:tcPr>
          <w:p w:rsidR="00F70AE5" w:rsidRPr="00A113AC" w:rsidRDefault="00BC3A2B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BC3A2B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450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95AAE" w:rsidRPr="00A113AC">
        <w:trPr>
          <w:cantSplit/>
        </w:trPr>
        <w:tc>
          <w:tcPr>
            <w:tcW w:w="381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795AAE" w:rsidRPr="00A113AC" w:rsidRDefault="00795AAE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95AAE" w:rsidRPr="00A113AC">
        <w:trPr>
          <w:cantSplit/>
        </w:trPr>
        <w:tc>
          <w:tcPr>
            <w:tcW w:w="381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95AAE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227813</w:t>
            </w:r>
          </w:p>
        </w:tc>
        <w:tc>
          <w:tcPr>
            <w:tcW w:w="864" w:type="dxa"/>
          </w:tcPr>
          <w:p w:rsidR="00795AAE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227824</w:t>
            </w:r>
          </w:p>
        </w:tc>
        <w:tc>
          <w:tcPr>
            <w:tcW w:w="5472" w:type="dxa"/>
          </w:tcPr>
          <w:p w:rsidR="00795AAE" w:rsidRPr="00A113AC" w:rsidRDefault="00380B24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avec résection d’une marge de sécurité macroscopiquement suffisante et résection du ganglion sentinelle qui en cas d’envahissement tumoral démontré à l’examen anatomo-pathologique peropératoire est suivi d’un évidement ganglionnaire de l’aisselle</w:t>
            </w:r>
          </w:p>
        </w:tc>
        <w:tc>
          <w:tcPr>
            <w:tcW w:w="576" w:type="dxa"/>
            <w:vAlign w:val="bottom"/>
          </w:tcPr>
          <w:p w:rsidR="00795AAE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795AAE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600</w:t>
            </w:r>
          </w:p>
        </w:tc>
        <w:tc>
          <w:tcPr>
            <w:tcW w:w="288" w:type="dxa"/>
            <w:vAlign w:val="bottom"/>
          </w:tcPr>
          <w:p w:rsidR="00795AAE" w:rsidRPr="00A113AC" w:rsidRDefault="00795AAE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795AAE" w:rsidRPr="007C162D">
        <w:trPr>
          <w:cantSplit/>
        </w:trPr>
        <w:tc>
          <w:tcPr>
            <w:tcW w:w="381" w:type="dxa"/>
          </w:tcPr>
          <w:p w:rsidR="00795AAE" w:rsidRPr="007C162D" w:rsidRDefault="00795AAE" w:rsidP="008651C4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795AAE" w:rsidRPr="007C162D" w:rsidRDefault="00795AAE" w:rsidP="008651C4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95AAE" w:rsidRPr="007C162D" w:rsidRDefault="00795AAE" w:rsidP="008651C4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95AAE" w:rsidRPr="007C162D" w:rsidRDefault="00795AAE" w:rsidP="008651C4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5472" w:type="dxa"/>
          </w:tcPr>
          <w:p w:rsidR="00795AAE" w:rsidRPr="007C162D" w:rsidRDefault="00795AAE" w:rsidP="008651C4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795AAE" w:rsidRPr="007C162D" w:rsidRDefault="00795AAE" w:rsidP="008651C4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795AAE" w:rsidRPr="007C162D" w:rsidRDefault="00795AAE" w:rsidP="008651C4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95AAE" w:rsidRPr="007C162D" w:rsidRDefault="00795AAE" w:rsidP="008651C4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380B24" w:rsidRPr="00A113AC">
        <w:trPr>
          <w:cantSplit/>
        </w:trPr>
        <w:tc>
          <w:tcPr>
            <w:tcW w:w="381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227835</w:t>
            </w: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227846</w:t>
            </w:r>
          </w:p>
        </w:tc>
        <w:tc>
          <w:tcPr>
            <w:tcW w:w="5472" w:type="dxa"/>
          </w:tcPr>
          <w:p w:rsidR="00380B24" w:rsidRPr="00A113AC" w:rsidRDefault="00380B24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complète, conservatrice du sein, d’une tumeur maligne démontrée, avec résection d’une marge de sécurité macroscopiquement suffisante, et un évidement ganglionnaire de l’aisselle</w:t>
            </w:r>
          </w:p>
        </w:tc>
        <w:tc>
          <w:tcPr>
            <w:tcW w:w="576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450</w:t>
            </w:r>
          </w:p>
        </w:tc>
        <w:tc>
          <w:tcPr>
            <w:tcW w:w="288" w:type="dxa"/>
            <w:vAlign w:val="bottom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80B24" w:rsidRPr="00A113AC">
        <w:trPr>
          <w:cantSplit/>
        </w:trPr>
        <w:tc>
          <w:tcPr>
            <w:tcW w:w="381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380B24" w:rsidRPr="00A113AC" w:rsidRDefault="00380B24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80B24" w:rsidRPr="00A113AC">
        <w:trPr>
          <w:cantSplit/>
        </w:trPr>
        <w:tc>
          <w:tcPr>
            <w:tcW w:w="381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227850</w:t>
            </w:r>
          </w:p>
        </w:tc>
        <w:tc>
          <w:tcPr>
            <w:tcW w:w="864" w:type="dxa"/>
          </w:tcPr>
          <w:p w:rsidR="00380B24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227861</w:t>
            </w:r>
          </w:p>
        </w:tc>
        <w:tc>
          <w:tcPr>
            <w:tcW w:w="5472" w:type="dxa"/>
          </w:tcPr>
          <w:p w:rsidR="00380B24" w:rsidRPr="00A113AC" w:rsidRDefault="003C21BC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d’une lésion bénigne du sein</w:t>
            </w:r>
          </w:p>
        </w:tc>
        <w:tc>
          <w:tcPr>
            <w:tcW w:w="576" w:type="dxa"/>
            <w:vAlign w:val="bottom"/>
          </w:tcPr>
          <w:p w:rsidR="00380B24" w:rsidRPr="00A113AC" w:rsidRDefault="003C21B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380B24" w:rsidRPr="00A113AC" w:rsidRDefault="003C21B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100</w:t>
            </w:r>
          </w:p>
        </w:tc>
        <w:tc>
          <w:tcPr>
            <w:tcW w:w="288" w:type="dxa"/>
            <w:vAlign w:val="bottom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80B24" w:rsidRPr="00A113AC">
        <w:trPr>
          <w:cantSplit/>
        </w:trPr>
        <w:tc>
          <w:tcPr>
            <w:tcW w:w="381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380B24" w:rsidRPr="00A113AC" w:rsidRDefault="00380B24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380B24" w:rsidRPr="00A113AC" w:rsidRDefault="00380B24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80B24" w:rsidRPr="00A113AC" w:rsidRDefault="00380B24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C21BC" w:rsidRPr="00A113AC">
        <w:trPr>
          <w:cantSplit/>
        </w:trPr>
        <w:tc>
          <w:tcPr>
            <w:tcW w:w="381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C21BC" w:rsidRPr="00A113AC" w:rsidRDefault="00CD3FBB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227872</w:t>
            </w:r>
          </w:p>
        </w:tc>
        <w:tc>
          <w:tcPr>
            <w:tcW w:w="864" w:type="dxa"/>
          </w:tcPr>
          <w:p w:rsidR="003C21BC" w:rsidRPr="00A113AC" w:rsidRDefault="00CD3FBB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227883</w:t>
            </w:r>
          </w:p>
        </w:tc>
        <w:tc>
          <w:tcPr>
            <w:tcW w:w="5472" w:type="dxa"/>
          </w:tcPr>
          <w:p w:rsidR="003C21BC" w:rsidRPr="00A113AC" w:rsidRDefault="00CD3FBB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d’une lésion bénigne du sein non palpable ou à titre diagnostique, après procédure de localisation</w:t>
            </w:r>
          </w:p>
        </w:tc>
        <w:tc>
          <w:tcPr>
            <w:tcW w:w="576" w:type="dxa"/>
            <w:vAlign w:val="bottom"/>
          </w:tcPr>
          <w:p w:rsidR="003C21BC" w:rsidRPr="00A113AC" w:rsidRDefault="00CD3FBB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3C21BC" w:rsidRPr="00A113AC" w:rsidRDefault="00CD3FBB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150</w:t>
            </w:r>
          </w:p>
        </w:tc>
        <w:tc>
          <w:tcPr>
            <w:tcW w:w="288" w:type="dxa"/>
            <w:vAlign w:val="bottom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C21BC" w:rsidRPr="00A113AC">
        <w:trPr>
          <w:cantSplit/>
        </w:trPr>
        <w:tc>
          <w:tcPr>
            <w:tcW w:w="381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3C21BC" w:rsidRPr="00A113AC" w:rsidRDefault="003C21BC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3C21BC" w:rsidRPr="00A113AC" w:rsidRDefault="003C21B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3C21BC" w:rsidRPr="00A113AC" w:rsidRDefault="003C21B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C21BC" w:rsidRPr="00A113AC" w:rsidRDefault="003C21BC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70AE5" w:rsidRPr="00A113AC">
        <w:trPr>
          <w:cantSplit/>
        </w:trPr>
        <w:tc>
          <w:tcPr>
            <w:tcW w:w="381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70AE5" w:rsidRPr="00A113AC" w:rsidRDefault="00CB626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227894</w:t>
            </w:r>
          </w:p>
        </w:tc>
        <w:tc>
          <w:tcPr>
            <w:tcW w:w="864" w:type="dxa"/>
          </w:tcPr>
          <w:p w:rsidR="00F70AE5" w:rsidRPr="00A113AC" w:rsidRDefault="00CB626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227905</w:t>
            </w:r>
          </w:p>
        </w:tc>
        <w:tc>
          <w:tcPr>
            <w:tcW w:w="5472" w:type="dxa"/>
          </w:tcPr>
          <w:p w:rsidR="00F70AE5" w:rsidRPr="00A113AC" w:rsidRDefault="00CB6265" w:rsidP="008651C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Résection complète du sein (mastectomie) sans tumeur maligne démontrée</w:t>
            </w:r>
          </w:p>
        </w:tc>
        <w:tc>
          <w:tcPr>
            <w:tcW w:w="576" w:type="dxa"/>
            <w:vAlign w:val="bottom"/>
          </w:tcPr>
          <w:p w:rsidR="00F70AE5" w:rsidRPr="00A113AC" w:rsidRDefault="00CB626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F70AE5" w:rsidRPr="00A113AC" w:rsidRDefault="00CB6265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200</w:t>
            </w:r>
          </w:p>
        </w:tc>
        <w:tc>
          <w:tcPr>
            <w:tcW w:w="288" w:type="dxa"/>
            <w:vAlign w:val="bottom"/>
          </w:tcPr>
          <w:p w:rsidR="00F70AE5" w:rsidRPr="00A113AC" w:rsidRDefault="00F70AE5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5E704D" w:rsidRPr="00A113AC">
        <w:trPr>
          <w:cantSplit/>
        </w:trPr>
        <w:tc>
          <w:tcPr>
            <w:tcW w:w="381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5E704D" w:rsidRPr="00A113AC" w:rsidRDefault="005E704D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5E704D" w:rsidRPr="00A113AC" w:rsidRDefault="005E704D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364D2" w:rsidRPr="00A113AC">
        <w:trPr>
          <w:cantSplit/>
        </w:trPr>
        <w:tc>
          <w:tcPr>
            <w:tcW w:w="381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2505</w:t>
            </w:r>
          </w:p>
        </w:tc>
        <w:tc>
          <w:tcPr>
            <w:tcW w:w="864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226936</w:t>
            </w:r>
          </w:p>
        </w:tc>
        <w:tc>
          <w:tcPr>
            <w:tcW w:w="864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226940</w:t>
            </w:r>
          </w:p>
        </w:tc>
        <w:tc>
          <w:tcPr>
            <w:tcW w:w="5472" w:type="dxa"/>
          </w:tcPr>
          <w:p w:rsidR="003364D2" w:rsidRPr="00A113AC" w:rsidRDefault="0052481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Evidement ganglionnaire de l’aisselle dans le cadre du traitement d’une tumeur maligne du sein, démontrée</w:t>
            </w:r>
          </w:p>
        </w:tc>
        <w:tc>
          <w:tcPr>
            <w:tcW w:w="576" w:type="dxa"/>
            <w:vAlign w:val="bottom"/>
          </w:tcPr>
          <w:p w:rsidR="003364D2" w:rsidRPr="00A113AC" w:rsidRDefault="003364D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Pr="00A113AC" w:rsidRDefault="003364D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300</w:t>
            </w:r>
          </w:p>
        </w:tc>
        <w:tc>
          <w:tcPr>
            <w:tcW w:w="288" w:type="dxa"/>
            <w:vAlign w:val="bottom"/>
          </w:tcPr>
          <w:p w:rsidR="003364D2" w:rsidRPr="00A113AC" w:rsidRDefault="00524814" w:rsidP="00A113AC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0A11D1">
        <w:trPr>
          <w:cantSplit/>
        </w:trPr>
        <w:tc>
          <w:tcPr>
            <w:tcW w:w="381" w:type="dxa"/>
          </w:tcPr>
          <w:p w:rsidR="000A11D1" w:rsidRDefault="000A11D1">
            <w:pPr>
              <w:spacing w:line="240" w:lineRule="atLeast"/>
            </w:pPr>
          </w:p>
        </w:tc>
        <w:tc>
          <w:tcPr>
            <w:tcW w:w="576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31.1.2010"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1.4.2010)</w:t>
            </w:r>
          </w:p>
        </w:tc>
        <w:tc>
          <w:tcPr>
            <w:tcW w:w="576" w:type="dxa"/>
            <w:vAlign w:val="bottom"/>
          </w:tcPr>
          <w:p w:rsidR="000A11D1" w:rsidRDefault="000A11D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11D1" w:rsidRDefault="000A11D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11D1" w:rsidRDefault="000A11D1">
            <w:pPr>
              <w:spacing w:line="240" w:lineRule="atLeast"/>
              <w:jc w:val="right"/>
            </w:pPr>
          </w:p>
        </w:tc>
      </w:tr>
      <w:tr w:rsidR="000A11D1">
        <w:trPr>
          <w:cantSplit/>
        </w:trPr>
        <w:tc>
          <w:tcPr>
            <w:tcW w:w="381" w:type="dxa"/>
          </w:tcPr>
          <w:p w:rsidR="000A11D1" w:rsidRP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0A11D1" w:rsidRP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0A11D1" w:rsidRP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0A11D1">
              <w:rPr>
                <w:rFonts w:ascii="Arial" w:hAnsi="Arial"/>
                <w:color w:val="0000FF"/>
                <w:lang w:val="fr-FR"/>
              </w:rPr>
              <w:t>226914</w:t>
            </w:r>
          </w:p>
        </w:tc>
        <w:tc>
          <w:tcPr>
            <w:tcW w:w="864" w:type="dxa"/>
          </w:tcPr>
          <w:p w:rsidR="000A11D1" w:rsidRP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0A11D1">
              <w:rPr>
                <w:rFonts w:ascii="Arial" w:hAnsi="Arial"/>
                <w:color w:val="0000FF"/>
                <w:lang w:val="fr-FR"/>
              </w:rPr>
              <w:t>226925</w:t>
            </w:r>
          </w:p>
        </w:tc>
        <w:tc>
          <w:tcPr>
            <w:tcW w:w="5472" w:type="dxa"/>
          </w:tcPr>
          <w:p w:rsidR="000A11D1" w:rsidRPr="000A11D1" w:rsidRDefault="000A11D1" w:rsidP="000A11D1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0A11D1">
              <w:rPr>
                <w:rFonts w:ascii="Arial" w:hAnsi="Arial"/>
                <w:color w:val="0000FF"/>
                <w:lang w:val="fr-FR"/>
              </w:rPr>
              <w:t>Evidement ganglionnaire de l'aisselle dans le cadre du traitement d'une tumeur maligne démontrée, à l'exception d'une tumeur du sein</w:t>
            </w:r>
          </w:p>
        </w:tc>
        <w:tc>
          <w:tcPr>
            <w:tcW w:w="576" w:type="dxa"/>
            <w:vAlign w:val="bottom"/>
          </w:tcPr>
          <w:p w:rsidR="000A11D1" w:rsidRPr="000A11D1" w:rsidRDefault="000A11D1" w:rsidP="000A11D1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0A11D1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0A11D1" w:rsidRPr="000A11D1" w:rsidRDefault="000A11D1" w:rsidP="000A11D1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0A11D1">
              <w:rPr>
                <w:rFonts w:ascii="Arial" w:hAnsi="Arial"/>
                <w:color w:val="0000FF"/>
                <w:lang w:val="fr-FR"/>
              </w:rPr>
              <w:t>300</w:t>
            </w:r>
          </w:p>
        </w:tc>
        <w:tc>
          <w:tcPr>
            <w:tcW w:w="288" w:type="dxa"/>
            <w:vAlign w:val="bottom"/>
          </w:tcPr>
          <w:p w:rsidR="000A11D1" w:rsidRPr="000A11D1" w:rsidRDefault="000A11D1" w:rsidP="000A11D1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0A11D1">
        <w:trPr>
          <w:cantSplit/>
        </w:trPr>
        <w:tc>
          <w:tcPr>
            <w:tcW w:w="381" w:type="dxa"/>
          </w:tcPr>
          <w:p w:rsidR="000A11D1" w:rsidRDefault="000A11D1">
            <w:pPr>
              <w:spacing w:line="240" w:lineRule="atLeast"/>
            </w:pPr>
          </w:p>
        </w:tc>
        <w:tc>
          <w:tcPr>
            <w:tcW w:w="576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A11D1" w:rsidRDefault="000A11D1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A11D1" w:rsidRDefault="000A11D1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0A11D1" w:rsidRDefault="000A11D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A11D1" w:rsidRDefault="000A11D1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A11D1" w:rsidRDefault="000A11D1">
            <w:pPr>
              <w:spacing w:line="240" w:lineRule="atLeast"/>
              <w:jc w:val="right"/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226951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226962</w:t>
            </w:r>
          </w:p>
        </w:tc>
        <w:tc>
          <w:tcPr>
            <w:tcW w:w="5472" w:type="dxa"/>
          </w:tcPr>
          <w:p w:rsidR="003364D2" w:rsidRPr="00524814" w:rsidRDefault="00524814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226973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226984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226995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227006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227010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227021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227511</w:t>
            </w:r>
          </w:p>
        </w:tc>
        <w:tc>
          <w:tcPr>
            <w:tcW w:w="864" w:type="dxa"/>
          </w:tcPr>
          <w:p w:rsidR="003364D2" w:rsidRPr="00A113AC" w:rsidRDefault="003364D2" w:rsidP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A113AC">
              <w:rPr>
                <w:rFonts w:ascii="Arial" w:hAnsi="Arial"/>
                <w:color w:val="0000FF"/>
                <w:lang w:val="fr-FR"/>
              </w:rPr>
              <w:t>227522</w:t>
            </w:r>
          </w:p>
        </w:tc>
        <w:tc>
          <w:tcPr>
            <w:tcW w:w="5472" w:type="dxa"/>
          </w:tcPr>
          <w:p w:rsidR="003364D2" w:rsidRPr="00A113AC" w:rsidRDefault="00E07C45" w:rsidP="003A46E9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 w:rsidR="003A46E9">
              <w:rPr>
                <w:rFonts w:ascii="Arial" w:hAnsi="Arial"/>
                <w:i/>
                <w:color w:val="0000FF"/>
                <w:sz w:val="18"/>
                <w:lang w:val="fr-FR"/>
              </w:rPr>
              <w:t>11.6.2011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 w:rsidR="003A46E9">
              <w:rPr>
                <w:rFonts w:ascii="Arial" w:hAnsi="Arial"/>
                <w:i/>
                <w:color w:val="0000FF"/>
                <w:sz w:val="18"/>
                <w:lang w:val="fr-FR"/>
              </w:rPr>
              <w:t>8.2011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A113AC" w:rsidRDefault="003364D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3364D2" w:rsidRPr="00A113AC" w:rsidRDefault="003364D2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364D2" w:rsidRPr="00A113AC" w:rsidRDefault="003364D2" w:rsidP="00A113AC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E07C45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3364D2" w:rsidRPr="00E07C45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E07C45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E07C45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E07C45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E07C45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E07C45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E07C45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E07C45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E07C45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227032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227043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2533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227054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227065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2506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227076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227080</w:t>
            </w:r>
          </w:p>
        </w:tc>
        <w:tc>
          <w:tcPr>
            <w:tcW w:w="5472" w:type="dxa"/>
          </w:tcPr>
          <w:p w:rsidR="003364D2" w:rsidRPr="00EE5684" w:rsidRDefault="006D6200">
            <w:pPr>
              <w:spacing w:line="240" w:lineRule="atLeast"/>
              <w:jc w:val="both"/>
              <w:rPr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Abrogée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18.9.2008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12.2008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 w:rsidRPr="008A53C0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3364D2" w:rsidRPr="000A11D1" w:rsidRDefault="003364D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3364D2" w:rsidRPr="000A11D1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3364D2" w:rsidRPr="000A11D1" w:rsidRDefault="003364D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Pr="000A11D1" w:rsidRDefault="003364D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2507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227091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227102</w:t>
            </w:r>
          </w:p>
        </w:tc>
        <w:tc>
          <w:tcPr>
            <w:tcW w:w="5472" w:type="dxa"/>
          </w:tcPr>
          <w:p w:rsidR="003364D2" w:rsidRPr="00EE5684" w:rsidRDefault="003364D2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Biopsie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incisionnelle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de la glande mammaire</w:t>
            </w: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A113AC">
        <w:trPr>
          <w:cantSplit/>
        </w:trPr>
        <w:tc>
          <w:tcPr>
            <w:tcW w:w="381" w:type="dxa"/>
          </w:tcPr>
          <w:p w:rsidR="00A113AC" w:rsidRDefault="00A113AC">
            <w:pPr>
              <w:spacing w:line="240" w:lineRule="atLeast"/>
            </w:pPr>
          </w:p>
        </w:tc>
        <w:tc>
          <w:tcPr>
            <w:tcW w:w="576" w:type="dxa"/>
          </w:tcPr>
          <w:p w:rsidR="00A113AC" w:rsidRDefault="00A113A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113AC" w:rsidRDefault="00A113A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113AC" w:rsidRDefault="00A113A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A113AC" w:rsidRDefault="00A113AC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18.9.2008"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1.12.2008)</w:t>
            </w:r>
          </w:p>
        </w:tc>
        <w:tc>
          <w:tcPr>
            <w:tcW w:w="576" w:type="dxa"/>
            <w:vAlign w:val="bottom"/>
          </w:tcPr>
          <w:p w:rsidR="00A113AC" w:rsidRDefault="00A113A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A113AC" w:rsidRDefault="00A113A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A113AC" w:rsidRDefault="00A113AC">
            <w:pPr>
              <w:spacing w:line="240" w:lineRule="atLeast"/>
              <w:jc w:val="right"/>
            </w:pPr>
          </w:p>
        </w:tc>
      </w:tr>
      <w:tr w:rsidR="003364D2" w:rsidRPr="0081342B">
        <w:trPr>
          <w:cantSplit/>
        </w:trPr>
        <w:tc>
          <w:tcPr>
            <w:tcW w:w="381" w:type="dxa"/>
          </w:tcPr>
          <w:p w:rsidR="003364D2" w:rsidRPr="0081342B" w:rsidRDefault="00A113AC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2509</w:t>
            </w:r>
          </w:p>
        </w:tc>
        <w:tc>
          <w:tcPr>
            <w:tcW w:w="864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227113</w:t>
            </w:r>
          </w:p>
        </w:tc>
        <w:tc>
          <w:tcPr>
            <w:tcW w:w="864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227124</w:t>
            </w:r>
          </w:p>
        </w:tc>
        <w:tc>
          <w:tcPr>
            <w:tcW w:w="5472" w:type="dxa"/>
          </w:tcPr>
          <w:p w:rsidR="003364D2" w:rsidRPr="0081342B" w:rsidRDefault="00A113AC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 xml:space="preserve">Résection </w:t>
            </w:r>
            <w:proofErr w:type="spellStart"/>
            <w:r w:rsidRPr="0081342B">
              <w:rPr>
                <w:rFonts w:ascii="Arial" w:hAnsi="Arial"/>
                <w:color w:val="0000FF"/>
                <w:lang w:val="fr-FR"/>
              </w:rPr>
              <w:t>sub</w:t>
            </w:r>
            <w:proofErr w:type="spellEnd"/>
            <w:r w:rsidRPr="0081342B">
              <w:rPr>
                <w:rFonts w:ascii="Arial" w:hAnsi="Arial"/>
                <w:color w:val="0000FF"/>
                <w:lang w:val="fr-FR"/>
              </w:rPr>
              <w:t>-aréolaire de tissu mammaire chez l’homme</w:t>
            </w:r>
          </w:p>
        </w:tc>
        <w:tc>
          <w:tcPr>
            <w:tcW w:w="576" w:type="dxa"/>
            <w:vAlign w:val="bottom"/>
          </w:tcPr>
          <w:p w:rsidR="003364D2" w:rsidRPr="0081342B" w:rsidRDefault="00A113A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Pr="0081342B" w:rsidRDefault="00A113AC" w:rsidP="00E511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150</w:t>
            </w:r>
          </w:p>
        </w:tc>
        <w:tc>
          <w:tcPr>
            <w:tcW w:w="288" w:type="dxa"/>
            <w:vAlign w:val="bottom"/>
          </w:tcPr>
          <w:p w:rsidR="003364D2" w:rsidRPr="0081342B" w:rsidRDefault="00A113AC" w:rsidP="0081342B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1342B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3364D2" w:rsidRPr="0081342B">
        <w:trPr>
          <w:cantSplit/>
        </w:trPr>
        <w:tc>
          <w:tcPr>
            <w:tcW w:w="381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3364D2" w:rsidRPr="0081342B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364D2" w:rsidRPr="0081342B" w:rsidRDefault="003364D2" w:rsidP="0081342B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14.11.1984"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1.1.1985)</w:t>
            </w: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2510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227135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227146</w:t>
            </w:r>
          </w:p>
        </w:tc>
        <w:tc>
          <w:tcPr>
            <w:tcW w:w="5472" w:type="dxa"/>
          </w:tcPr>
          <w:p w:rsidR="003364D2" w:rsidRPr="00EE5684" w:rsidRDefault="003364D2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Hernie ou éventration diaphragmatique ou hiatale par voie thoracique ou thoraco-abdominale</w:t>
            </w: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500</w:t>
            </w: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2511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227150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227161</w:t>
            </w:r>
          </w:p>
        </w:tc>
        <w:tc>
          <w:tcPr>
            <w:tcW w:w="5472" w:type="dxa"/>
          </w:tcPr>
          <w:p w:rsidR="003364D2" w:rsidRPr="00EE5684" w:rsidRDefault="003364D2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Thoracoplastie avec ou sans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apicolyse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, temps unique ou principal</w:t>
            </w: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2512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227172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227183</w:t>
            </w: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Thoracoplastie</w:t>
            </w:r>
            <w:proofErr w:type="spellEnd"/>
            <w:r>
              <w:rPr>
                <w:rFonts w:ascii="Arial" w:hAnsi="Arial"/>
                <w:color w:val="0000FF"/>
              </w:rPr>
              <w:t xml:space="preserve">, temps </w:t>
            </w:r>
            <w:proofErr w:type="spellStart"/>
            <w:r>
              <w:rPr>
                <w:rFonts w:ascii="Arial" w:hAnsi="Arial"/>
                <w:color w:val="0000FF"/>
              </w:rPr>
              <w:t>complémentaire</w:t>
            </w:r>
            <w:proofErr w:type="spellEnd"/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364D2" w:rsidRDefault="003364D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3364D2">
        <w:trPr>
          <w:cantSplit/>
        </w:trPr>
        <w:tc>
          <w:tcPr>
            <w:tcW w:w="381" w:type="dxa"/>
          </w:tcPr>
          <w:p w:rsidR="003364D2" w:rsidRDefault="003364D2">
            <w:pPr>
              <w:spacing w:line="240" w:lineRule="atLeast"/>
            </w:pPr>
          </w:p>
        </w:tc>
        <w:tc>
          <w:tcPr>
            <w:tcW w:w="576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2515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227194</w:t>
            </w:r>
          </w:p>
        </w:tc>
        <w:tc>
          <w:tcPr>
            <w:tcW w:w="864" w:type="dxa"/>
          </w:tcPr>
          <w:p w:rsidR="003364D2" w:rsidRDefault="003364D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227205</w:t>
            </w:r>
          </w:p>
        </w:tc>
        <w:tc>
          <w:tcPr>
            <w:tcW w:w="5472" w:type="dxa"/>
          </w:tcPr>
          <w:p w:rsidR="003364D2" w:rsidRPr="00EE5684" w:rsidRDefault="003364D2" w:rsidP="00392874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Pleuro-pneumonectomie, pleuro-lobectomie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costopleuro</w:t>
            </w:r>
            <w:proofErr w:type="spellEnd"/>
            <w:r w:rsidR="00AE4765">
              <w:rPr>
                <w:rFonts w:ascii="Arial" w:hAnsi="Arial"/>
                <w:color w:val="0000FF"/>
                <w:lang w:val="fr-FR"/>
              </w:rPr>
              <w:t>-</w:t>
            </w:r>
            <w:r w:rsidRPr="00EE5684">
              <w:rPr>
                <w:rFonts w:ascii="Arial" w:hAnsi="Arial"/>
                <w:color w:val="0000FF"/>
                <w:lang w:val="fr-FR"/>
              </w:rPr>
              <w:t>pneumonectomie pour pleurésie chronique</w:t>
            </w:r>
          </w:p>
        </w:tc>
        <w:tc>
          <w:tcPr>
            <w:tcW w:w="576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3364D2" w:rsidRDefault="003364D2">
            <w:pPr>
              <w:spacing w:line="240" w:lineRule="atLeast"/>
              <w:jc w:val="right"/>
            </w:pPr>
          </w:p>
        </w:tc>
      </w:tr>
      <w:tr w:rsidR="007356B4">
        <w:trPr>
          <w:cantSplit/>
        </w:trPr>
        <w:tc>
          <w:tcPr>
            <w:tcW w:w="381" w:type="dxa"/>
          </w:tcPr>
          <w:p w:rsidR="007356B4" w:rsidRDefault="007356B4">
            <w:pPr>
              <w:spacing w:line="240" w:lineRule="atLeast"/>
            </w:pPr>
          </w:p>
        </w:tc>
        <w:tc>
          <w:tcPr>
            <w:tcW w:w="576" w:type="dxa"/>
          </w:tcPr>
          <w:p w:rsidR="007356B4" w:rsidRDefault="007356B4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356B4" w:rsidRDefault="007356B4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356B4" w:rsidRDefault="007356B4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356B4" w:rsidRPr="00EE5684" w:rsidRDefault="007356B4" w:rsidP="0039287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7356B4" w:rsidRDefault="007356B4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356B4" w:rsidRDefault="007356B4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356B4" w:rsidRDefault="007356B4">
            <w:pPr>
              <w:spacing w:line="240" w:lineRule="atLeast"/>
              <w:jc w:val="right"/>
            </w:pPr>
          </w:p>
        </w:tc>
      </w:tr>
      <w:tr w:rsidR="00F24152">
        <w:trPr>
          <w:cantSplit/>
        </w:trPr>
        <w:tc>
          <w:tcPr>
            <w:tcW w:w="381" w:type="dxa"/>
          </w:tcPr>
          <w:p w:rsidR="00F24152" w:rsidRDefault="00F24152">
            <w:pPr>
              <w:spacing w:line="240" w:lineRule="atLeast"/>
            </w:pPr>
          </w:p>
          <w:p w:rsidR="00F24152" w:rsidRDefault="00F24152">
            <w:pPr>
              <w:spacing w:line="240" w:lineRule="atLeast"/>
            </w:pPr>
          </w:p>
        </w:tc>
        <w:tc>
          <w:tcPr>
            <w:tcW w:w="576" w:type="dxa"/>
          </w:tcPr>
          <w:p w:rsidR="00F24152" w:rsidRDefault="00F2415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24152" w:rsidRDefault="00F2415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24152" w:rsidRDefault="00F2415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24152" w:rsidRPr="00EE5684" w:rsidRDefault="00F24152" w:rsidP="00392874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24152" w:rsidRDefault="00F2415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24152" w:rsidRDefault="00F2415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24152" w:rsidRDefault="00F24152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6E08FA" w:rsidRDefault="006E08FA" w:rsidP="006E08FA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.3.200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5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7)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6E08FA">
        <w:trPr>
          <w:cantSplit/>
        </w:trPr>
        <w:tc>
          <w:tcPr>
            <w:tcW w:w="381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2516</w:t>
            </w:r>
          </w:p>
        </w:tc>
        <w:tc>
          <w:tcPr>
            <w:tcW w:w="864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227216</w:t>
            </w:r>
          </w:p>
        </w:tc>
        <w:tc>
          <w:tcPr>
            <w:tcW w:w="864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227220</w:t>
            </w:r>
          </w:p>
        </w:tc>
        <w:tc>
          <w:tcPr>
            <w:tcW w:w="5472" w:type="dxa"/>
          </w:tcPr>
          <w:p w:rsidR="006E08FA" w:rsidRPr="006E08FA" w:rsidRDefault="006E08FA" w:rsidP="006E08FA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Exérèse totale élargie ou partielle du poumon avec évidement ganglionnaire pour affection oncologique</w:t>
            </w:r>
          </w:p>
        </w:tc>
        <w:tc>
          <w:tcPr>
            <w:tcW w:w="576" w:type="dxa"/>
            <w:vAlign w:val="bottom"/>
          </w:tcPr>
          <w:p w:rsidR="006E08FA" w:rsidRPr="006E08FA" w:rsidRDefault="006E08FA" w:rsidP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Pr="006E08FA" w:rsidRDefault="006E08FA" w:rsidP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1000</w:t>
            </w:r>
          </w:p>
        </w:tc>
        <w:tc>
          <w:tcPr>
            <w:tcW w:w="288" w:type="dxa"/>
            <w:vAlign w:val="bottom"/>
          </w:tcPr>
          <w:p w:rsidR="006E08FA" w:rsidRPr="006E08FA" w:rsidRDefault="006E08FA" w:rsidP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2517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227231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227242</w:t>
            </w:r>
          </w:p>
        </w:tc>
        <w:tc>
          <w:tcPr>
            <w:tcW w:w="5472" w:type="dxa"/>
          </w:tcPr>
          <w:p w:rsidR="006E08FA" w:rsidRPr="006E08FA" w:rsidRDefault="006E08FA" w:rsidP="006E08FA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Abrogée par A.R. 6.3.2007 (en vigueur 1.5.2007)</w:t>
            </w:r>
          </w:p>
        </w:tc>
        <w:tc>
          <w:tcPr>
            <w:tcW w:w="576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6E08FA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6E08FA" w:rsidRPr="006E08FA" w:rsidRDefault="006E08FA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6E08FA" w:rsidRPr="006E08FA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Pr="006E08FA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2518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227253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227264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Exérèse totale ou partielle d'un poumon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"A.R. 27.3.2003" [en vigueur 1.4.2003 ("A.R. 22.4.2003" + Erratum M.B. 29.4.2003)]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227570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227581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Chirurgie de réduction du volume pulmonaire uni ou bilatérale, non compris le matériel de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viscérosynthèse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.3.200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5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2519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227275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227286</w:t>
            </w:r>
          </w:p>
        </w:tc>
        <w:tc>
          <w:tcPr>
            <w:tcW w:w="5472" w:type="dxa"/>
          </w:tcPr>
          <w:p w:rsidR="006E08FA" w:rsidRP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6E08FA">
              <w:rPr>
                <w:rFonts w:ascii="Arial" w:hAnsi="Arial"/>
                <w:color w:val="0000FF"/>
                <w:lang w:val="fr-FR"/>
              </w:rPr>
              <w:t xml:space="preserve">Résection d'une bronche souche ou de la trachée avec anastomose (broncho-bronchique ou </w:t>
            </w:r>
            <w:proofErr w:type="spellStart"/>
            <w:r w:rsidRPr="006E08FA">
              <w:rPr>
                <w:rFonts w:ascii="Arial" w:hAnsi="Arial"/>
                <w:color w:val="0000FF"/>
                <w:lang w:val="fr-FR"/>
              </w:rPr>
              <w:t>trachéo</w:t>
            </w:r>
            <w:proofErr w:type="spellEnd"/>
            <w:r w:rsidRPr="006E08FA">
              <w:rPr>
                <w:rFonts w:ascii="Arial" w:hAnsi="Arial"/>
                <w:color w:val="0000FF"/>
                <w:lang w:val="fr-FR"/>
              </w:rPr>
              <w:t>-bronchique) par thoracotomie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Pr="00236597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236597">
              <w:rPr>
                <w:rFonts w:ascii="Arial" w:hAnsi="Arial"/>
                <w:color w:val="0000FF"/>
              </w:rPr>
              <w:t>1300</w:t>
            </w:r>
          </w:p>
        </w:tc>
        <w:tc>
          <w:tcPr>
            <w:tcW w:w="288" w:type="dxa"/>
            <w:vAlign w:val="bottom"/>
          </w:tcPr>
          <w:p w:rsidR="006E08FA" w:rsidRPr="00236597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227290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227301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Greffe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bronchique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ou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trachéale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227312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227323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Bronchotomie pour corps étrangers ou suture de plaies bronchiques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227334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227345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Exérèse de la plèvre pour infection chronique ou tumeur, avec ou sans thoracoplastie, en un temps unique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227356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227360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Thoracotomie pour plaie ouverte du thorax ou pour volet costal mobile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227371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227382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Thoracotomie</w:t>
            </w:r>
            <w:proofErr w:type="spellEnd"/>
            <w:r>
              <w:rPr>
                <w:rFonts w:ascii="Arial" w:hAnsi="Arial"/>
                <w:color w:val="0000FF"/>
              </w:rPr>
              <w:t xml:space="preserve"> avec tentative </w:t>
            </w:r>
            <w:proofErr w:type="spellStart"/>
            <w:r>
              <w:rPr>
                <w:rFonts w:ascii="Arial" w:hAnsi="Arial"/>
                <w:color w:val="0000FF"/>
              </w:rPr>
              <w:t>d'exérèse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227393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227404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Thoracotomie pour suture pulmonaire ou thoracotomie pour pneumothorax spontané et récidivant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227415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227426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Décollement pulmonaire chirurgical avec affaissement du sommet,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apicolyse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, pneumothorax extrapleural,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pneumolyse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intra-pleurale à ciel ouvert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3A0EFE" w:rsidTr="00F744EC">
        <w:trPr>
          <w:cantSplit/>
        </w:trPr>
        <w:tc>
          <w:tcPr>
            <w:tcW w:w="381" w:type="dxa"/>
          </w:tcPr>
          <w:p w:rsidR="003A0EFE" w:rsidRDefault="003A0EFE" w:rsidP="00F744EC">
            <w:pPr>
              <w:spacing w:line="240" w:lineRule="atLeast"/>
            </w:pPr>
          </w:p>
        </w:tc>
        <w:tc>
          <w:tcPr>
            <w:tcW w:w="576" w:type="dxa"/>
          </w:tcPr>
          <w:p w:rsidR="003A0EFE" w:rsidRDefault="003A0EFE" w:rsidP="00F744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A0EFE" w:rsidRDefault="003A0EFE" w:rsidP="00F744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A0EFE" w:rsidRDefault="003A0EFE" w:rsidP="00F744E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A0EFE" w:rsidRDefault="003A0EFE" w:rsidP="003A0EFE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9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14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4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14)</w:t>
            </w:r>
          </w:p>
        </w:tc>
        <w:tc>
          <w:tcPr>
            <w:tcW w:w="576" w:type="dxa"/>
            <w:vAlign w:val="bottom"/>
          </w:tcPr>
          <w:p w:rsidR="003A0EFE" w:rsidRDefault="003A0EFE" w:rsidP="00F744E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A0EFE" w:rsidRDefault="003A0EFE" w:rsidP="00F744E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3A0EFE" w:rsidRDefault="003A0EFE" w:rsidP="00F744EC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3A0EFE">
            <w:pPr>
              <w:spacing w:line="240" w:lineRule="atLeast"/>
            </w:pPr>
            <w:r w:rsidRPr="00236597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2527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227430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227441</w:t>
            </w:r>
          </w:p>
        </w:tc>
        <w:tc>
          <w:tcPr>
            <w:tcW w:w="5472" w:type="dxa"/>
          </w:tcPr>
          <w:p w:rsidR="006E08FA" w:rsidRPr="00624E65" w:rsidRDefault="006E08FA">
            <w:pPr>
              <w:spacing w:line="240" w:lineRule="atLeast"/>
              <w:jc w:val="both"/>
              <w:rPr>
                <w:lang w:val="fr-BE"/>
              </w:rPr>
            </w:pPr>
            <w:r w:rsidRPr="00624E65">
              <w:rPr>
                <w:rFonts w:ascii="Arial" w:hAnsi="Arial"/>
                <w:color w:val="0000FF"/>
                <w:lang w:val="fr-BE"/>
              </w:rPr>
              <w:t>Thoracotomie</w:t>
            </w:r>
            <w:r w:rsidR="00624E65" w:rsidRPr="00624E65">
              <w:rPr>
                <w:rFonts w:ascii="Arial" w:hAnsi="Arial"/>
                <w:color w:val="0000FF"/>
                <w:lang w:val="fr-BE"/>
              </w:rPr>
              <w:t xml:space="preserve"> ou </w:t>
            </w:r>
            <w:proofErr w:type="spellStart"/>
            <w:r w:rsidR="00624E65" w:rsidRPr="00624E65">
              <w:rPr>
                <w:rFonts w:ascii="Arial" w:hAnsi="Arial"/>
                <w:color w:val="0000FF"/>
                <w:lang w:val="fr-BE"/>
              </w:rPr>
              <w:t>thoracoscopie</w:t>
            </w:r>
            <w:proofErr w:type="spellEnd"/>
            <w:r w:rsidRPr="00624E65">
              <w:rPr>
                <w:rFonts w:ascii="Arial" w:hAnsi="Arial"/>
                <w:color w:val="0000FF"/>
                <w:lang w:val="fr-BE"/>
              </w:rPr>
              <w:t xml:space="preserve"> pour </w:t>
            </w:r>
            <w:proofErr w:type="spellStart"/>
            <w:r w:rsidRPr="00624E65">
              <w:rPr>
                <w:rFonts w:ascii="Arial" w:hAnsi="Arial"/>
                <w:color w:val="0000FF"/>
                <w:lang w:val="fr-BE"/>
              </w:rPr>
              <w:t>décaillotage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6E08FA" w:rsidRDefault="003A0EFE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7F6470" w:rsidRPr="008A53C0" w:rsidTr="00521DE8">
        <w:trPr>
          <w:cantSplit/>
        </w:trPr>
        <w:tc>
          <w:tcPr>
            <w:tcW w:w="381" w:type="dxa"/>
          </w:tcPr>
          <w:p w:rsidR="007F6470" w:rsidRDefault="007F6470">
            <w:pPr>
              <w:spacing w:line="240" w:lineRule="atLeast"/>
            </w:pPr>
          </w:p>
        </w:tc>
        <w:tc>
          <w:tcPr>
            <w:tcW w:w="576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F6470" w:rsidRPr="003A0EFE" w:rsidRDefault="007F6470" w:rsidP="007F6470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6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.3.200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5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7) + </w:t>
            </w:r>
            <w:r w:rsidRPr="003A0EFE">
              <w:rPr>
                <w:rFonts w:ascii="Arial" w:hAnsi="Arial"/>
                <w:i/>
                <w:color w:val="0000FF"/>
                <w:sz w:val="18"/>
                <w:lang w:val="fr-FR"/>
              </w:rPr>
              <w:t>"A.R. 9.1.2014" (en vigueur 1.4.2014)</w:t>
            </w:r>
          </w:p>
        </w:tc>
        <w:tc>
          <w:tcPr>
            <w:tcW w:w="288" w:type="dxa"/>
            <w:vAlign w:val="bottom"/>
          </w:tcPr>
          <w:p w:rsidR="007F6470" w:rsidRPr="003A0EFE" w:rsidRDefault="007F6470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Pr="00236597" w:rsidRDefault="00236597">
            <w:pPr>
              <w:spacing w:line="240" w:lineRule="atLeast"/>
              <w:rPr>
                <w:color w:val="0000FF"/>
              </w:rPr>
            </w:pPr>
            <w:r w:rsidRPr="00236597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2528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227452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227463</w:t>
            </w:r>
          </w:p>
        </w:tc>
        <w:tc>
          <w:tcPr>
            <w:tcW w:w="5472" w:type="dxa"/>
          </w:tcPr>
          <w:p w:rsidR="006E08FA" w:rsidRPr="00EE5684" w:rsidRDefault="006E08FA" w:rsidP="00624E65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Thoracotomie exploratrice</w:t>
            </w:r>
            <w:r w:rsidR="00624E65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="00624E65" w:rsidRPr="00624E65">
              <w:rPr>
                <w:rFonts w:ascii="Arial" w:hAnsi="Arial"/>
                <w:color w:val="0000FF"/>
                <w:lang w:val="fr-BE"/>
              </w:rPr>
              <w:t xml:space="preserve">ou </w:t>
            </w:r>
            <w:proofErr w:type="spellStart"/>
            <w:r w:rsidR="00624E65" w:rsidRPr="00624E65">
              <w:rPr>
                <w:rFonts w:ascii="Arial" w:hAnsi="Arial"/>
                <w:color w:val="0000FF"/>
                <w:lang w:val="fr-BE"/>
              </w:rPr>
              <w:t>thoracoscopie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y compris la biopsie pulmonaire ou ganglionnaire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Pr="00236597" w:rsidRDefault="00236597" w:rsidP="00A77C4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236597">
              <w:rPr>
                <w:rFonts w:ascii="Arial" w:hAnsi="Arial"/>
                <w:color w:val="0000FF"/>
              </w:rPr>
              <w:t>4</w:t>
            </w:r>
            <w:r w:rsidR="00A77C42">
              <w:rPr>
                <w:rFonts w:ascii="Arial" w:hAnsi="Arial"/>
                <w:color w:val="0000FF"/>
              </w:rPr>
              <w:t>0</w:t>
            </w:r>
            <w:r w:rsidRPr="00236597">
              <w:rPr>
                <w:rFonts w:ascii="Arial" w:hAnsi="Arial"/>
                <w:color w:val="0000FF"/>
              </w:rPr>
              <w:t>0</w:t>
            </w:r>
          </w:p>
        </w:tc>
        <w:tc>
          <w:tcPr>
            <w:tcW w:w="288" w:type="dxa"/>
            <w:vAlign w:val="bottom"/>
          </w:tcPr>
          <w:p w:rsidR="006E08FA" w:rsidRPr="00236597" w:rsidRDefault="0023659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2514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227474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227485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Pneumotomie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cavernostomie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, quelle que soit la technique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227496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227500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Pleurotomie (un ou plusieurs drains)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8B38B6">
        <w:trPr>
          <w:cantSplit/>
        </w:trPr>
        <w:tc>
          <w:tcPr>
            <w:tcW w:w="381" w:type="dxa"/>
          </w:tcPr>
          <w:p w:rsidR="008B38B6" w:rsidRDefault="008B38B6">
            <w:pPr>
              <w:spacing w:line="240" w:lineRule="atLeast"/>
            </w:pPr>
          </w:p>
        </w:tc>
        <w:tc>
          <w:tcPr>
            <w:tcW w:w="576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8B38B6" w:rsidRDefault="008B38B6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8.12.2010"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1.4.2011)</w:t>
            </w:r>
          </w:p>
        </w:tc>
        <w:tc>
          <w:tcPr>
            <w:tcW w:w="576" w:type="dxa"/>
            <w:vAlign w:val="bottom"/>
          </w:tcPr>
          <w:p w:rsidR="008B38B6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B38B6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B38B6" w:rsidRDefault="008B38B6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8B38B6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228012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228023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gastro-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thoracique ou thoraco-abdominale, en un temps</w:t>
            </w:r>
            <w:r w:rsidR="008B38B6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="008B38B6" w:rsidRPr="008B38B6">
              <w:rPr>
                <w:rFonts w:ascii="Arial" w:hAnsi="Arial"/>
                <w:color w:val="0000FF"/>
                <w:lang w:val="fr-FR"/>
              </w:rPr>
              <w:t>avec reconstitution de la continuité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8B38B6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1100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7F6470">
        <w:trPr>
          <w:cantSplit/>
        </w:trPr>
        <w:tc>
          <w:tcPr>
            <w:tcW w:w="381" w:type="dxa"/>
          </w:tcPr>
          <w:p w:rsidR="007F6470" w:rsidRDefault="007F6470">
            <w:pPr>
              <w:spacing w:line="240" w:lineRule="atLeast"/>
            </w:pPr>
          </w:p>
        </w:tc>
        <w:tc>
          <w:tcPr>
            <w:tcW w:w="576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F6470" w:rsidRDefault="007F647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F6470" w:rsidRDefault="007F647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F6470" w:rsidRDefault="007F647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F6470" w:rsidRDefault="007F6470">
            <w:pPr>
              <w:spacing w:line="240" w:lineRule="atLeast"/>
              <w:jc w:val="right"/>
            </w:pPr>
          </w:p>
        </w:tc>
      </w:tr>
      <w:tr w:rsidR="008A4BF0">
        <w:trPr>
          <w:cantSplit/>
        </w:trPr>
        <w:tc>
          <w:tcPr>
            <w:tcW w:w="381" w:type="dxa"/>
          </w:tcPr>
          <w:p w:rsidR="008A4BF0" w:rsidRDefault="008A4BF0">
            <w:pPr>
              <w:spacing w:line="240" w:lineRule="atLeast"/>
            </w:pPr>
          </w:p>
        </w:tc>
        <w:tc>
          <w:tcPr>
            <w:tcW w:w="576" w:type="dxa"/>
          </w:tcPr>
          <w:p w:rsidR="008A4BF0" w:rsidRDefault="008A4BF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A4BF0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228233</w:t>
            </w:r>
          </w:p>
        </w:tc>
        <w:tc>
          <w:tcPr>
            <w:tcW w:w="864" w:type="dxa"/>
          </w:tcPr>
          <w:p w:rsidR="008A4BF0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228244</w:t>
            </w:r>
          </w:p>
        </w:tc>
        <w:tc>
          <w:tcPr>
            <w:tcW w:w="5472" w:type="dxa"/>
          </w:tcPr>
          <w:p w:rsidR="008A4BF0" w:rsidRPr="00D648CC" w:rsidRDefault="00D648CC" w:rsidP="00D648CC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proofErr w:type="spellStart"/>
            <w:r w:rsidRPr="00AB5EDE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AB5EDE">
              <w:rPr>
                <w:rFonts w:ascii="Arial" w:hAnsi="Arial"/>
                <w:color w:val="0000FF"/>
                <w:lang w:val="fr-FR"/>
              </w:rPr>
              <w:t xml:space="preserve"> ou gastro-</w:t>
            </w:r>
            <w:proofErr w:type="spellStart"/>
            <w:r w:rsidRPr="00AB5EDE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AB5EDE">
              <w:rPr>
                <w:rFonts w:ascii="Arial" w:hAnsi="Arial"/>
                <w:color w:val="0000FF"/>
                <w:lang w:val="fr-FR"/>
              </w:rPr>
              <w:t xml:space="preserve"> thoracique ou thoraco-abdominale, en un temps avec reconstitution de la continuité et évidement ganglionnaire étendu</w:t>
            </w:r>
          </w:p>
        </w:tc>
        <w:tc>
          <w:tcPr>
            <w:tcW w:w="576" w:type="dxa"/>
            <w:vAlign w:val="bottom"/>
          </w:tcPr>
          <w:p w:rsidR="008A4BF0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8A4BF0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1300</w:t>
            </w:r>
          </w:p>
        </w:tc>
        <w:tc>
          <w:tcPr>
            <w:tcW w:w="288" w:type="dxa"/>
            <w:vAlign w:val="bottom"/>
          </w:tcPr>
          <w:p w:rsidR="008A4BF0" w:rsidRDefault="008B38B6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8B38B6">
        <w:trPr>
          <w:cantSplit/>
        </w:trPr>
        <w:tc>
          <w:tcPr>
            <w:tcW w:w="381" w:type="dxa"/>
          </w:tcPr>
          <w:p w:rsidR="008B38B6" w:rsidRDefault="008B38B6">
            <w:pPr>
              <w:spacing w:line="240" w:lineRule="atLeast"/>
            </w:pPr>
          </w:p>
        </w:tc>
        <w:tc>
          <w:tcPr>
            <w:tcW w:w="576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B38B6" w:rsidRDefault="008B38B6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8B38B6" w:rsidRDefault="008B38B6" w:rsidP="008A4BF0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8B38B6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B38B6" w:rsidRDefault="008B38B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B38B6" w:rsidRDefault="008B38B6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228034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228045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Toutes les interventions sur l'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thoracique ne comportant pas de résection de l'organe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2537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228056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228060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Plastie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préthoracique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rétrosternale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de l'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temps unique ou principal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2538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228071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228082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Plastie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préthoracique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rétrosternale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de l'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temps complémentaire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2539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228093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228104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Intubation à demeure de l'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avec gastrotomie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228115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228126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Traitement des tumeurs et des infections du médiastin par voie thoracique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228130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228141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Thoracotomie avec vagotomie ou sympathectomie ou résection du plexus aortique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228152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228163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Médiastinoscopie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0B28E8">
        <w:trPr>
          <w:cantSplit/>
        </w:trPr>
        <w:tc>
          <w:tcPr>
            <w:tcW w:w="381" w:type="dxa"/>
          </w:tcPr>
          <w:p w:rsidR="000B28E8" w:rsidRDefault="000B28E8">
            <w:pPr>
              <w:spacing w:line="240" w:lineRule="atLeast"/>
            </w:pPr>
          </w:p>
        </w:tc>
        <w:tc>
          <w:tcPr>
            <w:tcW w:w="576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B28E8" w:rsidRDefault="000B28E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8.12.2010"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1.4.2011)</w:t>
            </w:r>
          </w:p>
        </w:tc>
        <w:tc>
          <w:tcPr>
            <w:tcW w:w="576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B28E8" w:rsidRDefault="000B28E8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0B28E8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2543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228174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228185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subtotale jusqu'au niveau de la crosse aortique, avec reconstitution de la continuité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 w:rsidP="003D3DBE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</w:t>
            </w:r>
            <w:r w:rsidR="003D3DBE">
              <w:rPr>
                <w:rFonts w:ascii="Arial" w:hAnsi="Arial"/>
                <w:color w:val="0000FF"/>
              </w:rPr>
              <w:t>5</w:t>
            </w:r>
            <w:r>
              <w:rPr>
                <w:rFonts w:ascii="Arial" w:hAnsi="Arial"/>
                <w:color w:val="0000FF"/>
              </w:rPr>
              <w:t>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0B28E8">
        <w:trPr>
          <w:cantSplit/>
        </w:trPr>
        <w:tc>
          <w:tcPr>
            <w:tcW w:w="381" w:type="dxa"/>
          </w:tcPr>
          <w:p w:rsidR="000B28E8" w:rsidRDefault="000B28E8">
            <w:pPr>
              <w:spacing w:line="240" w:lineRule="atLeast"/>
            </w:pPr>
          </w:p>
        </w:tc>
        <w:tc>
          <w:tcPr>
            <w:tcW w:w="576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228255</w:t>
            </w: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228266</w:t>
            </w:r>
          </w:p>
        </w:tc>
        <w:tc>
          <w:tcPr>
            <w:tcW w:w="5472" w:type="dxa"/>
          </w:tcPr>
          <w:p w:rsidR="000B28E8" w:rsidRPr="00FE350F" w:rsidRDefault="00FE350F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proofErr w:type="spellStart"/>
            <w:r w:rsidRPr="00FE350F">
              <w:rPr>
                <w:rFonts w:ascii="Arial" w:hAnsi="Arial"/>
                <w:color w:val="0000FF"/>
                <w:lang w:val="fr-FR"/>
              </w:rPr>
              <w:t>Oesophagectomie</w:t>
            </w:r>
            <w:proofErr w:type="spellEnd"/>
            <w:r w:rsidRPr="00FE350F">
              <w:rPr>
                <w:rFonts w:ascii="Arial" w:hAnsi="Arial"/>
                <w:color w:val="0000FF"/>
                <w:lang w:val="fr-FR"/>
              </w:rPr>
              <w:t xml:space="preserve"> subtotale jusqu'au niveau de la crosse aortique, avec reconstitution de la continuité et évidement ganglionnaire étendu</w:t>
            </w:r>
          </w:p>
        </w:tc>
        <w:tc>
          <w:tcPr>
            <w:tcW w:w="576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1700</w:t>
            </w:r>
          </w:p>
        </w:tc>
        <w:tc>
          <w:tcPr>
            <w:tcW w:w="288" w:type="dxa"/>
            <w:vAlign w:val="bottom"/>
          </w:tcPr>
          <w:p w:rsidR="000B28E8" w:rsidRDefault="000B28E8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0B28E8">
        <w:trPr>
          <w:cantSplit/>
        </w:trPr>
        <w:tc>
          <w:tcPr>
            <w:tcW w:w="381" w:type="dxa"/>
          </w:tcPr>
          <w:p w:rsidR="000B28E8" w:rsidRDefault="000B28E8">
            <w:pPr>
              <w:spacing w:line="240" w:lineRule="atLeast"/>
            </w:pPr>
          </w:p>
        </w:tc>
        <w:tc>
          <w:tcPr>
            <w:tcW w:w="576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0B28E8" w:rsidRDefault="000B28E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0B28E8" w:rsidRDefault="000B28E8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0B28E8" w:rsidRDefault="000B28E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0B28E8" w:rsidRDefault="000B28E8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10.7.1996"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1.9.1996)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229014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229025</w:t>
            </w:r>
          </w:p>
        </w:tc>
        <w:tc>
          <w:tcPr>
            <w:tcW w:w="5472" w:type="dxa"/>
          </w:tcPr>
          <w:p w:rsidR="006E08FA" w:rsidRPr="00EE5684" w:rsidRDefault="006E08FA" w:rsidP="00392874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Opération sur le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les gros vaisseaux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intrathoraciques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sous circulation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extra-corporelle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1890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229596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229600</w:t>
            </w:r>
          </w:p>
        </w:tc>
        <w:tc>
          <w:tcPr>
            <w:tcW w:w="5472" w:type="dxa"/>
          </w:tcPr>
          <w:p w:rsidR="006E08FA" w:rsidRPr="00EE5684" w:rsidRDefault="006E08FA" w:rsidP="00392874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Opération sur le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les gros vaisseaux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intrathoraciques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qui comporte la plastie ou la mise en place d'une valve artificielle, avec circulation extracorporelle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2100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"A.R. 10.7.1996" (en vigueur 1.9.1996) + "A.R. 8.12.2000" (en vigueur 1.3.2001)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229611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229622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Revascularisation myocardique effectuée avec un greffon artériel (mammaire,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gastroépiplooique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artère explantée), y compris le ou les éventuel(s) bypass veineux associé(s)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1890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229036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229040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Intervention à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ouvert sous hypothermie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229051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229062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Valvulotomies, commissurotomies instrumentales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digi-tales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8F1B0C">
        <w:trPr>
          <w:cantSplit/>
        </w:trPr>
        <w:tc>
          <w:tcPr>
            <w:tcW w:w="381" w:type="dxa"/>
          </w:tcPr>
          <w:p w:rsidR="008F1B0C" w:rsidRDefault="008F1B0C">
            <w:pPr>
              <w:spacing w:line="240" w:lineRule="atLeast"/>
            </w:pPr>
          </w:p>
        </w:tc>
        <w:tc>
          <w:tcPr>
            <w:tcW w:w="576" w:type="dxa"/>
          </w:tcPr>
          <w:p w:rsidR="008F1B0C" w:rsidRDefault="008F1B0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F1B0C" w:rsidRDefault="008F1B0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8F1B0C" w:rsidRDefault="008F1B0C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8F1B0C" w:rsidRDefault="008F1B0C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8F1B0C" w:rsidRDefault="008F1B0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F1B0C" w:rsidRDefault="008F1B0C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F1B0C" w:rsidRDefault="008F1B0C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229073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229084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Traitement chirurgical des plaies du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A40B2A">
        <w:trPr>
          <w:cantSplit/>
        </w:trPr>
        <w:tc>
          <w:tcPr>
            <w:tcW w:w="381" w:type="dxa"/>
          </w:tcPr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  <w:p w:rsidR="00A40B2A" w:rsidRDefault="00A40B2A">
            <w:pPr>
              <w:spacing w:line="240" w:lineRule="atLeast"/>
            </w:pPr>
          </w:p>
        </w:tc>
        <w:tc>
          <w:tcPr>
            <w:tcW w:w="576" w:type="dxa"/>
          </w:tcPr>
          <w:p w:rsidR="00A40B2A" w:rsidRDefault="00A40B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40B2A" w:rsidRDefault="00A40B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40B2A" w:rsidRDefault="00A40B2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A40B2A" w:rsidRDefault="00A40B2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A40B2A" w:rsidRDefault="00A40B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A40B2A" w:rsidRDefault="00A40B2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A40B2A" w:rsidRDefault="00A40B2A">
            <w:pPr>
              <w:spacing w:line="240" w:lineRule="atLeast"/>
              <w:jc w:val="right"/>
            </w:pPr>
          </w:p>
        </w:tc>
      </w:tr>
      <w:tr w:rsidR="00D04F83">
        <w:trPr>
          <w:cantSplit/>
        </w:trPr>
        <w:tc>
          <w:tcPr>
            <w:tcW w:w="381" w:type="dxa"/>
          </w:tcPr>
          <w:p w:rsidR="00D04F83" w:rsidRDefault="00D04F83">
            <w:pPr>
              <w:spacing w:line="240" w:lineRule="atLeast"/>
            </w:pPr>
          </w:p>
        </w:tc>
        <w:tc>
          <w:tcPr>
            <w:tcW w:w="576" w:type="dxa"/>
          </w:tcPr>
          <w:p w:rsid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D04F83" w:rsidRDefault="00D04F83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26.10.2011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1.2012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D04F83" w:rsidRDefault="00D04F8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D04F83" w:rsidRDefault="00D04F83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D04F83" w:rsidRDefault="00D04F83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D04F83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229110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229121</w:t>
            </w:r>
          </w:p>
        </w:tc>
        <w:tc>
          <w:tcPr>
            <w:tcW w:w="5472" w:type="dxa"/>
          </w:tcPr>
          <w:p w:rsidR="006E08FA" w:rsidRPr="00D04F83" w:rsidRDefault="00D04F83" w:rsidP="00D04F83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D04F83">
              <w:rPr>
                <w:rFonts w:ascii="Arial" w:hAnsi="Arial" w:cs="Arial"/>
                <w:color w:val="0000FF"/>
                <w:lang w:val="fr-BE" w:eastAsia="nl-BE"/>
              </w:rPr>
              <w:t>Mise en place d'électrodes dans le myocarde ou dans l'</w:t>
            </w:r>
            <w:proofErr w:type="spellStart"/>
            <w:r w:rsidRPr="00D04F83">
              <w:rPr>
                <w:rFonts w:ascii="Arial" w:hAnsi="Arial" w:cs="Arial"/>
                <w:color w:val="0000FF"/>
                <w:lang w:val="fr-BE" w:eastAsia="nl-BE"/>
              </w:rPr>
              <w:t>épicarde</w:t>
            </w:r>
            <w:proofErr w:type="spellEnd"/>
            <w:r w:rsidRPr="00D04F83">
              <w:rPr>
                <w:rFonts w:ascii="Arial" w:hAnsi="Arial" w:cs="Arial"/>
                <w:color w:val="0000FF"/>
                <w:lang w:val="fr-BE" w:eastAsia="nl-BE"/>
              </w:rPr>
              <w:t xml:space="preserve"> via thoracotomie ou </w:t>
            </w:r>
            <w:proofErr w:type="spellStart"/>
            <w:r w:rsidRPr="00D04F83">
              <w:rPr>
                <w:rFonts w:ascii="Arial" w:hAnsi="Arial" w:cs="Arial"/>
                <w:color w:val="0000FF"/>
                <w:lang w:val="fr-BE" w:eastAsia="nl-BE"/>
              </w:rPr>
              <w:t>thoracoscopie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color w:val="0000FF"/>
              </w:rPr>
            </w:pPr>
            <w:r w:rsidRPr="00D04F83"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Pr="00D04F83" w:rsidRDefault="00D04F83">
            <w:pPr>
              <w:spacing w:line="240" w:lineRule="atLeast"/>
              <w:jc w:val="right"/>
              <w:rPr>
                <w:color w:val="0000FF"/>
              </w:rPr>
            </w:pPr>
            <w:r w:rsidRPr="00D04F83">
              <w:rPr>
                <w:rFonts w:ascii="Arial" w:hAnsi="Arial" w:cs="Arial"/>
                <w:color w:val="0000FF"/>
                <w:lang w:val="fr-BE" w:eastAsia="nl-BE"/>
              </w:rPr>
              <w:t>457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3220FF">
        <w:trPr>
          <w:cantSplit/>
        </w:trPr>
        <w:tc>
          <w:tcPr>
            <w:tcW w:w="381" w:type="dxa"/>
          </w:tcPr>
          <w:p w:rsidR="003220FF" w:rsidRDefault="003220F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3220FF" w:rsidRDefault="003220F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220FF" w:rsidRDefault="003220F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3220FF" w:rsidRDefault="003220F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3220FF" w:rsidRPr="00D04F83" w:rsidRDefault="003220FF" w:rsidP="00D04F83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3220FF" w:rsidRPr="00D04F83" w:rsidRDefault="003220F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3220FF" w:rsidRPr="00D04F83" w:rsidRDefault="003220FF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3220FF" w:rsidRDefault="003220FF">
            <w:pPr>
              <w:spacing w:line="240" w:lineRule="atLeast"/>
              <w:jc w:val="right"/>
            </w:pPr>
          </w:p>
        </w:tc>
      </w:tr>
      <w:tr w:rsidR="00D04F83" w:rsidRPr="008A53C0" w:rsidTr="00D04F83">
        <w:trPr>
          <w:cantSplit/>
        </w:trPr>
        <w:tc>
          <w:tcPr>
            <w:tcW w:w="381" w:type="dxa"/>
          </w:tcPr>
          <w:p w:rsidR="00D04F83" w:rsidRPr="00D04F83" w:rsidRDefault="00D04F83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D04F83" w:rsidRPr="00D04F83" w:rsidRDefault="00D04F83" w:rsidP="00D04F83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D04F83">
              <w:rPr>
                <w:rFonts w:ascii="Arial" w:hAnsi="Arial" w:cs="Arial"/>
                <w:color w:val="0000FF"/>
                <w:lang w:val="fr-BE" w:eastAsia="nl-BE"/>
              </w:rPr>
              <w:t>La prestation 229110-229121 ne peut pas être cumulée avec les prestations 475856-475860, 475871-475882, 475893-475904 et 589433-589444.</w:t>
            </w:r>
          </w:p>
        </w:tc>
        <w:tc>
          <w:tcPr>
            <w:tcW w:w="288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D04F83" w:rsidRPr="008A53C0" w:rsidTr="00D04F83">
        <w:trPr>
          <w:cantSplit/>
        </w:trPr>
        <w:tc>
          <w:tcPr>
            <w:tcW w:w="381" w:type="dxa"/>
          </w:tcPr>
          <w:p w:rsidR="00D04F83" w:rsidRPr="008A53C0" w:rsidRDefault="00D04F83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D04F83" w:rsidRPr="00D04F83" w:rsidRDefault="00D04F83" w:rsidP="00D04F83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D04F83" w:rsidRPr="008A53C0" w:rsidTr="00D04F83">
        <w:trPr>
          <w:cantSplit/>
        </w:trPr>
        <w:tc>
          <w:tcPr>
            <w:tcW w:w="381" w:type="dxa"/>
          </w:tcPr>
          <w:p w:rsidR="00D04F83" w:rsidRPr="008A53C0" w:rsidRDefault="00D04F83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8A53C0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D04F83" w:rsidRPr="00D04F83" w:rsidRDefault="00D04F83" w:rsidP="00D04F83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D04F83">
              <w:rPr>
                <w:rFonts w:ascii="Arial" w:hAnsi="Arial" w:cs="Arial"/>
                <w:color w:val="0000FF"/>
                <w:lang w:val="fr-BE" w:eastAsia="nl-BE"/>
              </w:rPr>
              <w:t>Si la prestation 229110-229121 est effectuée dans le même temps opératoire que la prestation 354373-354384, chaque prestation est honorée à 100 %.</w:t>
            </w:r>
            <w:r w:rsidRPr="00D04F83">
              <w:rPr>
                <w:rFonts w:ascii="Arial" w:hAnsi="Arial"/>
                <w:color w:val="0000FF"/>
                <w:lang w:val="fr-BE"/>
              </w:rPr>
              <w:t>"</w:t>
            </w:r>
          </w:p>
        </w:tc>
        <w:tc>
          <w:tcPr>
            <w:tcW w:w="288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D04F83" w:rsidRPr="008A53C0">
        <w:trPr>
          <w:cantSplit/>
        </w:trPr>
        <w:tc>
          <w:tcPr>
            <w:tcW w:w="381" w:type="dxa"/>
          </w:tcPr>
          <w:p w:rsidR="00D04F83" w:rsidRPr="00D04F83" w:rsidRDefault="00D04F83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D04F83" w:rsidRPr="00D04F83" w:rsidRDefault="00D04F83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D04F83" w:rsidRPr="00D04F83" w:rsidRDefault="00D04F83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D04F83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2557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229132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229143</w:t>
            </w:r>
          </w:p>
        </w:tc>
        <w:tc>
          <w:tcPr>
            <w:tcW w:w="5472" w:type="dxa"/>
          </w:tcPr>
          <w:p w:rsidR="006E08FA" w:rsidRPr="00EE5684" w:rsidRDefault="00D04F83" w:rsidP="00D04F83">
            <w:pPr>
              <w:spacing w:line="240" w:lineRule="atLeast"/>
              <w:rPr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Supprimée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26.10.2011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1.2012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D04F83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2558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229154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229165</w:t>
            </w:r>
          </w:p>
        </w:tc>
        <w:tc>
          <w:tcPr>
            <w:tcW w:w="5472" w:type="dxa"/>
          </w:tcPr>
          <w:p w:rsidR="006E08FA" w:rsidRPr="00EE5684" w:rsidRDefault="00F238BC">
            <w:pPr>
              <w:spacing w:line="240" w:lineRule="atLeast"/>
              <w:rPr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Supprimée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17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10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9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8A53C0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Pr="008A53C0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8A53C0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8A53C0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6E08FA" w:rsidRPr="008A53C0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8A53C0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C75AD6">
        <w:trPr>
          <w:cantSplit/>
        </w:trPr>
        <w:tc>
          <w:tcPr>
            <w:tcW w:w="381" w:type="dxa"/>
          </w:tcPr>
          <w:p w:rsidR="00C75AD6" w:rsidRPr="008A53C0" w:rsidRDefault="00C75AD6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C75AD6" w:rsidRPr="008A53C0" w:rsidRDefault="00C75AD6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75AD6" w:rsidRPr="008A53C0" w:rsidRDefault="00C75AD6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C75AD6" w:rsidRPr="008A53C0" w:rsidRDefault="00C75AD6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C75AD6" w:rsidRDefault="00C75AD6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3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8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10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.200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7)</w:t>
            </w:r>
          </w:p>
        </w:tc>
        <w:tc>
          <w:tcPr>
            <w:tcW w:w="576" w:type="dxa"/>
            <w:vAlign w:val="bottom"/>
          </w:tcPr>
          <w:p w:rsidR="00C75AD6" w:rsidRDefault="00C75AD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5AD6" w:rsidRDefault="00C75AD6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5AD6" w:rsidRDefault="00C75AD6">
            <w:pPr>
              <w:spacing w:line="240" w:lineRule="atLeast"/>
              <w:jc w:val="right"/>
            </w:pPr>
          </w:p>
        </w:tc>
      </w:tr>
      <w:tr w:rsidR="00C75AD6" w:rsidRPr="00C75AD6">
        <w:trPr>
          <w:cantSplit/>
        </w:trPr>
        <w:tc>
          <w:tcPr>
            <w:tcW w:w="381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</w:rPr>
            </w:pPr>
            <w:r w:rsidRPr="00C75AD6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</w:rPr>
            </w:pP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>229655</w:t>
            </w: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>229666</w:t>
            </w:r>
          </w:p>
        </w:tc>
        <w:tc>
          <w:tcPr>
            <w:tcW w:w="5472" w:type="dxa"/>
          </w:tcPr>
          <w:p w:rsidR="00C75AD6" w:rsidRPr="00C75AD6" w:rsidRDefault="00C75AD6" w:rsidP="00C75AD6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 xml:space="preserve">Extraction chirurgicale en raison d'infection ou de dysfonctionnement électrique, d'une électrode </w:t>
            </w:r>
            <w:proofErr w:type="spellStart"/>
            <w:r w:rsidRPr="00C75AD6">
              <w:rPr>
                <w:rFonts w:ascii="Arial" w:hAnsi="Arial" w:cs="Arial"/>
                <w:color w:val="0000FF"/>
                <w:lang w:val="fr-FR"/>
              </w:rPr>
              <w:t>intracavitaire</w:t>
            </w:r>
            <w:proofErr w:type="spellEnd"/>
            <w:r w:rsidRPr="00C75AD6">
              <w:rPr>
                <w:rFonts w:ascii="Arial" w:hAnsi="Arial" w:cs="Arial"/>
                <w:color w:val="0000FF"/>
                <w:lang w:val="fr-FR"/>
              </w:rPr>
              <w:t xml:space="preserve"> adhérente à la paroi vasculaire, chez un patient porteur d'un stimulateur ou défibrillateur cardiaque implanté, à l'aide d'un laser-</w:t>
            </w:r>
            <w:proofErr w:type="spellStart"/>
            <w:r w:rsidRPr="00C75AD6">
              <w:rPr>
                <w:rFonts w:ascii="Arial" w:hAnsi="Arial" w:cs="Arial"/>
                <w:color w:val="0000FF"/>
                <w:lang w:val="fr-FR"/>
              </w:rPr>
              <w:t>excimer</w:t>
            </w:r>
            <w:proofErr w:type="spellEnd"/>
            <w:r w:rsidRPr="00C75AD6">
              <w:rPr>
                <w:rFonts w:ascii="Arial" w:hAnsi="Arial" w:cs="Arial"/>
                <w:color w:val="0000FF"/>
                <w:lang w:val="fr-FR"/>
              </w:rPr>
              <w:t>, avec ou sans remplacement ou repositionnement de l'implant principal</w:t>
            </w:r>
          </w:p>
        </w:tc>
        <w:tc>
          <w:tcPr>
            <w:tcW w:w="576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>550</w:t>
            </w:r>
          </w:p>
        </w:tc>
        <w:tc>
          <w:tcPr>
            <w:tcW w:w="288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C75AD6" w:rsidRPr="00C75AD6">
        <w:trPr>
          <w:cantSplit/>
        </w:trPr>
        <w:tc>
          <w:tcPr>
            <w:tcW w:w="381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C75AD6" w:rsidRPr="008A53C0">
        <w:trPr>
          <w:cantSplit/>
        </w:trPr>
        <w:tc>
          <w:tcPr>
            <w:tcW w:w="381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C75AD6" w:rsidRPr="00C75AD6" w:rsidRDefault="00C75AD6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C75AD6" w:rsidRPr="00C75AD6" w:rsidRDefault="00C75AD6" w:rsidP="00C75AD6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  <w:r w:rsidRPr="00C75AD6">
              <w:rPr>
                <w:rFonts w:ascii="Arial" w:hAnsi="Arial" w:cs="Arial"/>
                <w:color w:val="0000FF"/>
                <w:lang w:val="fr-FR"/>
              </w:rPr>
              <w:t>Cette prestation est réservée aux centres qui ont obtenu l'agrément d'un programme de soins pathologie cardiaque B3.</w:t>
            </w:r>
            <w:r w:rsidRPr="00C75AD6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288" w:type="dxa"/>
            <w:vAlign w:val="bottom"/>
          </w:tcPr>
          <w:p w:rsidR="00C75AD6" w:rsidRPr="00C75AD6" w:rsidRDefault="00C75AD6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7C77A5" w:rsidRPr="008A53C0">
        <w:trPr>
          <w:cantSplit/>
        </w:trPr>
        <w:tc>
          <w:tcPr>
            <w:tcW w:w="381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C77A5" w:rsidRPr="00C75AD6" w:rsidRDefault="007C77A5" w:rsidP="00C75AD6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C77A5" w:rsidRPr="00C75AD6" w:rsidRDefault="007C77A5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7C77A5" w:rsidRPr="00C75AD6">
        <w:trPr>
          <w:cantSplit/>
        </w:trPr>
        <w:tc>
          <w:tcPr>
            <w:tcW w:w="381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C77A5" w:rsidRPr="00C75AD6" w:rsidRDefault="007C77A5" w:rsidP="00C75AD6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26.10.2011</w:t>
            </w: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1.2012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C77A5" w:rsidRPr="00C75AD6" w:rsidRDefault="007C77A5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7C77A5" w:rsidRPr="008A53C0">
        <w:trPr>
          <w:cantSplit/>
        </w:trPr>
        <w:tc>
          <w:tcPr>
            <w:tcW w:w="381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7C77A5" w:rsidRPr="00C75AD6" w:rsidRDefault="007C77A5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C77A5" w:rsidRPr="00C75AD6" w:rsidRDefault="007C77A5" w:rsidP="007C77A5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  <w:r w:rsidRPr="007C77A5">
              <w:rPr>
                <w:rFonts w:ascii="Arial" w:hAnsi="Arial" w:cs="Arial"/>
                <w:color w:val="0000FF"/>
                <w:lang w:val="fr-FR"/>
              </w:rPr>
              <w:t>"La prestation 229655-229666 ne peut pas être cumulée avec la prestation 354373-354384."</w:t>
            </w:r>
          </w:p>
        </w:tc>
        <w:tc>
          <w:tcPr>
            <w:tcW w:w="288" w:type="dxa"/>
            <w:vAlign w:val="bottom"/>
          </w:tcPr>
          <w:p w:rsidR="007C77A5" w:rsidRPr="00C75AD6" w:rsidRDefault="007C77A5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1B39B3" w:rsidRPr="008A53C0">
        <w:trPr>
          <w:cantSplit/>
        </w:trPr>
        <w:tc>
          <w:tcPr>
            <w:tcW w:w="381" w:type="dxa"/>
          </w:tcPr>
          <w:p w:rsidR="001B39B3" w:rsidRPr="00C75AD6" w:rsidRDefault="001B39B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1B39B3" w:rsidRPr="00C75AD6" w:rsidRDefault="001B39B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1B39B3" w:rsidRPr="00C75AD6" w:rsidRDefault="001B39B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1B39B3" w:rsidRPr="00C75AD6" w:rsidRDefault="001B39B3">
            <w:pPr>
              <w:spacing w:line="240" w:lineRule="atLeast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1B39B3" w:rsidRPr="00C75AD6" w:rsidRDefault="001B39B3" w:rsidP="00C75AD6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1B39B3" w:rsidRPr="00C75AD6" w:rsidRDefault="001B39B3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FR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C75AD6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2559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229176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229180</w:t>
            </w:r>
          </w:p>
        </w:tc>
        <w:tc>
          <w:tcPr>
            <w:tcW w:w="5472" w:type="dxa"/>
          </w:tcPr>
          <w:p w:rsidR="006E08FA" w:rsidRPr="00EE5684" w:rsidRDefault="00D04F83">
            <w:pPr>
              <w:spacing w:line="240" w:lineRule="atLeast"/>
              <w:jc w:val="both"/>
              <w:rPr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Supprimée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26.10.2011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lang w:val="fr-FR"/>
              </w:rPr>
              <w:t>1.2012</w:t>
            </w:r>
            <w:r w:rsidRPr="006E08FA">
              <w:rPr>
                <w:rFonts w:ascii="Arial" w:hAnsi="Arial"/>
                <w:i/>
                <w:color w:val="0000FF"/>
                <w:sz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D04F83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E08FA" w:rsidRPr="00D04F83" w:rsidRDefault="006E08FA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6E08FA" w:rsidRPr="00D04F83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E08FA" w:rsidRPr="00D04F83" w:rsidRDefault="006E08F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Pr="00D04F83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229191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229202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Thoracotomie avec massage direct du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375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229213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229224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Péricardectomie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229235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229246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Kyste</w:t>
            </w:r>
            <w:proofErr w:type="spellEnd"/>
            <w:r>
              <w:rPr>
                <w:rFonts w:ascii="Arial" w:hAnsi="Arial"/>
                <w:color w:val="0000FF"/>
              </w:rPr>
              <w:t xml:space="preserve"> du </w:t>
            </w:r>
            <w:proofErr w:type="spellStart"/>
            <w:r>
              <w:rPr>
                <w:rFonts w:ascii="Arial" w:hAnsi="Arial"/>
                <w:color w:val="0000FF"/>
              </w:rPr>
              <w:t>péricarde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229250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229261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Péricardotomie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229272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229283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Résection aortique sous protection d'un by-pass temporaire par prothèse (aorte ascendante et crosse de l'aorte)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1600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229294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229305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Coarctation</w:t>
            </w:r>
            <w:proofErr w:type="spellEnd"/>
            <w:r>
              <w:rPr>
                <w:rFonts w:ascii="Arial" w:hAnsi="Arial"/>
                <w:color w:val="0000FF"/>
              </w:rPr>
              <w:t xml:space="preserve"> de </w:t>
            </w:r>
            <w:proofErr w:type="spellStart"/>
            <w:r>
              <w:rPr>
                <w:rFonts w:ascii="Arial" w:hAnsi="Arial"/>
                <w:color w:val="0000FF"/>
              </w:rPr>
              <w:t>l'aorte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229316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229320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Résection</w:t>
            </w:r>
            <w:proofErr w:type="spellEnd"/>
            <w:r>
              <w:rPr>
                <w:rFonts w:ascii="Arial" w:hAnsi="Arial"/>
                <w:color w:val="0000FF"/>
              </w:rPr>
              <w:t xml:space="preserve"> de </w:t>
            </w:r>
            <w:proofErr w:type="spellStart"/>
            <w:r>
              <w:rPr>
                <w:rFonts w:ascii="Arial" w:hAnsi="Arial"/>
                <w:color w:val="0000FF"/>
              </w:rPr>
              <w:t>l'aorte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descendante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2567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229331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229342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Interventions aortiques sans interruption de la continuité de l'aorte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2568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229353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229364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 xml:space="preserve">Canal </w:t>
            </w:r>
            <w:proofErr w:type="spellStart"/>
            <w:r>
              <w:rPr>
                <w:rFonts w:ascii="Arial" w:hAnsi="Arial"/>
                <w:color w:val="0000FF"/>
              </w:rPr>
              <w:t>artériel</w:t>
            </w:r>
            <w:proofErr w:type="spellEnd"/>
            <w:r>
              <w:rPr>
                <w:rFonts w:ascii="Arial" w:hAnsi="Arial"/>
                <w:color w:val="0000FF"/>
              </w:rPr>
              <w:t xml:space="preserve"> : section, suture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2569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229375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229386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 xml:space="preserve">Canal </w:t>
            </w:r>
            <w:proofErr w:type="spellStart"/>
            <w:r>
              <w:rPr>
                <w:rFonts w:ascii="Arial" w:hAnsi="Arial"/>
                <w:color w:val="0000FF"/>
              </w:rPr>
              <w:t>artériel</w:t>
            </w:r>
            <w:proofErr w:type="spellEnd"/>
            <w:r>
              <w:rPr>
                <w:rFonts w:ascii="Arial" w:hAnsi="Arial"/>
                <w:color w:val="0000FF"/>
              </w:rPr>
              <w:t xml:space="preserve"> : ligature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625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2570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229390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229401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Opération de type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Blalock-Tausig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Potts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, pour maladie bleue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2571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229412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229423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Opération</w:t>
            </w:r>
            <w:proofErr w:type="spellEnd"/>
            <w:r>
              <w:rPr>
                <w:rFonts w:ascii="Arial" w:hAnsi="Arial"/>
                <w:color w:val="0000FF"/>
              </w:rPr>
              <w:t xml:space="preserve"> de Blalock-Hanlon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2572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229434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229445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 xml:space="preserve">Banding de </w:t>
            </w:r>
            <w:proofErr w:type="spellStart"/>
            <w:r>
              <w:rPr>
                <w:rFonts w:ascii="Arial" w:hAnsi="Arial"/>
                <w:color w:val="0000FF"/>
              </w:rPr>
              <w:t>l'artère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pulmonaire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"A.R. 30.1.1986" (en vigueur 1.7.1986) + "A.R. 9.10.1998" (en vigueur 1.1.1999)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229515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229526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Opération sur le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les gros vaisseaux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intrathoraciques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qui comporte le placement de plus d'une valve artificielle ou d'une homogreffe valvulaire, ou d'une valve artificielle associée à une revascularisation myocardique, avec circulation extracorporelle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2700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30.1.1986"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1.7.1986)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229530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229541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Opération sur le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et les gros vaisseaux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intrathoraciques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, sous hypothermie jusqu'à une température corporelle de 20° C, avec ou sans arrêt circulatoire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229552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229563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Intervention sur le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les gros vaisseaux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intrathoraciques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, avec circulation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extra-corporelle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, pendant les deux premières années de la vie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74C4E" w:rsidTr="00473B1E">
        <w:trPr>
          <w:cantSplit/>
        </w:trPr>
        <w:tc>
          <w:tcPr>
            <w:tcW w:w="381" w:type="dxa"/>
          </w:tcPr>
          <w:p w:rsidR="00674C4E" w:rsidRDefault="00674C4E" w:rsidP="00473B1E">
            <w:pPr>
              <w:spacing w:line="240" w:lineRule="atLeast"/>
            </w:pPr>
          </w:p>
        </w:tc>
        <w:tc>
          <w:tcPr>
            <w:tcW w:w="576" w:type="dxa"/>
          </w:tcPr>
          <w:p w:rsidR="00674C4E" w:rsidRDefault="00674C4E" w:rsidP="00473B1E">
            <w:pPr>
              <w:spacing w:line="240" w:lineRule="atLeast"/>
            </w:pPr>
          </w:p>
        </w:tc>
        <w:tc>
          <w:tcPr>
            <w:tcW w:w="864" w:type="dxa"/>
          </w:tcPr>
          <w:p w:rsidR="00674C4E" w:rsidRDefault="00674C4E" w:rsidP="00473B1E">
            <w:pPr>
              <w:spacing w:line="240" w:lineRule="atLeast"/>
            </w:pPr>
          </w:p>
        </w:tc>
        <w:tc>
          <w:tcPr>
            <w:tcW w:w="864" w:type="dxa"/>
          </w:tcPr>
          <w:p w:rsidR="00674C4E" w:rsidRDefault="00674C4E" w:rsidP="00473B1E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674C4E" w:rsidRDefault="00674C4E" w:rsidP="00674C4E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17.12.2009"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1.3.2010)</w:t>
            </w:r>
          </w:p>
        </w:tc>
        <w:tc>
          <w:tcPr>
            <w:tcW w:w="576" w:type="dxa"/>
            <w:vAlign w:val="bottom"/>
          </w:tcPr>
          <w:p w:rsidR="00674C4E" w:rsidRDefault="00674C4E" w:rsidP="00473B1E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674C4E" w:rsidRDefault="00674C4E" w:rsidP="00473B1E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674C4E" w:rsidRDefault="00674C4E" w:rsidP="00473B1E">
            <w:pPr>
              <w:spacing w:line="240" w:lineRule="atLeast"/>
              <w:jc w:val="right"/>
            </w:pPr>
          </w:p>
        </w:tc>
      </w:tr>
      <w:tr w:rsidR="00674C4E" w:rsidRPr="00674C4E">
        <w:trPr>
          <w:cantSplit/>
        </w:trPr>
        <w:tc>
          <w:tcPr>
            <w:tcW w:w="381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229670</w:t>
            </w:r>
          </w:p>
        </w:tc>
        <w:tc>
          <w:tcPr>
            <w:tcW w:w="864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229681</w:t>
            </w:r>
          </w:p>
        </w:tc>
        <w:tc>
          <w:tcPr>
            <w:tcW w:w="5472" w:type="dxa"/>
          </w:tcPr>
          <w:p w:rsidR="00674C4E" w:rsidRPr="002B67BA" w:rsidRDefault="00674C4E" w:rsidP="002B67BA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 xml:space="preserve">Placement, démarrage fonctionnel et retrait d'un système d'oxygénation extracorporelle sur membrane (ECMO), en ce compris les </w:t>
            </w:r>
            <w:proofErr w:type="spellStart"/>
            <w:r w:rsidRPr="002B67BA">
              <w:rPr>
                <w:rFonts w:ascii="Arial" w:hAnsi="Arial"/>
                <w:color w:val="0000FF"/>
                <w:lang w:val="fr-FR"/>
              </w:rPr>
              <w:t>réinterventions</w:t>
            </w:r>
            <w:proofErr w:type="spellEnd"/>
            <w:r w:rsidRPr="002B67BA">
              <w:rPr>
                <w:rFonts w:ascii="Arial" w:hAnsi="Arial"/>
                <w:color w:val="0000FF"/>
                <w:lang w:val="fr-FR"/>
              </w:rPr>
              <w:t xml:space="preserve"> éventuelles, en vue d'une ventilation et d'une assistance circulatoire de longue durée quelle que soit la voie d'accès au cours des deux premières années de vie</w:t>
            </w:r>
          </w:p>
        </w:tc>
        <w:tc>
          <w:tcPr>
            <w:tcW w:w="576" w:type="dxa"/>
            <w:vAlign w:val="bottom"/>
          </w:tcPr>
          <w:p w:rsidR="00674C4E" w:rsidRPr="008A53C0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674C4E" w:rsidRPr="002B67BA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 w:rsidRPr="002B67BA">
              <w:rPr>
                <w:rFonts w:ascii="Arial" w:hAnsi="Arial"/>
                <w:color w:val="0000FF"/>
              </w:rPr>
              <w:t>1200</w:t>
            </w:r>
          </w:p>
        </w:tc>
        <w:tc>
          <w:tcPr>
            <w:tcW w:w="288" w:type="dxa"/>
            <w:vAlign w:val="bottom"/>
          </w:tcPr>
          <w:p w:rsidR="00674C4E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674C4E" w:rsidRPr="00674C4E">
        <w:trPr>
          <w:cantSplit/>
        </w:trPr>
        <w:tc>
          <w:tcPr>
            <w:tcW w:w="381" w:type="dxa"/>
          </w:tcPr>
          <w:p w:rsidR="00674C4E" w:rsidRPr="00674C4E" w:rsidRDefault="00674C4E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74C4E" w:rsidRPr="00674C4E" w:rsidRDefault="00674C4E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674C4E" w:rsidRPr="00674C4E" w:rsidRDefault="00674C4E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74C4E" w:rsidRPr="00674C4E" w:rsidRDefault="00674C4E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674C4E" w:rsidRPr="008A53C0" w:rsidRDefault="00674C4E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674C4E" w:rsidRPr="008A53C0" w:rsidRDefault="00674C4E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674C4E" w:rsidRPr="002B67BA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74C4E" w:rsidRPr="00674C4E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2967DC">
        <w:trPr>
          <w:cantSplit/>
        </w:trPr>
        <w:tc>
          <w:tcPr>
            <w:tcW w:w="381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576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864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864" w:type="dxa"/>
          </w:tcPr>
          <w:p w:rsidR="008A53C0" w:rsidRDefault="008A53C0" w:rsidP="00240CC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8A53C0" w:rsidRPr="008A53C0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391986">
              <w:rPr>
                <w:rFonts w:ascii="Arial" w:hAnsi="Arial"/>
                <w:i/>
                <w:color w:val="0000FF"/>
                <w:sz w:val="18"/>
              </w:rPr>
              <w:t>"A.R. 17.12.2009" (en vigueur 1.3.2010) + "A.R. 13.5.2016" (en vigueur 1.7.2016)</w:t>
            </w:r>
          </w:p>
        </w:tc>
        <w:tc>
          <w:tcPr>
            <w:tcW w:w="288" w:type="dxa"/>
            <w:vAlign w:val="bottom"/>
          </w:tcPr>
          <w:p w:rsidR="008A53C0" w:rsidRPr="008A53C0" w:rsidRDefault="008A53C0" w:rsidP="00240CC6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74C4E" w:rsidRPr="00674C4E">
        <w:trPr>
          <w:cantSplit/>
        </w:trPr>
        <w:tc>
          <w:tcPr>
            <w:tcW w:w="381" w:type="dxa"/>
          </w:tcPr>
          <w:p w:rsidR="00674C4E" w:rsidRPr="00674C4E" w:rsidRDefault="008A53C0">
            <w:pPr>
              <w:spacing w:line="240" w:lineRule="atLeast"/>
              <w:rPr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229692</w:t>
            </w:r>
          </w:p>
        </w:tc>
        <w:tc>
          <w:tcPr>
            <w:tcW w:w="864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229703</w:t>
            </w:r>
          </w:p>
        </w:tc>
        <w:tc>
          <w:tcPr>
            <w:tcW w:w="5472" w:type="dxa"/>
          </w:tcPr>
          <w:p w:rsidR="00674C4E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 xml:space="preserve">Placement, démarrage fonctionnel et retrait d'un système d'oxygénation extracorporelle sur membrane (ECMO), en ce compris les </w:t>
            </w:r>
            <w:proofErr w:type="spellStart"/>
            <w:r w:rsidRPr="008A53C0">
              <w:rPr>
                <w:rFonts w:ascii="Arial" w:hAnsi="Arial"/>
                <w:color w:val="0000FF"/>
                <w:lang w:val="fr-FR"/>
              </w:rPr>
              <w:t>réinterventions</w:t>
            </w:r>
            <w:proofErr w:type="spellEnd"/>
            <w:r w:rsidRPr="008A53C0">
              <w:rPr>
                <w:rFonts w:ascii="Arial" w:hAnsi="Arial"/>
                <w:color w:val="0000FF"/>
                <w:lang w:val="fr-FR"/>
              </w:rPr>
              <w:t xml:space="preserve"> éventuelles, en vue d'une assistance </w:t>
            </w:r>
            <w:proofErr w:type="spellStart"/>
            <w:r w:rsidRPr="008A53C0">
              <w:rPr>
                <w:rFonts w:ascii="Arial" w:hAnsi="Arial"/>
                <w:color w:val="0000FF"/>
                <w:lang w:val="fr-FR"/>
              </w:rPr>
              <w:t>ventilatoire</w:t>
            </w:r>
            <w:proofErr w:type="spellEnd"/>
            <w:r w:rsidRPr="008A53C0">
              <w:rPr>
                <w:rFonts w:ascii="Arial" w:hAnsi="Arial"/>
                <w:color w:val="0000FF"/>
                <w:lang w:val="fr-FR"/>
              </w:rPr>
              <w:t xml:space="preserve"> et circulatoire de longue durée, avec voie d'accès artério-veineuse combinée</w:t>
            </w:r>
          </w:p>
        </w:tc>
        <w:tc>
          <w:tcPr>
            <w:tcW w:w="576" w:type="dxa"/>
            <w:vAlign w:val="bottom"/>
          </w:tcPr>
          <w:p w:rsidR="00674C4E" w:rsidRPr="008A53C0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674C4E" w:rsidRPr="008A53C0" w:rsidRDefault="008A53C0" w:rsidP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650</w:t>
            </w:r>
          </w:p>
        </w:tc>
        <w:tc>
          <w:tcPr>
            <w:tcW w:w="288" w:type="dxa"/>
            <w:vAlign w:val="bottom"/>
          </w:tcPr>
          <w:p w:rsidR="00674C4E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8A53C0" w:rsidRPr="00674C4E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8A53C0" w:rsidRPr="002B67BA" w:rsidRDefault="008A53C0" w:rsidP="002B67BA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8A53C0" w:rsidRPr="002B67BA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8A53C0" w:rsidRPr="002B67BA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240CC6">
        <w:trPr>
          <w:cantSplit/>
        </w:trPr>
        <w:tc>
          <w:tcPr>
            <w:tcW w:w="381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576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864" w:type="dxa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864" w:type="dxa"/>
          </w:tcPr>
          <w:p w:rsidR="008A53C0" w:rsidRDefault="008A53C0" w:rsidP="00240CC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8A53C0" w:rsidRPr="008A53C0" w:rsidRDefault="008A53C0" w:rsidP="00240CC6">
            <w:pPr>
              <w:spacing w:line="240" w:lineRule="atLeast"/>
              <w:jc w:val="both"/>
              <w:rPr>
                <w:lang w:val="fr-BE"/>
              </w:rPr>
            </w:pP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"A.R. 1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3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5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16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7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6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88" w:type="dxa"/>
            <w:vAlign w:val="bottom"/>
          </w:tcPr>
          <w:p w:rsidR="008A53C0" w:rsidRPr="008A53C0" w:rsidRDefault="008A53C0" w:rsidP="00240CC6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674C4E" w:rsidRPr="008A53C0">
        <w:trPr>
          <w:cantSplit/>
        </w:trPr>
        <w:tc>
          <w:tcPr>
            <w:tcW w:w="381" w:type="dxa"/>
          </w:tcPr>
          <w:p w:rsidR="00674C4E" w:rsidRPr="00674C4E" w:rsidRDefault="008A53C0">
            <w:pPr>
              <w:spacing w:line="240" w:lineRule="atLeast"/>
              <w:rPr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576" w:type="dxa"/>
          </w:tcPr>
          <w:p w:rsidR="00674C4E" w:rsidRPr="002B67BA" w:rsidRDefault="00674C4E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674C4E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229714</w:t>
            </w:r>
          </w:p>
        </w:tc>
        <w:tc>
          <w:tcPr>
            <w:tcW w:w="864" w:type="dxa"/>
          </w:tcPr>
          <w:p w:rsidR="00674C4E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229725</w:t>
            </w:r>
          </w:p>
        </w:tc>
        <w:tc>
          <w:tcPr>
            <w:tcW w:w="5472" w:type="dxa"/>
          </w:tcPr>
          <w:p w:rsidR="00674C4E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 xml:space="preserve">Placement, démarrage fonctionnel et retrait d'un système d'oxygénation extracorporelle sur membrane (ECMO), en ce compris les </w:t>
            </w:r>
            <w:proofErr w:type="spellStart"/>
            <w:r w:rsidRPr="008A53C0">
              <w:rPr>
                <w:rFonts w:ascii="Arial" w:hAnsi="Arial"/>
                <w:color w:val="0000FF"/>
                <w:lang w:val="fr-FR"/>
              </w:rPr>
              <w:t>réinterventions</w:t>
            </w:r>
            <w:proofErr w:type="spellEnd"/>
            <w:r w:rsidRPr="008A53C0">
              <w:rPr>
                <w:rFonts w:ascii="Arial" w:hAnsi="Arial"/>
                <w:color w:val="0000FF"/>
                <w:lang w:val="fr-FR"/>
              </w:rPr>
              <w:t xml:space="preserve"> éventuelles, en vue d'une assistance </w:t>
            </w:r>
            <w:proofErr w:type="spellStart"/>
            <w:r w:rsidRPr="008A53C0">
              <w:rPr>
                <w:rFonts w:ascii="Arial" w:hAnsi="Arial"/>
                <w:color w:val="0000FF"/>
                <w:lang w:val="fr-FR"/>
              </w:rPr>
              <w:t>ventilatoire</w:t>
            </w:r>
            <w:proofErr w:type="spellEnd"/>
            <w:r w:rsidRPr="008A53C0">
              <w:rPr>
                <w:rFonts w:ascii="Arial" w:hAnsi="Arial"/>
                <w:color w:val="0000FF"/>
                <w:lang w:val="fr-FR"/>
              </w:rPr>
              <w:t xml:space="preserve"> de lon3gue durée, avec voie d'accès veineuse exclusivement</w:t>
            </w:r>
          </w:p>
        </w:tc>
        <w:tc>
          <w:tcPr>
            <w:tcW w:w="576" w:type="dxa"/>
            <w:vAlign w:val="bottom"/>
          </w:tcPr>
          <w:p w:rsidR="00674C4E" w:rsidRPr="008A53C0" w:rsidRDefault="008A53C0" w:rsidP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N</w:t>
            </w:r>
          </w:p>
        </w:tc>
        <w:tc>
          <w:tcPr>
            <w:tcW w:w="672" w:type="dxa"/>
            <w:vAlign w:val="bottom"/>
          </w:tcPr>
          <w:p w:rsidR="00674C4E" w:rsidRPr="008A53C0" w:rsidRDefault="008A53C0" w:rsidP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200</w:t>
            </w:r>
          </w:p>
        </w:tc>
        <w:tc>
          <w:tcPr>
            <w:tcW w:w="288" w:type="dxa"/>
            <w:vAlign w:val="bottom"/>
          </w:tcPr>
          <w:p w:rsidR="00674C4E" w:rsidRPr="008A53C0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</w:tr>
      <w:tr w:rsidR="008A53C0" w:rsidRPr="008A53C0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8A53C0" w:rsidRPr="008A53C0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8A53C0" w:rsidRPr="008A53C0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8A53C0" w:rsidRPr="008A53C0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Tr="00240CC6">
        <w:trPr>
          <w:cantSplit/>
        </w:trPr>
        <w:tc>
          <w:tcPr>
            <w:tcW w:w="381" w:type="dxa"/>
          </w:tcPr>
          <w:p w:rsidR="008A53C0" w:rsidRPr="008A53C0" w:rsidRDefault="008A53C0" w:rsidP="00240CC6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8A53C0" w:rsidRDefault="008A53C0" w:rsidP="00240CC6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8A53C0" w:rsidRPr="008A53C0" w:rsidRDefault="008A53C0" w:rsidP="00240CC6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8A53C0" w:rsidRPr="008A53C0" w:rsidRDefault="008A53C0" w:rsidP="00240CC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5472" w:type="dxa"/>
          </w:tcPr>
          <w:p w:rsidR="008A53C0" w:rsidRDefault="008A53C0" w:rsidP="00240CC6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17.12.2009"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1.3.2010)</w:t>
            </w:r>
          </w:p>
        </w:tc>
        <w:tc>
          <w:tcPr>
            <w:tcW w:w="576" w:type="dxa"/>
            <w:vAlign w:val="bottom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8A53C0" w:rsidRDefault="008A53C0" w:rsidP="00240CC6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8A53C0" w:rsidRDefault="008A53C0" w:rsidP="00240CC6">
            <w:pPr>
              <w:spacing w:line="240" w:lineRule="atLeast"/>
              <w:jc w:val="right"/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674C4E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"Les prestations 229670-229681 et 229692-229703 sont également honorées si elles sont dispensées par un médecin spécialiste en anesthésie-réanimation ou un médecin spécialiste en pédiatrie."</w:t>
            </w: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"A.R. 1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3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5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.20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16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7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>6</w:t>
            </w:r>
            <w:r w:rsidRPr="008A53C0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2B67BA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  <w:r w:rsidRPr="008A53C0">
              <w:rPr>
                <w:rFonts w:ascii="Arial" w:hAnsi="Arial"/>
                <w:color w:val="0000FF"/>
                <w:lang w:val="fr-FR"/>
              </w:rPr>
              <w:t>La prestation 229714-229725 est également honorée si elle est dispensée par un médecin spécialiste en anesthésie-réanimation, un médecin spécialiste en pédiatrie ou un médecin spécialiste porteur du titre professionnel particulier en soins intensifs.</w:t>
            </w: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8A53C0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391986" w:rsidRPr="008A53C0" w:rsidTr="00843033">
        <w:trPr>
          <w:cantSplit/>
        </w:trPr>
        <w:tc>
          <w:tcPr>
            <w:tcW w:w="381" w:type="dxa"/>
          </w:tcPr>
          <w:p w:rsidR="00391986" w:rsidRPr="00674C4E" w:rsidRDefault="00391986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391986" w:rsidRPr="002B67BA" w:rsidRDefault="00391986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91986" w:rsidRPr="002B67BA" w:rsidRDefault="00391986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391986" w:rsidRPr="002B67BA" w:rsidRDefault="00391986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391986" w:rsidRPr="008A53C0" w:rsidRDefault="00391986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391986" w:rsidRPr="00674C4E" w:rsidRDefault="00391986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8A53C0" w:rsidRPr="008A53C0" w:rsidTr="00843033">
        <w:trPr>
          <w:cantSplit/>
        </w:trPr>
        <w:tc>
          <w:tcPr>
            <w:tcW w:w="381" w:type="dxa"/>
          </w:tcPr>
          <w:p w:rsidR="008A53C0" w:rsidRPr="00674C4E" w:rsidRDefault="008A53C0">
            <w:pPr>
              <w:spacing w:line="240" w:lineRule="atLeast"/>
              <w:rPr>
                <w:lang w:val="fr-BE"/>
              </w:rPr>
            </w:pPr>
            <w:bookmarkStart w:id="0" w:name="_GoBack"/>
            <w:bookmarkEnd w:id="0"/>
          </w:p>
        </w:tc>
        <w:tc>
          <w:tcPr>
            <w:tcW w:w="576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8A53C0" w:rsidRPr="002B67BA" w:rsidRDefault="008A53C0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8A53C0" w:rsidRPr="008A53C0" w:rsidRDefault="008A53C0" w:rsidP="008A53C0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  <w:r w:rsidRPr="008A53C0">
              <w:rPr>
                <w:rFonts w:ascii="Arial" w:hAnsi="Arial"/>
                <w:color w:val="0000FF"/>
                <w:lang w:val="fr-FR"/>
              </w:rPr>
              <w:t>Seule une des prestations 229670-229681, 229692-229703 ou 229714-229725 peut être portée en compte une seule fois durant une même période d'hospitalisation.</w:t>
            </w:r>
            <w:r w:rsidRPr="002B67BA">
              <w:rPr>
                <w:rFonts w:ascii="Arial" w:hAnsi="Arial"/>
                <w:color w:val="0000FF"/>
                <w:lang w:val="fr-FR"/>
              </w:rPr>
              <w:t>"</w:t>
            </w:r>
          </w:p>
        </w:tc>
        <w:tc>
          <w:tcPr>
            <w:tcW w:w="288" w:type="dxa"/>
            <w:vAlign w:val="bottom"/>
          </w:tcPr>
          <w:p w:rsidR="008A53C0" w:rsidRPr="00674C4E" w:rsidRDefault="008A53C0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674C4E" w:rsidRPr="008A53C0">
        <w:trPr>
          <w:cantSplit/>
        </w:trPr>
        <w:tc>
          <w:tcPr>
            <w:tcW w:w="381" w:type="dxa"/>
          </w:tcPr>
          <w:p w:rsidR="00674C4E" w:rsidRPr="00674C4E" w:rsidRDefault="00674C4E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74C4E" w:rsidRPr="00674C4E" w:rsidRDefault="00674C4E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674C4E" w:rsidRPr="00674C4E" w:rsidRDefault="00674C4E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674C4E" w:rsidRPr="00674C4E" w:rsidRDefault="00674C4E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674C4E" w:rsidRPr="00674C4E" w:rsidRDefault="00674C4E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674C4E" w:rsidRPr="00674C4E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674C4E" w:rsidRPr="00674C4E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674C4E" w:rsidRPr="00674C4E" w:rsidRDefault="00674C4E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Pr="00674C4E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6E08FA" w:rsidRPr="00674C4E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6E08FA" w:rsidRPr="00674C4E" w:rsidRDefault="006E08F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6E08FA" w:rsidRPr="00674C4E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"A.R. 10.7.1990" (en vigueur 1.7.1990) + "A.R. 8.12.2000" (en vigueur 1.3.2001)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229574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229585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Revascularisation myocardique par anastomose à l'aide de l'artère mammaire interne, utilisant les deux artères mammaires ou l'implantation d'une artère mammaire sous forme de pontages séquentiels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EE5684">
              <w:rPr>
                <w:rFonts w:ascii="Arial" w:hAnsi="Arial"/>
                <w:i/>
                <w:color w:val="0000FF"/>
                <w:sz w:val="18"/>
                <w:lang w:val="fr-FR"/>
              </w:rPr>
              <w:t>"A.R. 26.3.2003" [en vigueur 1.4.2003 ("A.R. 22.4.2003" + Erratum M.B. 29.4.2003)]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229633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229644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Revascularisation myocardique à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coeur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battant effectuée avec un greffon artériel (mammaire,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gastroépiplooique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ou artère explantée), y compris le ou les éventuel(s) bypass veineux associé(s)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1890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7.6.1995"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1.10.1995)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"Prestations chirurgicales par voie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thoracoscopique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>.</w:t>
            </w:r>
          </w:p>
        </w:tc>
        <w:tc>
          <w:tcPr>
            <w:tcW w:w="576" w:type="dxa"/>
            <w:vAlign w:val="bottom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227533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227544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Suture pulmonaire ou traitement de pneumothorax spontané et récidivant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228196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228200</w:t>
            </w:r>
          </w:p>
        </w:tc>
        <w:tc>
          <w:tcPr>
            <w:tcW w:w="5472" w:type="dxa"/>
          </w:tcPr>
          <w:p w:rsidR="006E08FA" w:rsidRPr="00EE5684" w:rsidRDefault="006E08FA">
            <w:pPr>
              <w:spacing w:line="240" w:lineRule="atLeast"/>
              <w:jc w:val="both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>Vagotomie ou sympathectomie ou résection du plexus aortique</w:t>
            </w: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229471</w:t>
            </w: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229482</w:t>
            </w: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Péricardotomie</w:t>
            </w:r>
            <w:proofErr w:type="spellEnd"/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N</w:t>
            </w: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250</w:t>
            </w: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6E08FA" w:rsidRDefault="006E08FA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6E08FA" w:rsidRDefault="006E08FA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6E08FA" w:rsidRDefault="006E08FA">
            <w:pPr>
              <w:spacing w:line="240" w:lineRule="atLeast"/>
              <w:jc w:val="right"/>
            </w:pPr>
          </w:p>
        </w:tc>
      </w:tr>
      <w:tr w:rsidR="006E08FA" w:rsidRPr="008A53C0">
        <w:trPr>
          <w:cantSplit/>
        </w:trPr>
        <w:tc>
          <w:tcPr>
            <w:tcW w:w="381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576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864" w:type="dxa"/>
          </w:tcPr>
          <w:p w:rsidR="006E08FA" w:rsidRDefault="006E08FA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6E08FA" w:rsidRPr="00EE5684" w:rsidRDefault="006E08FA">
            <w:pPr>
              <w:spacing w:line="240" w:lineRule="atLeast"/>
              <w:rPr>
                <w:lang w:val="fr-FR"/>
              </w:rPr>
            </w:pPr>
            <w:r w:rsidRPr="00EE5684">
              <w:rPr>
                <w:rFonts w:ascii="Arial" w:hAnsi="Arial"/>
                <w:color w:val="0000FF"/>
                <w:lang w:val="fr-FR"/>
              </w:rPr>
              <w:t xml:space="preserve">Les prestations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thoracoscopiques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diagnostiques et thérapeutiques ne sont pas cumulables entre elles. Les prestations </w:t>
            </w:r>
            <w:proofErr w:type="spellStart"/>
            <w:r w:rsidRPr="00EE5684">
              <w:rPr>
                <w:rFonts w:ascii="Arial" w:hAnsi="Arial"/>
                <w:color w:val="0000FF"/>
                <w:lang w:val="fr-FR"/>
              </w:rPr>
              <w:t>thoracoscopiques</w:t>
            </w:r>
            <w:proofErr w:type="spellEnd"/>
            <w:r w:rsidRPr="00EE5684">
              <w:rPr>
                <w:rFonts w:ascii="Arial" w:hAnsi="Arial"/>
                <w:color w:val="0000FF"/>
                <w:lang w:val="fr-FR"/>
              </w:rPr>
              <w:t xml:space="preserve"> thérapeutiques ne sont pas cumulables avec les prestations par thoracotomie dans le même champ opératoire lors d'une même séance."</w:t>
            </w:r>
          </w:p>
        </w:tc>
        <w:tc>
          <w:tcPr>
            <w:tcW w:w="288" w:type="dxa"/>
            <w:vAlign w:val="bottom"/>
          </w:tcPr>
          <w:p w:rsidR="006E08FA" w:rsidRPr="00EE5684" w:rsidRDefault="006E08FA">
            <w:pPr>
              <w:spacing w:line="240" w:lineRule="atLeast"/>
              <w:jc w:val="right"/>
              <w:rPr>
                <w:lang w:val="fr-FR"/>
              </w:rPr>
            </w:pPr>
          </w:p>
        </w:tc>
      </w:tr>
    </w:tbl>
    <w:p w:rsidR="003364D2" w:rsidRPr="00EE5684" w:rsidRDefault="003364D2" w:rsidP="00236597">
      <w:pPr>
        <w:spacing w:line="240" w:lineRule="atLeast"/>
        <w:rPr>
          <w:lang w:val="fr-FR"/>
        </w:rPr>
      </w:pPr>
    </w:p>
    <w:sectPr w:rsidR="003364D2" w:rsidRPr="00EE5684" w:rsidSect="00AF02E4">
      <w:headerReference w:type="default" r:id="rId7"/>
      <w:footerReference w:type="default" r:id="rId8"/>
      <w:pgSz w:w="11906" w:h="16838"/>
      <w:pgMar w:top="1134" w:right="1134" w:bottom="1276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DE8" w:rsidRDefault="00521DE8">
      <w:r>
        <w:separator/>
      </w:r>
    </w:p>
  </w:endnote>
  <w:endnote w:type="continuationSeparator" w:id="0">
    <w:p w:rsidR="00521DE8" w:rsidRDefault="0052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F83" w:rsidRPr="00EE5684" w:rsidRDefault="00D04F83">
    <w:pPr>
      <w:pStyle w:val="Voettekst"/>
      <w:rPr>
        <w:b/>
        <w:lang w:val="fr-FR"/>
      </w:rPr>
    </w:pPr>
    <w:r w:rsidRPr="00EE5684">
      <w:rPr>
        <w:spacing w:val="-2"/>
        <w:lang w:val="fr-FR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EE5684">
      <w:rPr>
        <w:spacing w:val="-2"/>
        <w:lang w:val="fr-FR"/>
      </w:rPr>
      <w:instrText>ADVANCE \D 5.60</w:instrText>
    </w:r>
    <w:r>
      <w:rPr>
        <w:spacing w:val="-2"/>
      </w:rPr>
      <w:fldChar w:fldCharType="end"/>
    </w:r>
  </w:p>
  <w:p w:rsidR="00D04F83" w:rsidRPr="00EE5684" w:rsidRDefault="00D04F83">
    <w:pPr>
      <w:pStyle w:val="Voettekst"/>
      <w:jc w:val="center"/>
      <w:rPr>
        <w:b/>
        <w:lang w:val="fr-FR"/>
      </w:rPr>
    </w:pPr>
    <w:r w:rsidRPr="00EE5684">
      <w:rPr>
        <w:b/>
        <w:lang w:val="fr-FR"/>
      </w:rPr>
      <w:t>Texte en vigueur depuis le 01/</w:t>
    </w:r>
    <w:r>
      <w:rPr>
        <w:b/>
        <w:lang w:val="fr-FR"/>
      </w:rPr>
      <w:t>0</w:t>
    </w:r>
    <w:r w:rsidR="008A53C0">
      <w:rPr>
        <w:b/>
        <w:lang w:val="fr-FR"/>
      </w:rPr>
      <w:t>7</w:t>
    </w:r>
    <w:r>
      <w:rPr>
        <w:b/>
        <w:lang w:val="fr-FR"/>
      </w:rPr>
      <w:t>/</w:t>
    </w:r>
    <w:r w:rsidRPr="00EE5684">
      <w:rPr>
        <w:b/>
        <w:lang w:val="fr-FR"/>
      </w:rPr>
      <w:t>20</w:t>
    </w:r>
    <w:r>
      <w:rPr>
        <w:b/>
        <w:lang w:val="fr-FR"/>
      </w:rPr>
      <w:t>1</w:t>
    </w:r>
    <w:r w:rsidR="008A53C0">
      <w:rPr>
        <w:b/>
        <w:lang w:val="fr-FR"/>
      </w:rPr>
      <w:t>6</w:t>
    </w:r>
  </w:p>
  <w:p w:rsidR="00D04F83" w:rsidRPr="00EE5684" w:rsidRDefault="00D04F83">
    <w:pPr>
      <w:pStyle w:val="Voettekst"/>
      <w:jc w:val="center"/>
      <w:rPr>
        <w:b/>
        <w:lang w:val="fr-FR"/>
      </w:rPr>
    </w:pPr>
    <w:r w:rsidRPr="00EE5684">
      <w:rPr>
        <w:i/>
        <w:vanish/>
        <w:lang w:val="fr-FR"/>
      </w:rPr>
      <w:t>Pour les nouvelles versions consultez le site Internet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DE8" w:rsidRDefault="00521DE8">
      <w:r>
        <w:separator/>
      </w:r>
    </w:p>
  </w:footnote>
  <w:footnote w:type="continuationSeparator" w:id="0">
    <w:p w:rsidR="00521DE8" w:rsidRDefault="00521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F83" w:rsidRDefault="00D04F83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</w:rPr>
      <w:tab/>
    </w:r>
    <w:r w:rsidRPr="00EE5684">
      <w:rPr>
        <w:rFonts w:ascii="Arial" w:hAnsi="Arial"/>
        <w:b/>
        <w:color w:val="000000"/>
        <w:lang w:val="de-DE"/>
      </w:rPr>
      <w:t>CHIRURGIE THORACIQUE</w:t>
    </w:r>
    <w:r w:rsidRPr="00EE5684">
      <w:rPr>
        <w:rFonts w:ascii="Arial" w:hAnsi="Arial"/>
        <w:b/>
        <w:lang w:val="de-DE"/>
      </w:rPr>
      <w:tab/>
      <w:t xml:space="preserve">Art. 14e </w:t>
    </w:r>
    <w:proofErr w:type="spellStart"/>
    <w:r w:rsidRPr="00EE5684">
      <w:rPr>
        <w:rFonts w:ascii="Arial" w:hAnsi="Arial"/>
        <w:b/>
        <w:lang w:val="de-DE"/>
      </w:rPr>
      <w:t>pag</w:t>
    </w:r>
    <w:proofErr w:type="spellEnd"/>
    <w:r w:rsidRPr="00EE5684">
      <w:rPr>
        <w:rFonts w:ascii="Arial" w:hAnsi="Arial"/>
        <w:b/>
        <w:lang w:val="de-DE"/>
      </w:rPr>
      <w:t xml:space="preserve">. </w:t>
    </w:r>
    <w:r>
      <w:rPr>
        <w:rStyle w:val="Paginanummer"/>
        <w:rFonts w:ascii="Arial" w:hAnsi="Arial"/>
        <w:b/>
      </w:rPr>
      <w:fldChar w:fldCharType="begin"/>
    </w:r>
    <w:r w:rsidRPr="00EE5684">
      <w:rPr>
        <w:rStyle w:val="Paginanummer"/>
        <w:rFonts w:ascii="Arial" w:hAnsi="Arial"/>
        <w:b/>
        <w:lang w:val="de-DE"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391986">
      <w:rPr>
        <w:rStyle w:val="Paginanummer"/>
        <w:rFonts w:ascii="Arial" w:hAnsi="Arial"/>
        <w:b/>
        <w:noProof/>
        <w:lang w:val="de-DE"/>
      </w:rPr>
      <w:t>7</w:t>
    </w:r>
    <w:r>
      <w:rPr>
        <w:rStyle w:val="Paginanummer"/>
        <w:rFonts w:ascii="Arial" w:hAnsi="Arial"/>
        <w:b/>
      </w:rPr>
      <w:fldChar w:fldCharType="end"/>
    </w:r>
  </w:p>
  <w:p w:rsidR="00D04F83" w:rsidRDefault="00D04F83">
    <w:pPr>
      <w:pStyle w:val="Koptekst"/>
      <w:rPr>
        <w:spacing w:val="-2"/>
      </w:rPr>
    </w:pPr>
    <w:r>
      <w:rPr>
        <w:rFonts w:ascii="Arial" w:hAnsi="Arial"/>
        <w:i/>
      </w:rPr>
      <w:t xml:space="preserve">coordination </w:t>
    </w:r>
    <w:proofErr w:type="spellStart"/>
    <w:r>
      <w:rPr>
        <w:rFonts w:ascii="Arial" w:hAnsi="Arial"/>
        <w:i/>
      </w:rPr>
      <w:t>officieuse</w:t>
    </w:r>
    <w:proofErr w:type="spellEnd"/>
    <w:r>
      <w:rPr>
        <w:spacing w:val="-2"/>
      </w:rPr>
      <w:t xml:space="preserve"> </w:t>
    </w:r>
  </w:p>
  <w:p w:rsidR="00D04F83" w:rsidRDefault="00D04F83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D04F83" w:rsidRDefault="00D04F8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684"/>
    <w:rsid w:val="00001660"/>
    <w:rsid w:val="00066C55"/>
    <w:rsid w:val="000943DB"/>
    <w:rsid w:val="000A11D1"/>
    <w:rsid w:val="000A727B"/>
    <w:rsid w:val="000B28E8"/>
    <w:rsid w:val="00105844"/>
    <w:rsid w:val="001256FF"/>
    <w:rsid w:val="001B39B3"/>
    <w:rsid w:val="00236597"/>
    <w:rsid w:val="00237B54"/>
    <w:rsid w:val="00241F70"/>
    <w:rsid w:val="00273A1C"/>
    <w:rsid w:val="002772B0"/>
    <w:rsid w:val="00296AFB"/>
    <w:rsid w:val="002A0907"/>
    <w:rsid w:val="002B67BA"/>
    <w:rsid w:val="003220FF"/>
    <w:rsid w:val="0032617C"/>
    <w:rsid w:val="003364D2"/>
    <w:rsid w:val="00336922"/>
    <w:rsid w:val="00341A0D"/>
    <w:rsid w:val="003656B7"/>
    <w:rsid w:val="00372195"/>
    <w:rsid w:val="00380B24"/>
    <w:rsid w:val="00391986"/>
    <w:rsid w:val="00392874"/>
    <w:rsid w:val="003A0EFE"/>
    <w:rsid w:val="003A46E9"/>
    <w:rsid w:val="003B13B9"/>
    <w:rsid w:val="003C21BC"/>
    <w:rsid w:val="003D3DBE"/>
    <w:rsid w:val="003F0ADC"/>
    <w:rsid w:val="0042232C"/>
    <w:rsid w:val="00473B1E"/>
    <w:rsid w:val="00487E0D"/>
    <w:rsid w:val="0049456E"/>
    <w:rsid w:val="004B66BF"/>
    <w:rsid w:val="004E4F85"/>
    <w:rsid w:val="00521DE8"/>
    <w:rsid w:val="00524814"/>
    <w:rsid w:val="005E2CC1"/>
    <w:rsid w:val="005E704D"/>
    <w:rsid w:val="005F57C6"/>
    <w:rsid w:val="00622A40"/>
    <w:rsid w:val="00624E65"/>
    <w:rsid w:val="006266FD"/>
    <w:rsid w:val="00671A30"/>
    <w:rsid w:val="00674C4E"/>
    <w:rsid w:val="0069501D"/>
    <w:rsid w:val="006A3B94"/>
    <w:rsid w:val="006A3FA3"/>
    <w:rsid w:val="006A5565"/>
    <w:rsid w:val="006D3B78"/>
    <w:rsid w:val="006D5F4C"/>
    <w:rsid w:val="006D6200"/>
    <w:rsid w:val="006E08FA"/>
    <w:rsid w:val="007037D6"/>
    <w:rsid w:val="007356B4"/>
    <w:rsid w:val="00751DBA"/>
    <w:rsid w:val="0076255C"/>
    <w:rsid w:val="00767688"/>
    <w:rsid w:val="00795AAE"/>
    <w:rsid w:val="007961D1"/>
    <w:rsid w:val="007B116A"/>
    <w:rsid w:val="007C162D"/>
    <w:rsid w:val="007C77A5"/>
    <w:rsid w:val="007F6470"/>
    <w:rsid w:val="0081084B"/>
    <w:rsid w:val="0081342B"/>
    <w:rsid w:val="008651C4"/>
    <w:rsid w:val="00881A99"/>
    <w:rsid w:val="00896CAF"/>
    <w:rsid w:val="008A4BF0"/>
    <w:rsid w:val="008A53C0"/>
    <w:rsid w:val="008B38B6"/>
    <w:rsid w:val="008F1B0C"/>
    <w:rsid w:val="008F624B"/>
    <w:rsid w:val="00917FEE"/>
    <w:rsid w:val="009204CD"/>
    <w:rsid w:val="0094403D"/>
    <w:rsid w:val="0095115F"/>
    <w:rsid w:val="00A113AC"/>
    <w:rsid w:val="00A40B2A"/>
    <w:rsid w:val="00A77C42"/>
    <w:rsid w:val="00AA0026"/>
    <w:rsid w:val="00AA75E8"/>
    <w:rsid w:val="00AB5EDE"/>
    <w:rsid w:val="00AE295E"/>
    <w:rsid w:val="00AE4765"/>
    <w:rsid w:val="00AF02E4"/>
    <w:rsid w:val="00B80A97"/>
    <w:rsid w:val="00B826FF"/>
    <w:rsid w:val="00BA3245"/>
    <w:rsid w:val="00BB0BA9"/>
    <w:rsid w:val="00BC3A2B"/>
    <w:rsid w:val="00C00739"/>
    <w:rsid w:val="00C530E4"/>
    <w:rsid w:val="00C73234"/>
    <w:rsid w:val="00C75AD6"/>
    <w:rsid w:val="00C96DDA"/>
    <w:rsid w:val="00CB2E85"/>
    <w:rsid w:val="00CB6265"/>
    <w:rsid w:val="00CD3FBB"/>
    <w:rsid w:val="00CF682F"/>
    <w:rsid w:val="00D04F83"/>
    <w:rsid w:val="00D16710"/>
    <w:rsid w:val="00D61220"/>
    <w:rsid w:val="00D61FBA"/>
    <w:rsid w:val="00D648CC"/>
    <w:rsid w:val="00DC4B86"/>
    <w:rsid w:val="00DD5D86"/>
    <w:rsid w:val="00DF54DC"/>
    <w:rsid w:val="00E07C45"/>
    <w:rsid w:val="00E51135"/>
    <w:rsid w:val="00E55ABB"/>
    <w:rsid w:val="00EC6264"/>
    <w:rsid w:val="00EE5684"/>
    <w:rsid w:val="00EF0288"/>
    <w:rsid w:val="00F238BC"/>
    <w:rsid w:val="00F24152"/>
    <w:rsid w:val="00F46C15"/>
    <w:rsid w:val="00F474A2"/>
    <w:rsid w:val="00F50CD9"/>
    <w:rsid w:val="00F70AE5"/>
    <w:rsid w:val="00F744EC"/>
    <w:rsid w:val="00F83A45"/>
    <w:rsid w:val="00FA6B02"/>
    <w:rsid w:val="00FC2C54"/>
    <w:rsid w:val="00FE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link w:val="BallontekstChar"/>
    <w:rsid w:val="00B826F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B826F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link w:val="BallontekstChar"/>
    <w:rsid w:val="00B826F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B826F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AAF4C716.dotm</Template>
  <TotalTime>0</TotalTime>
  <Pages>7</Pages>
  <Words>1979</Words>
  <Characters>13611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e) les prestations relevant de la spécialité en chirurgie (D) : prestations de chirurgie thoracique</vt:lpstr>
    </vt:vector>
  </TitlesOfParts>
  <Company>R.I.Z.I.V. - I.N.A.M.I.</Company>
  <LinksUpToDate>false</LinksUpToDate>
  <CharactersWithSpaces>15559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e) les prestations relevant de la spécialité en chirurgie (D) : prestations de chirurgie thoracique</dc:title>
  <dc:creator>Office 97</dc:creator>
  <cp:lastModifiedBy>Mathieu Snoeck</cp:lastModifiedBy>
  <cp:revision>9</cp:revision>
  <cp:lastPrinted>2016-05-31T08:05:00Z</cp:lastPrinted>
  <dcterms:created xsi:type="dcterms:W3CDTF">2014-11-06T10:57:00Z</dcterms:created>
  <dcterms:modified xsi:type="dcterms:W3CDTF">2016-05-31T12:52:00Z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