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4" w:type="dxa"/>
        <w:tblInd w:w="105" w:type="dxa"/>
        <w:tblLayout w:type="fixed"/>
        <w:tblCellMar>
          <w:left w:w="28" w:type="dxa"/>
          <w:right w:w="28" w:type="dxa"/>
        </w:tblCellMar>
        <w:tblLook w:val="0000" w:firstRow="0" w:lastRow="0" w:firstColumn="0" w:lastColumn="0" w:noHBand="0" w:noVBand="0"/>
      </w:tblPr>
      <w:tblGrid>
        <w:gridCol w:w="290"/>
        <w:gridCol w:w="581"/>
        <w:gridCol w:w="862"/>
        <w:gridCol w:w="862"/>
        <w:gridCol w:w="6719"/>
        <w:gridCol w:w="290"/>
      </w:tblGrid>
      <w:tr w:rsidR="0012336C" w:rsidRPr="00F74D0F" w14:paraId="16885F63" w14:textId="77777777">
        <w:tc>
          <w:tcPr>
            <w:tcW w:w="290" w:type="dxa"/>
          </w:tcPr>
          <w:p w14:paraId="461B26D5" w14:textId="77777777" w:rsidR="0012336C" w:rsidRPr="00F74D0F" w:rsidRDefault="0012336C">
            <w:pPr>
              <w:spacing w:line="240" w:lineRule="atLeast"/>
              <w:rPr>
                <w:color w:val="0000FF"/>
              </w:rPr>
            </w:pPr>
          </w:p>
        </w:tc>
        <w:tc>
          <w:tcPr>
            <w:tcW w:w="581" w:type="dxa"/>
          </w:tcPr>
          <w:p w14:paraId="1AADA068" w14:textId="77777777" w:rsidR="0012336C" w:rsidRPr="00F74D0F" w:rsidRDefault="0012336C">
            <w:pPr>
              <w:spacing w:line="240" w:lineRule="atLeast"/>
              <w:rPr>
                <w:color w:val="0000FF"/>
              </w:rPr>
            </w:pPr>
          </w:p>
        </w:tc>
        <w:tc>
          <w:tcPr>
            <w:tcW w:w="862" w:type="dxa"/>
          </w:tcPr>
          <w:p w14:paraId="11EF8642" w14:textId="77777777" w:rsidR="0012336C" w:rsidRPr="00F74D0F" w:rsidRDefault="0012336C">
            <w:pPr>
              <w:spacing w:line="240" w:lineRule="atLeast"/>
              <w:rPr>
                <w:color w:val="0000FF"/>
              </w:rPr>
            </w:pPr>
          </w:p>
        </w:tc>
        <w:tc>
          <w:tcPr>
            <w:tcW w:w="862" w:type="dxa"/>
          </w:tcPr>
          <w:p w14:paraId="2CFE489A" w14:textId="77777777" w:rsidR="0012336C" w:rsidRPr="00F74D0F" w:rsidRDefault="0012336C">
            <w:pPr>
              <w:spacing w:line="240" w:lineRule="atLeast"/>
              <w:rPr>
                <w:color w:val="0000FF"/>
              </w:rPr>
            </w:pPr>
          </w:p>
        </w:tc>
        <w:tc>
          <w:tcPr>
            <w:tcW w:w="6719" w:type="dxa"/>
          </w:tcPr>
          <w:p w14:paraId="3233FF62" w14:textId="77777777" w:rsidR="0012336C" w:rsidRPr="00F74D0F" w:rsidRDefault="0012336C">
            <w:pPr>
              <w:spacing w:line="240" w:lineRule="atLeast"/>
              <w:rPr>
                <w:color w:val="0000FF"/>
              </w:rPr>
            </w:pPr>
            <w:r w:rsidRPr="00F74D0F">
              <w:rPr>
                <w:rFonts w:ascii="Arial" w:hAnsi="Arial"/>
                <w:b/>
                <w:color w:val="0000FF"/>
              </w:rPr>
              <w:t>AFDELING 2. - Tandverzorging.</w:t>
            </w:r>
          </w:p>
        </w:tc>
        <w:tc>
          <w:tcPr>
            <w:tcW w:w="290" w:type="dxa"/>
            <w:vAlign w:val="bottom"/>
          </w:tcPr>
          <w:p w14:paraId="0FD9185D" w14:textId="77777777" w:rsidR="0012336C" w:rsidRPr="00F74D0F" w:rsidRDefault="0012336C">
            <w:pPr>
              <w:spacing w:line="240" w:lineRule="atLeast"/>
              <w:jc w:val="right"/>
              <w:rPr>
                <w:color w:val="0000FF"/>
              </w:rPr>
            </w:pPr>
          </w:p>
        </w:tc>
      </w:tr>
      <w:tr w:rsidR="0012336C" w:rsidRPr="00F74D0F" w14:paraId="44277DAC" w14:textId="77777777">
        <w:tc>
          <w:tcPr>
            <w:tcW w:w="290" w:type="dxa"/>
          </w:tcPr>
          <w:p w14:paraId="08C003E7" w14:textId="77777777" w:rsidR="0012336C" w:rsidRPr="00F74D0F" w:rsidRDefault="0012336C">
            <w:pPr>
              <w:spacing w:line="240" w:lineRule="atLeast"/>
              <w:rPr>
                <w:color w:val="0000FF"/>
                <w:lang w:val="en-GB"/>
              </w:rPr>
            </w:pPr>
          </w:p>
        </w:tc>
        <w:tc>
          <w:tcPr>
            <w:tcW w:w="581" w:type="dxa"/>
          </w:tcPr>
          <w:p w14:paraId="49626B77" w14:textId="77777777" w:rsidR="0012336C" w:rsidRPr="00F74D0F" w:rsidRDefault="0012336C">
            <w:pPr>
              <w:spacing w:line="240" w:lineRule="atLeast"/>
              <w:rPr>
                <w:color w:val="0000FF"/>
              </w:rPr>
            </w:pPr>
          </w:p>
        </w:tc>
        <w:tc>
          <w:tcPr>
            <w:tcW w:w="862" w:type="dxa"/>
          </w:tcPr>
          <w:p w14:paraId="5FC1970F" w14:textId="77777777" w:rsidR="0012336C" w:rsidRPr="00F74D0F" w:rsidRDefault="0012336C">
            <w:pPr>
              <w:spacing w:line="240" w:lineRule="atLeast"/>
              <w:rPr>
                <w:color w:val="0000FF"/>
              </w:rPr>
            </w:pPr>
          </w:p>
        </w:tc>
        <w:tc>
          <w:tcPr>
            <w:tcW w:w="862" w:type="dxa"/>
          </w:tcPr>
          <w:p w14:paraId="20CD0AB2" w14:textId="77777777" w:rsidR="0012336C" w:rsidRPr="00F74D0F" w:rsidRDefault="0012336C">
            <w:pPr>
              <w:spacing w:line="240" w:lineRule="atLeast"/>
              <w:rPr>
                <w:color w:val="0000FF"/>
              </w:rPr>
            </w:pPr>
          </w:p>
        </w:tc>
        <w:tc>
          <w:tcPr>
            <w:tcW w:w="6719" w:type="dxa"/>
          </w:tcPr>
          <w:p w14:paraId="752005E2" w14:textId="77777777" w:rsidR="0012336C" w:rsidRPr="00F74D0F" w:rsidRDefault="0012336C">
            <w:pPr>
              <w:spacing w:line="240" w:lineRule="atLeast"/>
              <w:rPr>
                <w:rFonts w:ascii="Arial" w:hAnsi="Arial"/>
                <w:b/>
                <w:color w:val="0000FF"/>
              </w:rPr>
            </w:pPr>
          </w:p>
        </w:tc>
        <w:tc>
          <w:tcPr>
            <w:tcW w:w="290" w:type="dxa"/>
            <w:vAlign w:val="bottom"/>
          </w:tcPr>
          <w:p w14:paraId="688EAA48" w14:textId="77777777" w:rsidR="0012336C" w:rsidRPr="00F74D0F" w:rsidRDefault="0012336C">
            <w:pPr>
              <w:spacing w:line="240" w:lineRule="atLeast"/>
              <w:jc w:val="right"/>
              <w:rPr>
                <w:color w:val="0000FF"/>
              </w:rPr>
            </w:pPr>
          </w:p>
        </w:tc>
      </w:tr>
      <w:tr w:rsidR="005C395C" w:rsidRPr="00F74D0F" w14:paraId="17846FC5" w14:textId="77777777">
        <w:tc>
          <w:tcPr>
            <w:tcW w:w="290" w:type="dxa"/>
          </w:tcPr>
          <w:p w14:paraId="3A0D1071" w14:textId="77777777" w:rsidR="005C395C" w:rsidRPr="00F74D0F" w:rsidRDefault="005C395C">
            <w:pPr>
              <w:spacing w:line="240" w:lineRule="atLeast"/>
              <w:rPr>
                <w:color w:val="0000FF"/>
                <w:lang w:val="en-GB"/>
              </w:rPr>
            </w:pPr>
          </w:p>
        </w:tc>
        <w:tc>
          <w:tcPr>
            <w:tcW w:w="581" w:type="dxa"/>
          </w:tcPr>
          <w:p w14:paraId="223C9A8A" w14:textId="77777777" w:rsidR="005C395C" w:rsidRPr="00F74D0F" w:rsidRDefault="005C395C">
            <w:pPr>
              <w:spacing w:line="240" w:lineRule="atLeast"/>
              <w:rPr>
                <w:color w:val="0000FF"/>
              </w:rPr>
            </w:pPr>
          </w:p>
        </w:tc>
        <w:tc>
          <w:tcPr>
            <w:tcW w:w="862" w:type="dxa"/>
          </w:tcPr>
          <w:p w14:paraId="0A0171A9" w14:textId="77777777" w:rsidR="005C395C" w:rsidRPr="00F74D0F" w:rsidRDefault="005C395C">
            <w:pPr>
              <w:spacing w:line="240" w:lineRule="atLeast"/>
              <w:rPr>
                <w:color w:val="0000FF"/>
              </w:rPr>
            </w:pPr>
          </w:p>
        </w:tc>
        <w:tc>
          <w:tcPr>
            <w:tcW w:w="862" w:type="dxa"/>
          </w:tcPr>
          <w:p w14:paraId="7472057B" w14:textId="77777777" w:rsidR="005C395C" w:rsidRPr="00F74D0F" w:rsidRDefault="005C395C">
            <w:pPr>
              <w:spacing w:line="240" w:lineRule="atLeast"/>
              <w:rPr>
                <w:color w:val="0000FF"/>
              </w:rPr>
            </w:pPr>
          </w:p>
        </w:tc>
        <w:tc>
          <w:tcPr>
            <w:tcW w:w="6719" w:type="dxa"/>
          </w:tcPr>
          <w:p w14:paraId="55493C83" w14:textId="77777777" w:rsidR="005C395C" w:rsidRPr="00F74D0F" w:rsidRDefault="005C395C">
            <w:pPr>
              <w:spacing w:line="240" w:lineRule="atLeast"/>
              <w:rPr>
                <w:rFonts w:ascii="Arial" w:hAnsi="Arial"/>
                <w:b/>
                <w:color w:val="0000FF"/>
              </w:rPr>
            </w:pPr>
            <w:r w:rsidRPr="00F74D0F">
              <w:rPr>
                <w:rFonts w:ascii="Arial" w:hAnsi="Arial"/>
                <w:i/>
                <w:color w:val="0000FF"/>
                <w:sz w:val="18"/>
              </w:rPr>
              <w:t>"K.B. 31.8.2007" (in werking 1.9.2007)</w:t>
            </w:r>
          </w:p>
        </w:tc>
        <w:tc>
          <w:tcPr>
            <w:tcW w:w="290" w:type="dxa"/>
            <w:vAlign w:val="bottom"/>
          </w:tcPr>
          <w:p w14:paraId="75A35F1A" w14:textId="77777777" w:rsidR="005C395C" w:rsidRPr="00F74D0F" w:rsidRDefault="005C395C">
            <w:pPr>
              <w:spacing w:line="240" w:lineRule="atLeast"/>
              <w:jc w:val="right"/>
              <w:rPr>
                <w:color w:val="0000FF"/>
              </w:rPr>
            </w:pPr>
          </w:p>
        </w:tc>
      </w:tr>
      <w:tr w:rsidR="0012336C" w:rsidRPr="001052A2" w14:paraId="5E12A906" w14:textId="77777777">
        <w:tc>
          <w:tcPr>
            <w:tcW w:w="290" w:type="dxa"/>
          </w:tcPr>
          <w:p w14:paraId="4EC08DD7" w14:textId="77777777" w:rsidR="0012336C" w:rsidRPr="00F74D0F" w:rsidRDefault="0012336C">
            <w:pPr>
              <w:spacing w:line="240" w:lineRule="atLeast"/>
              <w:rPr>
                <w:color w:val="0000FF"/>
              </w:rPr>
            </w:pPr>
          </w:p>
        </w:tc>
        <w:tc>
          <w:tcPr>
            <w:tcW w:w="581" w:type="dxa"/>
          </w:tcPr>
          <w:p w14:paraId="4C0E5090" w14:textId="77777777" w:rsidR="0012336C" w:rsidRPr="00F74D0F" w:rsidRDefault="0012336C">
            <w:pPr>
              <w:spacing w:line="240" w:lineRule="atLeast"/>
              <w:rPr>
                <w:color w:val="0000FF"/>
              </w:rPr>
            </w:pPr>
          </w:p>
        </w:tc>
        <w:tc>
          <w:tcPr>
            <w:tcW w:w="862" w:type="dxa"/>
          </w:tcPr>
          <w:p w14:paraId="5C358DE3" w14:textId="77777777" w:rsidR="0012336C" w:rsidRPr="00F74D0F" w:rsidRDefault="0012336C">
            <w:pPr>
              <w:spacing w:line="240" w:lineRule="atLeast"/>
              <w:rPr>
                <w:color w:val="0000FF"/>
              </w:rPr>
            </w:pPr>
          </w:p>
        </w:tc>
        <w:tc>
          <w:tcPr>
            <w:tcW w:w="862" w:type="dxa"/>
          </w:tcPr>
          <w:p w14:paraId="0D9114AF" w14:textId="77777777" w:rsidR="0012336C" w:rsidRPr="00F74D0F" w:rsidRDefault="0012336C">
            <w:pPr>
              <w:spacing w:line="240" w:lineRule="atLeast"/>
              <w:rPr>
                <w:color w:val="0000FF"/>
              </w:rPr>
            </w:pPr>
          </w:p>
        </w:tc>
        <w:tc>
          <w:tcPr>
            <w:tcW w:w="6719" w:type="dxa"/>
          </w:tcPr>
          <w:p w14:paraId="11D3418A" w14:textId="05DD8A6C" w:rsidR="0012336C" w:rsidRPr="00F74D0F" w:rsidRDefault="001052A2">
            <w:pPr>
              <w:spacing w:line="240" w:lineRule="atLeast"/>
              <w:jc w:val="both"/>
              <w:rPr>
                <w:color w:val="0000FF"/>
                <w:lang w:val="nl-BE"/>
              </w:rPr>
            </w:pPr>
            <w:r w:rsidRPr="001052A2">
              <w:rPr>
                <w:rFonts w:ascii="Arial" w:hAnsi="Arial"/>
                <w:b/>
                <w:color w:val="0000FF"/>
                <w:lang w:val="nl-BE"/>
              </w:rPr>
              <w:t>"</w:t>
            </w:r>
            <w:r w:rsidR="0012336C" w:rsidRPr="00F74D0F">
              <w:rPr>
                <w:rFonts w:ascii="Arial" w:hAnsi="Arial"/>
                <w:b/>
                <w:color w:val="0000FF"/>
                <w:lang w:val="nl-BE"/>
              </w:rPr>
              <w:t xml:space="preserve">Art. 4. </w:t>
            </w:r>
            <w:r w:rsidR="005C395C" w:rsidRPr="00F74D0F">
              <w:rPr>
                <w:rFonts w:ascii="Arial" w:hAnsi="Arial"/>
                <w:b/>
                <w:color w:val="0000FF"/>
                <w:lang w:val="nl-BE"/>
              </w:rPr>
              <w:t>"</w:t>
            </w:r>
            <w:r w:rsidR="0012336C" w:rsidRPr="00F74D0F">
              <w:rPr>
                <w:rFonts w:ascii="Arial" w:hAnsi="Arial"/>
                <w:b/>
                <w:color w:val="0000FF"/>
                <w:lang w:val="nl-BE"/>
              </w:rPr>
              <w:t>§ 1.</w:t>
            </w:r>
            <w:r w:rsidR="0012336C" w:rsidRPr="00F74D0F">
              <w:rPr>
                <w:rFonts w:ascii="Arial" w:hAnsi="Arial"/>
                <w:color w:val="0000FF"/>
                <w:lang w:val="nl-BE"/>
              </w:rPr>
              <w:t xml:space="preserve"> </w:t>
            </w:r>
            <w:r w:rsidR="005C395C" w:rsidRPr="00F74D0F">
              <w:rPr>
                <w:rFonts w:ascii="Arial" w:hAnsi="Arial" w:cs="Arial"/>
                <w:color w:val="0000FF"/>
                <w:lang w:val="nl-BE"/>
              </w:rPr>
              <w:t>Onverminderd het bepaalde in artikel 6, § 18, komen de raadplegingen en verstrekkingen vermeld in het artikel 5 enkel in aanmerking voor verzekeringstegemoetkoming indien ze werden verleend door een tandheelkundige met één van volgende bekwamingen binnen de perken van de door de wettelijke diploma's en beroepstitels verleende prerogatieven :</w:t>
            </w:r>
          </w:p>
        </w:tc>
        <w:tc>
          <w:tcPr>
            <w:tcW w:w="290" w:type="dxa"/>
            <w:vAlign w:val="bottom"/>
          </w:tcPr>
          <w:p w14:paraId="7085F4F1" w14:textId="77777777" w:rsidR="0012336C" w:rsidRPr="00F74D0F" w:rsidRDefault="0012336C">
            <w:pPr>
              <w:spacing w:line="240" w:lineRule="atLeast"/>
              <w:jc w:val="right"/>
              <w:rPr>
                <w:color w:val="0000FF"/>
                <w:lang w:val="nl-BE"/>
              </w:rPr>
            </w:pPr>
          </w:p>
        </w:tc>
      </w:tr>
      <w:tr w:rsidR="005C395C" w:rsidRPr="001052A2" w14:paraId="5DA478C4" w14:textId="77777777">
        <w:tc>
          <w:tcPr>
            <w:tcW w:w="290" w:type="dxa"/>
          </w:tcPr>
          <w:p w14:paraId="0CEB458B" w14:textId="77777777" w:rsidR="005C395C" w:rsidRPr="001052A2" w:rsidRDefault="005C395C">
            <w:pPr>
              <w:spacing w:line="240" w:lineRule="atLeast"/>
              <w:rPr>
                <w:color w:val="0000FF"/>
                <w:lang w:val="nl-NL"/>
              </w:rPr>
            </w:pPr>
          </w:p>
        </w:tc>
        <w:tc>
          <w:tcPr>
            <w:tcW w:w="581" w:type="dxa"/>
          </w:tcPr>
          <w:p w14:paraId="38D78A5D" w14:textId="77777777" w:rsidR="005C395C" w:rsidRPr="001052A2" w:rsidRDefault="005C395C">
            <w:pPr>
              <w:spacing w:line="240" w:lineRule="atLeast"/>
              <w:rPr>
                <w:color w:val="0000FF"/>
                <w:lang w:val="nl-NL"/>
              </w:rPr>
            </w:pPr>
          </w:p>
        </w:tc>
        <w:tc>
          <w:tcPr>
            <w:tcW w:w="862" w:type="dxa"/>
          </w:tcPr>
          <w:p w14:paraId="3FE3D359" w14:textId="77777777" w:rsidR="005C395C" w:rsidRPr="001052A2" w:rsidRDefault="005C395C">
            <w:pPr>
              <w:spacing w:line="240" w:lineRule="atLeast"/>
              <w:rPr>
                <w:color w:val="0000FF"/>
                <w:lang w:val="nl-NL"/>
              </w:rPr>
            </w:pPr>
          </w:p>
        </w:tc>
        <w:tc>
          <w:tcPr>
            <w:tcW w:w="862" w:type="dxa"/>
          </w:tcPr>
          <w:p w14:paraId="222FD4B3" w14:textId="77777777" w:rsidR="005C395C" w:rsidRPr="001052A2" w:rsidRDefault="005C395C">
            <w:pPr>
              <w:spacing w:line="240" w:lineRule="atLeast"/>
              <w:rPr>
                <w:color w:val="0000FF"/>
                <w:lang w:val="nl-NL"/>
              </w:rPr>
            </w:pPr>
          </w:p>
        </w:tc>
        <w:tc>
          <w:tcPr>
            <w:tcW w:w="6719" w:type="dxa"/>
          </w:tcPr>
          <w:p w14:paraId="1FFFA8ED" w14:textId="77777777" w:rsidR="005C395C" w:rsidRPr="00F74D0F" w:rsidRDefault="005C395C">
            <w:pPr>
              <w:spacing w:line="240" w:lineRule="atLeast"/>
              <w:jc w:val="both"/>
              <w:rPr>
                <w:rFonts w:ascii="Arial" w:hAnsi="Arial"/>
                <w:b/>
                <w:color w:val="0000FF"/>
                <w:lang w:val="nl-BE"/>
              </w:rPr>
            </w:pPr>
          </w:p>
        </w:tc>
        <w:tc>
          <w:tcPr>
            <w:tcW w:w="290" w:type="dxa"/>
            <w:vAlign w:val="bottom"/>
          </w:tcPr>
          <w:p w14:paraId="2E005408" w14:textId="77777777" w:rsidR="005C395C" w:rsidRPr="00F74D0F" w:rsidRDefault="005C395C">
            <w:pPr>
              <w:spacing w:line="240" w:lineRule="atLeast"/>
              <w:jc w:val="right"/>
              <w:rPr>
                <w:color w:val="0000FF"/>
                <w:lang w:val="nl-BE"/>
              </w:rPr>
            </w:pPr>
          </w:p>
        </w:tc>
      </w:tr>
      <w:tr w:rsidR="005C395C" w:rsidRPr="001052A2" w14:paraId="7402D6AE" w14:textId="77777777">
        <w:tc>
          <w:tcPr>
            <w:tcW w:w="290" w:type="dxa"/>
          </w:tcPr>
          <w:p w14:paraId="09B9EA72" w14:textId="77777777" w:rsidR="005C395C" w:rsidRPr="001052A2" w:rsidRDefault="005C395C">
            <w:pPr>
              <w:spacing w:line="240" w:lineRule="atLeast"/>
              <w:rPr>
                <w:rFonts w:ascii="Arial" w:hAnsi="Arial" w:cs="Arial"/>
                <w:color w:val="0000FF"/>
                <w:lang w:val="nl-NL"/>
              </w:rPr>
            </w:pPr>
          </w:p>
        </w:tc>
        <w:tc>
          <w:tcPr>
            <w:tcW w:w="581" w:type="dxa"/>
          </w:tcPr>
          <w:p w14:paraId="3C63D8D4" w14:textId="77777777" w:rsidR="005C395C" w:rsidRPr="001052A2" w:rsidRDefault="005C395C">
            <w:pPr>
              <w:spacing w:line="240" w:lineRule="atLeast"/>
              <w:rPr>
                <w:rFonts w:ascii="Arial" w:hAnsi="Arial" w:cs="Arial"/>
                <w:color w:val="0000FF"/>
                <w:lang w:val="nl-NL"/>
              </w:rPr>
            </w:pPr>
          </w:p>
        </w:tc>
        <w:tc>
          <w:tcPr>
            <w:tcW w:w="862" w:type="dxa"/>
          </w:tcPr>
          <w:p w14:paraId="5D820672" w14:textId="77777777" w:rsidR="005C395C" w:rsidRPr="001052A2" w:rsidRDefault="005C395C">
            <w:pPr>
              <w:spacing w:line="240" w:lineRule="atLeast"/>
              <w:rPr>
                <w:rFonts w:ascii="Arial" w:hAnsi="Arial" w:cs="Arial"/>
                <w:color w:val="0000FF"/>
                <w:lang w:val="nl-NL"/>
              </w:rPr>
            </w:pPr>
          </w:p>
        </w:tc>
        <w:tc>
          <w:tcPr>
            <w:tcW w:w="862" w:type="dxa"/>
          </w:tcPr>
          <w:p w14:paraId="603E1D8D" w14:textId="77777777" w:rsidR="005C395C" w:rsidRPr="001052A2" w:rsidRDefault="005C395C">
            <w:pPr>
              <w:spacing w:line="240" w:lineRule="atLeast"/>
              <w:rPr>
                <w:rFonts w:ascii="Arial" w:hAnsi="Arial" w:cs="Arial"/>
                <w:color w:val="0000FF"/>
                <w:lang w:val="nl-NL"/>
              </w:rPr>
            </w:pPr>
          </w:p>
        </w:tc>
        <w:tc>
          <w:tcPr>
            <w:tcW w:w="6719" w:type="dxa"/>
          </w:tcPr>
          <w:p w14:paraId="4A0097C4" w14:textId="77777777" w:rsidR="005C395C" w:rsidRPr="00F74D0F" w:rsidRDefault="005C395C">
            <w:pPr>
              <w:spacing w:line="240" w:lineRule="atLeast"/>
              <w:jc w:val="both"/>
              <w:rPr>
                <w:rFonts w:ascii="Arial" w:hAnsi="Arial" w:cs="Arial"/>
                <w:b/>
                <w:color w:val="0000FF"/>
                <w:lang w:val="nl-BE"/>
              </w:rPr>
            </w:pPr>
            <w:r w:rsidRPr="00F74D0F">
              <w:rPr>
                <w:rFonts w:ascii="Arial" w:hAnsi="Arial" w:cs="Arial"/>
                <w:color w:val="0000FF"/>
                <w:lang w:val="nl-BE"/>
              </w:rPr>
              <w:t>houder van de bijzondere beroepstitel van algemeen tandarts</w:t>
            </w:r>
            <w:r w:rsidR="002067B3" w:rsidRPr="00F74D0F">
              <w:rPr>
                <w:rFonts w:ascii="Arial" w:hAnsi="Arial" w:cs="Arial"/>
                <w:color w:val="0000FF"/>
                <w:lang w:val="nl-BE"/>
              </w:rPr>
              <w:t>;</w:t>
            </w:r>
          </w:p>
        </w:tc>
        <w:tc>
          <w:tcPr>
            <w:tcW w:w="290" w:type="dxa"/>
            <w:vAlign w:val="bottom"/>
          </w:tcPr>
          <w:p w14:paraId="13CB297A" w14:textId="77777777" w:rsidR="005C395C" w:rsidRPr="00F74D0F" w:rsidRDefault="005C395C">
            <w:pPr>
              <w:spacing w:line="240" w:lineRule="atLeast"/>
              <w:jc w:val="right"/>
              <w:rPr>
                <w:rFonts w:ascii="Arial" w:hAnsi="Arial" w:cs="Arial"/>
                <w:color w:val="0000FF"/>
                <w:lang w:val="nl-BE"/>
              </w:rPr>
            </w:pPr>
          </w:p>
        </w:tc>
      </w:tr>
      <w:tr w:rsidR="005C395C" w:rsidRPr="001052A2" w14:paraId="74F40E51" w14:textId="77777777">
        <w:tc>
          <w:tcPr>
            <w:tcW w:w="290" w:type="dxa"/>
          </w:tcPr>
          <w:p w14:paraId="2BF2B53E" w14:textId="77777777" w:rsidR="005C395C" w:rsidRPr="00F74D0F" w:rsidRDefault="005C395C">
            <w:pPr>
              <w:spacing w:line="240" w:lineRule="atLeast"/>
              <w:rPr>
                <w:rFonts w:ascii="Arial" w:hAnsi="Arial" w:cs="Arial"/>
                <w:color w:val="0000FF"/>
                <w:lang w:val="nl-BE"/>
              </w:rPr>
            </w:pPr>
          </w:p>
        </w:tc>
        <w:tc>
          <w:tcPr>
            <w:tcW w:w="581" w:type="dxa"/>
          </w:tcPr>
          <w:p w14:paraId="191FD1E2" w14:textId="77777777" w:rsidR="005C395C" w:rsidRPr="00F74D0F" w:rsidRDefault="005C395C">
            <w:pPr>
              <w:spacing w:line="240" w:lineRule="atLeast"/>
              <w:rPr>
                <w:rFonts w:ascii="Arial" w:hAnsi="Arial" w:cs="Arial"/>
                <w:color w:val="0000FF"/>
                <w:lang w:val="nl-BE"/>
              </w:rPr>
            </w:pPr>
          </w:p>
        </w:tc>
        <w:tc>
          <w:tcPr>
            <w:tcW w:w="862" w:type="dxa"/>
          </w:tcPr>
          <w:p w14:paraId="74C39414" w14:textId="77777777" w:rsidR="005C395C" w:rsidRPr="00F74D0F" w:rsidRDefault="005C395C">
            <w:pPr>
              <w:spacing w:line="240" w:lineRule="atLeast"/>
              <w:rPr>
                <w:rFonts w:ascii="Arial" w:hAnsi="Arial" w:cs="Arial"/>
                <w:color w:val="0000FF"/>
                <w:lang w:val="nl-BE"/>
              </w:rPr>
            </w:pPr>
          </w:p>
        </w:tc>
        <w:tc>
          <w:tcPr>
            <w:tcW w:w="862" w:type="dxa"/>
          </w:tcPr>
          <w:p w14:paraId="0E14C053" w14:textId="77777777" w:rsidR="005C395C" w:rsidRPr="00F74D0F" w:rsidRDefault="005C395C">
            <w:pPr>
              <w:spacing w:line="240" w:lineRule="atLeast"/>
              <w:rPr>
                <w:rFonts w:ascii="Arial" w:hAnsi="Arial" w:cs="Arial"/>
                <w:color w:val="0000FF"/>
                <w:lang w:val="nl-BE"/>
              </w:rPr>
            </w:pPr>
          </w:p>
        </w:tc>
        <w:tc>
          <w:tcPr>
            <w:tcW w:w="6719" w:type="dxa"/>
          </w:tcPr>
          <w:p w14:paraId="4D22E9C6" w14:textId="77777777" w:rsidR="005C395C" w:rsidRPr="00F74D0F" w:rsidRDefault="005C395C">
            <w:pPr>
              <w:spacing w:line="240" w:lineRule="atLeast"/>
              <w:jc w:val="both"/>
              <w:rPr>
                <w:rFonts w:ascii="Arial" w:hAnsi="Arial" w:cs="Arial"/>
                <w:color w:val="0000FF"/>
                <w:lang w:val="nl-BE"/>
              </w:rPr>
            </w:pPr>
          </w:p>
        </w:tc>
        <w:tc>
          <w:tcPr>
            <w:tcW w:w="290" w:type="dxa"/>
            <w:vAlign w:val="bottom"/>
          </w:tcPr>
          <w:p w14:paraId="4F6F1E8E" w14:textId="77777777" w:rsidR="005C395C" w:rsidRPr="00F74D0F" w:rsidRDefault="005C395C">
            <w:pPr>
              <w:spacing w:line="240" w:lineRule="atLeast"/>
              <w:jc w:val="right"/>
              <w:rPr>
                <w:rFonts w:ascii="Arial" w:hAnsi="Arial" w:cs="Arial"/>
                <w:color w:val="0000FF"/>
                <w:lang w:val="nl-BE"/>
              </w:rPr>
            </w:pPr>
          </w:p>
        </w:tc>
      </w:tr>
      <w:tr w:rsidR="005C395C" w:rsidRPr="001052A2" w14:paraId="762E1715" w14:textId="77777777">
        <w:tc>
          <w:tcPr>
            <w:tcW w:w="290" w:type="dxa"/>
          </w:tcPr>
          <w:p w14:paraId="51D6265F" w14:textId="77777777" w:rsidR="005C395C" w:rsidRPr="00F74D0F" w:rsidRDefault="005C395C">
            <w:pPr>
              <w:spacing w:line="240" w:lineRule="atLeast"/>
              <w:rPr>
                <w:rFonts w:ascii="Arial" w:hAnsi="Arial" w:cs="Arial"/>
                <w:color w:val="0000FF"/>
                <w:lang w:val="nl-BE"/>
              </w:rPr>
            </w:pPr>
          </w:p>
        </w:tc>
        <w:tc>
          <w:tcPr>
            <w:tcW w:w="581" w:type="dxa"/>
          </w:tcPr>
          <w:p w14:paraId="1F8AE88D" w14:textId="77777777" w:rsidR="005C395C" w:rsidRPr="00F74D0F" w:rsidRDefault="005C395C">
            <w:pPr>
              <w:spacing w:line="240" w:lineRule="atLeast"/>
              <w:rPr>
                <w:rFonts w:ascii="Arial" w:hAnsi="Arial" w:cs="Arial"/>
                <w:color w:val="0000FF"/>
                <w:lang w:val="nl-BE"/>
              </w:rPr>
            </w:pPr>
          </w:p>
        </w:tc>
        <w:tc>
          <w:tcPr>
            <w:tcW w:w="862" w:type="dxa"/>
          </w:tcPr>
          <w:p w14:paraId="2F081B20" w14:textId="77777777" w:rsidR="005C395C" w:rsidRPr="00F74D0F" w:rsidRDefault="005C395C">
            <w:pPr>
              <w:spacing w:line="240" w:lineRule="atLeast"/>
              <w:rPr>
                <w:rFonts w:ascii="Arial" w:hAnsi="Arial" w:cs="Arial"/>
                <w:color w:val="0000FF"/>
                <w:lang w:val="nl-BE"/>
              </w:rPr>
            </w:pPr>
          </w:p>
        </w:tc>
        <w:tc>
          <w:tcPr>
            <w:tcW w:w="862" w:type="dxa"/>
          </w:tcPr>
          <w:p w14:paraId="6505736A" w14:textId="77777777" w:rsidR="005C395C" w:rsidRPr="00F74D0F" w:rsidRDefault="005C395C">
            <w:pPr>
              <w:spacing w:line="240" w:lineRule="atLeast"/>
              <w:rPr>
                <w:rFonts w:ascii="Arial" w:hAnsi="Arial" w:cs="Arial"/>
                <w:color w:val="0000FF"/>
                <w:lang w:val="nl-BE"/>
              </w:rPr>
            </w:pPr>
          </w:p>
        </w:tc>
        <w:tc>
          <w:tcPr>
            <w:tcW w:w="6719" w:type="dxa"/>
          </w:tcPr>
          <w:p w14:paraId="1D298CB7" w14:textId="77777777" w:rsidR="005C395C" w:rsidRPr="00F74D0F" w:rsidRDefault="005C395C" w:rsidP="002C75B7">
            <w:pPr>
              <w:spacing w:line="240" w:lineRule="atLeast"/>
              <w:jc w:val="both"/>
              <w:rPr>
                <w:rFonts w:ascii="Arial" w:hAnsi="Arial" w:cs="Arial"/>
                <w:color w:val="0000FF"/>
                <w:lang w:val="nl-BE"/>
              </w:rPr>
            </w:pPr>
            <w:r w:rsidRPr="00F74D0F">
              <w:rPr>
                <w:rFonts w:ascii="Arial" w:hAnsi="Arial" w:cs="Arial"/>
                <w:color w:val="0000FF"/>
                <w:lang w:val="nl-BE"/>
              </w:rPr>
              <w:t>houder van de bijzondere beroepstitel van tandarts-specialist in de orthodontie;</w:t>
            </w:r>
          </w:p>
        </w:tc>
        <w:tc>
          <w:tcPr>
            <w:tcW w:w="290" w:type="dxa"/>
            <w:vAlign w:val="bottom"/>
          </w:tcPr>
          <w:p w14:paraId="5E080ED6" w14:textId="77777777" w:rsidR="005C395C" w:rsidRPr="00F74D0F" w:rsidRDefault="005C395C">
            <w:pPr>
              <w:spacing w:line="240" w:lineRule="atLeast"/>
              <w:jc w:val="right"/>
              <w:rPr>
                <w:rFonts w:ascii="Arial" w:hAnsi="Arial" w:cs="Arial"/>
                <w:color w:val="0000FF"/>
                <w:lang w:val="nl-BE"/>
              </w:rPr>
            </w:pPr>
          </w:p>
        </w:tc>
      </w:tr>
      <w:tr w:rsidR="005C395C" w:rsidRPr="001052A2" w14:paraId="54B22935" w14:textId="77777777">
        <w:tc>
          <w:tcPr>
            <w:tcW w:w="290" w:type="dxa"/>
          </w:tcPr>
          <w:p w14:paraId="61387DAF" w14:textId="77777777" w:rsidR="005C395C" w:rsidRPr="001052A2" w:rsidRDefault="005C395C">
            <w:pPr>
              <w:spacing w:line="240" w:lineRule="atLeast"/>
              <w:rPr>
                <w:rFonts w:ascii="Arial" w:hAnsi="Arial" w:cs="Arial"/>
                <w:color w:val="0000FF"/>
                <w:lang w:val="nl-NL"/>
              </w:rPr>
            </w:pPr>
          </w:p>
        </w:tc>
        <w:tc>
          <w:tcPr>
            <w:tcW w:w="581" w:type="dxa"/>
          </w:tcPr>
          <w:p w14:paraId="4F3A828F" w14:textId="77777777" w:rsidR="005C395C" w:rsidRPr="001052A2" w:rsidRDefault="005C395C">
            <w:pPr>
              <w:spacing w:line="240" w:lineRule="atLeast"/>
              <w:rPr>
                <w:rFonts w:ascii="Arial" w:hAnsi="Arial" w:cs="Arial"/>
                <w:color w:val="0000FF"/>
                <w:lang w:val="nl-NL"/>
              </w:rPr>
            </w:pPr>
          </w:p>
        </w:tc>
        <w:tc>
          <w:tcPr>
            <w:tcW w:w="862" w:type="dxa"/>
          </w:tcPr>
          <w:p w14:paraId="12AF7594" w14:textId="77777777" w:rsidR="005C395C" w:rsidRPr="001052A2" w:rsidRDefault="005C395C">
            <w:pPr>
              <w:spacing w:line="240" w:lineRule="atLeast"/>
              <w:rPr>
                <w:rFonts w:ascii="Arial" w:hAnsi="Arial" w:cs="Arial"/>
                <w:color w:val="0000FF"/>
                <w:lang w:val="nl-NL"/>
              </w:rPr>
            </w:pPr>
          </w:p>
        </w:tc>
        <w:tc>
          <w:tcPr>
            <w:tcW w:w="862" w:type="dxa"/>
          </w:tcPr>
          <w:p w14:paraId="703E6922" w14:textId="77777777" w:rsidR="005C395C" w:rsidRPr="001052A2" w:rsidRDefault="005C395C">
            <w:pPr>
              <w:spacing w:line="240" w:lineRule="atLeast"/>
              <w:rPr>
                <w:rFonts w:ascii="Arial" w:hAnsi="Arial" w:cs="Arial"/>
                <w:color w:val="0000FF"/>
                <w:lang w:val="nl-NL"/>
              </w:rPr>
            </w:pPr>
          </w:p>
        </w:tc>
        <w:tc>
          <w:tcPr>
            <w:tcW w:w="6719" w:type="dxa"/>
          </w:tcPr>
          <w:p w14:paraId="25542A4D" w14:textId="77777777" w:rsidR="005C395C" w:rsidRPr="00F74D0F" w:rsidRDefault="005C395C">
            <w:pPr>
              <w:spacing w:line="240" w:lineRule="atLeast"/>
              <w:jc w:val="both"/>
              <w:rPr>
                <w:rFonts w:ascii="Arial" w:hAnsi="Arial" w:cs="Arial"/>
                <w:color w:val="0000FF"/>
                <w:lang w:val="nl-BE"/>
              </w:rPr>
            </w:pPr>
          </w:p>
        </w:tc>
        <w:tc>
          <w:tcPr>
            <w:tcW w:w="290" w:type="dxa"/>
            <w:vAlign w:val="bottom"/>
          </w:tcPr>
          <w:p w14:paraId="28E783A5" w14:textId="77777777" w:rsidR="005C395C" w:rsidRPr="00F74D0F" w:rsidRDefault="005C395C">
            <w:pPr>
              <w:spacing w:line="240" w:lineRule="atLeast"/>
              <w:jc w:val="right"/>
              <w:rPr>
                <w:rFonts w:ascii="Arial" w:hAnsi="Arial" w:cs="Arial"/>
                <w:color w:val="0000FF"/>
                <w:lang w:val="nl-BE"/>
              </w:rPr>
            </w:pPr>
          </w:p>
        </w:tc>
      </w:tr>
      <w:tr w:rsidR="005C395C" w:rsidRPr="001052A2" w14:paraId="0B78386E" w14:textId="77777777">
        <w:tc>
          <w:tcPr>
            <w:tcW w:w="290" w:type="dxa"/>
          </w:tcPr>
          <w:p w14:paraId="51E3AF0B" w14:textId="77777777" w:rsidR="005C395C" w:rsidRPr="001052A2" w:rsidRDefault="005C395C">
            <w:pPr>
              <w:spacing w:line="240" w:lineRule="atLeast"/>
              <w:rPr>
                <w:rFonts w:ascii="Arial" w:hAnsi="Arial" w:cs="Arial"/>
                <w:color w:val="0000FF"/>
                <w:lang w:val="nl-NL"/>
              </w:rPr>
            </w:pPr>
          </w:p>
        </w:tc>
        <w:tc>
          <w:tcPr>
            <w:tcW w:w="581" w:type="dxa"/>
          </w:tcPr>
          <w:p w14:paraId="26BF1C34" w14:textId="77777777" w:rsidR="005C395C" w:rsidRPr="001052A2" w:rsidRDefault="005C395C">
            <w:pPr>
              <w:spacing w:line="240" w:lineRule="atLeast"/>
              <w:rPr>
                <w:rFonts w:ascii="Arial" w:hAnsi="Arial" w:cs="Arial"/>
                <w:color w:val="0000FF"/>
                <w:lang w:val="nl-NL"/>
              </w:rPr>
            </w:pPr>
          </w:p>
        </w:tc>
        <w:tc>
          <w:tcPr>
            <w:tcW w:w="862" w:type="dxa"/>
          </w:tcPr>
          <w:p w14:paraId="0CA9BD40" w14:textId="77777777" w:rsidR="005C395C" w:rsidRPr="001052A2" w:rsidRDefault="005C395C">
            <w:pPr>
              <w:spacing w:line="240" w:lineRule="atLeast"/>
              <w:rPr>
                <w:rFonts w:ascii="Arial" w:hAnsi="Arial" w:cs="Arial"/>
                <w:color w:val="0000FF"/>
                <w:lang w:val="nl-NL"/>
              </w:rPr>
            </w:pPr>
          </w:p>
        </w:tc>
        <w:tc>
          <w:tcPr>
            <w:tcW w:w="862" w:type="dxa"/>
          </w:tcPr>
          <w:p w14:paraId="66CE093A" w14:textId="77777777" w:rsidR="005C395C" w:rsidRPr="001052A2" w:rsidRDefault="005C395C">
            <w:pPr>
              <w:spacing w:line="240" w:lineRule="atLeast"/>
              <w:rPr>
                <w:rFonts w:ascii="Arial" w:hAnsi="Arial" w:cs="Arial"/>
                <w:color w:val="0000FF"/>
                <w:lang w:val="nl-NL"/>
              </w:rPr>
            </w:pPr>
          </w:p>
        </w:tc>
        <w:tc>
          <w:tcPr>
            <w:tcW w:w="6719" w:type="dxa"/>
          </w:tcPr>
          <w:p w14:paraId="0944F321" w14:textId="77777777" w:rsidR="005C395C" w:rsidRPr="00F74D0F" w:rsidRDefault="005C395C">
            <w:pPr>
              <w:spacing w:line="240" w:lineRule="atLeast"/>
              <w:jc w:val="both"/>
              <w:rPr>
                <w:rFonts w:ascii="Arial" w:hAnsi="Arial" w:cs="Arial"/>
                <w:color w:val="0000FF"/>
                <w:lang w:val="nl-BE"/>
              </w:rPr>
            </w:pPr>
            <w:r w:rsidRPr="00F74D0F">
              <w:rPr>
                <w:rFonts w:ascii="Arial" w:hAnsi="Arial" w:cs="Arial"/>
                <w:color w:val="0000FF"/>
                <w:lang w:val="nl-BE"/>
              </w:rPr>
              <w:t>houder van de bijzondere beroepstitel van tandarts-specialist in de parodontologie</w:t>
            </w:r>
            <w:r w:rsidR="002067B3" w:rsidRPr="00F74D0F">
              <w:rPr>
                <w:rFonts w:ascii="Arial" w:hAnsi="Arial" w:cs="Arial"/>
                <w:color w:val="0000FF"/>
                <w:lang w:val="nl-BE"/>
              </w:rPr>
              <w:t>;</w:t>
            </w:r>
          </w:p>
        </w:tc>
        <w:tc>
          <w:tcPr>
            <w:tcW w:w="290" w:type="dxa"/>
            <w:vAlign w:val="bottom"/>
          </w:tcPr>
          <w:p w14:paraId="352FF289" w14:textId="77777777" w:rsidR="005C395C" w:rsidRPr="00F74D0F" w:rsidRDefault="005C395C">
            <w:pPr>
              <w:spacing w:line="240" w:lineRule="atLeast"/>
              <w:jc w:val="right"/>
              <w:rPr>
                <w:rFonts w:ascii="Arial" w:hAnsi="Arial" w:cs="Arial"/>
                <w:color w:val="0000FF"/>
                <w:lang w:val="nl-BE"/>
              </w:rPr>
            </w:pPr>
          </w:p>
        </w:tc>
      </w:tr>
      <w:tr w:rsidR="005C395C" w:rsidRPr="001052A2" w14:paraId="247698F7" w14:textId="77777777">
        <w:tc>
          <w:tcPr>
            <w:tcW w:w="290" w:type="dxa"/>
          </w:tcPr>
          <w:p w14:paraId="1E199274" w14:textId="77777777" w:rsidR="005C395C" w:rsidRPr="00F74D0F" w:rsidRDefault="005C395C">
            <w:pPr>
              <w:spacing w:line="240" w:lineRule="atLeast"/>
              <w:rPr>
                <w:rFonts w:ascii="Arial" w:hAnsi="Arial" w:cs="Arial"/>
                <w:color w:val="0000FF"/>
                <w:lang w:val="nl-BE"/>
              </w:rPr>
            </w:pPr>
          </w:p>
        </w:tc>
        <w:tc>
          <w:tcPr>
            <w:tcW w:w="581" w:type="dxa"/>
          </w:tcPr>
          <w:p w14:paraId="56143259" w14:textId="77777777" w:rsidR="005C395C" w:rsidRPr="00F74D0F" w:rsidRDefault="005C395C">
            <w:pPr>
              <w:spacing w:line="240" w:lineRule="atLeast"/>
              <w:rPr>
                <w:rFonts w:ascii="Arial" w:hAnsi="Arial" w:cs="Arial"/>
                <w:color w:val="0000FF"/>
                <w:lang w:val="nl-BE"/>
              </w:rPr>
            </w:pPr>
          </w:p>
        </w:tc>
        <w:tc>
          <w:tcPr>
            <w:tcW w:w="862" w:type="dxa"/>
          </w:tcPr>
          <w:p w14:paraId="5FDC61BD" w14:textId="77777777" w:rsidR="005C395C" w:rsidRPr="00F74D0F" w:rsidRDefault="005C395C">
            <w:pPr>
              <w:spacing w:line="240" w:lineRule="atLeast"/>
              <w:rPr>
                <w:rFonts w:ascii="Arial" w:hAnsi="Arial" w:cs="Arial"/>
                <w:color w:val="0000FF"/>
                <w:lang w:val="nl-BE"/>
              </w:rPr>
            </w:pPr>
          </w:p>
        </w:tc>
        <w:tc>
          <w:tcPr>
            <w:tcW w:w="862" w:type="dxa"/>
          </w:tcPr>
          <w:p w14:paraId="249E6E99" w14:textId="77777777" w:rsidR="005C395C" w:rsidRPr="00F74D0F" w:rsidRDefault="005C395C">
            <w:pPr>
              <w:spacing w:line="240" w:lineRule="atLeast"/>
              <w:rPr>
                <w:rFonts w:ascii="Arial" w:hAnsi="Arial" w:cs="Arial"/>
                <w:color w:val="0000FF"/>
                <w:lang w:val="nl-BE"/>
              </w:rPr>
            </w:pPr>
          </w:p>
        </w:tc>
        <w:tc>
          <w:tcPr>
            <w:tcW w:w="6719" w:type="dxa"/>
          </w:tcPr>
          <w:p w14:paraId="6D059C60" w14:textId="77777777" w:rsidR="005C395C" w:rsidRPr="00F74D0F" w:rsidRDefault="005C395C">
            <w:pPr>
              <w:spacing w:line="240" w:lineRule="atLeast"/>
              <w:jc w:val="both"/>
              <w:rPr>
                <w:rFonts w:ascii="Arial" w:hAnsi="Arial" w:cs="Arial"/>
                <w:color w:val="0000FF"/>
                <w:lang w:val="nl-BE"/>
              </w:rPr>
            </w:pPr>
          </w:p>
        </w:tc>
        <w:tc>
          <w:tcPr>
            <w:tcW w:w="290" w:type="dxa"/>
            <w:vAlign w:val="bottom"/>
          </w:tcPr>
          <w:p w14:paraId="0B4D02F1" w14:textId="77777777" w:rsidR="005C395C" w:rsidRPr="00F74D0F" w:rsidRDefault="005C395C">
            <w:pPr>
              <w:spacing w:line="240" w:lineRule="atLeast"/>
              <w:jc w:val="right"/>
              <w:rPr>
                <w:rFonts w:ascii="Arial" w:hAnsi="Arial" w:cs="Arial"/>
                <w:color w:val="0000FF"/>
                <w:lang w:val="nl-BE"/>
              </w:rPr>
            </w:pPr>
          </w:p>
        </w:tc>
      </w:tr>
      <w:tr w:rsidR="005C395C" w:rsidRPr="001052A2" w14:paraId="10AAD317" w14:textId="77777777">
        <w:tc>
          <w:tcPr>
            <w:tcW w:w="290" w:type="dxa"/>
          </w:tcPr>
          <w:p w14:paraId="74D70528" w14:textId="77777777" w:rsidR="005C395C" w:rsidRPr="00F74D0F" w:rsidRDefault="005C395C">
            <w:pPr>
              <w:spacing w:line="240" w:lineRule="atLeast"/>
              <w:rPr>
                <w:rFonts w:ascii="Arial" w:hAnsi="Arial" w:cs="Arial"/>
                <w:color w:val="0000FF"/>
                <w:lang w:val="nl-BE"/>
              </w:rPr>
            </w:pPr>
          </w:p>
        </w:tc>
        <w:tc>
          <w:tcPr>
            <w:tcW w:w="581" w:type="dxa"/>
          </w:tcPr>
          <w:p w14:paraId="77EDD008" w14:textId="77777777" w:rsidR="005C395C" w:rsidRPr="00F74D0F" w:rsidRDefault="005C395C">
            <w:pPr>
              <w:spacing w:line="240" w:lineRule="atLeast"/>
              <w:rPr>
                <w:rFonts w:ascii="Arial" w:hAnsi="Arial" w:cs="Arial"/>
                <w:color w:val="0000FF"/>
                <w:lang w:val="nl-BE"/>
              </w:rPr>
            </w:pPr>
          </w:p>
        </w:tc>
        <w:tc>
          <w:tcPr>
            <w:tcW w:w="862" w:type="dxa"/>
          </w:tcPr>
          <w:p w14:paraId="7952B086" w14:textId="77777777" w:rsidR="005C395C" w:rsidRPr="00F74D0F" w:rsidRDefault="005C395C">
            <w:pPr>
              <w:spacing w:line="240" w:lineRule="atLeast"/>
              <w:rPr>
                <w:rFonts w:ascii="Arial" w:hAnsi="Arial" w:cs="Arial"/>
                <w:color w:val="0000FF"/>
                <w:lang w:val="nl-BE"/>
              </w:rPr>
            </w:pPr>
          </w:p>
        </w:tc>
        <w:tc>
          <w:tcPr>
            <w:tcW w:w="862" w:type="dxa"/>
          </w:tcPr>
          <w:p w14:paraId="744AFAFD" w14:textId="77777777" w:rsidR="005C395C" w:rsidRPr="00F74D0F" w:rsidRDefault="005C395C">
            <w:pPr>
              <w:spacing w:line="240" w:lineRule="atLeast"/>
              <w:rPr>
                <w:rFonts w:ascii="Arial" w:hAnsi="Arial" w:cs="Arial"/>
                <w:color w:val="0000FF"/>
                <w:lang w:val="nl-BE"/>
              </w:rPr>
            </w:pPr>
          </w:p>
        </w:tc>
        <w:tc>
          <w:tcPr>
            <w:tcW w:w="6719" w:type="dxa"/>
          </w:tcPr>
          <w:p w14:paraId="7B8BB4EB" w14:textId="77777777" w:rsidR="005C395C" w:rsidRPr="00F74D0F" w:rsidRDefault="005C395C">
            <w:pPr>
              <w:spacing w:line="240" w:lineRule="atLeast"/>
              <w:jc w:val="both"/>
              <w:rPr>
                <w:rFonts w:ascii="Arial" w:hAnsi="Arial" w:cs="Arial"/>
                <w:color w:val="0000FF"/>
                <w:lang w:val="nl-BE"/>
              </w:rPr>
            </w:pPr>
            <w:r w:rsidRPr="00F74D0F">
              <w:rPr>
                <w:rFonts w:ascii="Arial" w:hAnsi="Arial" w:cs="Arial"/>
                <w:color w:val="0000FF"/>
                <w:lang w:val="nl-BE"/>
              </w:rPr>
              <w:t>geneesheer-specialist in de stomatologie</w:t>
            </w:r>
            <w:r w:rsidR="002067B3" w:rsidRPr="00F74D0F">
              <w:rPr>
                <w:rFonts w:ascii="Arial" w:hAnsi="Arial" w:cs="Arial"/>
                <w:color w:val="0000FF"/>
                <w:lang w:val="nl-BE"/>
              </w:rPr>
              <w:t>;</w:t>
            </w:r>
          </w:p>
        </w:tc>
        <w:tc>
          <w:tcPr>
            <w:tcW w:w="290" w:type="dxa"/>
            <w:vAlign w:val="bottom"/>
          </w:tcPr>
          <w:p w14:paraId="39A882B3" w14:textId="77777777" w:rsidR="005C395C" w:rsidRPr="00F74D0F" w:rsidRDefault="005C395C">
            <w:pPr>
              <w:spacing w:line="240" w:lineRule="atLeast"/>
              <w:jc w:val="right"/>
              <w:rPr>
                <w:rFonts w:ascii="Arial" w:hAnsi="Arial" w:cs="Arial"/>
                <w:color w:val="0000FF"/>
                <w:lang w:val="nl-BE"/>
              </w:rPr>
            </w:pPr>
          </w:p>
        </w:tc>
      </w:tr>
      <w:tr w:rsidR="005C395C" w:rsidRPr="001052A2" w14:paraId="784FB5F4" w14:textId="77777777">
        <w:tc>
          <w:tcPr>
            <w:tcW w:w="290" w:type="dxa"/>
          </w:tcPr>
          <w:p w14:paraId="0470C677" w14:textId="77777777" w:rsidR="005C395C" w:rsidRPr="00F74D0F" w:rsidRDefault="005C395C">
            <w:pPr>
              <w:spacing w:line="240" w:lineRule="atLeast"/>
              <w:rPr>
                <w:rFonts w:ascii="Arial" w:hAnsi="Arial" w:cs="Arial"/>
                <w:color w:val="0000FF"/>
                <w:lang w:val="nl-BE"/>
              </w:rPr>
            </w:pPr>
          </w:p>
        </w:tc>
        <w:tc>
          <w:tcPr>
            <w:tcW w:w="581" w:type="dxa"/>
          </w:tcPr>
          <w:p w14:paraId="757A840A" w14:textId="77777777" w:rsidR="005C395C" w:rsidRPr="00F74D0F" w:rsidRDefault="005C395C">
            <w:pPr>
              <w:spacing w:line="240" w:lineRule="atLeast"/>
              <w:rPr>
                <w:rFonts w:ascii="Arial" w:hAnsi="Arial" w:cs="Arial"/>
                <w:color w:val="0000FF"/>
                <w:lang w:val="nl-BE"/>
              </w:rPr>
            </w:pPr>
          </w:p>
        </w:tc>
        <w:tc>
          <w:tcPr>
            <w:tcW w:w="862" w:type="dxa"/>
          </w:tcPr>
          <w:p w14:paraId="78287867" w14:textId="77777777" w:rsidR="005C395C" w:rsidRPr="00F74D0F" w:rsidRDefault="005C395C">
            <w:pPr>
              <w:spacing w:line="240" w:lineRule="atLeast"/>
              <w:rPr>
                <w:rFonts w:ascii="Arial" w:hAnsi="Arial" w:cs="Arial"/>
                <w:color w:val="0000FF"/>
                <w:lang w:val="nl-BE"/>
              </w:rPr>
            </w:pPr>
          </w:p>
        </w:tc>
        <w:tc>
          <w:tcPr>
            <w:tcW w:w="862" w:type="dxa"/>
          </w:tcPr>
          <w:p w14:paraId="43A00286" w14:textId="77777777" w:rsidR="005C395C" w:rsidRPr="00F74D0F" w:rsidRDefault="005C395C">
            <w:pPr>
              <w:spacing w:line="240" w:lineRule="atLeast"/>
              <w:rPr>
                <w:rFonts w:ascii="Arial" w:hAnsi="Arial" w:cs="Arial"/>
                <w:color w:val="0000FF"/>
                <w:lang w:val="nl-BE"/>
              </w:rPr>
            </w:pPr>
          </w:p>
        </w:tc>
        <w:tc>
          <w:tcPr>
            <w:tcW w:w="6719" w:type="dxa"/>
          </w:tcPr>
          <w:p w14:paraId="6C8DB94D" w14:textId="77777777" w:rsidR="005C395C" w:rsidRPr="00F74D0F" w:rsidRDefault="005C395C">
            <w:pPr>
              <w:spacing w:line="240" w:lineRule="atLeast"/>
              <w:jc w:val="both"/>
              <w:rPr>
                <w:rFonts w:ascii="Arial" w:hAnsi="Arial" w:cs="Arial"/>
                <w:color w:val="0000FF"/>
                <w:lang w:val="nl-BE"/>
              </w:rPr>
            </w:pPr>
          </w:p>
        </w:tc>
        <w:tc>
          <w:tcPr>
            <w:tcW w:w="290" w:type="dxa"/>
            <w:vAlign w:val="bottom"/>
          </w:tcPr>
          <w:p w14:paraId="140AAB06" w14:textId="77777777" w:rsidR="005C395C" w:rsidRPr="00F74D0F" w:rsidRDefault="005C395C">
            <w:pPr>
              <w:spacing w:line="240" w:lineRule="atLeast"/>
              <w:jc w:val="right"/>
              <w:rPr>
                <w:rFonts w:ascii="Arial" w:hAnsi="Arial" w:cs="Arial"/>
                <w:color w:val="0000FF"/>
                <w:lang w:val="nl-BE"/>
              </w:rPr>
            </w:pPr>
          </w:p>
        </w:tc>
      </w:tr>
      <w:tr w:rsidR="005C395C" w:rsidRPr="001052A2" w14:paraId="110E5FC5" w14:textId="77777777">
        <w:tc>
          <w:tcPr>
            <w:tcW w:w="290" w:type="dxa"/>
          </w:tcPr>
          <w:p w14:paraId="25045B5C" w14:textId="77777777" w:rsidR="005C395C" w:rsidRPr="00F74D0F" w:rsidRDefault="005C395C">
            <w:pPr>
              <w:spacing w:line="240" w:lineRule="atLeast"/>
              <w:rPr>
                <w:rFonts w:ascii="Arial" w:hAnsi="Arial" w:cs="Arial"/>
                <w:color w:val="0000FF"/>
                <w:lang w:val="nl-BE"/>
              </w:rPr>
            </w:pPr>
          </w:p>
        </w:tc>
        <w:tc>
          <w:tcPr>
            <w:tcW w:w="581" w:type="dxa"/>
          </w:tcPr>
          <w:p w14:paraId="3331ACDE" w14:textId="77777777" w:rsidR="005C395C" w:rsidRPr="00F74D0F" w:rsidRDefault="005C395C">
            <w:pPr>
              <w:spacing w:line="240" w:lineRule="atLeast"/>
              <w:rPr>
                <w:rFonts w:ascii="Arial" w:hAnsi="Arial" w:cs="Arial"/>
                <w:color w:val="0000FF"/>
                <w:lang w:val="nl-BE"/>
              </w:rPr>
            </w:pPr>
          </w:p>
        </w:tc>
        <w:tc>
          <w:tcPr>
            <w:tcW w:w="862" w:type="dxa"/>
          </w:tcPr>
          <w:p w14:paraId="13C18F53" w14:textId="77777777" w:rsidR="005C395C" w:rsidRPr="00F74D0F" w:rsidRDefault="005C395C">
            <w:pPr>
              <w:spacing w:line="240" w:lineRule="atLeast"/>
              <w:rPr>
                <w:rFonts w:ascii="Arial" w:hAnsi="Arial" w:cs="Arial"/>
                <w:color w:val="0000FF"/>
                <w:lang w:val="nl-BE"/>
              </w:rPr>
            </w:pPr>
          </w:p>
        </w:tc>
        <w:tc>
          <w:tcPr>
            <w:tcW w:w="862" w:type="dxa"/>
          </w:tcPr>
          <w:p w14:paraId="03A4325B" w14:textId="77777777" w:rsidR="005C395C" w:rsidRPr="00F74D0F" w:rsidRDefault="005C395C">
            <w:pPr>
              <w:spacing w:line="240" w:lineRule="atLeast"/>
              <w:rPr>
                <w:rFonts w:ascii="Arial" w:hAnsi="Arial" w:cs="Arial"/>
                <w:color w:val="0000FF"/>
                <w:lang w:val="nl-BE"/>
              </w:rPr>
            </w:pPr>
          </w:p>
        </w:tc>
        <w:tc>
          <w:tcPr>
            <w:tcW w:w="6719" w:type="dxa"/>
          </w:tcPr>
          <w:p w14:paraId="4D2C804F" w14:textId="77777777" w:rsidR="005C395C" w:rsidRPr="00F74D0F" w:rsidRDefault="002067B3" w:rsidP="002C75B7">
            <w:pPr>
              <w:spacing w:line="240" w:lineRule="atLeast"/>
              <w:jc w:val="both"/>
              <w:rPr>
                <w:rFonts w:ascii="Arial" w:hAnsi="Arial" w:cs="Arial"/>
                <w:color w:val="0000FF"/>
                <w:lang w:val="nl-BE"/>
              </w:rPr>
            </w:pPr>
            <w:r w:rsidRPr="00F74D0F">
              <w:rPr>
                <w:rFonts w:ascii="Arial" w:hAnsi="Arial" w:cs="Arial"/>
                <w:color w:val="0000FF"/>
                <w:lang w:val="nl-BE"/>
              </w:rPr>
              <w:t>geneesheer, houder van het diploma van tandarts of licentiaat in de tandheelkunde, hierna in het artikel 5 en 6 geneesheer-tandarts genoemd;</w:t>
            </w:r>
            <w:r w:rsidRPr="00F74D0F">
              <w:rPr>
                <w:rFonts w:ascii="Arial" w:hAnsi="Arial"/>
                <w:color w:val="0000FF"/>
                <w:lang w:val="nl-BE"/>
              </w:rPr>
              <w:t>"</w:t>
            </w:r>
          </w:p>
        </w:tc>
        <w:tc>
          <w:tcPr>
            <w:tcW w:w="290" w:type="dxa"/>
            <w:vAlign w:val="bottom"/>
          </w:tcPr>
          <w:p w14:paraId="3F4339D4" w14:textId="77777777" w:rsidR="005C395C" w:rsidRPr="00F74D0F" w:rsidRDefault="005C395C">
            <w:pPr>
              <w:spacing w:line="240" w:lineRule="atLeast"/>
              <w:jc w:val="right"/>
              <w:rPr>
                <w:rFonts w:ascii="Arial" w:hAnsi="Arial" w:cs="Arial"/>
                <w:color w:val="0000FF"/>
                <w:lang w:val="nl-BE"/>
              </w:rPr>
            </w:pPr>
          </w:p>
        </w:tc>
      </w:tr>
      <w:tr w:rsidR="002067B3" w:rsidRPr="001052A2" w14:paraId="4B3A0A25" w14:textId="77777777">
        <w:tc>
          <w:tcPr>
            <w:tcW w:w="290" w:type="dxa"/>
          </w:tcPr>
          <w:p w14:paraId="6F7CD5AA" w14:textId="77777777" w:rsidR="002067B3" w:rsidRPr="00F74D0F" w:rsidRDefault="002067B3">
            <w:pPr>
              <w:spacing w:line="240" w:lineRule="atLeast"/>
              <w:rPr>
                <w:rFonts w:ascii="Arial" w:hAnsi="Arial" w:cs="Arial"/>
                <w:color w:val="0000FF"/>
                <w:lang w:val="nl-BE"/>
              </w:rPr>
            </w:pPr>
          </w:p>
        </w:tc>
        <w:tc>
          <w:tcPr>
            <w:tcW w:w="581" w:type="dxa"/>
          </w:tcPr>
          <w:p w14:paraId="231DD771" w14:textId="77777777" w:rsidR="002067B3" w:rsidRPr="00F74D0F" w:rsidRDefault="002067B3">
            <w:pPr>
              <w:spacing w:line="240" w:lineRule="atLeast"/>
              <w:rPr>
                <w:rFonts w:ascii="Arial" w:hAnsi="Arial" w:cs="Arial"/>
                <w:color w:val="0000FF"/>
                <w:lang w:val="nl-BE"/>
              </w:rPr>
            </w:pPr>
          </w:p>
        </w:tc>
        <w:tc>
          <w:tcPr>
            <w:tcW w:w="862" w:type="dxa"/>
          </w:tcPr>
          <w:p w14:paraId="4ADEC71E" w14:textId="77777777" w:rsidR="002067B3" w:rsidRPr="00F74D0F" w:rsidRDefault="002067B3">
            <w:pPr>
              <w:spacing w:line="240" w:lineRule="atLeast"/>
              <w:rPr>
                <w:rFonts w:ascii="Arial" w:hAnsi="Arial" w:cs="Arial"/>
                <w:color w:val="0000FF"/>
                <w:lang w:val="nl-BE"/>
              </w:rPr>
            </w:pPr>
          </w:p>
        </w:tc>
        <w:tc>
          <w:tcPr>
            <w:tcW w:w="862" w:type="dxa"/>
          </w:tcPr>
          <w:p w14:paraId="5F89A529" w14:textId="77777777" w:rsidR="002067B3" w:rsidRPr="00F74D0F" w:rsidRDefault="002067B3">
            <w:pPr>
              <w:spacing w:line="240" w:lineRule="atLeast"/>
              <w:rPr>
                <w:rFonts w:ascii="Arial" w:hAnsi="Arial" w:cs="Arial"/>
                <w:color w:val="0000FF"/>
                <w:lang w:val="nl-BE"/>
              </w:rPr>
            </w:pPr>
          </w:p>
        </w:tc>
        <w:tc>
          <w:tcPr>
            <w:tcW w:w="6719" w:type="dxa"/>
          </w:tcPr>
          <w:p w14:paraId="3E91F8E0" w14:textId="77777777" w:rsidR="002067B3" w:rsidRPr="00F74D0F" w:rsidRDefault="002067B3">
            <w:pPr>
              <w:spacing w:line="240" w:lineRule="atLeast"/>
              <w:jc w:val="both"/>
              <w:rPr>
                <w:rFonts w:ascii="Arial" w:hAnsi="Arial" w:cs="Arial"/>
                <w:color w:val="0000FF"/>
                <w:lang w:val="nl-BE"/>
              </w:rPr>
            </w:pPr>
          </w:p>
        </w:tc>
        <w:tc>
          <w:tcPr>
            <w:tcW w:w="290" w:type="dxa"/>
            <w:vAlign w:val="bottom"/>
          </w:tcPr>
          <w:p w14:paraId="01058132" w14:textId="77777777" w:rsidR="002067B3" w:rsidRPr="00F74D0F" w:rsidRDefault="002067B3">
            <w:pPr>
              <w:spacing w:line="240" w:lineRule="atLeast"/>
              <w:jc w:val="right"/>
              <w:rPr>
                <w:rFonts w:ascii="Arial" w:hAnsi="Arial" w:cs="Arial"/>
                <w:color w:val="0000FF"/>
                <w:lang w:val="nl-BE"/>
              </w:rPr>
            </w:pPr>
          </w:p>
        </w:tc>
      </w:tr>
      <w:tr w:rsidR="0012336C" w:rsidRPr="001052A2" w14:paraId="33A97229" w14:textId="77777777">
        <w:tc>
          <w:tcPr>
            <w:tcW w:w="290" w:type="dxa"/>
          </w:tcPr>
          <w:p w14:paraId="0CA40304" w14:textId="77777777" w:rsidR="0012336C" w:rsidRPr="00F74D0F" w:rsidRDefault="0012336C">
            <w:pPr>
              <w:spacing w:line="240" w:lineRule="atLeast"/>
              <w:rPr>
                <w:color w:val="0000FF"/>
                <w:lang w:val="nl-BE"/>
              </w:rPr>
            </w:pPr>
          </w:p>
        </w:tc>
        <w:tc>
          <w:tcPr>
            <w:tcW w:w="581" w:type="dxa"/>
          </w:tcPr>
          <w:p w14:paraId="0B1459AB" w14:textId="77777777" w:rsidR="0012336C" w:rsidRPr="00F74D0F" w:rsidRDefault="0012336C">
            <w:pPr>
              <w:spacing w:line="240" w:lineRule="atLeast"/>
              <w:rPr>
                <w:color w:val="0000FF"/>
                <w:lang w:val="nl-BE"/>
              </w:rPr>
            </w:pPr>
          </w:p>
        </w:tc>
        <w:tc>
          <w:tcPr>
            <w:tcW w:w="862" w:type="dxa"/>
          </w:tcPr>
          <w:p w14:paraId="26C0A4DA" w14:textId="77777777" w:rsidR="0012336C" w:rsidRPr="00F74D0F" w:rsidRDefault="0012336C">
            <w:pPr>
              <w:spacing w:line="240" w:lineRule="atLeast"/>
              <w:rPr>
                <w:color w:val="0000FF"/>
                <w:lang w:val="nl-BE"/>
              </w:rPr>
            </w:pPr>
          </w:p>
        </w:tc>
        <w:tc>
          <w:tcPr>
            <w:tcW w:w="862" w:type="dxa"/>
          </w:tcPr>
          <w:p w14:paraId="47810DB8" w14:textId="77777777" w:rsidR="0012336C" w:rsidRPr="00F74D0F" w:rsidRDefault="0012336C">
            <w:pPr>
              <w:spacing w:line="240" w:lineRule="atLeast"/>
              <w:rPr>
                <w:color w:val="0000FF"/>
                <w:lang w:val="nl-BE"/>
              </w:rPr>
            </w:pPr>
          </w:p>
        </w:tc>
        <w:tc>
          <w:tcPr>
            <w:tcW w:w="6719" w:type="dxa"/>
          </w:tcPr>
          <w:p w14:paraId="3CF83378" w14:textId="01DBDE32" w:rsidR="0012336C" w:rsidRPr="00F74D0F" w:rsidRDefault="0012336C">
            <w:pPr>
              <w:spacing w:line="240" w:lineRule="atLeast"/>
              <w:jc w:val="both"/>
              <w:rPr>
                <w:color w:val="0000FF"/>
                <w:lang w:val="nl-BE"/>
              </w:rPr>
            </w:pPr>
            <w:r w:rsidRPr="00F74D0F">
              <w:rPr>
                <w:rFonts w:ascii="Arial" w:hAnsi="Arial"/>
                <w:b/>
                <w:color w:val="0000FF"/>
                <w:lang w:val="nl-BE"/>
              </w:rPr>
              <w:t>§ 2.</w:t>
            </w:r>
            <w:r w:rsidRPr="00F74D0F">
              <w:rPr>
                <w:rFonts w:ascii="Arial" w:hAnsi="Arial"/>
                <w:color w:val="0000FF"/>
                <w:lang w:val="nl-BE"/>
              </w:rPr>
              <w:t xml:space="preserve"> De dienst voor geneeskundige vezorging van het Rijksinstituut voor ziekte- en invaliditeitsverzekering </w:t>
            </w:r>
            <w:r w:rsidRPr="003A3769">
              <w:rPr>
                <w:rFonts w:ascii="Arial" w:hAnsi="Arial"/>
                <w:color w:val="0000FF"/>
                <w:lang w:val="nl-BE"/>
              </w:rPr>
              <w:t>publiceert</w:t>
            </w:r>
            <w:r w:rsidRPr="00F74D0F">
              <w:rPr>
                <w:rFonts w:ascii="Arial" w:hAnsi="Arial"/>
                <w:color w:val="0000FF"/>
                <w:lang w:val="nl-BE"/>
              </w:rPr>
              <w:t xml:space="preserve"> de lijst van de in § 1 van dit artikel bedoelde praktizerenden.</w:t>
            </w:r>
            <w:r w:rsidR="001052A2" w:rsidRPr="001052A2">
              <w:rPr>
                <w:lang w:val="nl-NL"/>
              </w:rPr>
              <w:t xml:space="preserve"> </w:t>
            </w:r>
            <w:r w:rsidR="001052A2" w:rsidRPr="001052A2">
              <w:rPr>
                <w:rFonts w:ascii="Arial" w:hAnsi="Arial"/>
                <w:color w:val="0000FF"/>
                <w:lang w:val="nl-BE"/>
              </w:rPr>
              <w:t>"</w:t>
            </w:r>
          </w:p>
        </w:tc>
        <w:tc>
          <w:tcPr>
            <w:tcW w:w="290" w:type="dxa"/>
            <w:vAlign w:val="bottom"/>
          </w:tcPr>
          <w:p w14:paraId="18DB6474" w14:textId="77777777" w:rsidR="0012336C" w:rsidRPr="00F74D0F" w:rsidRDefault="0012336C">
            <w:pPr>
              <w:spacing w:line="240" w:lineRule="atLeast"/>
              <w:jc w:val="right"/>
              <w:rPr>
                <w:color w:val="0000FF"/>
                <w:lang w:val="nl-BE"/>
              </w:rPr>
            </w:pPr>
          </w:p>
        </w:tc>
      </w:tr>
      <w:tr w:rsidR="0012336C" w:rsidRPr="001052A2" w14:paraId="6F013B01" w14:textId="77777777">
        <w:tc>
          <w:tcPr>
            <w:tcW w:w="290" w:type="dxa"/>
          </w:tcPr>
          <w:p w14:paraId="068D5555" w14:textId="77777777" w:rsidR="0012336C" w:rsidRPr="00F74D0F" w:rsidRDefault="0012336C">
            <w:pPr>
              <w:spacing w:line="240" w:lineRule="atLeast"/>
              <w:rPr>
                <w:color w:val="0000FF"/>
                <w:lang w:val="nl-BE"/>
              </w:rPr>
            </w:pPr>
          </w:p>
        </w:tc>
        <w:tc>
          <w:tcPr>
            <w:tcW w:w="581" w:type="dxa"/>
          </w:tcPr>
          <w:p w14:paraId="770F4776" w14:textId="77777777" w:rsidR="0012336C" w:rsidRPr="00F74D0F" w:rsidRDefault="0012336C">
            <w:pPr>
              <w:spacing w:line="240" w:lineRule="atLeast"/>
              <w:rPr>
                <w:color w:val="0000FF"/>
                <w:lang w:val="nl-BE"/>
              </w:rPr>
            </w:pPr>
          </w:p>
        </w:tc>
        <w:tc>
          <w:tcPr>
            <w:tcW w:w="862" w:type="dxa"/>
          </w:tcPr>
          <w:p w14:paraId="203572CE" w14:textId="77777777" w:rsidR="0012336C" w:rsidRPr="00F74D0F" w:rsidRDefault="0012336C">
            <w:pPr>
              <w:spacing w:line="240" w:lineRule="atLeast"/>
              <w:rPr>
                <w:color w:val="0000FF"/>
                <w:lang w:val="nl-BE"/>
              </w:rPr>
            </w:pPr>
          </w:p>
        </w:tc>
        <w:tc>
          <w:tcPr>
            <w:tcW w:w="862" w:type="dxa"/>
          </w:tcPr>
          <w:p w14:paraId="3D8202E8" w14:textId="77777777" w:rsidR="0012336C" w:rsidRPr="00F74D0F" w:rsidRDefault="0012336C">
            <w:pPr>
              <w:spacing w:line="240" w:lineRule="atLeast"/>
              <w:rPr>
                <w:color w:val="0000FF"/>
                <w:lang w:val="nl-BE"/>
              </w:rPr>
            </w:pPr>
          </w:p>
        </w:tc>
        <w:tc>
          <w:tcPr>
            <w:tcW w:w="6719" w:type="dxa"/>
          </w:tcPr>
          <w:p w14:paraId="3FB64F5B" w14:textId="77777777" w:rsidR="0012336C" w:rsidRPr="00F74D0F" w:rsidRDefault="0012336C">
            <w:pPr>
              <w:spacing w:line="240" w:lineRule="atLeast"/>
              <w:rPr>
                <w:color w:val="0000FF"/>
                <w:lang w:val="nl-BE"/>
              </w:rPr>
            </w:pPr>
          </w:p>
        </w:tc>
        <w:tc>
          <w:tcPr>
            <w:tcW w:w="290" w:type="dxa"/>
            <w:vAlign w:val="bottom"/>
          </w:tcPr>
          <w:p w14:paraId="500F1E10" w14:textId="77777777" w:rsidR="0012336C" w:rsidRPr="00F74D0F" w:rsidRDefault="0012336C">
            <w:pPr>
              <w:spacing w:line="240" w:lineRule="atLeast"/>
              <w:jc w:val="right"/>
              <w:rPr>
                <w:color w:val="0000FF"/>
                <w:lang w:val="nl-BE"/>
              </w:rPr>
            </w:pPr>
          </w:p>
        </w:tc>
      </w:tr>
      <w:tr w:rsidR="0012336C" w:rsidRPr="00F74D0F" w14:paraId="2FDF9D65" w14:textId="77777777">
        <w:tc>
          <w:tcPr>
            <w:tcW w:w="290" w:type="dxa"/>
          </w:tcPr>
          <w:p w14:paraId="1D41847C" w14:textId="77777777" w:rsidR="0012336C" w:rsidRPr="00F74D0F" w:rsidRDefault="0012336C">
            <w:pPr>
              <w:spacing w:line="240" w:lineRule="atLeast"/>
              <w:rPr>
                <w:color w:val="0000FF"/>
                <w:lang w:val="nl-BE"/>
              </w:rPr>
            </w:pPr>
          </w:p>
        </w:tc>
        <w:tc>
          <w:tcPr>
            <w:tcW w:w="581" w:type="dxa"/>
          </w:tcPr>
          <w:p w14:paraId="75844AE8" w14:textId="77777777" w:rsidR="0012336C" w:rsidRPr="00F74D0F" w:rsidRDefault="0012336C">
            <w:pPr>
              <w:spacing w:line="240" w:lineRule="atLeast"/>
              <w:rPr>
                <w:color w:val="0000FF"/>
                <w:lang w:val="nl-BE"/>
              </w:rPr>
            </w:pPr>
          </w:p>
        </w:tc>
        <w:tc>
          <w:tcPr>
            <w:tcW w:w="862" w:type="dxa"/>
          </w:tcPr>
          <w:p w14:paraId="6F3A9985" w14:textId="77777777" w:rsidR="0012336C" w:rsidRPr="00F74D0F" w:rsidRDefault="0012336C">
            <w:pPr>
              <w:spacing w:line="240" w:lineRule="atLeast"/>
              <w:rPr>
                <w:color w:val="0000FF"/>
                <w:lang w:val="nl-BE"/>
              </w:rPr>
            </w:pPr>
          </w:p>
        </w:tc>
        <w:tc>
          <w:tcPr>
            <w:tcW w:w="862" w:type="dxa"/>
          </w:tcPr>
          <w:p w14:paraId="36206B3E" w14:textId="77777777" w:rsidR="0012336C" w:rsidRPr="00F74D0F" w:rsidRDefault="0012336C">
            <w:pPr>
              <w:spacing w:line="240" w:lineRule="atLeast"/>
              <w:rPr>
                <w:color w:val="0000FF"/>
                <w:lang w:val="nl-BE"/>
              </w:rPr>
            </w:pPr>
          </w:p>
        </w:tc>
        <w:tc>
          <w:tcPr>
            <w:tcW w:w="6719" w:type="dxa"/>
          </w:tcPr>
          <w:p w14:paraId="14BF00F8" w14:textId="77777777" w:rsidR="0012336C" w:rsidRPr="00F74D0F" w:rsidRDefault="002067B3" w:rsidP="00A52243">
            <w:pPr>
              <w:spacing w:line="240" w:lineRule="atLeast"/>
              <w:rPr>
                <w:color w:val="0000FF"/>
                <w:lang w:val="nl-BE"/>
              </w:rPr>
            </w:pPr>
            <w:r w:rsidRPr="00F74D0F">
              <w:rPr>
                <w:rFonts w:ascii="Arial" w:hAnsi="Arial"/>
                <w:i/>
                <w:color w:val="0000FF"/>
                <w:sz w:val="18"/>
              </w:rPr>
              <w:t xml:space="preserve">"K.B. </w:t>
            </w:r>
            <w:r w:rsidR="00A52243">
              <w:rPr>
                <w:rFonts w:ascii="Arial" w:hAnsi="Arial"/>
                <w:i/>
                <w:color w:val="0000FF"/>
                <w:sz w:val="18"/>
              </w:rPr>
              <w:t>1</w:t>
            </w:r>
            <w:r w:rsidRPr="00F74D0F">
              <w:rPr>
                <w:rFonts w:ascii="Arial" w:hAnsi="Arial"/>
                <w:i/>
                <w:color w:val="0000FF"/>
                <w:sz w:val="18"/>
              </w:rPr>
              <w:t>3.</w:t>
            </w:r>
            <w:r w:rsidR="00A52243">
              <w:rPr>
                <w:rFonts w:ascii="Arial" w:hAnsi="Arial"/>
                <w:i/>
                <w:color w:val="0000FF"/>
                <w:sz w:val="18"/>
              </w:rPr>
              <w:t>6</w:t>
            </w:r>
            <w:r w:rsidRPr="00F74D0F">
              <w:rPr>
                <w:rFonts w:ascii="Arial" w:hAnsi="Arial"/>
                <w:i/>
                <w:color w:val="0000FF"/>
                <w:sz w:val="18"/>
              </w:rPr>
              <w:t>.20</w:t>
            </w:r>
            <w:r w:rsidR="00A52243">
              <w:rPr>
                <w:rFonts w:ascii="Arial" w:hAnsi="Arial"/>
                <w:i/>
                <w:color w:val="0000FF"/>
                <w:sz w:val="18"/>
              </w:rPr>
              <w:t>14</w:t>
            </w:r>
            <w:r w:rsidRPr="00F74D0F">
              <w:rPr>
                <w:rFonts w:ascii="Arial" w:hAnsi="Arial"/>
                <w:i/>
                <w:color w:val="0000FF"/>
                <w:sz w:val="18"/>
              </w:rPr>
              <w:t>" (in werking 1.</w:t>
            </w:r>
            <w:r w:rsidR="00A52243">
              <w:rPr>
                <w:rFonts w:ascii="Arial" w:hAnsi="Arial"/>
                <w:i/>
                <w:color w:val="0000FF"/>
                <w:sz w:val="18"/>
              </w:rPr>
              <w:t>8</w:t>
            </w:r>
            <w:r w:rsidRPr="00F74D0F">
              <w:rPr>
                <w:rFonts w:ascii="Arial" w:hAnsi="Arial"/>
                <w:i/>
                <w:color w:val="0000FF"/>
                <w:sz w:val="18"/>
              </w:rPr>
              <w:t>.20</w:t>
            </w:r>
            <w:r w:rsidR="00A52243">
              <w:rPr>
                <w:rFonts w:ascii="Arial" w:hAnsi="Arial"/>
                <w:i/>
                <w:color w:val="0000FF"/>
                <w:sz w:val="18"/>
              </w:rPr>
              <w:t>14</w:t>
            </w:r>
            <w:r w:rsidRPr="00F74D0F">
              <w:rPr>
                <w:rFonts w:ascii="Arial" w:hAnsi="Arial"/>
                <w:i/>
                <w:color w:val="0000FF"/>
                <w:sz w:val="18"/>
              </w:rPr>
              <w:t>)</w:t>
            </w:r>
          </w:p>
        </w:tc>
        <w:tc>
          <w:tcPr>
            <w:tcW w:w="290" w:type="dxa"/>
            <w:vAlign w:val="bottom"/>
          </w:tcPr>
          <w:p w14:paraId="7E94DC98" w14:textId="77777777" w:rsidR="0012336C" w:rsidRPr="00F74D0F" w:rsidRDefault="0012336C">
            <w:pPr>
              <w:spacing w:line="240" w:lineRule="atLeast"/>
              <w:jc w:val="right"/>
              <w:rPr>
                <w:color w:val="0000FF"/>
                <w:lang w:val="nl-BE"/>
              </w:rPr>
            </w:pPr>
          </w:p>
        </w:tc>
      </w:tr>
      <w:tr w:rsidR="002067B3" w:rsidRPr="001052A2" w14:paraId="18BC6208" w14:textId="77777777">
        <w:tc>
          <w:tcPr>
            <w:tcW w:w="290" w:type="dxa"/>
          </w:tcPr>
          <w:p w14:paraId="30A5EE01" w14:textId="77777777" w:rsidR="002067B3" w:rsidRPr="00F74D0F" w:rsidRDefault="002067B3">
            <w:pPr>
              <w:spacing w:line="240" w:lineRule="atLeast"/>
              <w:rPr>
                <w:color w:val="0000FF"/>
                <w:lang w:val="nl-BE"/>
              </w:rPr>
            </w:pPr>
          </w:p>
        </w:tc>
        <w:tc>
          <w:tcPr>
            <w:tcW w:w="581" w:type="dxa"/>
          </w:tcPr>
          <w:p w14:paraId="68A86CAF" w14:textId="77777777" w:rsidR="002067B3" w:rsidRPr="00F74D0F" w:rsidRDefault="002067B3">
            <w:pPr>
              <w:spacing w:line="240" w:lineRule="atLeast"/>
              <w:rPr>
                <w:color w:val="0000FF"/>
                <w:lang w:val="nl-BE"/>
              </w:rPr>
            </w:pPr>
          </w:p>
        </w:tc>
        <w:tc>
          <w:tcPr>
            <w:tcW w:w="862" w:type="dxa"/>
          </w:tcPr>
          <w:p w14:paraId="205E6AFD" w14:textId="77777777" w:rsidR="002067B3" w:rsidRPr="00F74D0F" w:rsidRDefault="002067B3">
            <w:pPr>
              <w:spacing w:line="240" w:lineRule="atLeast"/>
              <w:rPr>
                <w:color w:val="0000FF"/>
                <w:lang w:val="nl-BE"/>
              </w:rPr>
            </w:pPr>
          </w:p>
        </w:tc>
        <w:tc>
          <w:tcPr>
            <w:tcW w:w="862" w:type="dxa"/>
          </w:tcPr>
          <w:p w14:paraId="613B3796" w14:textId="77777777" w:rsidR="002067B3" w:rsidRPr="00F74D0F" w:rsidRDefault="002067B3">
            <w:pPr>
              <w:spacing w:line="240" w:lineRule="atLeast"/>
              <w:rPr>
                <w:color w:val="0000FF"/>
                <w:lang w:val="nl-BE"/>
              </w:rPr>
            </w:pPr>
          </w:p>
        </w:tc>
        <w:tc>
          <w:tcPr>
            <w:tcW w:w="6719" w:type="dxa"/>
          </w:tcPr>
          <w:p w14:paraId="37D060DE" w14:textId="77777777" w:rsidR="002067B3" w:rsidRPr="00A52243" w:rsidRDefault="002067B3" w:rsidP="002067B3">
            <w:pPr>
              <w:spacing w:line="240" w:lineRule="atLeast"/>
              <w:jc w:val="both"/>
              <w:rPr>
                <w:rFonts w:ascii="Arial" w:hAnsi="Arial" w:cs="Arial"/>
                <w:color w:val="0000FF"/>
                <w:lang w:val="nl-BE"/>
              </w:rPr>
            </w:pPr>
            <w:r w:rsidRPr="00F74D0F">
              <w:rPr>
                <w:rFonts w:ascii="Arial" w:hAnsi="Arial"/>
                <w:b/>
                <w:color w:val="0000FF"/>
                <w:lang w:val="nl-BE"/>
              </w:rPr>
              <w:t>"§ 3.</w:t>
            </w:r>
            <w:r w:rsidRPr="00F74D0F">
              <w:rPr>
                <w:rFonts w:ascii="Arial" w:hAnsi="Arial" w:cs="Arial"/>
                <w:color w:val="0000FF"/>
                <w:lang w:val="nl-BE"/>
              </w:rPr>
              <w:t xml:space="preserve"> </w:t>
            </w:r>
            <w:r w:rsidR="00A52243" w:rsidRPr="003A3769">
              <w:rPr>
                <w:rFonts w:ascii="Arial" w:hAnsi="Arial" w:cs="Arial"/>
                <w:color w:val="0000FF"/>
                <w:lang w:val="nl-BE"/>
              </w:rPr>
              <w:t>In het raam van de wederzijdse verplichtingen die aan de stagemeester van kandidaat algemeen tandartsen en aan de kandidaat algemeen tandarts worden opgelegd bij het ministerieel besluit van 29 maart 2002 tot vaststelling van de criteria voor de erkenning van beoefenaars van de tandheelkunde, houders van de bijzondere beroepstitel van algemeen tandarts, alsmede in het raam van de verplichtingen die aan de stagemeester in de orthodontie en de parodontologie en aan de kandidaat specialisten worden opgelegd bij het ministerieel besluit van 11 juni 2001 tot vaststelling van de gemeenschappelijke criteria voor de erkenning van tandartsenspecialisten, rekent de kandidaat voor een erkenning als houder van een bijzondere beroepstitel in de tandheelkunde, de door hem of haar verrichte verstrekkingen in de stagedienst of in de spreekkamer van de stagemeester aan, aan de verplichte ziekte- en invaliditeitsverzekering, overeenkomstig het bepaalde in artikel 6 § 18, indien eveneens is voldaan aan alle hierna omschreven voorwaarden :</w:t>
            </w:r>
          </w:p>
        </w:tc>
        <w:tc>
          <w:tcPr>
            <w:tcW w:w="290" w:type="dxa"/>
            <w:vAlign w:val="bottom"/>
          </w:tcPr>
          <w:p w14:paraId="5020E34A" w14:textId="77777777" w:rsidR="002067B3" w:rsidRPr="00F74D0F" w:rsidRDefault="002067B3">
            <w:pPr>
              <w:spacing w:line="240" w:lineRule="atLeast"/>
              <w:jc w:val="right"/>
              <w:rPr>
                <w:color w:val="0000FF"/>
                <w:lang w:val="nl-BE"/>
              </w:rPr>
            </w:pPr>
          </w:p>
        </w:tc>
      </w:tr>
      <w:tr w:rsidR="002067B3" w:rsidRPr="001052A2" w14:paraId="3A3F706D" w14:textId="77777777">
        <w:tc>
          <w:tcPr>
            <w:tcW w:w="290" w:type="dxa"/>
          </w:tcPr>
          <w:p w14:paraId="0E097FB6" w14:textId="77777777" w:rsidR="002067B3" w:rsidRPr="00F74D0F" w:rsidRDefault="002067B3">
            <w:pPr>
              <w:spacing w:line="240" w:lineRule="atLeast"/>
              <w:rPr>
                <w:color w:val="0000FF"/>
                <w:lang w:val="nl-BE"/>
              </w:rPr>
            </w:pPr>
          </w:p>
        </w:tc>
        <w:tc>
          <w:tcPr>
            <w:tcW w:w="581" w:type="dxa"/>
          </w:tcPr>
          <w:p w14:paraId="1D752271" w14:textId="77777777" w:rsidR="002067B3" w:rsidRPr="00F74D0F" w:rsidRDefault="002067B3">
            <w:pPr>
              <w:spacing w:line="240" w:lineRule="atLeast"/>
              <w:rPr>
                <w:color w:val="0000FF"/>
                <w:lang w:val="nl-BE"/>
              </w:rPr>
            </w:pPr>
          </w:p>
        </w:tc>
        <w:tc>
          <w:tcPr>
            <w:tcW w:w="862" w:type="dxa"/>
          </w:tcPr>
          <w:p w14:paraId="31B6FACE" w14:textId="77777777" w:rsidR="002067B3" w:rsidRPr="00F74D0F" w:rsidRDefault="002067B3">
            <w:pPr>
              <w:spacing w:line="240" w:lineRule="atLeast"/>
              <w:rPr>
                <w:color w:val="0000FF"/>
                <w:lang w:val="nl-BE"/>
              </w:rPr>
            </w:pPr>
          </w:p>
        </w:tc>
        <w:tc>
          <w:tcPr>
            <w:tcW w:w="862" w:type="dxa"/>
          </w:tcPr>
          <w:p w14:paraId="53C07BB0" w14:textId="77777777" w:rsidR="002067B3" w:rsidRPr="00F74D0F" w:rsidRDefault="002067B3">
            <w:pPr>
              <w:spacing w:line="240" w:lineRule="atLeast"/>
              <w:rPr>
                <w:color w:val="0000FF"/>
                <w:lang w:val="nl-BE"/>
              </w:rPr>
            </w:pPr>
          </w:p>
        </w:tc>
        <w:tc>
          <w:tcPr>
            <w:tcW w:w="6719" w:type="dxa"/>
          </w:tcPr>
          <w:p w14:paraId="1A55FA63" w14:textId="77777777" w:rsidR="002067B3" w:rsidRPr="00F74D0F" w:rsidRDefault="002067B3">
            <w:pPr>
              <w:spacing w:line="240" w:lineRule="atLeast"/>
              <w:rPr>
                <w:color w:val="0000FF"/>
                <w:lang w:val="nl-BE"/>
              </w:rPr>
            </w:pPr>
          </w:p>
        </w:tc>
        <w:tc>
          <w:tcPr>
            <w:tcW w:w="290" w:type="dxa"/>
            <w:vAlign w:val="bottom"/>
          </w:tcPr>
          <w:p w14:paraId="6F736D92" w14:textId="77777777" w:rsidR="002067B3" w:rsidRPr="00F74D0F" w:rsidRDefault="002067B3">
            <w:pPr>
              <w:spacing w:line="240" w:lineRule="atLeast"/>
              <w:jc w:val="right"/>
              <w:rPr>
                <w:color w:val="0000FF"/>
                <w:lang w:val="nl-BE"/>
              </w:rPr>
            </w:pPr>
          </w:p>
        </w:tc>
      </w:tr>
      <w:tr w:rsidR="002067B3" w:rsidRPr="001052A2" w14:paraId="5F2529C4" w14:textId="77777777">
        <w:tc>
          <w:tcPr>
            <w:tcW w:w="290" w:type="dxa"/>
          </w:tcPr>
          <w:p w14:paraId="2EC8DF23" w14:textId="77777777" w:rsidR="002067B3" w:rsidRPr="00F74D0F" w:rsidRDefault="002067B3">
            <w:pPr>
              <w:spacing w:line="240" w:lineRule="atLeast"/>
              <w:rPr>
                <w:color w:val="0000FF"/>
                <w:lang w:val="nl-BE"/>
              </w:rPr>
            </w:pPr>
          </w:p>
        </w:tc>
        <w:tc>
          <w:tcPr>
            <w:tcW w:w="581" w:type="dxa"/>
          </w:tcPr>
          <w:p w14:paraId="6B251DE0" w14:textId="77777777" w:rsidR="002067B3" w:rsidRPr="00F74D0F" w:rsidRDefault="002067B3">
            <w:pPr>
              <w:spacing w:line="240" w:lineRule="atLeast"/>
              <w:rPr>
                <w:color w:val="0000FF"/>
                <w:lang w:val="nl-BE"/>
              </w:rPr>
            </w:pPr>
          </w:p>
        </w:tc>
        <w:tc>
          <w:tcPr>
            <w:tcW w:w="862" w:type="dxa"/>
          </w:tcPr>
          <w:p w14:paraId="09F80441" w14:textId="77777777" w:rsidR="002067B3" w:rsidRPr="00F74D0F" w:rsidRDefault="002067B3">
            <w:pPr>
              <w:spacing w:line="240" w:lineRule="atLeast"/>
              <w:rPr>
                <w:color w:val="0000FF"/>
                <w:lang w:val="nl-BE"/>
              </w:rPr>
            </w:pPr>
          </w:p>
        </w:tc>
        <w:tc>
          <w:tcPr>
            <w:tcW w:w="862" w:type="dxa"/>
          </w:tcPr>
          <w:p w14:paraId="0AC7D80E" w14:textId="77777777" w:rsidR="002067B3" w:rsidRPr="00F74D0F" w:rsidRDefault="002067B3">
            <w:pPr>
              <w:spacing w:line="240" w:lineRule="atLeast"/>
              <w:rPr>
                <w:color w:val="0000FF"/>
                <w:lang w:val="nl-BE"/>
              </w:rPr>
            </w:pPr>
          </w:p>
        </w:tc>
        <w:tc>
          <w:tcPr>
            <w:tcW w:w="6719" w:type="dxa"/>
          </w:tcPr>
          <w:p w14:paraId="2FB84B88" w14:textId="77777777" w:rsidR="002067B3" w:rsidRPr="00A52243" w:rsidRDefault="002067B3" w:rsidP="0063022D">
            <w:pPr>
              <w:spacing w:line="240" w:lineRule="atLeast"/>
              <w:jc w:val="both"/>
              <w:rPr>
                <w:rFonts w:ascii="Arial" w:hAnsi="Arial" w:cs="Arial"/>
                <w:color w:val="0000FF"/>
                <w:lang w:val="nl-BE"/>
              </w:rPr>
            </w:pPr>
            <w:r w:rsidRPr="00C3404D">
              <w:rPr>
                <w:rFonts w:ascii="Arial" w:hAnsi="Arial" w:cs="Arial"/>
                <w:i/>
                <w:color w:val="0000FF"/>
                <w:lang w:val="nl-BE"/>
              </w:rPr>
              <w:t>a)</w:t>
            </w:r>
            <w:r w:rsidRPr="00F74D0F">
              <w:rPr>
                <w:rFonts w:ascii="Arial" w:hAnsi="Arial" w:cs="Arial"/>
                <w:color w:val="0000FF"/>
                <w:lang w:val="nl-BE"/>
              </w:rPr>
              <w:t xml:space="preserve"> </w:t>
            </w:r>
            <w:r w:rsidR="00A52243" w:rsidRPr="003A3769">
              <w:rPr>
                <w:rFonts w:ascii="Arial" w:hAnsi="Arial" w:cs="Arial"/>
                <w:color w:val="0000FF"/>
                <w:lang w:val="nl-BE"/>
              </w:rPr>
              <w:t>De stagemeester moet fysiek aanwezig zijn in de stagedienst of in de spreekkamer;</w:t>
            </w:r>
          </w:p>
        </w:tc>
        <w:tc>
          <w:tcPr>
            <w:tcW w:w="290" w:type="dxa"/>
            <w:vAlign w:val="bottom"/>
          </w:tcPr>
          <w:p w14:paraId="4C366DF5" w14:textId="77777777" w:rsidR="002067B3" w:rsidRPr="00F74D0F" w:rsidRDefault="002067B3">
            <w:pPr>
              <w:spacing w:line="240" w:lineRule="atLeast"/>
              <w:jc w:val="right"/>
              <w:rPr>
                <w:color w:val="0000FF"/>
                <w:lang w:val="nl-BE"/>
              </w:rPr>
            </w:pPr>
          </w:p>
        </w:tc>
      </w:tr>
      <w:tr w:rsidR="002067B3" w:rsidRPr="001052A2" w14:paraId="5C22E767" w14:textId="77777777">
        <w:tc>
          <w:tcPr>
            <w:tcW w:w="290" w:type="dxa"/>
          </w:tcPr>
          <w:p w14:paraId="2FC03545" w14:textId="77777777" w:rsidR="002067B3" w:rsidRPr="00F74D0F" w:rsidRDefault="002067B3">
            <w:pPr>
              <w:spacing w:line="240" w:lineRule="atLeast"/>
              <w:rPr>
                <w:color w:val="0000FF"/>
                <w:lang w:val="nl-BE"/>
              </w:rPr>
            </w:pPr>
          </w:p>
        </w:tc>
        <w:tc>
          <w:tcPr>
            <w:tcW w:w="581" w:type="dxa"/>
          </w:tcPr>
          <w:p w14:paraId="7BC87593" w14:textId="77777777" w:rsidR="002067B3" w:rsidRPr="00F74D0F" w:rsidRDefault="002067B3">
            <w:pPr>
              <w:spacing w:line="240" w:lineRule="atLeast"/>
              <w:rPr>
                <w:color w:val="0000FF"/>
                <w:lang w:val="nl-BE"/>
              </w:rPr>
            </w:pPr>
          </w:p>
        </w:tc>
        <w:tc>
          <w:tcPr>
            <w:tcW w:w="862" w:type="dxa"/>
          </w:tcPr>
          <w:p w14:paraId="54537C9D" w14:textId="77777777" w:rsidR="002067B3" w:rsidRPr="00F74D0F" w:rsidRDefault="002067B3">
            <w:pPr>
              <w:spacing w:line="240" w:lineRule="atLeast"/>
              <w:rPr>
                <w:color w:val="0000FF"/>
                <w:lang w:val="nl-BE"/>
              </w:rPr>
            </w:pPr>
          </w:p>
        </w:tc>
        <w:tc>
          <w:tcPr>
            <w:tcW w:w="862" w:type="dxa"/>
          </w:tcPr>
          <w:p w14:paraId="21E088C0" w14:textId="77777777" w:rsidR="002067B3" w:rsidRPr="00F74D0F" w:rsidRDefault="002067B3">
            <w:pPr>
              <w:spacing w:line="240" w:lineRule="atLeast"/>
              <w:rPr>
                <w:color w:val="0000FF"/>
                <w:lang w:val="nl-BE"/>
              </w:rPr>
            </w:pPr>
          </w:p>
        </w:tc>
        <w:tc>
          <w:tcPr>
            <w:tcW w:w="6719" w:type="dxa"/>
          </w:tcPr>
          <w:p w14:paraId="3DEAEEF0" w14:textId="77777777" w:rsidR="002067B3" w:rsidRPr="00F74D0F" w:rsidRDefault="002067B3">
            <w:pPr>
              <w:spacing w:line="240" w:lineRule="atLeast"/>
              <w:rPr>
                <w:color w:val="0000FF"/>
                <w:lang w:val="nl-BE"/>
              </w:rPr>
            </w:pPr>
          </w:p>
        </w:tc>
        <w:tc>
          <w:tcPr>
            <w:tcW w:w="290" w:type="dxa"/>
            <w:vAlign w:val="bottom"/>
          </w:tcPr>
          <w:p w14:paraId="78DD4813" w14:textId="77777777" w:rsidR="002067B3" w:rsidRPr="00F74D0F" w:rsidRDefault="002067B3">
            <w:pPr>
              <w:spacing w:line="240" w:lineRule="atLeast"/>
              <w:jc w:val="right"/>
              <w:rPr>
                <w:color w:val="0000FF"/>
                <w:lang w:val="nl-BE"/>
              </w:rPr>
            </w:pPr>
          </w:p>
        </w:tc>
      </w:tr>
      <w:tr w:rsidR="002067B3" w:rsidRPr="001052A2" w14:paraId="04A5E926" w14:textId="77777777">
        <w:tc>
          <w:tcPr>
            <w:tcW w:w="290" w:type="dxa"/>
          </w:tcPr>
          <w:p w14:paraId="421446D7" w14:textId="77777777" w:rsidR="002067B3" w:rsidRPr="00F74D0F" w:rsidRDefault="002067B3">
            <w:pPr>
              <w:spacing w:line="240" w:lineRule="atLeast"/>
              <w:rPr>
                <w:color w:val="0000FF"/>
                <w:lang w:val="nl-BE"/>
              </w:rPr>
            </w:pPr>
          </w:p>
        </w:tc>
        <w:tc>
          <w:tcPr>
            <w:tcW w:w="581" w:type="dxa"/>
          </w:tcPr>
          <w:p w14:paraId="1EEE7994" w14:textId="77777777" w:rsidR="002067B3" w:rsidRPr="00F74D0F" w:rsidRDefault="002067B3">
            <w:pPr>
              <w:spacing w:line="240" w:lineRule="atLeast"/>
              <w:rPr>
                <w:color w:val="0000FF"/>
                <w:lang w:val="nl-BE"/>
              </w:rPr>
            </w:pPr>
          </w:p>
        </w:tc>
        <w:tc>
          <w:tcPr>
            <w:tcW w:w="862" w:type="dxa"/>
          </w:tcPr>
          <w:p w14:paraId="3DBAE394" w14:textId="77777777" w:rsidR="002067B3" w:rsidRPr="00F74D0F" w:rsidRDefault="002067B3">
            <w:pPr>
              <w:spacing w:line="240" w:lineRule="atLeast"/>
              <w:rPr>
                <w:color w:val="0000FF"/>
                <w:lang w:val="nl-BE"/>
              </w:rPr>
            </w:pPr>
          </w:p>
        </w:tc>
        <w:tc>
          <w:tcPr>
            <w:tcW w:w="862" w:type="dxa"/>
          </w:tcPr>
          <w:p w14:paraId="45B9832D" w14:textId="77777777" w:rsidR="002067B3" w:rsidRPr="00F74D0F" w:rsidRDefault="002067B3">
            <w:pPr>
              <w:spacing w:line="240" w:lineRule="atLeast"/>
              <w:rPr>
                <w:color w:val="0000FF"/>
                <w:lang w:val="nl-BE"/>
              </w:rPr>
            </w:pPr>
          </w:p>
        </w:tc>
        <w:tc>
          <w:tcPr>
            <w:tcW w:w="6719" w:type="dxa"/>
          </w:tcPr>
          <w:p w14:paraId="78EA2A17" w14:textId="77777777" w:rsidR="002067B3" w:rsidRPr="00A52243" w:rsidRDefault="002067B3" w:rsidP="002067B3">
            <w:pPr>
              <w:spacing w:line="240" w:lineRule="atLeast"/>
              <w:jc w:val="both"/>
              <w:rPr>
                <w:rFonts w:ascii="Arial" w:hAnsi="Arial" w:cs="Arial"/>
                <w:color w:val="0000FF"/>
                <w:lang w:val="nl-BE"/>
              </w:rPr>
            </w:pPr>
            <w:r w:rsidRPr="00C3404D">
              <w:rPr>
                <w:rFonts w:ascii="Arial" w:hAnsi="Arial" w:cs="Arial"/>
                <w:i/>
                <w:color w:val="0000FF"/>
                <w:lang w:val="nl-BE"/>
              </w:rPr>
              <w:t>b)</w:t>
            </w:r>
            <w:r w:rsidRPr="00F74D0F">
              <w:rPr>
                <w:rFonts w:ascii="Arial" w:hAnsi="Arial" w:cs="Arial"/>
                <w:color w:val="0000FF"/>
                <w:lang w:val="nl-BE"/>
              </w:rPr>
              <w:t xml:space="preserve"> </w:t>
            </w:r>
            <w:r w:rsidR="00A52243" w:rsidRPr="003A3769">
              <w:rPr>
                <w:rFonts w:ascii="Arial" w:hAnsi="Arial" w:cs="Arial"/>
                <w:color w:val="0000FF"/>
                <w:lang w:val="nl-BE"/>
              </w:rPr>
              <w:t>Het R.I.Z.I.V moet door de administratie van Volksgezondheid op de hoogte zijn gesteld dat een stageplan werd ingediend bij de bevoegde erkenningscommissie;</w:t>
            </w:r>
          </w:p>
        </w:tc>
        <w:tc>
          <w:tcPr>
            <w:tcW w:w="290" w:type="dxa"/>
            <w:vAlign w:val="bottom"/>
          </w:tcPr>
          <w:p w14:paraId="4A5D9EE7" w14:textId="77777777" w:rsidR="002067B3" w:rsidRPr="00F74D0F" w:rsidRDefault="002067B3">
            <w:pPr>
              <w:spacing w:line="240" w:lineRule="atLeast"/>
              <w:jc w:val="right"/>
              <w:rPr>
                <w:color w:val="0000FF"/>
                <w:lang w:val="nl-BE"/>
              </w:rPr>
            </w:pPr>
          </w:p>
        </w:tc>
      </w:tr>
      <w:tr w:rsidR="002067B3" w:rsidRPr="001052A2" w14:paraId="75E9BFFF" w14:textId="77777777">
        <w:tc>
          <w:tcPr>
            <w:tcW w:w="290" w:type="dxa"/>
          </w:tcPr>
          <w:p w14:paraId="6BEE197D" w14:textId="77777777" w:rsidR="002067B3" w:rsidRPr="00F74D0F" w:rsidRDefault="002067B3">
            <w:pPr>
              <w:spacing w:line="240" w:lineRule="atLeast"/>
              <w:rPr>
                <w:color w:val="0000FF"/>
                <w:lang w:val="nl-BE"/>
              </w:rPr>
            </w:pPr>
          </w:p>
        </w:tc>
        <w:tc>
          <w:tcPr>
            <w:tcW w:w="581" w:type="dxa"/>
          </w:tcPr>
          <w:p w14:paraId="2854C394" w14:textId="77777777" w:rsidR="002067B3" w:rsidRPr="00F74D0F" w:rsidRDefault="002067B3">
            <w:pPr>
              <w:spacing w:line="240" w:lineRule="atLeast"/>
              <w:rPr>
                <w:color w:val="0000FF"/>
                <w:lang w:val="nl-BE"/>
              </w:rPr>
            </w:pPr>
          </w:p>
        </w:tc>
        <w:tc>
          <w:tcPr>
            <w:tcW w:w="862" w:type="dxa"/>
          </w:tcPr>
          <w:p w14:paraId="56DFBF49" w14:textId="77777777" w:rsidR="002067B3" w:rsidRPr="00F74D0F" w:rsidRDefault="002067B3">
            <w:pPr>
              <w:spacing w:line="240" w:lineRule="atLeast"/>
              <w:rPr>
                <w:color w:val="0000FF"/>
                <w:lang w:val="nl-BE"/>
              </w:rPr>
            </w:pPr>
          </w:p>
        </w:tc>
        <w:tc>
          <w:tcPr>
            <w:tcW w:w="862" w:type="dxa"/>
          </w:tcPr>
          <w:p w14:paraId="60BA2809" w14:textId="77777777" w:rsidR="002067B3" w:rsidRPr="00F74D0F" w:rsidRDefault="002067B3">
            <w:pPr>
              <w:spacing w:line="240" w:lineRule="atLeast"/>
              <w:rPr>
                <w:color w:val="0000FF"/>
                <w:lang w:val="nl-BE"/>
              </w:rPr>
            </w:pPr>
          </w:p>
        </w:tc>
        <w:tc>
          <w:tcPr>
            <w:tcW w:w="6719" w:type="dxa"/>
          </w:tcPr>
          <w:p w14:paraId="609EDD46" w14:textId="77777777" w:rsidR="002067B3" w:rsidRPr="00F74D0F" w:rsidRDefault="002067B3">
            <w:pPr>
              <w:spacing w:line="240" w:lineRule="atLeast"/>
              <w:rPr>
                <w:color w:val="0000FF"/>
                <w:lang w:val="nl-BE"/>
              </w:rPr>
            </w:pPr>
          </w:p>
        </w:tc>
        <w:tc>
          <w:tcPr>
            <w:tcW w:w="290" w:type="dxa"/>
            <w:vAlign w:val="bottom"/>
          </w:tcPr>
          <w:p w14:paraId="499BB7DF" w14:textId="77777777" w:rsidR="002067B3" w:rsidRPr="00F74D0F" w:rsidRDefault="002067B3">
            <w:pPr>
              <w:spacing w:line="240" w:lineRule="atLeast"/>
              <w:jc w:val="right"/>
              <w:rPr>
                <w:color w:val="0000FF"/>
                <w:lang w:val="nl-BE"/>
              </w:rPr>
            </w:pPr>
          </w:p>
        </w:tc>
      </w:tr>
      <w:tr w:rsidR="002067B3" w:rsidRPr="001052A2" w14:paraId="15708A24" w14:textId="77777777">
        <w:tc>
          <w:tcPr>
            <w:tcW w:w="290" w:type="dxa"/>
          </w:tcPr>
          <w:p w14:paraId="23779F9C" w14:textId="77777777" w:rsidR="002067B3" w:rsidRPr="00F74D0F" w:rsidRDefault="002067B3">
            <w:pPr>
              <w:spacing w:line="240" w:lineRule="atLeast"/>
              <w:rPr>
                <w:color w:val="0000FF"/>
                <w:lang w:val="nl-BE"/>
              </w:rPr>
            </w:pPr>
          </w:p>
        </w:tc>
        <w:tc>
          <w:tcPr>
            <w:tcW w:w="581" w:type="dxa"/>
          </w:tcPr>
          <w:p w14:paraId="3F32F4D2" w14:textId="77777777" w:rsidR="002067B3" w:rsidRPr="00F74D0F" w:rsidRDefault="002067B3">
            <w:pPr>
              <w:spacing w:line="240" w:lineRule="atLeast"/>
              <w:rPr>
                <w:color w:val="0000FF"/>
                <w:lang w:val="nl-BE"/>
              </w:rPr>
            </w:pPr>
          </w:p>
        </w:tc>
        <w:tc>
          <w:tcPr>
            <w:tcW w:w="862" w:type="dxa"/>
          </w:tcPr>
          <w:p w14:paraId="20E6EB44" w14:textId="77777777" w:rsidR="002067B3" w:rsidRPr="00F74D0F" w:rsidRDefault="002067B3">
            <w:pPr>
              <w:spacing w:line="240" w:lineRule="atLeast"/>
              <w:rPr>
                <w:color w:val="0000FF"/>
                <w:lang w:val="nl-BE"/>
              </w:rPr>
            </w:pPr>
          </w:p>
        </w:tc>
        <w:tc>
          <w:tcPr>
            <w:tcW w:w="862" w:type="dxa"/>
          </w:tcPr>
          <w:p w14:paraId="55DC5469" w14:textId="77777777" w:rsidR="002067B3" w:rsidRPr="00F74D0F" w:rsidRDefault="002067B3">
            <w:pPr>
              <w:spacing w:line="240" w:lineRule="atLeast"/>
              <w:rPr>
                <w:color w:val="0000FF"/>
                <w:lang w:val="nl-BE"/>
              </w:rPr>
            </w:pPr>
          </w:p>
        </w:tc>
        <w:tc>
          <w:tcPr>
            <w:tcW w:w="6719" w:type="dxa"/>
          </w:tcPr>
          <w:p w14:paraId="009F2FA4" w14:textId="77777777" w:rsidR="002067B3" w:rsidRPr="000C3137" w:rsidRDefault="002067B3" w:rsidP="0063022D">
            <w:pPr>
              <w:spacing w:line="240" w:lineRule="atLeast"/>
              <w:jc w:val="both"/>
              <w:rPr>
                <w:rFonts w:ascii="Arial" w:hAnsi="Arial" w:cs="Arial"/>
                <w:color w:val="0000FF"/>
                <w:lang w:val="nl-BE"/>
              </w:rPr>
            </w:pPr>
            <w:r w:rsidRPr="00C3404D">
              <w:rPr>
                <w:rFonts w:ascii="Arial" w:hAnsi="Arial" w:cs="Arial"/>
                <w:i/>
                <w:color w:val="0000FF"/>
                <w:lang w:val="nl-BE"/>
              </w:rPr>
              <w:t>c)</w:t>
            </w:r>
            <w:r w:rsidRPr="00F74D0F">
              <w:rPr>
                <w:rFonts w:ascii="Arial" w:hAnsi="Arial" w:cs="Arial"/>
                <w:color w:val="0000FF"/>
                <w:lang w:val="nl-BE"/>
              </w:rPr>
              <w:t xml:space="preserve"> </w:t>
            </w:r>
            <w:r w:rsidR="000C3137" w:rsidRPr="003A3769">
              <w:rPr>
                <w:rFonts w:ascii="Arial" w:hAnsi="Arial" w:cs="Arial"/>
                <w:color w:val="0000FF"/>
                <w:lang w:val="nl-BE"/>
              </w:rPr>
              <w:t>De verstrekkingen moeten worden uitgevoerd binnen de diensten en inrichtingen vermeld in het goedgekeurde stageplan en moeten beperkt zijn tot de opleiding vermeld in dit stageplan;</w:t>
            </w:r>
            <w:r w:rsidR="000C3137" w:rsidRPr="003A3769">
              <w:rPr>
                <w:rFonts w:ascii="Arial" w:hAnsi="Arial"/>
                <w:color w:val="0000FF"/>
                <w:lang w:val="nl-BE"/>
              </w:rPr>
              <w:t>"</w:t>
            </w:r>
          </w:p>
        </w:tc>
        <w:tc>
          <w:tcPr>
            <w:tcW w:w="290" w:type="dxa"/>
            <w:vAlign w:val="bottom"/>
          </w:tcPr>
          <w:p w14:paraId="75F364D7" w14:textId="77777777" w:rsidR="002067B3" w:rsidRPr="00F74D0F" w:rsidRDefault="002067B3">
            <w:pPr>
              <w:spacing w:line="240" w:lineRule="atLeast"/>
              <w:jc w:val="right"/>
              <w:rPr>
                <w:color w:val="0000FF"/>
                <w:lang w:val="nl-BE"/>
              </w:rPr>
            </w:pPr>
          </w:p>
        </w:tc>
      </w:tr>
      <w:tr w:rsidR="00360232" w:rsidRPr="001052A2" w14:paraId="0608C512" w14:textId="77777777">
        <w:tc>
          <w:tcPr>
            <w:tcW w:w="290" w:type="dxa"/>
          </w:tcPr>
          <w:p w14:paraId="197033AA" w14:textId="77777777" w:rsidR="00360232" w:rsidRPr="00F74D0F" w:rsidRDefault="00360232">
            <w:pPr>
              <w:spacing w:line="240" w:lineRule="atLeast"/>
              <w:rPr>
                <w:color w:val="0000FF"/>
                <w:lang w:val="nl-BE"/>
              </w:rPr>
            </w:pPr>
          </w:p>
        </w:tc>
        <w:tc>
          <w:tcPr>
            <w:tcW w:w="581" w:type="dxa"/>
          </w:tcPr>
          <w:p w14:paraId="007AB729" w14:textId="77777777" w:rsidR="00360232" w:rsidRPr="00F74D0F" w:rsidRDefault="00360232">
            <w:pPr>
              <w:spacing w:line="240" w:lineRule="atLeast"/>
              <w:rPr>
                <w:color w:val="0000FF"/>
                <w:lang w:val="nl-BE"/>
              </w:rPr>
            </w:pPr>
          </w:p>
        </w:tc>
        <w:tc>
          <w:tcPr>
            <w:tcW w:w="862" w:type="dxa"/>
          </w:tcPr>
          <w:p w14:paraId="7ED14E6C" w14:textId="77777777" w:rsidR="00360232" w:rsidRPr="00F74D0F" w:rsidRDefault="00360232">
            <w:pPr>
              <w:spacing w:line="240" w:lineRule="atLeast"/>
              <w:rPr>
                <w:color w:val="0000FF"/>
                <w:lang w:val="nl-BE"/>
              </w:rPr>
            </w:pPr>
          </w:p>
        </w:tc>
        <w:tc>
          <w:tcPr>
            <w:tcW w:w="862" w:type="dxa"/>
          </w:tcPr>
          <w:p w14:paraId="3EBA7DB8" w14:textId="77777777" w:rsidR="00360232" w:rsidRPr="00F74D0F" w:rsidRDefault="00360232">
            <w:pPr>
              <w:spacing w:line="240" w:lineRule="atLeast"/>
              <w:rPr>
                <w:color w:val="0000FF"/>
                <w:lang w:val="nl-BE"/>
              </w:rPr>
            </w:pPr>
          </w:p>
        </w:tc>
        <w:tc>
          <w:tcPr>
            <w:tcW w:w="6719" w:type="dxa"/>
          </w:tcPr>
          <w:p w14:paraId="1375E439" w14:textId="77777777" w:rsidR="00360232" w:rsidRPr="00F74D0F" w:rsidRDefault="00360232" w:rsidP="0063022D">
            <w:pPr>
              <w:spacing w:line="240" w:lineRule="atLeast"/>
              <w:jc w:val="both"/>
              <w:rPr>
                <w:rFonts w:ascii="Arial" w:hAnsi="Arial" w:cs="Arial"/>
                <w:color w:val="0000FF"/>
                <w:lang w:val="nl-BE"/>
              </w:rPr>
            </w:pPr>
          </w:p>
        </w:tc>
        <w:tc>
          <w:tcPr>
            <w:tcW w:w="290" w:type="dxa"/>
            <w:vAlign w:val="bottom"/>
          </w:tcPr>
          <w:p w14:paraId="2CC11329" w14:textId="77777777" w:rsidR="00360232" w:rsidRPr="00F74D0F" w:rsidRDefault="00360232">
            <w:pPr>
              <w:spacing w:line="240" w:lineRule="atLeast"/>
              <w:jc w:val="right"/>
              <w:rPr>
                <w:color w:val="0000FF"/>
                <w:lang w:val="nl-BE"/>
              </w:rPr>
            </w:pPr>
          </w:p>
        </w:tc>
      </w:tr>
      <w:tr w:rsidR="00D36AF3" w:rsidRPr="001052A2" w14:paraId="62EAD002" w14:textId="77777777">
        <w:tc>
          <w:tcPr>
            <w:tcW w:w="290" w:type="dxa"/>
          </w:tcPr>
          <w:p w14:paraId="197CE75C" w14:textId="77777777" w:rsidR="00D36AF3" w:rsidRDefault="00D36AF3">
            <w:pPr>
              <w:spacing w:line="240" w:lineRule="atLeast"/>
              <w:rPr>
                <w:color w:val="0000FF"/>
                <w:lang w:val="nl-BE"/>
              </w:rPr>
            </w:pPr>
          </w:p>
          <w:p w14:paraId="67C46127" w14:textId="77777777" w:rsidR="00D36AF3" w:rsidRPr="00F74D0F" w:rsidRDefault="00D36AF3">
            <w:pPr>
              <w:spacing w:line="240" w:lineRule="atLeast"/>
              <w:rPr>
                <w:color w:val="0000FF"/>
                <w:lang w:val="nl-BE"/>
              </w:rPr>
            </w:pPr>
          </w:p>
        </w:tc>
        <w:tc>
          <w:tcPr>
            <w:tcW w:w="581" w:type="dxa"/>
          </w:tcPr>
          <w:p w14:paraId="73CFFFDD" w14:textId="77777777" w:rsidR="00D36AF3" w:rsidRPr="00F74D0F" w:rsidRDefault="00D36AF3">
            <w:pPr>
              <w:spacing w:line="240" w:lineRule="atLeast"/>
              <w:rPr>
                <w:color w:val="0000FF"/>
                <w:lang w:val="nl-BE"/>
              </w:rPr>
            </w:pPr>
          </w:p>
        </w:tc>
        <w:tc>
          <w:tcPr>
            <w:tcW w:w="862" w:type="dxa"/>
          </w:tcPr>
          <w:p w14:paraId="0D97B44E" w14:textId="77777777" w:rsidR="00D36AF3" w:rsidRPr="00F74D0F" w:rsidRDefault="00D36AF3">
            <w:pPr>
              <w:spacing w:line="240" w:lineRule="atLeast"/>
              <w:rPr>
                <w:color w:val="0000FF"/>
                <w:lang w:val="nl-BE"/>
              </w:rPr>
            </w:pPr>
          </w:p>
        </w:tc>
        <w:tc>
          <w:tcPr>
            <w:tcW w:w="862" w:type="dxa"/>
          </w:tcPr>
          <w:p w14:paraId="0FECC0EC" w14:textId="77777777" w:rsidR="00D36AF3" w:rsidRPr="00F74D0F" w:rsidRDefault="00D36AF3">
            <w:pPr>
              <w:spacing w:line="240" w:lineRule="atLeast"/>
              <w:rPr>
                <w:color w:val="0000FF"/>
                <w:lang w:val="nl-BE"/>
              </w:rPr>
            </w:pPr>
          </w:p>
        </w:tc>
        <w:tc>
          <w:tcPr>
            <w:tcW w:w="6719" w:type="dxa"/>
          </w:tcPr>
          <w:p w14:paraId="08B1D423" w14:textId="77777777" w:rsidR="00D36AF3" w:rsidRPr="00F74D0F" w:rsidRDefault="00D36AF3" w:rsidP="0063022D">
            <w:pPr>
              <w:spacing w:line="240" w:lineRule="atLeast"/>
              <w:jc w:val="both"/>
              <w:rPr>
                <w:rFonts w:ascii="Arial" w:hAnsi="Arial" w:cs="Arial"/>
                <w:color w:val="0000FF"/>
                <w:lang w:val="nl-BE"/>
              </w:rPr>
            </w:pPr>
          </w:p>
        </w:tc>
        <w:tc>
          <w:tcPr>
            <w:tcW w:w="290" w:type="dxa"/>
            <w:vAlign w:val="bottom"/>
          </w:tcPr>
          <w:p w14:paraId="2923F13F" w14:textId="77777777" w:rsidR="00D36AF3" w:rsidRPr="00F74D0F" w:rsidRDefault="00D36AF3">
            <w:pPr>
              <w:spacing w:line="240" w:lineRule="atLeast"/>
              <w:jc w:val="right"/>
              <w:rPr>
                <w:color w:val="0000FF"/>
                <w:lang w:val="nl-BE"/>
              </w:rPr>
            </w:pPr>
          </w:p>
        </w:tc>
      </w:tr>
      <w:tr w:rsidR="000C3137" w:rsidRPr="00F74D0F" w14:paraId="637A9274" w14:textId="77777777">
        <w:tc>
          <w:tcPr>
            <w:tcW w:w="290" w:type="dxa"/>
          </w:tcPr>
          <w:p w14:paraId="653AB990" w14:textId="77777777" w:rsidR="000C3137" w:rsidRPr="00F74D0F" w:rsidRDefault="000C3137">
            <w:pPr>
              <w:spacing w:line="240" w:lineRule="atLeast"/>
              <w:rPr>
                <w:color w:val="0000FF"/>
                <w:lang w:val="nl-BE"/>
              </w:rPr>
            </w:pPr>
          </w:p>
        </w:tc>
        <w:tc>
          <w:tcPr>
            <w:tcW w:w="581" w:type="dxa"/>
          </w:tcPr>
          <w:p w14:paraId="18EDA52D" w14:textId="77777777" w:rsidR="000C3137" w:rsidRPr="00F74D0F" w:rsidRDefault="000C3137">
            <w:pPr>
              <w:spacing w:line="240" w:lineRule="atLeast"/>
              <w:rPr>
                <w:color w:val="0000FF"/>
                <w:lang w:val="nl-BE"/>
              </w:rPr>
            </w:pPr>
          </w:p>
        </w:tc>
        <w:tc>
          <w:tcPr>
            <w:tcW w:w="862" w:type="dxa"/>
          </w:tcPr>
          <w:p w14:paraId="6FE67D58" w14:textId="77777777" w:rsidR="000C3137" w:rsidRPr="00F74D0F" w:rsidRDefault="000C3137">
            <w:pPr>
              <w:spacing w:line="240" w:lineRule="atLeast"/>
              <w:rPr>
                <w:color w:val="0000FF"/>
                <w:lang w:val="nl-BE"/>
              </w:rPr>
            </w:pPr>
          </w:p>
        </w:tc>
        <w:tc>
          <w:tcPr>
            <w:tcW w:w="862" w:type="dxa"/>
          </w:tcPr>
          <w:p w14:paraId="78639C8A" w14:textId="77777777" w:rsidR="000C3137" w:rsidRPr="00F74D0F" w:rsidRDefault="000C3137">
            <w:pPr>
              <w:spacing w:line="240" w:lineRule="atLeast"/>
              <w:rPr>
                <w:color w:val="0000FF"/>
                <w:lang w:val="nl-BE"/>
              </w:rPr>
            </w:pPr>
          </w:p>
        </w:tc>
        <w:tc>
          <w:tcPr>
            <w:tcW w:w="6719" w:type="dxa"/>
          </w:tcPr>
          <w:p w14:paraId="207958D7" w14:textId="77777777" w:rsidR="000C3137" w:rsidRPr="00F74D0F" w:rsidRDefault="003A3769" w:rsidP="0063022D">
            <w:pPr>
              <w:spacing w:line="240" w:lineRule="atLeast"/>
              <w:jc w:val="both"/>
              <w:rPr>
                <w:rFonts w:ascii="Arial" w:hAnsi="Arial"/>
                <w:color w:val="0000FF"/>
                <w:lang w:val="nl-BE"/>
              </w:rPr>
            </w:pPr>
            <w:r w:rsidRPr="00F74D0F">
              <w:rPr>
                <w:rFonts w:ascii="Arial" w:hAnsi="Arial"/>
                <w:i/>
                <w:color w:val="0000FF"/>
                <w:sz w:val="18"/>
              </w:rPr>
              <w:t xml:space="preserve">"K.B. </w:t>
            </w:r>
            <w:r>
              <w:rPr>
                <w:rFonts w:ascii="Arial" w:hAnsi="Arial"/>
                <w:i/>
                <w:color w:val="0000FF"/>
                <w:sz w:val="18"/>
              </w:rPr>
              <w:t>1</w:t>
            </w:r>
            <w:r w:rsidRPr="00F74D0F">
              <w:rPr>
                <w:rFonts w:ascii="Arial" w:hAnsi="Arial"/>
                <w:i/>
                <w:color w:val="0000FF"/>
                <w:sz w:val="18"/>
              </w:rPr>
              <w:t>3.</w:t>
            </w:r>
            <w:r>
              <w:rPr>
                <w:rFonts w:ascii="Arial" w:hAnsi="Arial"/>
                <w:i/>
                <w:color w:val="0000FF"/>
                <w:sz w:val="18"/>
              </w:rPr>
              <w:t>6</w:t>
            </w:r>
            <w:r w:rsidRPr="00F74D0F">
              <w:rPr>
                <w:rFonts w:ascii="Arial" w:hAnsi="Arial"/>
                <w:i/>
                <w:color w:val="0000FF"/>
                <w:sz w:val="18"/>
              </w:rPr>
              <w:t>.20</w:t>
            </w:r>
            <w:r>
              <w:rPr>
                <w:rFonts w:ascii="Arial" w:hAnsi="Arial"/>
                <w:i/>
                <w:color w:val="0000FF"/>
                <w:sz w:val="18"/>
              </w:rPr>
              <w:t>14</w:t>
            </w:r>
            <w:r w:rsidRPr="00F74D0F">
              <w:rPr>
                <w:rFonts w:ascii="Arial" w:hAnsi="Arial"/>
                <w:i/>
                <w:color w:val="0000FF"/>
                <w:sz w:val="18"/>
              </w:rPr>
              <w:t>" (in werking 1.</w:t>
            </w:r>
            <w:r>
              <w:rPr>
                <w:rFonts w:ascii="Arial" w:hAnsi="Arial"/>
                <w:i/>
                <w:color w:val="0000FF"/>
                <w:sz w:val="18"/>
              </w:rPr>
              <w:t>8</w:t>
            </w:r>
            <w:r w:rsidRPr="00F74D0F">
              <w:rPr>
                <w:rFonts w:ascii="Arial" w:hAnsi="Arial"/>
                <w:i/>
                <w:color w:val="0000FF"/>
                <w:sz w:val="18"/>
              </w:rPr>
              <w:t>.20</w:t>
            </w:r>
            <w:r>
              <w:rPr>
                <w:rFonts w:ascii="Arial" w:hAnsi="Arial"/>
                <w:i/>
                <w:color w:val="0000FF"/>
                <w:sz w:val="18"/>
              </w:rPr>
              <w:t>14</w:t>
            </w:r>
            <w:r w:rsidRPr="00F74D0F">
              <w:rPr>
                <w:rFonts w:ascii="Arial" w:hAnsi="Arial"/>
                <w:i/>
                <w:color w:val="0000FF"/>
                <w:sz w:val="18"/>
              </w:rPr>
              <w:t>)</w:t>
            </w:r>
          </w:p>
        </w:tc>
        <w:tc>
          <w:tcPr>
            <w:tcW w:w="290" w:type="dxa"/>
            <w:vAlign w:val="bottom"/>
          </w:tcPr>
          <w:p w14:paraId="6A51E993" w14:textId="77777777" w:rsidR="000C3137" w:rsidRPr="00F74D0F" w:rsidRDefault="000C3137">
            <w:pPr>
              <w:spacing w:line="240" w:lineRule="atLeast"/>
              <w:jc w:val="right"/>
              <w:rPr>
                <w:rFonts w:ascii="Arial" w:hAnsi="Arial" w:cs="Arial"/>
                <w:color w:val="0000FF"/>
                <w:lang w:val="nl-BE"/>
              </w:rPr>
            </w:pPr>
          </w:p>
        </w:tc>
      </w:tr>
      <w:tr w:rsidR="000C3137" w:rsidRPr="001052A2" w14:paraId="2DB1BD29" w14:textId="77777777">
        <w:tc>
          <w:tcPr>
            <w:tcW w:w="290" w:type="dxa"/>
          </w:tcPr>
          <w:p w14:paraId="7051551D" w14:textId="77777777" w:rsidR="000C3137" w:rsidRPr="00F74D0F" w:rsidRDefault="000C3137">
            <w:pPr>
              <w:spacing w:line="240" w:lineRule="atLeast"/>
              <w:rPr>
                <w:color w:val="0000FF"/>
                <w:lang w:val="nl-BE"/>
              </w:rPr>
            </w:pPr>
          </w:p>
        </w:tc>
        <w:tc>
          <w:tcPr>
            <w:tcW w:w="581" w:type="dxa"/>
          </w:tcPr>
          <w:p w14:paraId="7B3B25BA" w14:textId="77777777" w:rsidR="000C3137" w:rsidRPr="00F74D0F" w:rsidRDefault="000C3137">
            <w:pPr>
              <w:spacing w:line="240" w:lineRule="atLeast"/>
              <w:rPr>
                <w:color w:val="0000FF"/>
                <w:lang w:val="nl-BE"/>
              </w:rPr>
            </w:pPr>
          </w:p>
        </w:tc>
        <w:tc>
          <w:tcPr>
            <w:tcW w:w="862" w:type="dxa"/>
          </w:tcPr>
          <w:p w14:paraId="27235BDD" w14:textId="77777777" w:rsidR="000C3137" w:rsidRPr="00F74D0F" w:rsidRDefault="000C3137">
            <w:pPr>
              <w:spacing w:line="240" w:lineRule="atLeast"/>
              <w:rPr>
                <w:color w:val="0000FF"/>
                <w:lang w:val="nl-BE"/>
              </w:rPr>
            </w:pPr>
          </w:p>
        </w:tc>
        <w:tc>
          <w:tcPr>
            <w:tcW w:w="862" w:type="dxa"/>
          </w:tcPr>
          <w:p w14:paraId="1287FA8A" w14:textId="77777777" w:rsidR="000C3137" w:rsidRPr="00F74D0F" w:rsidRDefault="000C3137">
            <w:pPr>
              <w:spacing w:line="240" w:lineRule="atLeast"/>
              <w:rPr>
                <w:color w:val="0000FF"/>
                <w:lang w:val="nl-BE"/>
              </w:rPr>
            </w:pPr>
          </w:p>
        </w:tc>
        <w:tc>
          <w:tcPr>
            <w:tcW w:w="6719" w:type="dxa"/>
          </w:tcPr>
          <w:p w14:paraId="05A33E07" w14:textId="77777777" w:rsidR="000C3137" w:rsidRPr="003A3769" w:rsidRDefault="000C3137" w:rsidP="0063022D">
            <w:pPr>
              <w:spacing w:line="240" w:lineRule="atLeast"/>
              <w:jc w:val="both"/>
              <w:rPr>
                <w:rFonts w:ascii="Arial" w:hAnsi="Arial"/>
                <w:color w:val="0000FF"/>
                <w:lang w:val="nl-BE"/>
              </w:rPr>
            </w:pPr>
            <w:r w:rsidRPr="003A3769">
              <w:rPr>
                <w:rFonts w:ascii="Arial" w:hAnsi="Arial"/>
                <w:b/>
                <w:color w:val="0000FF"/>
                <w:lang w:val="nl-BE"/>
              </w:rPr>
              <w:t>"</w:t>
            </w:r>
            <w:r w:rsidR="003A3769" w:rsidRPr="003A3769">
              <w:rPr>
                <w:rFonts w:ascii="Arial" w:hAnsi="Arial" w:cs="Arial"/>
                <w:b/>
                <w:color w:val="0000FF"/>
                <w:lang w:val="nl-BE"/>
              </w:rPr>
              <w:t>§ 4.</w:t>
            </w:r>
            <w:r w:rsidR="003A3769" w:rsidRPr="003A3769">
              <w:rPr>
                <w:rFonts w:ascii="Arial" w:hAnsi="Arial" w:cs="Arial"/>
                <w:color w:val="0000FF"/>
                <w:lang w:val="nl-BE"/>
              </w:rPr>
              <w:t xml:space="preserve"> Na afloop van het stageplan en in afwachting van de definitieve erkenning van de bijzondere beroepstitel in de tandheelkunde, kan de kandidaat, overeenkomstig het bepaalde in artikel 6, § 18, de door hem of haar verrichte verstrekkingen aanrekenen aan de verplichte ziekte- en invaliditeitsverzekering tot uiterlijk 2 maanden na de einddatum van de stage.</w:t>
            </w:r>
            <w:r w:rsidR="003A3769" w:rsidRPr="003A3769">
              <w:rPr>
                <w:rFonts w:ascii="Arial" w:hAnsi="Arial"/>
                <w:color w:val="0000FF"/>
                <w:lang w:val="nl-BE"/>
              </w:rPr>
              <w:t>"</w:t>
            </w:r>
          </w:p>
        </w:tc>
        <w:tc>
          <w:tcPr>
            <w:tcW w:w="290" w:type="dxa"/>
            <w:vAlign w:val="bottom"/>
          </w:tcPr>
          <w:p w14:paraId="628F475E" w14:textId="77777777" w:rsidR="000C3137" w:rsidRPr="00F74D0F" w:rsidRDefault="000C3137">
            <w:pPr>
              <w:spacing w:line="240" w:lineRule="atLeast"/>
              <w:jc w:val="right"/>
              <w:rPr>
                <w:rFonts w:ascii="Arial" w:hAnsi="Arial" w:cs="Arial"/>
                <w:color w:val="0000FF"/>
                <w:lang w:val="nl-BE"/>
              </w:rPr>
            </w:pPr>
          </w:p>
        </w:tc>
      </w:tr>
      <w:tr w:rsidR="00513F27" w:rsidRPr="001052A2" w14:paraId="1B35D06E" w14:textId="77777777">
        <w:tc>
          <w:tcPr>
            <w:tcW w:w="290" w:type="dxa"/>
          </w:tcPr>
          <w:p w14:paraId="728A2522" w14:textId="77777777" w:rsidR="00513F27" w:rsidRPr="00F74D0F" w:rsidRDefault="00513F27">
            <w:pPr>
              <w:spacing w:line="240" w:lineRule="atLeast"/>
              <w:rPr>
                <w:color w:val="0000FF"/>
                <w:lang w:val="nl-BE"/>
              </w:rPr>
            </w:pPr>
          </w:p>
        </w:tc>
        <w:tc>
          <w:tcPr>
            <w:tcW w:w="581" w:type="dxa"/>
          </w:tcPr>
          <w:p w14:paraId="38BF6FDB" w14:textId="77777777" w:rsidR="00513F27" w:rsidRPr="00F74D0F" w:rsidRDefault="00513F27">
            <w:pPr>
              <w:spacing w:line="240" w:lineRule="atLeast"/>
              <w:rPr>
                <w:color w:val="0000FF"/>
                <w:lang w:val="nl-BE"/>
              </w:rPr>
            </w:pPr>
          </w:p>
        </w:tc>
        <w:tc>
          <w:tcPr>
            <w:tcW w:w="862" w:type="dxa"/>
          </w:tcPr>
          <w:p w14:paraId="2332EA9E" w14:textId="77777777" w:rsidR="00513F27" w:rsidRPr="00F74D0F" w:rsidRDefault="00513F27">
            <w:pPr>
              <w:spacing w:line="240" w:lineRule="atLeast"/>
              <w:rPr>
                <w:color w:val="0000FF"/>
                <w:lang w:val="nl-BE"/>
              </w:rPr>
            </w:pPr>
          </w:p>
        </w:tc>
        <w:tc>
          <w:tcPr>
            <w:tcW w:w="862" w:type="dxa"/>
          </w:tcPr>
          <w:p w14:paraId="735F82DE" w14:textId="77777777" w:rsidR="00513F27" w:rsidRPr="00F74D0F" w:rsidRDefault="00513F27">
            <w:pPr>
              <w:spacing w:line="240" w:lineRule="atLeast"/>
              <w:rPr>
                <w:color w:val="0000FF"/>
                <w:lang w:val="nl-BE"/>
              </w:rPr>
            </w:pPr>
          </w:p>
        </w:tc>
        <w:tc>
          <w:tcPr>
            <w:tcW w:w="6719" w:type="dxa"/>
          </w:tcPr>
          <w:p w14:paraId="322C65D3" w14:textId="77777777" w:rsidR="00513F27" w:rsidRPr="00F74D0F" w:rsidRDefault="00513F27" w:rsidP="0063022D">
            <w:pPr>
              <w:spacing w:line="240" w:lineRule="atLeast"/>
              <w:jc w:val="both"/>
              <w:rPr>
                <w:rFonts w:ascii="Arial" w:hAnsi="Arial"/>
                <w:color w:val="0000FF"/>
                <w:lang w:val="nl-BE"/>
              </w:rPr>
            </w:pPr>
          </w:p>
        </w:tc>
        <w:tc>
          <w:tcPr>
            <w:tcW w:w="290" w:type="dxa"/>
            <w:vAlign w:val="bottom"/>
          </w:tcPr>
          <w:p w14:paraId="6C4B2E22" w14:textId="77777777" w:rsidR="00513F27" w:rsidRPr="00F74D0F" w:rsidRDefault="00513F27">
            <w:pPr>
              <w:spacing w:line="240" w:lineRule="atLeast"/>
              <w:jc w:val="right"/>
              <w:rPr>
                <w:rFonts w:ascii="Arial" w:hAnsi="Arial" w:cs="Arial"/>
                <w:color w:val="0000FF"/>
                <w:lang w:val="nl-BE"/>
              </w:rPr>
            </w:pPr>
          </w:p>
        </w:tc>
      </w:tr>
      <w:tr w:rsidR="00513F27" w:rsidRPr="00F74D0F" w14:paraId="767F2DED" w14:textId="77777777">
        <w:tc>
          <w:tcPr>
            <w:tcW w:w="290" w:type="dxa"/>
          </w:tcPr>
          <w:p w14:paraId="16B2A9D6" w14:textId="77777777" w:rsidR="00513F27" w:rsidRPr="00F74D0F" w:rsidRDefault="00513F27" w:rsidP="00513F27">
            <w:pPr>
              <w:spacing w:line="240" w:lineRule="atLeast"/>
              <w:rPr>
                <w:color w:val="0000FF"/>
                <w:lang w:val="nl-BE"/>
              </w:rPr>
            </w:pPr>
          </w:p>
        </w:tc>
        <w:tc>
          <w:tcPr>
            <w:tcW w:w="581" w:type="dxa"/>
          </w:tcPr>
          <w:p w14:paraId="5F2A2559" w14:textId="77777777" w:rsidR="00513F27" w:rsidRPr="00F74D0F" w:rsidRDefault="00513F27" w:rsidP="00513F27">
            <w:pPr>
              <w:spacing w:line="240" w:lineRule="atLeast"/>
              <w:rPr>
                <w:color w:val="0000FF"/>
                <w:lang w:val="nl-BE"/>
              </w:rPr>
            </w:pPr>
          </w:p>
        </w:tc>
        <w:tc>
          <w:tcPr>
            <w:tcW w:w="862" w:type="dxa"/>
          </w:tcPr>
          <w:p w14:paraId="6EE7A06B" w14:textId="77777777" w:rsidR="00513F27" w:rsidRPr="00F74D0F" w:rsidRDefault="00513F27" w:rsidP="00513F27">
            <w:pPr>
              <w:spacing w:line="240" w:lineRule="atLeast"/>
              <w:rPr>
                <w:color w:val="0000FF"/>
                <w:lang w:val="nl-BE"/>
              </w:rPr>
            </w:pPr>
          </w:p>
        </w:tc>
        <w:tc>
          <w:tcPr>
            <w:tcW w:w="862" w:type="dxa"/>
          </w:tcPr>
          <w:p w14:paraId="470227F3" w14:textId="77777777" w:rsidR="00513F27" w:rsidRPr="00F74D0F" w:rsidRDefault="00513F27" w:rsidP="00513F27">
            <w:pPr>
              <w:spacing w:line="240" w:lineRule="atLeast"/>
              <w:rPr>
                <w:color w:val="0000FF"/>
                <w:lang w:val="nl-BE"/>
              </w:rPr>
            </w:pPr>
          </w:p>
        </w:tc>
        <w:tc>
          <w:tcPr>
            <w:tcW w:w="6719" w:type="dxa"/>
          </w:tcPr>
          <w:p w14:paraId="38C37184" w14:textId="2B360A3C" w:rsidR="00513F27" w:rsidRPr="00F74D0F" w:rsidRDefault="00513F27" w:rsidP="00513F27">
            <w:pPr>
              <w:spacing w:line="240" w:lineRule="atLeast"/>
              <w:jc w:val="both"/>
              <w:rPr>
                <w:rFonts w:ascii="Arial" w:hAnsi="Arial"/>
                <w:color w:val="0000FF"/>
                <w:lang w:val="nl-BE"/>
              </w:rPr>
            </w:pPr>
            <w:r w:rsidRPr="00F74D0F">
              <w:rPr>
                <w:rFonts w:ascii="Arial" w:hAnsi="Arial"/>
                <w:i/>
                <w:color w:val="0000FF"/>
                <w:sz w:val="18"/>
              </w:rPr>
              <w:t xml:space="preserve">"K.B. </w:t>
            </w:r>
            <w:r w:rsidR="00595DAA">
              <w:rPr>
                <w:rFonts w:ascii="Arial" w:hAnsi="Arial"/>
                <w:i/>
                <w:color w:val="0000FF"/>
                <w:sz w:val="18"/>
              </w:rPr>
              <w:t>23</w:t>
            </w:r>
            <w:r w:rsidRPr="00F74D0F">
              <w:rPr>
                <w:rFonts w:ascii="Arial" w:hAnsi="Arial"/>
                <w:i/>
                <w:color w:val="0000FF"/>
                <w:sz w:val="18"/>
              </w:rPr>
              <w:t>.</w:t>
            </w:r>
            <w:r w:rsidR="00595DAA">
              <w:rPr>
                <w:rFonts w:ascii="Arial" w:hAnsi="Arial"/>
                <w:i/>
                <w:color w:val="0000FF"/>
                <w:sz w:val="18"/>
              </w:rPr>
              <w:t>9</w:t>
            </w:r>
            <w:r w:rsidRPr="00F74D0F">
              <w:rPr>
                <w:rFonts w:ascii="Arial" w:hAnsi="Arial"/>
                <w:i/>
                <w:color w:val="0000FF"/>
                <w:sz w:val="18"/>
              </w:rPr>
              <w:t>.20</w:t>
            </w:r>
            <w:r>
              <w:rPr>
                <w:rFonts w:ascii="Arial" w:hAnsi="Arial"/>
                <w:i/>
                <w:color w:val="0000FF"/>
                <w:sz w:val="18"/>
              </w:rPr>
              <w:t>22</w:t>
            </w:r>
            <w:r w:rsidRPr="00F74D0F">
              <w:rPr>
                <w:rFonts w:ascii="Arial" w:hAnsi="Arial"/>
                <w:i/>
                <w:color w:val="0000FF"/>
                <w:sz w:val="18"/>
              </w:rPr>
              <w:t>" (in werking 1.</w:t>
            </w:r>
            <w:r>
              <w:rPr>
                <w:rFonts w:ascii="Arial" w:hAnsi="Arial"/>
                <w:i/>
                <w:color w:val="0000FF"/>
                <w:sz w:val="18"/>
              </w:rPr>
              <w:t>10</w:t>
            </w:r>
            <w:r w:rsidRPr="00F74D0F">
              <w:rPr>
                <w:rFonts w:ascii="Arial" w:hAnsi="Arial"/>
                <w:i/>
                <w:color w:val="0000FF"/>
                <w:sz w:val="18"/>
              </w:rPr>
              <w:t>.20</w:t>
            </w:r>
            <w:r>
              <w:rPr>
                <w:rFonts w:ascii="Arial" w:hAnsi="Arial"/>
                <w:i/>
                <w:color w:val="0000FF"/>
                <w:sz w:val="18"/>
              </w:rPr>
              <w:t>22</w:t>
            </w:r>
            <w:r w:rsidRPr="00F74D0F">
              <w:rPr>
                <w:rFonts w:ascii="Arial" w:hAnsi="Arial"/>
                <w:i/>
                <w:color w:val="0000FF"/>
                <w:sz w:val="18"/>
              </w:rPr>
              <w:t>)</w:t>
            </w:r>
          </w:p>
        </w:tc>
        <w:tc>
          <w:tcPr>
            <w:tcW w:w="290" w:type="dxa"/>
            <w:vAlign w:val="bottom"/>
          </w:tcPr>
          <w:p w14:paraId="3CE69F6F" w14:textId="77777777" w:rsidR="00513F27" w:rsidRPr="00F74D0F" w:rsidRDefault="00513F27" w:rsidP="00513F27">
            <w:pPr>
              <w:spacing w:line="240" w:lineRule="atLeast"/>
              <w:jc w:val="right"/>
              <w:rPr>
                <w:rFonts w:ascii="Arial" w:hAnsi="Arial" w:cs="Arial"/>
                <w:color w:val="0000FF"/>
                <w:lang w:val="nl-BE"/>
              </w:rPr>
            </w:pPr>
          </w:p>
        </w:tc>
      </w:tr>
      <w:tr w:rsidR="00513F27" w:rsidRPr="001052A2" w14:paraId="2D693AE2" w14:textId="77777777">
        <w:tc>
          <w:tcPr>
            <w:tcW w:w="290" w:type="dxa"/>
          </w:tcPr>
          <w:p w14:paraId="7B8C9F12" w14:textId="77777777" w:rsidR="00513F27" w:rsidRPr="00F74D0F" w:rsidRDefault="00513F27" w:rsidP="00513F27">
            <w:pPr>
              <w:spacing w:line="240" w:lineRule="atLeast"/>
              <w:rPr>
                <w:color w:val="0000FF"/>
                <w:lang w:val="nl-BE"/>
              </w:rPr>
            </w:pPr>
          </w:p>
        </w:tc>
        <w:tc>
          <w:tcPr>
            <w:tcW w:w="581" w:type="dxa"/>
          </w:tcPr>
          <w:p w14:paraId="5CBF7E5B" w14:textId="77777777" w:rsidR="00513F27" w:rsidRPr="00F74D0F" w:rsidRDefault="00513F27" w:rsidP="00513F27">
            <w:pPr>
              <w:spacing w:line="240" w:lineRule="atLeast"/>
              <w:rPr>
                <w:color w:val="0000FF"/>
                <w:lang w:val="nl-BE"/>
              </w:rPr>
            </w:pPr>
          </w:p>
        </w:tc>
        <w:tc>
          <w:tcPr>
            <w:tcW w:w="862" w:type="dxa"/>
          </w:tcPr>
          <w:p w14:paraId="395F5CF9" w14:textId="77777777" w:rsidR="00513F27" w:rsidRPr="00F74D0F" w:rsidRDefault="00513F27" w:rsidP="00513F27">
            <w:pPr>
              <w:spacing w:line="240" w:lineRule="atLeast"/>
              <w:rPr>
                <w:color w:val="0000FF"/>
                <w:lang w:val="nl-BE"/>
              </w:rPr>
            </w:pPr>
          </w:p>
        </w:tc>
        <w:tc>
          <w:tcPr>
            <w:tcW w:w="862" w:type="dxa"/>
          </w:tcPr>
          <w:p w14:paraId="1A7E9639" w14:textId="77777777" w:rsidR="00513F27" w:rsidRPr="00F74D0F" w:rsidRDefault="00513F27" w:rsidP="00513F27">
            <w:pPr>
              <w:spacing w:line="240" w:lineRule="atLeast"/>
              <w:rPr>
                <w:color w:val="0000FF"/>
                <w:lang w:val="nl-BE"/>
              </w:rPr>
            </w:pPr>
          </w:p>
        </w:tc>
        <w:tc>
          <w:tcPr>
            <w:tcW w:w="6719" w:type="dxa"/>
          </w:tcPr>
          <w:p w14:paraId="0555D36A" w14:textId="67D2D320" w:rsidR="00513F27" w:rsidRPr="00513F27" w:rsidRDefault="00513F27" w:rsidP="00513F27">
            <w:pPr>
              <w:spacing w:line="240" w:lineRule="atLeast"/>
              <w:jc w:val="both"/>
              <w:rPr>
                <w:rFonts w:ascii="Arial" w:hAnsi="Arial" w:cs="Arial"/>
                <w:color w:val="0000FF"/>
                <w:lang w:val="nl-BE"/>
              </w:rPr>
            </w:pPr>
            <w:r>
              <w:rPr>
                <w:rFonts w:ascii="Arial" w:hAnsi="Arial" w:cs="Arial"/>
                <w:b/>
                <w:bCs/>
                <w:color w:val="0000FF"/>
                <w:lang w:val="nl-BE"/>
              </w:rPr>
              <w:t>"</w:t>
            </w:r>
            <w:r w:rsidRPr="00513F27">
              <w:rPr>
                <w:rFonts w:ascii="Arial" w:hAnsi="Arial" w:cs="Arial"/>
                <w:b/>
                <w:bCs/>
                <w:color w:val="0000FF"/>
                <w:lang w:val="nl-BE"/>
              </w:rPr>
              <w:t>§ 5</w:t>
            </w:r>
            <w:r w:rsidRPr="00513F27">
              <w:rPr>
                <w:rFonts w:ascii="Arial" w:hAnsi="Arial" w:cs="Arial"/>
                <w:color w:val="0000FF"/>
                <w:lang w:val="nl-BE"/>
              </w:rPr>
              <w:t xml:space="preserve"> In afwijking van §1 en overeenkomstig artikel 23 en 71, §1, 1e lid van de wet van 10 mei 2015 betreffende de uitoefening van de gezondheidszorgberoepen en het koninklijk besluit van 28 maart 2018 betreffende het beroep van mondhygiënist, wordt een tegemoetkoming toegekend voor de verstrekkingen vermeld in artikel 6, §18bis van de nomenclatuur wanneer een tandheelkundige met één van de kwalificaties zoals vermeld in §1 van dit artikel een verstrekking van artikel 5 van de nomenclatuur voorschrijft of toevertrouwt aan een mondhygiënist.</w:t>
            </w:r>
          </w:p>
        </w:tc>
        <w:tc>
          <w:tcPr>
            <w:tcW w:w="290" w:type="dxa"/>
            <w:vAlign w:val="bottom"/>
          </w:tcPr>
          <w:p w14:paraId="489C40A8" w14:textId="77777777" w:rsidR="00513F27" w:rsidRPr="00F74D0F" w:rsidRDefault="00513F27" w:rsidP="00513F27">
            <w:pPr>
              <w:spacing w:line="240" w:lineRule="atLeast"/>
              <w:jc w:val="right"/>
              <w:rPr>
                <w:rFonts w:ascii="Arial" w:hAnsi="Arial" w:cs="Arial"/>
                <w:color w:val="0000FF"/>
                <w:lang w:val="nl-BE"/>
              </w:rPr>
            </w:pPr>
          </w:p>
        </w:tc>
      </w:tr>
      <w:tr w:rsidR="00513F27" w:rsidRPr="001052A2" w14:paraId="737BD021" w14:textId="77777777">
        <w:tc>
          <w:tcPr>
            <w:tcW w:w="290" w:type="dxa"/>
          </w:tcPr>
          <w:p w14:paraId="63346693" w14:textId="77777777" w:rsidR="00513F27" w:rsidRPr="00F74D0F" w:rsidRDefault="00513F27" w:rsidP="00513F27">
            <w:pPr>
              <w:spacing w:line="240" w:lineRule="atLeast"/>
              <w:rPr>
                <w:color w:val="0000FF"/>
                <w:lang w:val="nl-BE"/>
              </w:rPr>
            </w:pPr>
          </w:p>
        </w:tc>
        <w:tc>
          <w:tcPr>
            <w:tcW w:w="581" w:type="dxa"/>
          </w:tcPr>
          <w:p w14:paraId="6C4FFEAD" w14:textId="77777777" w:rsidR="00513F27" w:rsidRPr="00F74D0F" w:rsidRDefault="00513F27" w:rsidP="00513F27">
            <w:pPr>
              <w:spacing w:line="240" w:lineRule="atLeast"/>
              <w:rPr>
                <w:color w:val="0000FF"/>
                <w:lang w:val="nl-BE"/>
              </w:rPr>
            </w:pPr>
          </w:p>
        </w:tc>
        <w:tc>
          <w:tcPr>
            <w:tcW w:w="862" w:type="dxa"/>
          </w:tcPr>
          <w:p w14:paraId="53EA148E" w14:textId="77777777" w:rsidR="00513F27" w:rsidRPr="00F74D0F" w:rsidRDefault="00513F27" w:rsidP="00513F27">
            <w:pPr>
              <w:spacing w:line="240" w:lineRule="atLeast"/>
              <w:rPr>
                <w:color w:val="0000FF"/>
                <w:lang w:val="nl-BE"/>
              </w:rPr>
            </w:pPr>
          </w:p>
        </w:tc>
        <w:tc>
          <w:tcPr>
            <w:tcW w:w="862" w:type="dxa"/>
          </w:tcPr>
          <w:p w14:paraId="56236007" w14:textId="77777777" w:rsidR="00513F27" w:rsidRPr="00F74D0F" w:rsidRDefault="00513F27" w:rsidP="00513F27">
            <w:pPr>
              <w:spacing w:line="240" w:lineRule="atLeast"/>
              <w:rPr>
                <w:color w:val="0000FF"/>
                <w:lang w:val="nl-BE"/>
              </w:rPr>
            </w:pPr>
          </w:p>
        </w:tc>
        <w:tc>
          <w:tcPr>
            <w:tcW w:w="6719" w:type="dxa"/>
          </w:tcPr>
          <w:p w14:paraId="2627E195" w14:textId="77777777" w:rsidR="00513F27" w:rsidRPr="00513F27" w:rsidRDefault="00513F27" w:rsidP="00513F27">
            <w:pPr>
              <w:spacing w:line="240" w:lineRule="atLeast"/>
              <w:jc w:val="both"/>
              <w:rPr>
                <w:rFonts w:ascii="Arial" w:hAnsi="Arial" w:cs="Arial"/>
                <w:color w:val="0000FF"/>
                <w:lang w:val="nl-BE"/>
              </w:rPr>
            </w:pPr>
          </w:p>
        </w:tc>
        <w:tc>
          <w:tcPr>
            <w:tcW w:w="290" w:type="dxa"/>
            <w:vAlign w:val="bottom"/>
          </w:tcPr>
          <w:p w14:paraId="6305E054" w14:textId="77777777" w:rsidR="00513F27" w:rsidRPr="00F74D0F" w:rsidRDefault="00513F27" w:rsidP="00513F27">
            <w:pPr>
              <w:spacing w:line="240" w:lineRule="atLeast"/>
              <w:jc w:val="right"/>
              <w:rPr>
                <w:rFonts w:ascii="Arial" w:hAnsi="Arial" w:cs="Arial"/>
                <w:color w:val="0000FF"/>
                <w:lang w:val="nl-BE"/>
              </w:rPr>
            </w:pPr>
          </w:p>
        </w:tc>
      </w:tr>
      <w:tr w:rsidR="00513F27" w:rsidRPr="001052A2" w14:paraId="2AF73867" w14:textId="77777777">
        <w:tc>
          <w:tcPr>
            <w:tcW w:w="290" w:type="dxa"/>
          </w:tcPr>
          <w:p w14:paraId="36BC6D61" w14:textId="77777777" w:rsidR="00513F27" w:rsidRPr="00F74D0F" w:rsidRDefault="00513F27" w:rsidP="00513F27">
            <w:pPr>
              <w:spacing w:line="240" w:lineRule="atLeast"/>
              <w:rPr>
                <w:color w:val="0000FF"/>
                <w:lang w:val="nl-BE"/>
              </w:rPr>
            </w:pPr>
          </w:p>
        </w:tc>
        <w:tc>
          <w:tcPr>
            <w:tcW w:w="581" w:type="dxa"/>
          </w:tcPr>
          <w:p w14:paraId="75BCE752" w14:textId="77777777" w:rsidR="00513F27" w:rsidRPr="00F74D0F" w:rsidRDefault="00513F27" w:rsidP="00513F27">
            <w:pPr>
              <w:spacing w:line="240" w:lineRule="atLeast"/>
              <w:rPr>
                <w:color w:val="0000FF"/>
                <w:lang w:val="nl-BE"/>
              </w:rPr>
            </w:pPr>
          </w:p>
        </w:tc>
        <w:tc>
          <w:tcPr>
            <w:tcW w:w="862" w:type="dxa"/>
          </w:tcPr>
          <w:p w14:paraId="6B0320C2" w14:textId="77777777" w:rsidR="00513F27" w:rsidRPr="00F74D0F" w:rsidRDefault="00513F27" w:rsidP="00513F27">
            <w:pPr>
              <w:spacing w:line="240" w:lineRule="atLeast"/>
              <w:rPr>
                <w:color w:val="0000FF"/>
                <w:lang w:val="nl-BE"/>
              </w:rPr>
            </w:pPr>
          </w:p>
        </w:tc>
        <w:tc>
          <w:tcPr>
            <w:tcW w:w="862" w:type="dxa"/>
          </w:tcPr>
          <w:p w14:paraId="720CA8EF" w14:textId="77777777" w:rsidR="00513F27" w:rsidRPr="00F74D0F" w:rsidRDefault="00513F27" w:rsidP="00513F27">
            <w:pPr>
              <w:spacing w:line="240" w:lineRule="atLeast"/>
              <w:rPr>
                <w:color w:val="0000FF"/>
                <w:lang w:val="nl-BE"/>
              </w:rPr>
            </w:pPr>
          </w:p>
        </w:tc>
        <w:tc>
          <w:tcPr>
            <w:tcW w:w="6719" w:type="dxa"/>
          </w:tcPr>
          <w:p w14:paraId="6AB9DFC5" w14:textId="2B50897C" w:rsidR="00513F27" w:rsidRPr="00513F27" w:rsidRDefault="00513F27" w:rsidP="00513F27">
            <w:pPr>
              <w:spacing w:line="240" w:lineRule="atLeast"/>
              <w:jc w:val="both"/>
              <w:rPr>
                <w:rFonts w:ascii="Arial" w:hAnsi="Arial" w:cs="Arial"/>
                <w:color w:val="0000FF"/>
                <w:lang w:val="nl-BE"/>
              </w:rPr>
            </w:pPr>
            <w:r w:rsidRPr="00513F27">
              <w:rPr>
                <w:rFonts w:ascii="Arial" w:hAnsi="Arial" w:cs="Arial"/>
                <w:color w:val="0000FF"/>
                <w:lang w:val="nl-BE"/>
              </w:rPr>
              <w:t>De toepassingsregels van de nomenclatuur en de verordeningen, genomen op basis van de wet betreffende de verplichte verzekering voor geneeskundige verzorging en uitkeringen gecoördineerd op 14 juli 1994, die van toepassing zijn op de verstrekkingen van artikel 5 van de nomenclatuur moeten gerespecteerd worden wanneer deze verstrekkingen uitgevoerd worden door een mondhygiënist.</w:t>
            </w:r>
            <w:r>
              <w:rPr>
                <w:rFonts w:ascii="Arial" w:hAnsi="Arial" w:cs="Arial"/>
                <w:color w:val="0000FF"/>
                <w:lang w:val="nl-BE"/>
              </w:rPr>
              <w:t>"</w:t>
            </w:r>
          </w:p>
        </w:tc>
        <w:tc>
          <w:tcPr>
            <w:tcW w:w="290" w:type="dxa"/>
            <w:vAlign w:val="bottom"/>
          </w:tcPr>
          <w:p w14:paraId="77CA67A6" w14:textId="77777777" w:rsidR="00513F27" w:rsidRPr="00F74D0F" w:rsidRDefault="00513F27" w:rsidP="00513F27">
            <w:pPr>
              <w:spacing w:line="240" w:lineRule="atLeast"/>
              <w:jc w:val="right"/>
              <w:rPr>
                <w:rFonts w:ascii="Arial" w:hAnsi="Arial" w:cs="Arial"/>
                <w:color w:val="0000FF"/>
                <w:lang w:val="nl-BE"/>
              </w:rPr>
            </w:pPr>
          </w:p>
        </w:tc>
      </w:tr>
    </w:tbl>
    <w:p w14:paraId="0811DDAE" w14:textId="77777777" w:rsidR="0012336C" w:rsidRPr="005C0F98" w:rsidRDefault="0012336C" w:rsidP="00F74D0F">
      <w:pPr>
        <w:spacing w:line="240" w:lineRule="atLeast"/>
        <w:rPr>
          <w:lang w:val="nl-BE"/>
        </w:rPr>
      </w:pPr>
    </w:p>
    <w:sectPr w:rsidR="0012336C" w:rsidRPr="005C0F98" w:rsidSect="00394E19">
      <w:headerReference w:type="default" r:id="rId6"/>
      <w:footerReference w:type="default" r:id="rId7"/>
      <w:pgSz w:w="11906" w:h="16838"/>
      <w:pgMar w:top="851" w:right="1134" w:bottom="993"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FAFD2" w14:textId="77777777" w:rsidR="000B115F" w:rsidRDefault="000B115F">
      <w:r>
        <w:separator/>
      </w:r>
    </w:p>
  </w:endnote>
  <w:endnote w:type="continuationSeparator" w:id="0">
    <w:p w14:paraId="79807856" w14:textId="77777777" w:rsidR="000B115F" w:rsidRDefault="000B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84BE7" w14:textId="77777777" w:rsidR="00121511" w:rsidRPr="005C395C" w:rsidRDefault="00121511">
    <w:pPr>
      <w:pStyle w:val="Koptekst"/>
      <w:rPr>
        <w:spacing w:val="-2"/>
        <w:lang w:val="nl-BE"/>
      </w:rPr>
    </w:pPr>
    <w:r w:rsidRPr="005C395C">
      <w:rPr>
        <w:spacing w:val="-2"/>
        <w:lang w:val="nl-BE"/>
      </w:rPr>
      <w:t>__________________________________________________________________________________________________</w:t>
    </w:r>
  </w:p>
  <w:p w14:paraId="7074B9E7" w14:textId="6F274A58" w:rsidR="00121511" w:rsidRDefault="00121511">
    <w:pPr>
      <w:pStyle w:val="Voettekst"/>
      <w:jc w:val="center"/>
      <w:rPr>
        <w:b/>
        <w:lang w:val="nl-BE"/>
      </w:rPr>
    </w:pPr>
    <w:r>
      <w:rPr>
        <w:b/>
        <w:lang w:val="nl-BE"/>
      </w:rPr>
      <w:t>Versie in werking sinds 01/</w:t>
    </w:r>
    <w:r w:rsidR="00513F27">
      <w:rPr>
        <w:b/>
        <w:lang w:val="nl-BE"/>
      </w:rPr>
      <w:t>10</w:t>
    </w:r>
    <w:r>
      <w:rPr>
        <w:b/>
        <w:lang w:val="nl-BE"/>
      </w:rPr>
      <w:t>/20</w:t>
    </w:r>
    <w:r w:rsidR="00513F27">
      <w:rPr>
        <w:b/>
        <w:lang w:val="nl-BE"/>
      </w:rPr>
      <w:t>22</w:t>
    </w:r>
  </w:p>
  <w:p w14:paraId="490CBCB7" w14:textId="66AFB4C9" w:rsidR="00121511" w:rsidRDefault="00121511">
    <w:pPr>
      <w:pStyle w:val="Voettekst"/>
      <w:jc w:val="center"/>
      <w:rPr>
        <w:i/>
        <w:vanish/>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20400" w14:textId="77777777" w:rsidR="000B115F" w:rsidRDefault="000B115F">
      <w:r>
        <w:separator/>
      </w:r>
    </w:p>
  </w:footnote>
  <w:footnote w:type="continuationSeparator" w:id="0">
    <w:p w14:paraId="065F471F" w14:textId="77777777" w:rsidR="000B115F" w:rsidRDefault="000B1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719A7" w14:textId="77777777" w:rsidR="00121511" w:rsidRPr="001052A2" w:rsidRDefault="00121511">
    <w:pPr>
      <w:pStyle w:val="Koptekst"/>
      <w:tabs>
        <w:tab w:val="clear" w:pos="4153"/>
        <w:tab w:val="clear" w:pos="8306"/>
        <w:tab w:val="center" w:pos="4820"/>
        <w:tab w:val="right" w:pos="9639"/>
      </w:tabs>
      <w:rPr>
        <w:rStyle w:val="Paginanummer"/>
        <w:rFonts w:ascii="Arial" w:hAnsi="Arial"/>
        <w:b/>
        <w:lang w:val="nl-NL"/>
      </w:rPr>
    </w:pPr>
    <w:r>
      <w:rPr>
        <w:b/>
        <w:lang w:val="nl-BE"/>
      </w:rPr>
      <w:tab/>
    </w:r>
    <w:r>
      <w:rPr>
        <w:rFonts w:ascii="Arial" w:hAnsi="Arial"/>
        <w:b/>
        <w:lang w:val="nl-BE"/>
      </w:rPr>
      <w:t>TANDVERZORGING</w:t>
    </w:r>
    <w:r>
      <w:rPr>
        <w:rFonts w:ascii="Arial" w:hAnsi="Arial"/>
        <w:b/>
        <w:lang w:val="nl-BE"/>
      </w:rPr>
      <w:tab/>
      <w:t xml:space="preserve">Art. 4 pag. </w:t>
    </w:r>
    <w:r>
      <w:rPr>
        <w:rStyle w:val="Paginanummer"/>
        <w:rFonts w:ascii="Arial" w:hAnsi="Arial"/>
        <w:b/>
      </w:rPr>
      <w:fldChar w:fldCharType="begin"/>
    </w:r>
    <w:r w:rsidRPr="001052A2">
      <w:rPr>
        <w:rStyle w:val="Paginanummer"/>
        <w:rFonts w:ascii="Arial" w:hAnsi="Arial"/>
        <w:b/>
        <w:lang w:val="nl-NL"/>
      </w:rPr>
      <w:instrText xml:space="preserve"> PAGE </w:instrText>
    </w:r>
    <w:r>
      <w:rPr>
        <w:rStyle w:val="Paginanummer"/>
        <w:rFonts w:ascii="Arial" w:hAnsi="Arial"/>
        <w:b/>
      </w:rPr>
      <w:fldChar w:fldCharType="separate"/>
    </w:r>
    <w:r w:rsidR="00B60969" w:rsidRPr="001052A2">
      <w:rPr>
        <w:rStyle w:val="Paginanummer"/>
        <w:rFonts w:ascii="Arial" w:hAnsi="Arial"/>
        <w:b/>
        <w:noProof/>
        <w:lang w:val="nl-NL"/>
      </w:rPr>
      <w:t>1</w:t>
    </w:r>
    <w:r>
      <w:rPr>
        <w:rStyle w:val="Paginanummer"/>
        <w:rFonts w:ascii="Arial" w:hAnsi="Arial"/>
        <w:b/>
      </w:rPr>
      <w:fldChar w:fldCharType="end"/>
    </w:r>
  </w:p>
  <w:p w14:paraId="55BFE373" w14:textId="77777777" w:rsidR="00121511" w:rsidRPr="001052A2" w:rsidRDefault="00121511">
    <w:pPr>
      <w:pStyle w:val="Koptekst"/>
      <w:rPr>
        <w:spacing w:val="-2"/>
        <w:lang w:val="nl-NL"/>
      </w:rPr>
    </w:pPr>
    <w:r w:rsidRPr="001052A2">
      <w:rPr>
        <w:rFonts w:ascii="Arial" w:hAnsi="Arial"/>
        <w:i/>
        <w:lang w:val="nl-NL"/>
      </w:rPr>
      <w:t>officieuze coördinatie</w:t>
    </w:r>
    <w:r w:rsidRPr="001052A2">
      <w:rPr>
        <w:spacing w:val="-2"/>
        <w:lang w:val="nl-NL"/>
      </w:rPr>
      <w:t xml:space="preserve"> </w:t>
    </w:r>
  </w:p>
  <w:p w14:paraId="3D858D11" w14:textId="77777777" w:rsidR="00121511" w:rsidRPr="001052A2" w:rsidRDefault="00121511">
    <w:pPr>
      <w:pStyle w:val="Koptekst"/>
      <w:rPr>
        <w:spacing w:val="-2"/>
        <w:lang w:val="nl-NL"/>
      </w:rPr>
    </w:pPr>
    <w:r w:rsidRPr="001052A2">
      <w:rPr>
        <w:spacing w:val="-2"/>
        <w:lang w:val="nl-NL"/>
      </w:rPr>
      <w:t>__________________________________________________________________________________________________</w:t>
    </w:r>
  </w:p>
  <w:p w14:paraId="47819A4B" w14:textId="77777777" w:rsidR="00121511" w:rsidRPr="001052A2" w:rsidRDefault="00121511">
    <w:pPr>
      <w:pStyle w:val="Koptekst"/>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F98"/>
    <w:rsid w:val="000B115F"/>
    <w:rsid w:val="000C3137"/>
    <w:rsid w:val="001052A2"/>
    <w:rsid w:val="00121511"/>
    <w:rsid w:val="0012336C"/>
    <w:rsid w:val="001645C8"/>
    <w:rsid w:val="0017516B"/>
    <w:rsid w:val="001E7F7A"/>
    <w:rsid w:val="002067B3"/>
    <w:rsid w:val="00287CCE"/>
    <w:rsid w:val="002C75B7"/>
    <w:rsid w:val="003574E6"/>
    <w:rsid w:val="00360232"/>
    <w:rsid w:val="00394E19"/>
    <w:rsid w:val="003A3769"/>
    <w:rsid w:val="0040151A"/>
    <w:rsid w:val="00513F27"/>
    <w:rsid w:val="00595DAA"/>
    <w:rsid w:val="005C0F98"/>
    <w:rsid w:val="005C395C"/>
    <w:rsid w:val="0063022D"/>
    <w:rsid w:val="00A2733B"/>
    <w:rsid w:val="00A52243"/>
    <w:rsid w:val="00B60969"/>
    <w:rsid w:val="00C12A86"/>
    <w:rsid w:val="00C3075B"/>
    <w:rsid w:val="00C3404D"/>
    <w:rsid w:val="00C52AA2"/>
    <w:rsid w:val="00C75830"/>
    <w:rsid w:val="00D112C8"/>
    <w:rsid w:val="00D254BC"/>
    <w:rsid w:val="00D36AF3"/>
    <w:rsid w:val="00D437B8"/>
    <w:rsid w:val="00D67234"/>
    <w:rsid w:val="00E01CDC"/>
    <w:rsid w:val="00E17074"/>
    <w:rsid w:val="00F2367F"/>
    <w:rsid w:val="00F74D0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298C1"/>
  <w15:docId w15:val="{E3A9F783-C1DD-45CF-A47C-6DDD5B98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3492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Steven Meganck (RIZIV-INAMI)</cp:lastModifiedBy>
  <cp:revision>5</cp:revision>
  <cp:lastPrinted>2014-06-30T10:17:00Z</cp:lastPrinted>
  <dcterms:created xsi:type="dcterms:W3CDTF">2014-11-06T09:45:00Z</dcterms:created>
  <dcterms:modified xsi:type="dcterms:W3CDTF">2022-10-06T07:32:00Z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