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1152"/>
        <w:gridCol w:w="5184"/>
        <w:gridCol w:w="576"/>
        <w:gridCol w:w="672"/>
        <w:gridCol w:w="288"/>
      </w:tblGrid>
      <w:tr w:rsidR="00A92978" w:rsidRPr="005E33EA">
        <w:tblPrEx>
          <w:tblCellMar>
            <w:top w:w="0" w:type="dxa"/>
            <w:bottom w:w="0" w:type="dxa"/>
          </w:tblCellMar>
        </w:tblPrEx>
        <w:trPr>
          <w:cantSplit/>
        </w:trPr>
        <w:tc>
          <w:tcPr>
            <w:tcW w:w="288" w:type="dxa"/>
          </w:tcPr>
          <w:p w:rsidR="002D11B8" w:rsidRDefault="002D11B8">
            <w:pPr>
              <w:spacing w:line="240" w:lineRule="atLeast"/>
            </w:pPr>
            <w:bookmarkStart w:id="0" w:name="_GoBack"/>
            <w:bookmarkEnd w:id="0"/>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rPr>
                <w:sz w:val="24"/>
                <w:u w:val="single"/>
                <w:lang w:val="nl-BE"/>
              </w:rPr>
            </w:pPr>
            <w:r w:rsidRPr="005E33EA">
              <w:rPr>
                <w:rFonts w:ascii="Arial" w:hAnsi="Arial"/>
                <w:b/>
                <w:color w:val="0000FF"/>
                <w:sz w:val="24"/>
                <w:u w:val="single"/>
                <w:lang w:val="nl-BE"/>
              </w:rPr>
              <w:t>HOOFDSTUK V. - SPECIALE TECHNISCHE GENEESKUNDIGE VERSTREKKINGEN</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B62F8D" w:rsidRDefault="002D11B8">
            <w:pPr>
              <w:spacing w:line="240" w:lineRule="atLeast"/>
              <w:jc w:val="both"/>
              <w:rPr>
                <w:rFonts w:ascii="Arial" w:hAnsi="Arial"/>
                <w:color w:val="0000FF"/>
                <w:sz w:val="24"/>
                <w:lang w:val="nl-BE"/>
              </w:rPr>
            </w:pPr>
          </w:p>
        </w:tc>
        <w:tc>
          <w:tcPr>
            <w:tcW w:w="288" w:type="dxa"/>
            <w:vAlign w:val="bottom"/>
          </w:tcPr>
          <w:p w:rsidR="002D11B8" w:rsidRPr="005E33EA" w:rsidRDefault="002D11B8">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pPr>
            <w:r>
              <w:rPr>
                <w:rFonts w:ascii="Arial" w:hAnsi="Arial"/>
                <w:b/>
                <w:color w:val="0000FF"/>
              </w:rPr>
              <w:t>AFDELING 1. - Algemene bepalingen.</w:t>
            </w:r>
          </w:p>
        </w:tc>
        <w:tc>
          <w:tcPr>
            <w:tcW w:w="288" w:type="dxa"/>
            <w:vAlign w:val="bottom"/>
          </w:tcPr>
          <w:p w:rsidR="002D11B8" w:rsidRDefault="002D11B8">
            <w:pPr>
              <w:spacing w:line="240" w:lineRule="atLeast"/>
              <w:jc w:val="right"/>
            </w:pPr>
          </w:p>
        </w:tc>
      </w:tr>
      <w:tr w:rsidR="00A92978">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Default="002D11B8">
            <w:pPr>
              <w:spacing w:line="240" w:lineRule="atLeast"/>
              <w:jc w:val="both"/>
              <w:rPr>
                <w:rFonts w:ascii="Arial" w:hAnsi="Arial"/>
                <w:b/>
                <w:color w:val="0000FF"/>
              </w:rPr>
            </w:pPr>
          </w:p>
        </w:tc>
        <w:tc>
          <w:tcPr>
            <w:tcW w:w="288" w:type="dxa"/>
            <w:vAlign w:val="bottom"/>
          </w:tcPr>
          <w:p w:rsidR="002D11B8" w:rsidRDefault="002D11B8">
            <w:pPr>
              <w:spacing w:line="240" w:lineRule="atLeast"/>
              <w:jc w:val="right"/>
            </w:pPr>
          </w:p>
        </w:tc>
      </w:tr>
      <w:tr w:rsidR="00A92978">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Default="002D11B8">
            <w:pPr>
              <w:spacing w:line="240" w:lineRule="atLeast"/>
              <w:jc w:val="both"/>
              <w:rPr>
                <w:i/>
                <w:sz w:val="18"/>
              </w:rPr>
            </w:pPr>
            <w:r>
              <w:rPr>
                <w:rFonts w:ascii="Arial" w:hAnsi="Arial"/>
                <w:i/>
                <w:color w:val="0000FF"/>
                <w:sz w:val="18"/>
              </w:rPr>
              <w:t>"K.B. 22.7.1988" (in werking 1.8.1988)</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jc w:val="both"/>
              <w:rPr>
                <w:lang w:val="nl-BE"/>
              </w:rPr>
            </w:pPr>
            <w:r w:rsidRPr="005E33EA">
              <w:rPr>
                <w:rFonts w:ascii="Arial" w:hAnsi="Arial"/>
                <w:b/>
                <w:color w:val="0000FF"/>
                <w:lang w:val="nl-BE"/>
              </w:rPr>
              <w:t>"Art. 10 § 1.</w:t>
            </w:r>
            <w:r w:rsidRPr="005E33EA">
              <w:rPr>
                <w:rFonts w:ascii="Arial" w:hAnsi="Arial"/>
                <w:color w:val="0000FF"/>
                <w:lang w:val="nl-BE"/>
              </w:rPr>
              <w:t xml:space="preserve"> De in dit hoofdstuk en de in hoofdstuk VII, afdeling I</w:t>
            </w:r>
            <w:r w:rsidR="00D5351B">
              <w:rPr>
                <w:rFonts w:ascii="Arial" w:hAnsi="Arial"/>
                <w:color w:val="0000FF"/>
                <w:lang w:val="nl-BE"/>
              </w:rPr>
              <w:t>,</w:t>
            </w:r>
            <w:r w:rsidRPr="005E33EA">
              <w:rPr>
                <w:rFonts w:ascii="Arial" w:hAnsi="Arial"/>
                <w:color w:val="0000FF"/>
                <w:lang w:val="nl-BE"/>
              </w:rPr>
              <w:t xml:space="preserve"> vermelde verstrekkingen worden door de verzekering ten laste genomen wanneer ze verricht zijn door een geneesheer, die door de Minister van Volksgezondheid erkend</w:t>
            </w:r>
            <w:r w:rsidR="00D5351B">
              <w:rPr>
                <w:rFonts w:ascii="Arial" w:hAnsi="Arial"/>
                <w:color w:val="0000FF"/>
                <w:lang w:val="nl-BE"/>
              </w:rPr>
              <w:t xml:space="preserve"> is</w:t>
            </w:r>
            <w:r w:rsidRPr="005E33EA">
              <w:rPr>
                <w:rFonts w:ascii="Arial" w:hAnsi="Arial"/>
                <w:color w:val="0000FF"/>
                <w:lang w:val="nl-BE"/>
              </w:rPr>
              <w:t xml:space="preserve"> in één van de volgende hoedanigheden welke in de nomenclatuur als volgt zijn aangegeven :"</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rFonts w:ascii="Arial" w:hAnsi="Arial"/>
                <w:b/>
                <w:color w:val="0000FF"/>
                <w:lang w:val="nl-BE"/>
              </w:rPr>
            </w:pPr>
          </w:p>
        </w:tc>
        <w:tc>
          <w:tcPr>
            <w:tcW w:w="288" w:type="dxa"/>
            <w:vAlign w:val="bottom"/>
          </w:tcPr>
          <w:p w:rsidR="002D11B8" w:rsidRPr="005E33EA" w:rsidRDefault="002D11B8">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rPr>
                <w:rFonts w:ascii="Arial" w:hAnsi="Arial"/>
                <w:i/>
                <w:color w:val="0000FF"/>
                <w:sz w:val="18"/>
              </w:rPr>
            </w:pPr>
            <w:r>
              <w:rPr>
                <w:rFonts w:ascii="Arial" w:hAnsi="Arial"/>
                <w:i/>
                <w:color w:val="0000FF"/>
                <w:sz w:val="18"/>
              </w:rPr>
              <w:t>"K.B. 12.8.1994" (in werking 1.1.1995)</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rPr>
                <w:lang w:val="nl-BE"/>
              </w:rPr>
            </w:pPr>
            <w:r w:rsidRPr="005E33EA">
              <w:rPr>
                <w:rFonts w:ascii="Arial" w:hAnsi="Arial"/>
                <w:color w:val="0000FF"/>
                <w:lang w:val="nl-BE"/>
              </w:rPr>
              <w:t>"C, specialist voor anesthesie-reanimatie;"</w:t>
            </w:r>
            <w:r w:rsidRPr="005E33EA">
              <w:rPr>
                <w:rFonts w:ascii="Arial" w:hAnsi="Arial"/>
                <w:color w:val="0000FF"/>
                <w:lang w:val="nl-BE"/>
              </w:rPr>
              <w:br/>
              <w:t>D, specialist voor heelkunde;</w:t>
            </w:r>
            <w:r w:rsidRPr="005E33EA">
              <w:rPr>
                <w:rFonts w:ascii="Arial" w:hAnsi="Arial"/>
                <w:color w:val="0000FF"/>
                <w:lang w:val="nl-BE"/>
              </w:rPr>
              <w:br/>
              <w:t>DA, specialist voor neurochirurgie;</w:t>
            </w:r>
            <w:r w:rsidRPr="005E33EA">
              <w:rPr>
                <w:rFonts w:ascii="Arial" w:hAnsi="Arial"/>
                <w:color w:val="0000FF"/>
                <w:lang w:val="nl-BE"/>
              </w:rPr>
              <w:br/>
              <w:t>DB, specialist voor plastische heelkunde;</w:t>
            </w:r>
            <w:r w:rsidRPr="005E33EA">
              <w:rPr>
                <w:rFonts w:ascii="Arial" w:hAnsi="Arial"/>
                <w:color w:val="0000FF"/>
                <w:lang w:val="nl-BE"/>
              </w:rPr>
              <w:br/>
              <w:t>DG, specialist voor gynecologie en verloskunde;</w:t>
            </w:r>
            <w:r w:rsidRPr="005E33EA">
              <w:rPr>
                <w:rFonts w:ascii="Arial" w:hAnsi="Arial"/>
                <w:color w:val="0000FF"/>
                <w:lang w:val="nl-BE"/>
              </w:rPr>
              <w:br/>
              <w:t>DH, specialist voor oftalmologie;</w:t>
            </w:r>
            <w:r w:rsidRPr="005E33EA">
              <w:rPr>
                <w:rFonts w:ascii="Arial" w:hAnsi="Arial"/>
                <w:color w:val="0000FF"/>
                <w:lang w:val="nl-BE"/>
              </w:rPr>
              <w:br/>
              <w:t>DL, specialist voor otorhinolaryngologie;</w:t>
            </w:r>
            <w:r w:rsidRPr="005E33EA">
              <w:rPr>
                <w:rFonts w:ascii="Arial" w:hAnsi="Arial"/>
                <w:color w:val="0000FF"/>
                <w:lang w:val="nl-BE"/>
              </w:rPr>
              <w:br/>
              <w:t>DO, specialist voor urologie;</w:t>
            </w:r>
          </w:p>
        </w:tc>
        <w:tc>
          <w:tcPr>
            <w:tcW w:w="288" w:type="dxa"/>
            <w:vAlign w:val="bottom"/>
          </w:tcPr>
          <w:p w:rsidR="002D11B8" w:rsidRPr="005E33EA" w:rsidRDefault="002D11B8">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rPr>
                <w:rFonts w:ascii="Arial" w:hAnsi="Arial"/>
                <w:i/>
                <w:color w:val="0000FF"/>
                <w:sz w:val="18"/>
              </w:rPr>
            </w:pPr>
            <w:r>
              <w:rPr>
                <w:rFonts w:ascii="Arial" w:hAnsi="Arial"/>
                <w:i/>
                <w:color w:val="0000FF"/>
                <w:sz w:val="18"/>
              </w:rPr>
              <w:t>"K.B. 7.6.1995" (in werking 1.10.1995)</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rPr>
                <w:lang w:val="nl-BE"/>
              </w:rPr>
            </w:pPr>
            <w:r w:rsidRPr="005E33EA">
              <w:rPr>
                <w:rFonts w:ascii="Arial" w:hAnsi="Arial"/>
                <w:color w:val="0000FF"/>
                <w:lang w:val="nl-BE"/>
              </w:rPr>
              <w:t>"DP, specialist in de orthopedische heelkunde;"</w:t>
            </w:r>
            <w:r w:rsidRPr="005E33EA">
              <w:rPr>
                <w:rFonts w:ascii="Arial" w:hAnsi="Arial"/>
                <w:color w:val="0000FF"/>
                <w:lang w:val="nl-BE"/>
              </w:rPr>
              <w:br/>
              <w:t>DR, specialist voor stomatologie;</w:t>
            </w:r>
            <w:r w:rsidRPr="005E33EA">
              <w:rPr>
                <w:rFonts w:ascii="Arial" w:hAnsi="Arial"/>
                <w:color w:val="0000FF"/>
                <w:lang w:val="nl-BE"/>
              </w:rPr>
              <w:br/>
              <w:t>E, specialist voor dermato-venereologie;</w:t>
            </w:r>
            <w:r w:rsidRPr="005E33EA">
              <w:rPr>
                <w:rFonts w:ascii="Arial" w:hAnsi="Arial"/>
                <w:color w:val="0000FF"/>
                <w:lang w:val="nl-BE"/>
              </w:rPr>
              <w:br/>
              <w:t>FA, specialist voor inwendige geneeskunde;</w:t>
            </w:r>
            <w:r w:rsidRPr="005E33EA">
              <w:rPr>
                <w:rFonts w:ascii="Arial" w:hAnsi="Arial"/>
                <w:color w:val="0000FF"/>
                <w:lang w:val="nl-BE"/>
              </w:rPr>
              <w:br/>
              <w:t>FG, specialist voor pneumologie;</w:t>
            </w:r>
            <w:r w:rsidRPr="005E33EA">
              <w:rPr>
                <w:rFonts w:ascii="Arial" w:hAnsi="Arial"/>
                <w:color w:val="0000FF"/>
                <w:lang w:val="nl-BE"/>
              </w:rPr>
              <w:br/>
              <w:t>FH, specialist voor gastro-enterologie;</w:t>
            </w:r>
            <w:r w:rsidRPr="005E33EA">
              <w:rPr>
                <w:rFonts w:ascii="Arial" w:hAnsi="Arial"/>
                <w:color w:val="0000FF"/>
                <w:lang w:val="nl-BE"/>
              </w:rPr>
              <w:br/>
              <w:t>FJ, specialist voor kindergeneeskunde;</w:t>
            </w:r>
            <w:r w:rsidRPr="005E33EA">
              <w:rPr>
                <w:rFonts w:ascii="Arial" w:hAnsi="Arial"/>
                <w:color w:val="0000FF"/>
                <w:lang w:val="nl-BE"/>
              </w:rPr>
              <w:br/>
              <w:t>FL, specialist voor cardiologie;</w:t>
            </w:r>
            <w:r w:rsidRPr="005E33EA">
              <w:rPr>
                <w:rFonts w:ascii="Arial" w:hAnsi="Arial"/>
                <w:color w:val="0000FF"/>
                <w:lang w:val="nl-BE"/>
              </w:rPr>
              <w:br/>
              <w:t>FM, specialist voor neuropsychiatrie;</w:t>
            </w:r>
          </w:p>
        </w:tc>
        <w:tc>
          <w:tcPr>
            <w:tcW w:w="288" w:type="dxa"/>
            <w:vAlign w:val="bottom"/>
          </w:tcPr>
          <w:p w:rsidR="002D11B8" w:rsidRPr="005E33EA" w:rsidRDefault="002D11B8">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rPr>
                <w:rFonts w:ascii="Arial" w:hAnsi="Arial"/>
                <w:i/>
                <w:color w:val="0000FF"/>
                <w:sz w:val="18"/>
              </w:rPr>
            </w:pPr>
            <w:r>
              <w:rPr>
                <w:rFonts w:ascii="Arial" w:hAnsi="Arial"/>
                <w:i/>
                <w:color w:val="0000FF"/>
                <w:sz w:val="18"/>
              </w:rPr>
              <w:t>"K.B. 30.1.1986" (in werking 1.7.1986)</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rPr>
                <w:lang w:val="nl-BE"/>
              </w:rPr>
            </w:pPr>
            <w:r w:rsidRPr="005E33EA">
              <w:rPr>
                <w:rFonts w:ascii="Arial" w:hAnsi="Arial"/>
                <w:color w:val="0000FF"/>
                <w:lang w:val="nl-BE"/>
              </w:rPr>
              <w:t>"specialist voor neurologie;</w:t>
            </w:r>
            <w:r w:rsidRPr="005E33EA">
              <w:rPr>
                <w:rFonts w:ascii="Arial" w:hAnsi="Arial"/>
                <w:color w:val="0000FF"/>
                <w:lang w:val="nl-BE"/>
              </w:rPr>
              <w:br/>
              <w:t>specialist voor psychiatrie;"</w:t>
            </w:r>
          </w:p>
        </w:tc>
        <w:tc>
          <w:tcPr>
            <w:tcW w:w="288" w:type="dxa"/>
            <w:vAlign w:val="bottom"/>
          </w:tcPr>
          <w:p w:rsidR="002D11B8" w:rsidRPr="005E33EA" w:rsidRDefault="002D11B8">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pPr>
            <w:r>
              <w:rPr>
                <w:rFonts w:ascii="Arial" w:hAnsi="Arial"/>
                <w:color w:val="0000FF"/>
              </w:rPr>
              <w:t>FO, specialist voor reumatologie;</w:t>
            </w:r>
          </w:p>
        </w:tc>
        <w:tc>
          <w:tcPr>
            <w:tcW w:w="288" w:type="dxa"/>
            <w:vAlign w:val="bottom"/>
          </w:tcPr>
          <w:p w:rsidR="002D11B8" w:rsidRDefault="002D11B8">
            <w:pPr>
              <w:spacing w:line="240" w:lineRule="atLeast"/>
              <w:jc w:val="right"/>
            </w:pPr>
          </w:p>
        </w:tc>
      </w:tr>
      <w:tr w:rsidR="00A92978" w:rsidRPr="00D41711">
        <w:tblPrEx>
          <w:tblCellMar>
            <w:top w:w="0" w:type="dxa"/>
            <w:bottom w:w="0" w:type="dxa"/>
          </w:tblCellMar>
        </w:tblPrEx>
        <w:trPr>
          <w:cantSplit/>
        </w:trPr>
        <w:tc>
          <w:tcPr>
            <w:tcW w:w="288" w:type="dxa"/>
          </w:tcPr>
          <w:p w:rsidR="00A92978" w:rsidRPr="00D41711" w:rsidRDefault="00A92978">
            <w:pPr>
              <w:spacing w:line="240" w:lineRule="atLeast"/>
              <w:rPr>
                <w:rFonts w:ascii="Arial" w:hAnsi="Arial"/>
                <w:color w:val="0000FF"/>
                <w:lang w:val="nl-BE"/>
              </w:rPr>
            </w:pPr>
          </w:p>
        </w:tc>
        <w:tc>
          <w:tcPr>
            <w:tcW w:w="576" w:type="dxa"/>
          </w:tcPr>
          <w:p w:rsidR="00A92978" w:rsidRPr="00D41711" w:rsidRDefault="00A92978">
            <w:pPr>
              <w:spacing w:line="240" w:lineRule="atLeast"/>
              <w:rPr>
                <w:rFonts w:ascii="Arial" w:hAnsi="Arial"/>
                <w:color w:val="0000FF"/>
                <w:lang w:val="nl-BE"/>
              </w:rPr>
            </w:pPr>
          </w:p>
        </w:tc>
        <w:tc>
          <w:tcPr>
            <w:tcW w:w="864" w:type="dxa"/>
          </w:tcPr>
          <w:p w:rsidR="00A92978" w:rsidRPr="00D41711" w:rsidRDefault="00A92978">
            <w:pPr>
              <w:spacing w:line="240" w:lineRule="atLeast"/>
              <w:rPr>
                <w:rFonts w:ascii="Arial" w:hAnsi="Arial"/>
                <w:color w:val="0000FF"/>
                <w:lang w:val="nl-BE"/>
              </w:rPr>
            </w:pPr>
          </w:p>
        </w:tc>
        <w:tc>
          <w:tcPr>
            <w:tcW w:w="1152" w:type="dxa"/>
          </w:tcPr>
          <w:p w:rsidR="00A92978" w:rsidRPr="00D41711" w:rsidRDefault="00A92978">
            <w:pPr>
              <w:spacing w:line="240" w:lineRule="atLeast"/>
              <w:rPr>
                <w:rFonts w:ascii="Arial" w:hAnsi="Arial"/>
                <w:color w:val="0000FF"/>
                <w:lang w:val="nl-BE"/>
              </w:rPr>
            </w:pPr>
          </w:p>
        </w:tc>
        <w:tc>
          <w:tcPr>
            <w:tcW w:w="6432" w:type="dxa"/>
            <w:gridSpan w:val="3"/>
          </w:tcPr>
          <w:p w:rsidR="00A92978" w:rsidRPr="009B0687" w:rsidRDefault="00A92978">
            <w:pPr>
              <w:spacing w:line="240" w:lineRule="atLeast"/>
              <w:jc w:val="both"/>
              <w:rPr>
                <w:rFonts w:ascii="Arial" w:hAnsi="Arial"/>
                <w:i/>
                <w:color w:val="0000FF"/>
                <w:sz w:val="18"/>
                <w:szCs w:val="18"/>
                <w:lang w:val="nl-BE"/>
              </w:rPr>
            </w:pPr>
            <w:r w:rsidRPr="009B0687">
              <w:rPr>
                <w:rFonts w:ascii="Arial" w:hAnsi="Arial"/>
                <w:i/>
                <w:color w:val="0000FF"/>
                <w:sz w:val="18"/>
                <w:szCs w:val="18"/>
                <w:lang w:val="nl-BE"/>
              </w:rPr>
              <w:t>"K.B. 22.11.2007 (in werking 18.12.2007)</w:t>
            </w:r>
          </w:p>
        </w:tc>
        <w:tc>
          <w:tcPr>
            <w:tcW w:w="288" w:type="dxa"/>
            <w:vAlign w:val="bottom"/>
          </w:tcPr>
          <w:p w:rsidR="00A92978" w:rsidRPr="00D41711" w:rsidRDefault="00A9297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A92978" w:rsidRPr="00D41711" w:rsidRDefault="00A92978">
            <w:pPr>
              <w:spacing w:line="240" w:lineRule="atLeast"/>
              <w:rPr>
                <w:rFonts w:ascii="Arial" w:hAnsi="Arial"/>
                <w:color w:val="0000FF"/>
                <w:lang w:val="nl-BE"/>
              </w:rPr>
            </w:pPr>
          </w:p>
        </w:tc>
        <w:tc>
          <w:tcPr>
            <w:tcW w:w="576" w:type="dxa"/>
          </w:tcPr>
          <w:p w:rsidR="00A92978" w:rsidRPr="00D41711" w:rsidRDefault="00A92978">
            <w:pPr>
              <w:spacing w:line="240" w:lineRule="atLeast"/>
              <w:rPr>
                <w:rFonts w:ascii="Arial" w:hAnsi="Arial"/>
                <w:color w:val="0000FF"/>
                <w:lang w:val="nl-BE"/>
              </w:rPr>
            </w:pPr>
          </w:p>
        </w:tc>
        <w:tc>
          <w:tcPr>
            <w:tcW w:w="864" w:type="dxa"/>
          </w:tcPr>
          <w:p w:rsidR="00A92978" w:rsidRPr="00D41711" w:rsidRDefault="00A92978">
            <w:pPr>
              <w:spacing w:line="240" w:lineRule="atLeast"/>
              <w:rPr>
                <w:rFonts w:ascii="Arial" w:hAnsi="Arial"/>
                <w:color w:val="0000FF"/>
                <w:lang w:val="nl-BE"/>
              </w:rPr>
            </w:pPr>
          </w:p>
        </w:tc>
        <w:tc>
          <w:tcPr>
            <w:tcW w:w="1152" w:type="dxa"/>
          </w:tcPr>
          <w:p w:rsidR="00A92978" w:rsidRPr="00D41711" w:rsidRDefault="00A92978">
            <w:pPr>
              <w:spacing w:line="240" w:lineRule="atLeast"/>
              <w:rPr>
                <w:rFonts w:ascii="Arial" w:hAnsi="Arial"/>
                <w:color w:val="0000FF"/>
                <w:lang w:val="nl-BE"/>
              </w:rPr>
            </w:pPr>
          </w:p>
        </w:tc>
        <w:tc>
          <w:tcPr>
            <w:tcW w:w="6432" w:type="dxa"/>
            <w:gridSpan w:val="3"/>
          </w:tcPr>
          <w:p w:rsidR="00A92978" w:rsidRPr="00D41711" w:rsidRDefault="00A92978">
            <w:pPr>
              <w:spacing w:line="240" w:lineRule="atLeast"/>
              <w:jc w:val="both"/>
              <w:rPr>
                <w:rFonts w:ascii="Arial" w:hAnsi="Arial"/>
                <w:color w:val="0000FF"/>
                <w:lang w:val="nl-BE"/>
              </w:rPr>
            </w:pPr>
            <w:r w:rsidRPr="005E33EA">
              <w:rPr>
                <w:rFonts w:ascii="Arial" w:hAnsi="Arial"/>
                <w:color w:val="0000FF"/>
                <w:lang w:val="nl-BE"/>
              </w:rPr>
              <w:t>"</w:t>
            </w:r>
            <w:r w:rsidRPr="00D41711">
              <w:rPr>
                <w:rFonts w:ascii="Arial" w:hAnsi="Arial"/>
                <w:color w:val="0000FF"/>
                <w:lang w:val="nl-BE"/>
              </w:rPr>
              <w:t>specialist voor geriatrie</w:t>
            </w:r>
            <w:r w:rsidRPr="005E33EA">
              <w:rPr>
                <w:rFonts w:ascii="Arial" w:hAnsi="Arial"/>
                <w:color w:val="0000FF"/>
                <w:lang w:val="nl-BE"/>
              </w:rPr>
              <w:t>"</w:t>
            </w:r>
          </w:p>
        </w:tc>
        <w:tc>
          <w:tcPr>
            <w:tcW w:w="288" w:type="dxa"/>
            <w:vAlign w:val="bottom"/>
          </w:tcPr>
          <w:p w:rsidR="00A92978" w:rsidRPr="00D41711" w:rsidRDefault="00A9297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9B0687" w:rsidRDefault="002D11B8">
            <w:pPr>
              <w:spacing w:line="240" w:lineRule="atLeast"/>
              <w:jc w:val="both"/>
              <w:rPr>
                <w:rFonts w:ascii="Arial" w:hAnsi="Arial"/>
                <w:i/>
                <w:color w:val="0000FF"/>
                <w:sz w:val="18"/>
                <w:szCs w:val="18"/>
                <w:lang w:val="nl-BE"/>
              </w:rPr>
            </w:pPr>
            <w:r w:rsidRPr="009B0687">
              <w:rPr>
                <w:rFonts w:ascii="Arial" w:hAnsi="Arial"/>
                <w:i/>
                <w:color w:val="0000FF"/>
                <w:sz w:val="18"/>
                <w:szCs w:val="18"/>
                <w:lang w:val="nl-BE"/>
              </w:rPr>
              <w:t>"K.B. 7.6.1995" (in werking 1.10.1995)</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D41711" w:rsidRDefault="002D11B8">
            <w:pPr>
              <w:spacing w:line="240" w:lineRule="atLeast"/>
              <w:jc w:val="both"/>
              <w:rPr>
                <w:rFonts w:ascii="Arial" w:hAnsi="Arial"/>
                <w:color w:val="0000FF"/>
                <w:lang w:val="nl-BE"/>
              </w:rPr>
            </w:pPr>
            <w:r w:rsidRPr="005E33EA">
              <w:rPr>
                <w:rFonts w:ascii="Arial" w:hAnsi="Arial"/>
                <w:color w:val="0000FF"/>
                <w:lang w:val="nl-BE"/>
              </w:rPr>
              <w:t>"O, specialist in de fysische geneeskunde en de revalidatie"</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9B0687" w:rsidRDefault="002D11B8">
            <w:pPr>
              <w:spacing w:line="240" w:lineRule="atLeast"/>
              <w:jc w:val="both"/>
              <w:rPr>
                <w:rFonts w:ascii="Arial" w:hAnsi="Arial"/>
                <w:i/>
                <w:color w:val="0000FF"/>
                <w:sz w:val="18"/>
                <w:szCs w:val="18"/>
                <w:lang w:val="nl-BE"/>
              </w:rPr>
            </w:pPr>
            <w:r w:rsidRPr="009B0687">
              <w:rPr>
                <w:rFonts w:ascii="Arial" w:hAnsi="Arial"/>
                <w:i/>
                <w:color w:val="0000FF"/>
                <w:sz w:val="18"/>
                <w:szCs w:val="18"/>
                <w:lang w:val="nl-BE"/>
              </w:rPr>
              <w:t>"K.B. 12.8.1994" (in werking 1.1.1995)</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D41711" w:rsidRDefault="002D11B8">
            <w:pPr>
              <w:spacing w:line="240" w:lineRule="atLeast"/>
              <w:jc w:val="both"/>
              <w:rPr>
                <w:rFonts w:ascii="Arial" w:hAnsi="Arial"/>
                <w:color w:val="0000FF"/>
                <w:lang w:val="nl-BE"/>
              </w:rPr>
            </w:pPr>
            <w:r w:rsidRPr="005E33EA">
              <w:rPr>
                <w:rFonts w:ascii="Arial" w:hAnsi="Arial"/>
                <w:color w:val="0000FF"/>
                <w:lang w:val="nl-BE"/>
              </w:rPr>
              <w:t>"specialist voor functionele en professionele revalidatie voor gehandicapten;"</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D41711" w:rsidRDefault="002D11B8">
            <w:pPr>
              <w:spacing w:line="240" w:lineRule="atLeast"/>
              <w:rPr>
                <w:rFonts w:ascii="Arial" w:hAnsi="Arial"/>
                <w:color w:val="0000FF"/>
                <w:lang w:val="nl-BE"/>
              </w:rPr>
            </w:pPr>
            <w:r w:rsidRPr="005E33EA">
              <w:rPr>
                <w:rFonts w:ascii="Arial" w:hAnsi="Arial"/>
                <w:color w:val="0000FF"/>
                <w:lang w:val="nl-BE"/>
              </w:rPr>
              <w:t>P, specialist voor klinische biologie;</w:t>
            </w:r>
            <w:r w:rsidRPr="005E33EA">
              <w:rPr>
                <w:rFonts w:ascii="Arial" w:hAnsi="Arial"/>
                <w:color w:val="0000FF"/>
                <w:lang w:val="nl-BE"/>
              </w:rPr>
              <w:br/>
              <w:t>R, specialist voor röntgendiagnose;</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9B0687" w:rsidRDefault="002D11B8">
            <w:pPr>
              <w:spacing w:line="240" w:lineRule="atLeast"/>
              <w:jc w:val="both"/>
              <w:rPr>
                <w:rFonts w:ascii="Arial" w:hAnsi="Arial"/>
                <w:i/>
                <w:color w:val="0000FF"/>
                <w:sz w:val="18"/>
                <w:szCs w:val="18"/>
                <w:lang w:val="nl-BE"/>
              </w:rPr>
            </w:pPr>
            <w:r w:rsidRPr="009B0687">
              <w:rPr>
                <w:rFonts w:ascii="Arial" w:hAnsi="Arial"/>
                <w:i/>
                <w:color w:val="0000FF"/>
                <w:sz w:val="18"/>
                <w:szCs w:val="18"/>
                <w:lang w:val="nl-BE"/>
              </w:rPr>
              <w:t>"K.B. 7.6.1995" (in werking 1.10.1995) + "K.B. 19.4.2001" (in werking 1.6.2001)</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A92978" w:rsidRPr="00D41711">
        <w:tblPrEx>
          <w:tblCellMar>
            <w:top w:w="0" w:type="dxa"/>
            <w:bottom w:w="0" w:type="dxa"/>
          </w:tblCellMar>
        </w:tblPrEx>
        <w:trPr>
          <w:cantSplit/>
        </w:trPr>
        <w:tc>
          <w:tcPr>
            <w:tcW w:w="288" w:type="dxa"/>
          </w:tcPr>
          <w:p w:rsidR="002D11B8" w:rsidRPr="00D41711" w:rsidRDefault="002D11B8">
            <w:pPr>
              <w:spacing w:line="240" w:lineRule="atLeast"/>
              <w:rPr>
                <w:rFonts w:ascii="Arial" w:hAnsi="Arial"/>
                <w:color w:val="0000FF"/>
                <w:lang w:val="nl-BE"/>
              </w:rPr>
            </w:pPr>
          </w:p>
        </w:tc>
        <w:tc>
          <w:tcPr>
            <w:tcW w:w="576" w:type="dxa"/>
          </w:tcPr>
          <w:p w:rsidR="002D11B8" w:rsidRPr="00D41711" w:rsidRDefault="002D11B8">
            <w:pPr>
              <w:spacing w:line="240" w:lineRule="atLeast"/>
              <w:rPr>
                <w:rFonts w:ascii="Arial" w:hAnsi="Arial"/>
                <w:color w:val="0000FF"/>
                <w:lang w:val="nl-BE"/>
              </w:rPr>
            </w:pPr>
          </w:p>
        </w:tc>
        <w:tc>
          <w:tcPr>
            <w:tcW w:w="864" w:type="dxa"/>
          </w:tcPr>
          <w:p w:rsidR="002D11B8" w:rsidRPr="00D41711" w:rsidRDefault="002D11B8">
            <w:pPr>
              <w:spacing w:line="240" w:lineRule="atLeast"/>
              <w:rPr>
                <w:rFonts w:ascii="Arial" w:hAnsi="Arial"/>
                <w:color w:val="0000FF"/>
                <w:lang w:val="nl-BE"/>
              </w:rPr>
            </w:pPr>
          </w:p>
        </w:tc>
        <w:tc>
          <w:tcPr>
            <w:tcW w:w="1152" w:type="dxa"/>
          </w:tcPr>
          <w:p w:rsidR="002D11B8" w:rsidRPr="00D41711" w:rsidRDefault="002D11B8">
            <w:pPr>
              <w:spacing w:line="240" w:lineRule="atLeast"/>
              <w:rPr>
                <w:rFonts w:ascii="Arial" w:hAnsi="Arial"/>
                <w:color w:val="0000FF"/>
                <w:lang w:val="nl-BE"/>
              </w:rPr>
            </w:pPr>
          </w:p>
        </w:tc>
        <w:tc>
          <w:tcPr>
            <w:tcW w:w="6432" w:type="dxa"/>
            <w:gridSpan w:val="3"/>
          </w:tcPr>
          <w:p w:rsidR="002D11B8" w:rsidRPr="00D41711" w:rsidRDefault="002D11B8">
            <w:pPr>
              <w:spacing w:line="240" w:lineRule="atLeast"/>
              <w:rPr>
                <w:rFonts w:ascii="Arial" w:hAnsi="Arial"/>
                <w:color w:val="0000FF"/>
                <w:lang w:val="nl-BE"/>
              </w:rPr>
            </w:pPr>
            <w:r w:rsidRPr="005E33EA">
              <w:rPr>
                <w:rFonts w:ascii="Arial" w:hAnsi="Arial"/>
                <w:color w:val="0000FF"/>
                <w:lang w:val="nl-BE"/>
              </w:rPr>
              <w:t>"X, specialist in de radiotherapie-oncologie;"</w:t>
            </w:r>
          </w:p>
        </w:tc>
        <w:tc>
          <w:tcPr>
            <w:tcW w:w="288" w:type="dxa"/>
            <w:vAlign w:val="bottom"/>
          </w:tcPr>
          <w:p w:rsidR="002D11B8" w:rsidRPr="00D41711" w:rsidRDefault="002D11B8">
            <w:pPr>
              <w:spacing w:line="240" w:lineRule="atLeast"/>
              <w:jc w:val="right"/>
              <w:rPr>
                <w:rFonts w:ascii="Arial" w:hAnsi="Arial"/>
                <w:color w:val="0000FF"/>
                <w:lang w:val="nl-BE"/>
              </w:rPr>
            </w:pPr>
          </w:p>
        </w:tc>
      </w:tr>
      <w:tr w:rsidR="000A0F18" w:rsidRPr="00D41711">
        <w:tblPrEx>
          <w:tblCellMar>
            <w:top w:w="0" w:type="dxa"/>
            <w:bottom w:w="0" w:type="dxa"/>
          </w:tblCellMar>
        </w:tblPrEx>
        <w:trPr>
          <w:cantSplit/>
        </w:trPr>
        <w:tc>
          <w:tcPr>
            <w:tcW w:w="288" w:type="dxa"/>
          </w:tcPr>
          <w:p w:rsidR="000A0F18" w:rsidRPr="00D41711" w:rsidRDefault="000A0F18">
            <w:pPr>
              <w:spacing w:line="240" w:lineRule="atLeast"/>
              <w:rPr>
                <w:rFonts w:ascii="Arial" w:hAnsi="Arial"/>
                <w:color w:val="0000FF"/>
                <w:lang w:val="nl-BE"/>
              </w:rPr>
            </w:pPr>
          </w:p>
        </w:tc>
        <w:tc>
          <w:tcPr>
            <w:tcW w:w="576" w:type="dxa"/>
          </w:tcPr>
          <w:p w:rsidR="000A0F18" w:rsidRPr="00D41711" w:rsidRDefault="000A0F18">
            <w:pPr>
              <w:spacing w:line="240" w:lineRule="atLeast"/>
              <w:rPr>
                <w:rFonts w:ascii="Arial" w:hAnsi="Arial"/>
                <w:color w:val="0000FF"/>
                <w:lang w:val="nl-BE"/>
              </w:rPr>
            </w:pPr>
          </w:p>
        </w:tc>
        <w:tc>
          <w:tcPr>
            <w:tcW w:w="864" w:type="dxa"/>
          </w:tcPr>
          <w:p w:rsidR="000A0F18" w:rsidRPr="00D41711" w:rsidRDefault="000A0F18">
            <w:pPr>
              <w:spacing w:line="240" w:lineRule="atLeast"/>
              <w:rPr>
                <w:rFonts w:ascii="Arial" w:hAnsi="Arial"/>
                <w:color w:val="0000FF"/>
                <w:lang w:val="nl-BE"/>
              </w:rPr>
            </w:pPr>
          </w:p>
        </w:tc>
        <w:tc>
          <w:tcPr>
            <w:tcW w:w="1152" w:type="dxa"/>
          </w:tcPr>
          <w:p w:rsidR="000A0F18" w:rsidRPr="00D41711" w:rsidRDefault="000A0F18">
            <w:pPr>
              <w:spacing w:line="240" w:lineRule="atLeast"/>
              <w:rPr>
                <w:rFonts w:ascii="Arial" w:hAnsi="Arial"/>
                <w:color w:val="0000FF"/>
                <w:lang w:val="nl-BE"/>
              </w:rPr>
            </w:pPr>
          </w:p>
        </w:tc>
        <w:tc>
          <w:tcPr>
            <w:tcW w:w="6432" w:type="dxa"/>
            <w:gridSpan w:val="3"/>
          </w:tcPr>
          <w:p w:rsidR="000A0F18" w:rsidRPr="009B0687" w:rsidRDefault="000A0F18">
            <w:pPr>
              <w:spacing w:line="240" w:lineRule="atLeast"/>
              <w:rPr>
                <w:rFonts w:ascii="Arial" w:hAnsi="Arial"/>
                <w:i/>
                <w:color w:val="0000FF"/>
                <w:sz w:val="18"/>
                <w:szCs w:val="18"/>
                <w:lang w:val="nl-BE"/>
              </w:rPr>
            </w:pPr>
            <w:r w:rsidRPr="009B0687">
              <w:rPr>
                <w:rFonts w:ascii="Arial" w:hAnsi="Arial"/>
                <w:i/>
                <w:color w:val="0000FF"/>
                <w:sz w:val="18"/>
                <w:szCs w:val="18"/>
                <w:lang w:val="nl-BE"/>
              </w:rPr>
              <w:t>"K.B. 22.11.2007 (in werking 18.12.2007</w:t>
            </w:r>
            <w:r w:rsidR="00D41711" w:rsidRPr="009B0687">
              <w:rPr>
                <w:rFonts w:ascii="Arial" w:hAnsi="Arial"/>
                <w:i/>
                <w:color w:val="0000FF"/>
                <w:sz w:val="18"/>
                <w:szCs w:val="18"/>
                <w:lang w:val="nl-BE"/>
              </w:rPr>
              <w:t>)</w:t>
            </w:r>
          </w:p>
        </w:tc>
        <w:tc>
          <w:tcPr>
            <w:tcW w:w="288" w:type="dxa"/>
            <w:vAlign w:val="bottom"/>
          </w:tcPr>
          <w:p w:rsidR="000A0F18" w:rsidRPr="00D41711" w:rsidRDefault="000A0F18">
            <w:pPr>
              <w:spacing w:line="240" w:lineRule="atLeast"/>
              <w:jc w:val="right"/>
              <w:rPr>
                <w:rFonts w:ascii="Arial" w:hAnsi="Arial"/>
                <w:color w:val="0000FF"/>
                <w:lang w:val="nl-BE"/>
              </w:rPr>
            </w:pPr>
          </w:p>
        </w:tc>
      </w:tr>
      <w:tr w:rsidR="000A0F18" w:rsidRPr="00D41711">
        <w:tblPrEx>
          <w:tblCellMar>
            <w:top w:w="0" w:type="dxa"/>
            <w:bottom w:w="0" w:type="dxa"/>
          </w:tblCellMar>
        </w:tblPrEx>
        <w:trPr>
          <w:cantSplit/>
        </w:trPr>
        <w:tc>
          <w:tcPr>
            <w:tcW w:w="288" w:type="dxa"/>
          </w:tcPr>
          <w:p w:rsidR="000A0F18" w:rsidRPr="00D41711" w:rsidRDefault="000A0F18">
            <w:pPr>
              <w:spacing w:line="240" w:lineRule="atLeast"/>
              <w:rPr>
                <w:rFonts w:ascii="Arial" w:hAnsi="Arial"/>
                <w:color w:val="0000FF"/>
                <w:lang w:val="nl-BE"/>
              </w:rPr>
            </w:pPr>
          </w:p>
        </w:tc>
        <w:tc>
          <w:tcPr>
            <w:tcW w:w="576" w:type="dxa"/>
          </w:tcPr>
          <w:p w:rsidR="000A0F18" w:rsidRPr="00D41711" w:rsidRDefault="000A0F18">
            <w:pPr>
              <w:spacing w:line="240" w:lineRule="atLeast"/>
              <w:rPr>
                <w:rFonts w:ascii="Arial" w:hAnsi="Arial"/>
                <w:color w:val="0000FF"/>
                <w:lang w:val="nl-BE"/>
              </w:rPr>
            </w:pPr>
          </w:p>
        </w:tc>
        <w:tc>
          <w:tcPr>
            <w:tcW w:w="864" w:type="dxa"/>
          </w:tcPr>
          <w:p w:rsidR="000A0F18" w:rsidRPr="00D41711" w:rsidRDefault="000A0F18">
            <w:pPr>
              <w:spacing w:line="240" w:lineRule="atLeast"/>
              <w:rPr>
                <w:rFonts w:ascii="Arial" w:hAnsi="Arial"/>
                <w:color w:val="0000FF"/>
                <w:lang w:val="nl-BE"/>
              </w:rPr>
            </w:pPr>
          </w:p>
        </w:tc>
        <w:tc>
          <w:tcPr>
            <w:tcW w:w="1152" w:type="dxa"/>
          </w:tcPr>
          <w:p w:rsidR="000A0F18" w:rsidRPr="00D41711" w:rsidRDefault="000A0F18">
            <w:pPr>
              <w:spacing w:line="240" w:lineRule="atLeast"/>
              <w:rPr>
                <w:rFonts w:ascii="Arial" w:hAnsi="Arial"/>
                <w:color w:val="0000FF"/>
                <w:lang w:val="nl-BE"/>
              </w:rPr>
            </w:pPr>
          </w:p>
        </w:tc>
        <w:tc>
          <w:tcPr>
            <w:tcW w:w="6432" w:type="dxa"/>
            <w:gridSpan w:val="3"/>
          </w:tcPr>
          <w:p w:rsidR="000A0F18" w:rsidRPr="005E33EA" w:rsidRDefault="009C5DC1">
            <w:pPr>
              <w:spacing w:line="240" w:lineRule="atLeast"/>
              <w:rPr>
                <w:rFonts w:ascii="Arial" w:hAnsi="Arial"/>
                <w:color w:val="0000FF"/>
                <w:lang w:val="nl-BE"/>
              </w:rPr>
            </w:pPr>
            <w:r w:rsidRPr="005E33EA">
              <w:rPr>
                <w:rFonts w:ascii="Arial" w:hAnsi="Arial"/>
                <w:color w:val="0000FF"/>
                <w:lang w:val="nl-BE"/>
              </w:rPr>
              <w:t>"</w:t>
            </w:r>
            <w:r w:rsidRPr="00D41711">
              <w:rPr>
                <w:rFonts w:ascii="Arial" w:hAnsi="Arial"/>
                <w:color w:val="0000FF"/>
                <w:lang w:val="nl-BE"/>
              </w:rPr>
              <w:t>specialist voor medische oncologie</w:t>
            </w:r>
            <w:r w:rsidRPr="005E33EA">
              <w:rPr>
                <w:rFonts w:ascii="Arial" w:hAnsi="Arial"/>
                <w:color w:val="0000FF"/>
                <w:lang w:val="nl-BE"/>
              </w:rPr>
              <w:t>"</w:t>
            </w:r>
          </w:p>
        </w:tc>
        <w:tc>
          <w:tcPr>
            <w:tcW w:w="288" w:type="dxa"/>
            <w:vAlign w:val="bottom"/>
          </w:tcPr>
          <w:p w:rsidR="000A0F18" w:rsidRPr="00D41711" w:rsidRDefault="000A0F18">
            <w:pPr>
              <w:spacing w:line="240" w:lineRule="atLeast"/>
              <w:jc w:val="right"/>
              <w:rPr>
                <w:rFonts w:ascii="Arial" w:hAnsi="Arial"/>
                <w:color w:val="0000FF"/>
                <w:lang w:val="nl-BE"/>
              </w:rPr>
            </w:pPr>
          </w:p>
        </w:tc>
      </w:tr>
      <w:tr w:rsidR="000A0F18" w:rsidRPr="005E33EA">
        <w:tblPrEx>
          <w:tblCellMar>
            <w:top w:w="0" w:type="dxa"/>
            <w:bottom w:w="0" w:type="dxa"/>
          </w:tblCellMar>
        </w:tblPrEx>
        <w:trPr>
          <w:cantSplit/>
        </w:trPr>
        <w:tc>
          <w:tcPr>
            <w:tcW w:w="288" w:type="dxa"/>
          </w:tcPr>
          <w:p w:rsidR="000A0F18" w:rsidRPr="005E33EA" w:rsidRDefault="000A0F18">
            <w:pPr>
              <w:spacing w:line="240" w:lineRule="atLeast"/>
              <w:rPr>
                <w:lang w:val="nl-BE"/>
              </w:rPr>
            </w:pPr>
          </w:p>
        </w:tc>
        <w:tc>
          <w:tcPr>
            <w:tcW w:w="576" w:type="dxa"/>
          </w:tcPr>
          <w:p w:rsidR="000A0F18" w:rsidRPr="005E33EA" w:rsidRDefault="000A0F18">
            <w:pPr>
              <w:spacing w:line="240" w:lineRule="atLeast"/>
              <w:rPr>
                <w:lang w:val="nl-BE"/>
              </w:rPr>
            </w:pPr>
          </w:p>
        </w:tc>
        <w:tc>
          <w:tcPr>
            <w:tcW w:w="864" w:type="dxa"/>
          </w:tcPr>
          <w:p w:rsidR="000A0F18" w:rsidRPr="005E33EA" w:rsidRDefault="000A0F18">
            <w:pPr>
              <w:spacing w:line="240" w:lineRule="atLeast"/>
              <w:rPr>
                <w:lang w:val="nl-BE"/>
              </w:rPr>
            </w:pPr>
          </w:p>
        </w:tc>
        <w:tc>
          <w:tcPr>
            <w:tcW w:w="1152" w:type="dxa"/>
          </w:tcPr>
          <w:p w:rsidR="000A0F18" w:rsidRPr="005E33EA" w:rsidRDefault="000A0F18">
            <w:pPr>
              <w:spacing w:line="240" w:lineRule="atLeast"/>
              <w:rPr>
                <w:lang w:val="nl-BE"/>
              </w:rPr>
            </w:pPr>
          </w:p>
        </w:tc>
        <w:tc>
          <w:tcPr>
            <w:tcW w:w="6432" w:type="dxa"/>
            <w:gridSpan w:val="3"/>
          </w:tcPr>
          <w:p w:rsidR="000A0F18" w:rsidRPr="005E33EA" w:rsidRDefault="000A0F18">
            <w:pPr>
              <w:spacing w:line="240" w:lineRule="atLeast"/>
              <w:rPr>
                <w:rFonts w:ascii="Arial" w:hAnsi="Arial"/>
                <w:color w:val="0000FF"/>
                <w:lang w:val="nl-BE"/>
              </w:rPr>
            </w:pPr>
            <w:r w:rsidRPr="005E33EA">
              <w:rPr>
                <w:rFonts w:ascii="Arial" w:hAnsi="Arial"/>
                <w:color w:val="0000FF"/>
                <w:lang w:val="nl-BE"/>
              </w:rPr>
              <w:t>XN, specialist voor nucleaire geneeskunde;</w:t>
            </w:r>
          </w:p>
        </w:tc>
        <w:tc>
          <w:tcPr>
            <w:tcW w:w="288" w:type="dxa"/>
            <w:vAlign w:val="bottom"/>
          </w:tcPr>
          <w:p w:rsidR="000A0F18" w:rsidRPr="005E33EA" w:rsidRDefault="000A0F1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0A0F18">
            <w:pPr>
              <w:spacing w:line="240" w:lineRule="atLeast"/>
              <w:rPr>
                <w:rFonts w:ascii="Arial" w:hAnsi="Arial"/>
                <w:color w:val="0000FF"/>
                <w:lang w:val="nl-BE"/>
              </w:rPr>
            </w:pPr>
            <w:r w:rsidRPr="005E33EA">
              <w:rPr>
                <w:rFonts w:ascii="Arial" w:hAnsi="Arial"/>
                <w:color w:val="0000FF"/>
                <w:lang w:val="nl-BE"/>
              </w:rPr>
              <w:t>A, specialist voor pathologische anatomie</w:t>
            </w:r>
          </w:p>
        </w:tc>
        <w:tc>
          <w:tcPr>
            <w:tcW w:w="288" w:type="dxa"/>
            <w:vAlign w:val="bottom"/>
          </w:tcPr>
          <w:p w:rsidR="002D11B8" w:rsidRPr="005E33EA" w:rsidRDefault="002D11B8">
            <w:pPr>
              <w:spacing w:line="240" w:lineRule="atLeast"/>
              <w:jc w:val="right"/>
              <w:rPr>
                <w:lang w:val="nl-BE"/>
              </w:rPr>
            </w:pPr>
          </w:p>
        </w:tc>
      </w:tr>
      <w:tr w:rsidR="009C5DC1" w:rsidRPr="00D41711">
        <w:tblPrEx>
          <w:tblCellMar>
            <w:top w:w="0" w:type="dxa"/>
            <w:bottom w:w="0" w:type="dxa"/>
          </w:tblCellMar>
        </w:tblPrEx>
        <w:trPr>
          <w:cantSplit/>
        </w:trPr>
        <w:tc>
          <w:tcPr>
            <w:tcW w:w="288" w:type="dxa"/>
          </w:tcPr>
          <w:p w:rsidR="009C5DC1" w:rsidRPr="00D41711" w:rsidRDefault="009C5DC1">
            <w:pPr>
              <w:spacing w:line="240" w:lineRule="atLeast"/>
              <w:rPr>
                <w:rFonts w:ascii="Arial" w:hAnsi="Arial"/>
                <w:color w:val="0000FF"/>
                <w:lang w:val="nl-BE"/>
              </w:rPr>
            </w:pPr>
          </w:p>
        </w:tc>
        <w:tc>
          <w:tcPr>
            <w:tcW w:w="576" w:type="dxa"/>
          </w:tcPr>
          <w:p w:rsidR="009C5DC1" w:rsidRPr="00D41711" w:rsidRDefault="009C5DC1">
            <w:pPr>
              <w:spacing w:line="240" w:lineRule="atLeast"/>
              <w:rPr>
                <w:rFonts w:ascii="Arial" w:hAnsi="Arial"/>
                <w:color w:val="0000FF"/>
                <w:lang w:val="nl-BE"/>
              </w:rPr>
            </w:pPr>
          </w:p>
        </w:tc>
        <w:tc>
          <w:tcPr>
            <w:tcW w:w="864" w:type="dxa"/>
          </w:tcPr>
          <w:p w:rsidR="009C5DC1" w:rsidRPr="00D41711" w:rsidRDefault="009C5DC1">
            <w:pPr>
              <w:spacing w:line="240" w:lineRule="atLeast"/>
              <w:rPr>
                <w:rFonts w:ascii="Arial" w:hAnsi="Arial"/>
                <w:color w:val="0000FF"/>
                <w:lang w:val="nl-BE"/>
              </w:rPr>
            </w:pPr>
          </w:p>
        </w:tc>
        <w:tc>
          <w:tcPr>
            <w:tcW w:w="1152" w:type="dxa"/>
          </w:tcPr>
          <w:p w:rsidR="009C5DC1" w:rsidRPr="00D41711" w:rsidRDefault="009C5DC1">
            <w:pPr>
              <w:spacing w:line="240" w:lineRule="atLeast"/>
              <w:rPr>
                <w:rFonts w:ascii="Arial" w:hAnsi="Arial"/>
                <w:color w:val="0000FF"/>
                <w:lang w:val="nl-BE"/>
              </w:rPr>
            </w:pPr>
          </w:p>
        </w:tc>
        <w:tc>
          <w:tcPr>
            <w:tcW w:w="6432" w:type="dxa"/>
            <w:gridSpan w:val="3"/>
          </w:tcPr>
          <w:p w:rsidR="009C5DC1" w:rsidRPr="009B0687" w:rsidRDefault="009C5DC1">
            <w:pPr>
              <w:spacing w:line="240" w:lineRule="atLeast"/>
              <w:rPr>
                <w:rFonts w:ascii="Arial" w:hAnsi="Arial"/>
                <w:i/>
                <w:color w:val="0000FF"/>
                <w:sz w:val="18"/>
                <w:szCs w:val="18"/>
                <w:lang w:val="nl-BE"/>
              </w:rPr>
            </w:pPr>
            <w:r w:rsidRPr="009B0687">
              <w:rPr>
                <w:rFonts w:ascii="Arial" w:hAnsi="Arial"/>
                <w:i/>
                <w:color w:val="0000FF"/>
                <w:sz w:val="18"/>
                <w:szCs w:val="18"/>
                <w:lang w:val="nl-BE"/>
              </w:rPr>
              <w:t>"K.B. 22.11.2007 (in werking 18.12.2007</w:t>
            </w:r>
            <w:r w:rsidR="00D41711" w:rsidRPr="009B0687">
              <w:rPr>
                <w:rFonts w:ascii="Arial" w:hAnsi="Arial"/>
                <w:i/>
                <w:color w:val="0000FF"/>
                <w:sz w:val="18"/>
                <w:szCs w:val="18"/>
                <w:lang w:val="nl-BE"/>
              </w:rPr>
              <w:t>)</w:t>
            </w:r>
          </w:p>
        </w:tc>
        <w:tc>
          <w:tcPr>
            <w:tcW w:w="288" w:type="dxa"/>
            <w:vAlign w:val="bottom"/>
          </w:tcPr>
          <w:p w:rsidR="009C5DC1" w:rsidRPr="00D41711" w:rsidRDefault="009C5DC1" w:rsidP="00D41711">
            <w:pPr>
              <w:spacing w:line="240" w:lineRule="atLeast"/>
              <w:rPr>
                <w:rFonts w:ascii="Arial" w:hAnsi="Arial"/>
                <w:color w:val="0000FF"/>
                <w:lang w:val="nl-BE"/>
              </w:rPr>
            </w:pPr>
          </w:p>
        </w:tc>
      </w:tr>
      <w:tr w:rsidR="009C5DC1" w:rsidRPr="00D41711">
        <w:tblPrEx>
          <w:tblCellMar>
            <w:top w:w="0" w:type="dxa"/>
            <w:bottom w:w="0" w:type="dxa"/>
          </w:tblCellMar>
        </w:tblPrEx>
        <w:trPr>
          <w:cantSplit/>
        </w:trPr>
        <w:tc>
          <w:tcPr>
            <w:tcW w:w="288" w:type="dxa"/>
          </w:tcPr>
          <w:p w:rsidR="009C5DC1" w:rsidRPr="00D41711" w:rsidRDefault="009C5DC1">
            <w:pPr>
              <w:spacing w:line="240" w:lineRule="atLeast"/>
              <w:rPr>
                <w:rFonts w:ascii="Arial" w:hAnsi="Arial"/>
                <w:color w:val="0000FF"/>
                <w:lang w:val="nl-BE"/>
              </w:rPr>
            </w:pPr>
          </w:p>
        </w:tc>
        <w:tc>
          <w:tcPr>
            <w:tcW w:w="576" w:type="dxa"/>
          </w:tcPr>
          <w:p w:rsidR="009C5DC1" w:rsidRPr="00D41711" w:rsidRDefault="009C5DC1">
            <w:pPr>
              <w:spacing w:line="240" w:lineRule="atLeast"/>
              <w:rPr>
                <w:rFonts w:ascii="Arial" w:hAnsi="Arial"/>
                <w:color w:val="0000FF"/>
                <w:lang w:val="nl-BE"/>
              </w:rPr>
            </w:pPr>
          </w:p>
        </w:tc>
        <w:tc>
          <w:tcPr>
            <w:tcW w:w="864" w:type="dxa"/>
          </w:tcPr>
          <w:p w:rsidR="009C5DC1" w:rsidRPr="00D41711" w:rsidRDefault="009C5DC1">
            <w:pPr>
              <w:spacing w:line="240" w:lineRule="atLeast"/>
              <w:rPr>
                <w:rFonts w:ascii="Arial" w:hAnsi="Arial"/>
                <w:color w:val="0000FF"/>
                <w:lang w:val="nl-BE"/>
              </w:rPr>
            </w:pPr>
          </w:p>
        </w:tc>
        <w:tc>
          <w:tcPr>
            <w:tcW w:w="1152" w:type="dxa"/>
          </w:tcPr>
          <w:p w:rsidR="009C5DC1" w:rsidRPr="00D41711" w:rsidRDefault="009C5DC1">
            <w:pPr>
              <w:spacing w:line="240" w:lineRule="atLeast"/>
              <w:rPr>
                <w:rFonts w:ascii="Arial" w:hAnsi="Arial"/>
                <w:color w:val="0000FF"/>
                <w:lang w:val="nl-BE"/>
              </w:rPr>
            </w:pPr>
          </w:p>
        </w:tc>
        <w:tc>
          <w:tcPr>
            <w:tcW w:w="6432" w:type="dxa"/>
            <w:gridSpan w:val="3"/>
          </w:tcPr>
          <w:p w:rsidR="009C5DC1" w:rsidRPr="00D41711" w:rsidRDefault="009C5DC1">
            <w:pPr>
              <w:spacing w:line="240" w:lineRule="atLeast"/>
              <w:rPr>
                <w:rFonts w:ascii="Arial" w:hAnsi="Arial"/>
                <w:color w:val="0000FF"/>
                <w:lang w:val="nl-BE"/>
              </w:rPr>
            </w:pPr>
            <w:r w:rsidRPr="005E33EA">
              <w:rPr>
                <w:rFonts w:ascii="Arial" w:hAnsi="Arial"/>
                <w:color w:val="0000FF"/>
                <w:lang w:val="nl-BE"/>
              </w:rPr>
              <w:t>"</w:t>
            </w:r>
            <w:r w:rsidRPr="00D41711">
              <w:rPr>
                <w:rFonts w:ascii="Arial" w:hAnsi="Arial"/>
                <w:color w:val="0000FF"/>
                <w:lang w:val="nl-BE"/>
              </w:rPr>
              <w:t>specialist voor urgentiegeneeskunde</w:t>
            </w:r>
          </w:p>
        </w:tc>
        <w:tc>
          <w:tcPr>
            <w:tcW w:w="288" w:type="dxa"/>
            <w:vAlign w:val="bottom"/>
          </w:tcPr>
          <w:p w:rsidR="009C5DC1" w:rsidRPr="00D41711" w:rsidRDefault="009C5DC1" w:rsidP="00D41711">
            <w:pPr>
              <w:spacing w:line="240" w:lineRule="atLeast"/>
              <w:rPr>
                <w:rFonts w:ascii="Arial" w:hAnsi="Arial"/>
                <w:color w:val="0000FF"/>
                <w:lang w:val="nl-BE"/>
              </w:rPr>
            </w:pPr>
          </w:p>
        </w:tc>
      </w:tr>
      <w:tr w:rsidR="009C5DC1" w:rsidRPr="00D41711">
        <w:tblPrEx>
          <w:tblCellMar>
            <w:top w:w="0" w:type="dxa"/>
            <w:bottom w:w="0" w:type="dxa"/>
          </w:tblCellMar>
        </w:tblPrEx>
        <w:trPr>
          <w:cantSplit/>
        </w:trPr>
        <w:tc>
          <w:tcPr>
            <w:tcW w:w="288" w:type="dxa"/>
          </w:tcPr>
          <w:p w:rsidR="009C5DC1" w:rsidRPr="00D41711" w:rsidRDefault="009C5DC1">
            <w:pPr>
              <w:spacing w:line="240" w:lineRule="atLeast"/>
              <w:rPr>
                <w:rFonts w:ascii="Arial" w:hAnsi="Arial"/>
                <w:color w:val="0000FF"/>
                <w:lang w:val="nl-BE"/>
              </w:rPr>
            </w:pPr>
          </w:p>
        </w:tc>
        <w:tc>
          <w:tcPr>
            <w:tcW w:w="576" w:type="dxa"/>
          </w:tcPr>
          <w:p w:rsidR="009C5DC1" w:rsidRPr="00D41711" w:rsidRDefault="009C5DC1">
            <w:pPr>
              <w:spacing w:line="240" w:lineRule="atLeast"/>
              <w:rPr>
                <w:rFonts w:ascii="Arial" w:hAnsi="Arial"/>
                <w:color w:val="0000FF"/>
                <w:lang w:val="nl-BE"/>
              </w:rPr>
            </w:pPr>
          </w:p>
        </w:tc>
        <w:tc>
          <w:tcPr>
            <w:tcW w:w="864" w:type="dxa"/>
          </w:tcPr>
          <w:p w:rsidR="009C5DC1" w:rsidRPr="00D41711" w:rsidRDefault="009C5DC1">
            <w:pPr>
              <w:spacing w:line="240" w:lineRule="atLeast"/>
              <w:rPr>
                <w:rFonts w:ascii="Arial" w:hAnsi="Arial"/>
                <w:color w:val="0000FF"/>
                <w:lang w:val="nl-BE"/>
              </w:rPr>
            </w:pPr>
          </w:p>
        </w:tc>
        <w:tc>
          <w:tcPr>
            <w:tcW w:w="1152" w:type="dxa"/>
          </w:tcPr>
          <w:p w:rsidR="009C5DC1" w:rsidRPr="00D41711" w:rsidRDefault="009C5DC1">
            <w:pPr>
              <w:spacing w:line="240" w:lineRule="atLeast"/>
              <w:rPr>
                <w:rFonts w:ascii="Arial" w:hAnsi="Arial"/>
                <w:color w:val="0000FF"/>
                <w:lang w:val="nl-BE"/>
              </w:rPr>
            </w:pPr>
          </w:p>
        </w:tc>
        <w:tc>
          <w:tcPr>
            <w:tcW w:w="6432" w:type="dxa"/>
            <w:gridSpan w:val="3"/>
          </w:tcPr>
          <w:p w:rsidR="009C5DC1" w:rsidRPr="005E33EA" w:rsidRDefault="009C5DC1">
            <w:pPr>
              <w:spacing w:line="240" w:lineRule="atLeast"/>
              <w:rPr>
                <w:rFonts w:ascii="Arial" w:hAnsi="Arial"/>
                <w:color w:val="0000FF"/>
                <w:lang w:val="nl-BE"/>
              </w:rPr>
            </w:pPr>
            <w:r w:rsidRPr="00D41711">
              <w:rPr>
                <w:rFonts w:ascii="Arial" w:hAnsi="Arial"/>
                <w:color w:val="0000FF"/>
                <w:lang w:val="nl-BE"/>
              </w:rPr>
              <w:t>specialist voor acute geneeskunde</w:t>
            </w:r>
            <w:r w:rsidRPr="005E33EA">
              <w:rPr>
                <w:rFonts w:ascii="Arial" w:hAnsi="Arial"/>
                <w:color w:val="0000FF"/>
                <w:lang w:val="nl-BE"/>
              </w:rPr>
              <w:t>."</w:t>
            </w:r>
          </w:p>
        </w:tc>
        <w:tc>
          <w:tcPr>
            <w:tcW w:w="288" w:type="dxa"/>
            <w:vAlign w:val="bottom"/>
          </w:tcPr>
          <w:p w:rsidR="009C5DC1" w:rsidRPr="00D41711" w:rsidRDefault="009C5DC1" w:rsidP="00D41711">
            <w:pPr>
              <w:spacing w:line="240" w:lineRule="atLeast"/>
              <w:rPr>
                <w:rFonts w:ascii="Arial" w:hAnsi="Arial"/>
                <w:color w:val="0000FF"/>
                <w:lang w:val="nl-BE"/>
              </w:rPr>
            </w:pPr>
          </w:p>
        </w:tc>
      </w:tr>
      <w:tr w:rsidR="009C5DC1" w:rsidRPr="005E33EA">
        <w:tblPrEx>
          <w:tblCellMar>
            <w:top w:w="0" w:type="dxa"/>
            <w:bottom w:w="0" w:type="dxa"/>
          </w:tblCellMar>
        </w:tblPrEx>
        <w:trPr>
          <w:cantSplit/>
        </w:trPr>
        <w:tc>
          <w:tcPr>
            <w:tcW w:w="288" w:type="dxa"/>
          </w:tcPr>
          <w:p w:rsidR="009C5DC1" w:rsidRPr="005E33EA" w:rsidRDefault="009C5DC1">
            <w:pPr>
              <w:spacing w:line="240" w:lineRule="atLeast"/>
              <w:rPr>
                <w:lang w:val="nl-BE"/>
              </w:rPr>
            </w:pPr>
          </w:p>
        </w:tc>
        <w:tc>
          <w:tcPr>
            <w:tcW w:w="576" w:type="dxa"/>
          </w:tcPr>
          <w:p w:rsidR="009C5DC1" w:rsidRPr="005E33EA" w:rsidRDefault="009C5DC1">
            <w:pPr>
              <w:spacing w:line="240" w:lineRule="atLeast"/>
              <w:rPr>
                <w:lang w:val="nl-BE"/>
              </w:rPr>
            </w:pPr>
          </w:p>
        </w:tc>
        <w:tc>
          <w:tcPr>
            <w:tcW w:w="864" w:type="dxa"/>
          </w:tcPr>
          <w:p w:rsidR="009C5DC1" w:rsidRPr="005E33EA" w:rsidRDefault="009C5DC1">
            <w:pPr>
              <w:spacing w:line="240" w:lineRule="atLeast"/>
              <w:rPr>
                <w:lang w:val="nl-BE"/>
              </w:rPr>
            </w:pPr>
          </w:p>
        </w:tc>
        <w:tc>
          <w:tcPr>
            <w:tcW w:w="1152" w:type="dxa"/>
          </w:tcPr>
          <w:p w:rsidR="009C5DC1" w:rsidRPr="005E33EA" w:rsidRDefault="009C5DC1">
            <w:pPr>
              <w:spacing w:line="240" w:lineRule="atLeast"/>
              <w:rPr>
                <w:lang w:val="nl-BE"/>
              </w:rPr>
            </w:pPr>
          </w:p>
        </w:tc>
        <w:tc>
          <w:tcPr>
            <w:tcW w:w="6432" w:type="dxa"/>
            <w:gridSpan w:val="3"/>
          </w:tcPr>
          <w:p w:rsidR="009C5DC1" w:rsidRPr="005E33EA" w:rsidRDefault="009C5DC1">
            <w:pPr>
              <w:spacing w:line="240" w:lineRule="atLeast"/>
              <w:rPr>
                <w:rFonts w:ascii="Arial" w:hAnsi="Arial"/>
                <w:color w:val="0000FF"/>
                <w:lang w:val="nl-BE"/>
              </w:rPr>
            </w:pPr>
          </w:p>
        </w:tc>
        <w:tc>
          <w:tcPr>
            <w:tcW w:w="288" w:type="dxa"/>
            <w:vAlign w:val="bottom"/>
          </w:tcPr>
          <w:p w:rsidR="009C5DC1" w:rsidRPr="005E33EA" w:rsidRDefault="009C5DC1">
            <w:pPr>
              <w:spacing w:line="240" w:lineRule="atLeast"/>
              <w:jc w:val="right"/>
              <w:rPr>
                <w:lang w:val="nl-BE"/>
              </w:rPr>
            </w:pPr>
          </w:p>
        </w:tc>
      </w:tr>
      <w:tr w:rsidR="0066166A" w:rsidRPr="005E33EA">
        <w:tblPrEx>
          <w:tblCellMar>
            <w:top w:w="0" w:type="dxa"/>
            <w:bottom w:w="0" w:type="dxa"/>
          </w:tblCellMar>
        </w:tblPrEx>
        <w:trPr>
          <w:cantSplit/>
        </w:trPr>
        <w:tc>
          <w:tcPr>
            <w:tcW w:w="288" w:type="dxa"/>
          </w:tcPr>
          <w:p w:rsidR="0066166A" w:rsidRDefault="0066166A">
            <w:pPr>
              <w:spacing w:line="240" w:lineRule="atLeast"/>
              <w:rPr>
                <w:lang w:val="nl-BE"/>
              </w:rPr>
            </w:pPr>
          </w:p>
          <w:p w:rsidR="009B0687" w:rsidRDefault="009B0687">
            <w:pPr>
              <w:spacing w:line="240" w:lineRule="atLeast"/>
              <w:rPr>
                <w:lang w:val="nl-BE"/>
              </w:rPr>
            </w:pPr>
          </w:p>
          <w:p w:rsidR="00F25728" w:rsidRPr="005E33EA" w:rsidRDefault="00F25728">
            <w:pPr>
              <w:spacing w:line="240" w:lineRule="atLeast"/>
              <w:rPr>
                <w:lang w:val="nl-BE"/>
              </w:rPr>
            </w:pPr>
          </w:p>
        </w:tc>
        <w:tc>
          <w:tcPr>
            <w:tcW w:w="576" w:type="dxa"/>
          </w:tcPr>
          <w:p w:rsidR="0066166A" w:rsidRPr="005E33EA" w:rsidRDefault="0066166A">
            <w:pPr>
              <w:spacing w:line="240" w:lineRule="atLeast"/>
              <w:rPr>
                <w:lang w:val="nl-BE"/>
              </w:rPr>
            </w:pPr>
          </w:p>
        </w:tc>
        <w:tc>
          <w:tcPr>
            <w:tcW w:w="864" w:type="dxa"/>
          </w:tcPr>
          <w:p w:rsidR="0066166A" w:rsidRPr="005E33EA" w:rsidRDefault="0066166A">
            <w:pPr>
              <w:spacing w:line="240" w:lineRule="atLeast"/>
              <w:rPr>
                <w:lang w:val="nl-BE"/>
              </w:rPr>
            </w:pPr>
          </w:p>
        </w:tc>
        <w:tc>
          <w:tcPr>
            <w:tcW w:w="1152" w:type="dxa"/>
          </w:tcPr>
          <w:p w:rsidR="0066166A" w:rsidRPr="005E33EA" w:rsidRDefault="0066166A">
            <w:pPr>
              <w:spacing w:line="240" w:lineRule="atLeast"/>
              <w:rPr>
                <w:lang w:val="nl-BE"/>
              </w:rPr>
            </w:pPr>
          </w:p>
        </w:tc>
        <w:tc>
          <w:tcPr>
            <w:tcW w:w="6432" w:type="dxa"/>
            <w:gridSpan w:val="3"/>
          </w:tcPr>
          <w:p w:rsidR="0066166A" w:rsidRPr="005E33EA" w:rsidRDefault="0066166A">
            <w:pPr>
              <w:spacing w:line="240" w:lineRule="atLeast"/>
              <w:rPr>
                <w:rFonts w:ascii="Arial" w:hAnsi="Arial"/>
                <w:color w:val="0000FF"/>
                <w:lang w:val="nl-BE"/>
              </w:rPr>
            </w:pPr>
          </w:p>
        </w:tc>
        <w:tc>
          <w:tcPr>
            <w:tcW w:w="288" w:type="dxa"/>
            <w:vAlign w:val="bottom"/>
          </w:tcPr>
          <w:p w:rsidR="0066166A" w:rsidRPr="005E33EA" w:rsidRDefault="0066166A">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rPr>
                <w:rFonts w:ascii="Arial" w:hAnsi="Arial"/>
                <w:i/>
                <w:color w:val="0000FF"/>
                <w:sz w:val="18"/>
              </w:rPr>
            </w:pPr>
            <w:r>
              <w:rPr>
                <w:rFonts w:ascii="Arial" w:hAnsi="Arial"/>
                <w:i/>
                <w:color w:val="0000FF"/>
                <w:sz w:val="18"/>
              </w:rPr>
              <w:t>"K.B. 5.3.1992" (in werking 1.1.1992)</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jc w:val="both"/>
              <w:rPr>
                <w:lang w:val="nl-BE"/>
              </w:rPr>
            </w:pPr>
            <w:r w:rsidRPr="005E33EA">
              <w:rPr>
                <w:rFonts w:ascii="Arial" w:hAnsi="Arial"/>
                <w:b/>
                <w:color w:val="0000FF"/>
                <w:lang w:val="nl-BE"/>
              </w:rPr>
              <w:t>"§ 2.</w:t>
            </w:r>
            <w:r w:rsidRPr="005E33EA">
              <w:rPr>
                <w:rFonts w:ascii="Arial" w:hAnsi="Arial"/>
                <w:color w:val="0000FF"/>
                <w:lang w:val="nl-BE"/>
              </w:rPr>
              <w:t xml:space="preserve"> De raadplegingen en bezoeken door specialisten, alsmede hun eventuele bijkomende honoraria, de in de hoofdstukken IV, artikel 9, c), V, VII, afdeling I en VIII, vermelde verstrekkingen komen, binnen de in artikel 1, § 4ter, vastgestelde perken, eveneens ten laste van de verzekering wanneer ze verricht zijn door een geneesheer die beschikt over een stageplan dat door de bevoegde erkenningscommissie is goedgekeurd en de administratie van Volksgezondheid aan het R.I.Z.I.V. kennis heeft gegeven van die goedkeuring.</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lang w:val="nl-BE"/>
              </w:rPr>
            </w:pPr>
            <w:r w:rsidRPr="005E33EA">
              <w:rPr>
                <w:rFonts w:ascii="Arial" w:hAnsi="Arial"/>
                <w:color w:val="0000FF"/>
                <w:lang w:val="nl-BE"/>
              </w:rPr>
              <w:t>De interne bescheiden van de dienst moeten het mogelijk maken de stagedoende geneesheer die de verstrekkingen onder de in artikel 1, § 4ter, vastgestelde voorwaarden heeft verricht, te identificeren."</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rFonts w:ascii="Arial" w:hAnsi="Arial"/>
                <w:color w:val="0000FF"/>
                <w:lang w:val="nl-BE"/>
              </w:rPr>
            </w:pP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lang w:val="nl-BE"/>
              </w:rPr>
            </w:pPr>
            <w:r w:rsidRPr="005E33EA">
              <w:rPr>
                <w:rFonts w:ascii="Arial" w:hAnsi="Arial"/>
                <w:b/>
                <w:color w:val="0000FF"/>
                <w:lang w:val="nl-BE"/>
              </w:rPr>
              <w:t>§ 3.</w:t>
            </w:r>
            <w:r w:rsidRPr="005E33EA">
              <w:rPr>
                <w:rFonts w:ascii="Arial" w:hAnsi="Arial"/>
                <w:color w:val="0000FF"/>
                <w:lang w:val="nl-BE"/>
              </w:rPr>
              <w:t xml:space="preserve"> De Dienst voor geneeskundige verzorging van het Rijksinstituut voor ziekte- en invaliditeitsverzekering publiceert de lijst van de in de §§ 1 en 2 van dit artikel bedoelde geneesheren. De geneesheren die op 31 december 1963 voorkomen op de door het Rijksfonds voor verzekering tegen ziekte en invaliditeit gepubliceerde lijsten van specialisten, zonder de erkenning van de Minister van Volksgezondheid te hebben verkregen bedoeld in § 1, worden vanaf 1 januari 1964 beschouwd als een in § 2 bedoeld stagedoend geneesheer : de bepalingen van deze laatste paragraaf zijn op hen toepasselijk.</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rFonts w:ascii="Arial" w:hAnsi="Arial"/>
                <w:b/>
                <w:color w:val="0000FF"/>
                <w:lang w:val="nl-BE"/>
              </w:rPr>
            </w:pPr>
          </w:p>
        </w:tc>
        <w:tc>
          <w:tcPr>
            <w:tcW w:w="288" w:type="dxa"/>
            <w:vAlign w:val="bottom"/>
          </w:tcPr>
          <w:p w:rsidR="002D11B8" w:rsidRPr="005E33EA" w:rsidRDefault="002D11B8">
            <w:pPr>
              <w:spacing w:line="240" w:lineRule="atLeast"/>
              <w:jc w:val="right"/>
              <w:rPr>
                <w:lang w:val="nl-BE"/>
              </w:rPr>
            </w:pPr>
          </w:p>
        </w:tc>
      </w:tr>
      <w:tr w:rsidR="00A92978" w:rsidRPr="00F041D1">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F041D1" w:rsidRDefault="00F041D1">
            <w:pPr>
              <w:spacing w:line="240" w:lineRule="atLeast"/>
              <w:jc w:val="both"/>
              <w:rPr>
                <w:rFonts w:ascii="Arial" w:hAnsi="Arial"/>
                <w:i/>
                <w:color w:val="0000FF"/>
                <w:sz w:val="18"/>
                <w:lang w:val="nl-BE"/>
              </w:rPr>
            </w:pPr>
            <w:r>
              <w:rPr>
                <w:rFonts w:ascii="Arial" w:hAnsi="Arial" w:cs="Arial"/>
                <w:i/>
                <w:color w:val="0000FF"/>
                <w:sz w:val="18"/>
                <w:lang w:val="nl-BE"/>
              </w:rPr>
              <w:t>[</w:t>
            </w:r>
            <w:r w:rsidR="002D11B8" w:rsidRPr="00F041D1">
              <w:rPr>
                <w:rFonts w:ascii="Arial" w:hAnsi="Arial"/>
                <w:i/>
                <w:color w:val="0000FF"/>
                <w:sz w:val="18"/>
                <w:lang w:val="nl-BE"/>
              </w:rPr>
              <w:t>"K.B.</w:t>
            </w:r>
            <w:r>
              <w:rPr>
                <w:rFonts w:ascii="Arial" w:hAnsi="Arial"/>
                <w:i/>
                <w:color w:val="0000FF"/>
                <w:sz w:val="18"/>
                <w:lang w:val="nl-BE"/>
              </w:rPr>
              <w:t xml:space="preserve"> 7.6.1991" </w:t>
            </w:r>
            <w:r w:rsidRPr="00F041D1">
              <w:rPr>
                <w:rFonts w:ascii="Arial" w:hAnsi="Arial"/>
                <w:i/>
                <w:color w:val="0000FF"/>
                <w:sz w:val="18"/>
                <w:lang w:val="nl-BE"/>
              </w:rPr>
              <w:t xml:space="preserve"> + "K.B. </w:t>
            </w:r>
            <w:r>
              <w:rPr>
                <w:rFonts w:ascii="Arial" w:hAnsi="Arial"/>
                <w:i/>
                <w:color w:val="0000FF"/>
                <w:sz w:val="18"/>
                <w:lang w:val="nl-BE"/>
              </w:rPr>
              <w:t>3.10</w:t>
            </w:r>
            <w:r w:rsidRPr="00F041D1">
              <w:rPr>
                <w:rFonts w:ascii="Arial" w:hAnsi="Arial"/>
                <w:i/>
                <w:color w:val="0000FF"/>
                <w:sz w:val="18"/>
                <w:lang w:val="nl-BE"/>
              </w:rPr>
              <w:t>.1991"</w:t>
            </w:r>
            <w:r>
              <w:rPr>
                <w:rFonts w:ascii="Arial" w:hAnsi="Arial"/>
                <w:i/>
                <w:color w:val="0000FF"/>
                <w:sz w:val="18"/>
                <w:lang w:val="nl-BE"/>
              </w:rPr>
              <w:t xml:space="preserve">  +</w:t>
            </w:r>
            <w:r w:rsidRPr="00F041D1">
              <w:rPr>
                <w:rFonts w:ascii="Arial" w:hAnsi="Arial"/>
                <w:i/>
                <w:color w:val="0000FF"/>
                <w:sz w:val="18"/>
                <w:lang w:val="nl-BE"/>
              </w:rPr>
              <w:t xml:space="preserve"> "K.B. </w:t>
            </w:r>
            <w:r>
              <w:rPr>
                <w:rFonts w:ascii="Arial" w:hAnsi="Arial"/>
                <w:i/>
                <w:color w:val="0000FF"/>
                <w:sz w:val="18"/>
                <w:lang w:val="nl-BE"/>
              </w:rPr>
              <w:t xml:space="preserve">23.12.1991" </w:t>
            </w:r>
            <w:r w:rsidRPr="00F041D1">
              <w:rPr>
                <w:rFonts w:ascii="Arial" w:hAnsi="Arial"/>
                <w:i/>
                <w:color w:val="0000FF"/>
                <w:sz w:val="18"/>
                <w:lang w:val="nl-BE"/>
              </w:rPr>
              <w:t>(in werking 1.6.1991)</w:t>
            </w:r>
            <w:r>
              <w:rPr>
                <w:rFonts w:ascii="Arial" w:hAnsi="Arial" w:cs="Arial"/>
                <w:i/>
                <w:color w:val="0000FF"/>
                <w:sz w:val="18"/>
                <w:lang w:val="nl-BE"/>
              </w:rPr>
              <w:t>]</w:t>
            </w:r>
          </w:p>
        </w:tc>
        <w:tc>
          <w:tcPr>
            <w:tcW w:w="288" w:type="dxa"/>
            <w:vAlign w:val="bottom"/>
          </w:tcPr>
          <w:p w:rsidR="002D11B8" w:rsidRPr="00F041D1"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F041D1" w:rsidRDefault="002D11B8">
            <w:pPr>
              <w:spacing w:line="240" w:lineRule="atLeast"/>
              <w:rPr>
                <w:lang w:val="nl-BE"/>
              </w:rPr>
            </w:pPr>
          </w:p>
        </w:tc>
        <w:tc>
          <w:tcPr>
            <w:tcW w:w="576" w:type="dxa"/>
          </w:tcPr>
          <w:p w:rsidR="002D11B8" w:rsidRPr="00F041D1" w:rsidRDefault="002D11B8">
            <w:pPr>
              <w:spacing w:line="240" w:lineRule="atLeast"/>
              <w:rPr>
                <w:lang w:val="nl-BE"/>
              </w:rPr>
            </w:pPr>
          </w:p>
        </w:tc>
        <w:tc>
          <w:tcPr>
            <w:tcW w:w="864" w:type="dxa"/>
          </w:tcPr>
          <w:p w:rsidR="002D11B8" w:rsidRPr="00F041D1" w:rsidRDefault="002D11B8">
            <w:pPr>
              <w:spacing w:line="240" w:lineRule="atLeast"/>
              <w:rPr>
                <w:lang w:val="nl-BE"/>
              </w:rPr>
            </w:pPr>
          </w:p>
        </w:tc>
        <w:tc>
          <w:tcPr>
            <w:tcW w:w="1152" w:type="dxa"/>
          </w:tcPr>
          <w:p w:rsidR="002D11B8" w:rsidRPr="00F041D1" w:rsidRDefault="002D11B8">
            <w:pPr>
              <w:spacing w:line="240" w:lineRule="atLeast"/>
              <w:rPr>
                <w:lang w:val="nl-BE"/>
              </w:rPr>
            </w:pPr>
          </w:p>
        </w:tc>
        <w:tc>
          <w:tcPr>
            <w:tcW w:w="6432" w:type="dxa"/>
            <w:gridSpan w:val="3"/>
          </w:tcPr>
          <w:p w:rsidR="002D11B8" w:rsidRPr="005E33EA" w:rsidRDefault="002D11B8">
            <w:pPr>
              <w:spacing w:line="240" w:lineRule="atLeast"/>
              <w:jc w:val="both"/>
              <w:rPr>
                <w:lang w:val="nl-BE"/>
              </w:rPr>
            </w:pPr>
            <w:r w:rsidRPr="005E33EA">
              <w:rPr>
                <w:rFonts w:ascii="Arial" w:hAnsi="Arial"/>
                <w:color w:val="0000FF"/>
                <w:lang w:val="nl-BE"/>
              </w:rPr>
              <w:t>"</w:t>
            </w:r>
            <w:r w:rsidRPr="005E33EA">
              <w:rPr>
                <w:rFonts w:ascii="Arial" w:hAnsi="Arial"/>
                <w:b/>
                <w:color w:val="0000FF"/>
                <w:lang w:val="nl-BE"/>
              </w:rPr>
              <w:t>§ 4.</w:t>
            </w:r>
            <w:r w:rsidRPr="005E33EA">
              <w:rPr>
                <w:rFonts w:ascii="Arial" w:hAnsi="Arial"/>
                <w:color w:val="0000FF"/>
                <w:lang w:val="nl-BE"/>
              </w:rPr>
              <w:t xml:space="preserve"> De handelingen die </w:t>
            </w:r>
            <w:r w:rsidRPr="005E33EA">
              <w:rPr>
                <w:rFonts w:ascii="Arial" w:hAnsi="Arial"/>
                <w:b/>
                <w:color w:val="0000FF"/>
                <w:lang w:val="nl-BE"/>
              </w:rPr>
              <w:t>verwant</w:t>
            </w:r>
            <w:r w:rsidRPr="005E33EA">
              <w:rPr>
                <w:rFonts w:ascii="Arial" w:hAnsi="Arial"/>
                <w:color w:val="0000FF"/>
                <w:lang w:val="nl-BE"/>
              </w:rPr>
              <w:t xml:space="preserve"> zijn met de uitoefening van een bepaald specialisme, worden eveneens gehonoreerd wanneer ze verricht zijn door een als specialist voor dat specialisme erkend geneesheer met in achtneming van de opgelegde voorwaarden inzake fysische aanwezigheid en binnen de perken die eventueel zijn vastgesteld op het niveau van de verschillende betrokken specialismen."</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rFonts w:ascii="Arial" w:hAnsi="Arial"/>
                <w:color w:val="0000FF"/>
                <w:lang w:val="nl-BE"/>
              </w:rPr>
            </w:pPr>
          </w:p>
        </w:tc>
        <w:tc>
          <w:tcPr>
            <w:tcW w:w="288" w:type="dxa"/>
            <w:vAlign w:val="bottom"/>
          </w:tcPr>
          <w:p w:rsidR="002D11B8" w:rsidRPr="005E33EA" w:rsidRDefault="002D11B8">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rPr>
                <w:rFonts w:ascii="Arial" w:hAnsi="Arial"/>
                <w:i/>
                <w:color w:val="0000FF"/>
                <w:sz w:val="18"/>
              </w:rPr>
            </w:pPr>
            <w:r>
              <w:rPr>
                <w:rFonts w:ascii="Arial" w:hAnsi="Arial"/>
                <w:i/>
                <w:color w:val="0000FF"/>
                <w:sz w:val="18"/>
              </w:rPr>
              <w:t>"K.B. 5.3.1992" (in werking 1.1.1992)</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jc w:val="both"/>
              <w:rPr>
                <w:lang w:val="nl-BE"/>
              </w:rPr>
            </w:pPr>
            <w:r w:rsidRPr="005E33EA">
              <w:rPr>
                <w:rFonts w:ascii="Arial" w:hAnsi="Arial"/>
                <w:b/>
                <w:color w:val="0000FF"/>
                <w:lang w:val="nl-BE"/>
              </w:rPr>
              <w:t>"§ 4bis.</w:t>
            </w:r>
            <w:r w:rsidRPr="005E33EA">
              <w:rPr>
                <w:rFonts w:ascii="Arial" w:hAnsi="Arial"/>
                <w:color w:val="0000FF"/>
                <w:lang w:val="nl-BE"/>
              </w:rPr>
              <w:t xml:space="preserve"> Tijdens de periode die loopt van het einde van zijn stages tot zijn erkenning door de Minister die de Volksgezondheid in zijn bevoegdheid heeft, is de gewezen kandidaat-specialist ertoe gemachtigd de verstrekkingen van zijn specialisme alsmede die van artikel 11 tegen 75 % aan te rekenen."</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pPr>
              <w:spacing w:line="240" w:lineRule="atLeast"/>
              <w:jc w:val="both"/>
              <w:rPr>
                <w:rFonts w:ascii="Arial" w:hAnsi="Arial"/>
                <w:b/>
                <w:color w:val="0000FF"/>
                <w:lang w:val="nl-BE"/>
              </w:rPr>
            </w:pP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rsidP="00382E6B">
            <w:pPr>
              <w:spacing w:line="240" w:lineRule="atLeast"/>
              <w:jc w:val="both"/>
              <w:rPr>
                <w:rFonts w:ascii="Arial" w:hAnsi="Arial"/>
                <w:i/>
                <w:color w:val="0000FF"/>
                <w:sz w:val="18"/>
                <w:lang w:val="nl-BE"/>
              </w:rPr>
            </w:pPr>
            <w:r w:rsidRPr="005E33EA">
              <w:rPr>
                <w:rFonts w:ascii="Arial" w:hAnsi="Arial"/>
                <w:i/>
                <w:color w:val="0000FF"/>
                <w:sz w:val="18"/>
                <w:lang w:val="nl-BE"/>
              </w:rPr>
              <w:t>"K.B. 9.10.1998" (in werking 1.1.1999) + "K.B. 1.6.2001" (in werking 1.7.2001)</w:t>
            </w:r>
            <w:r w:rsidR="00382E6B" w:rsidRPr="005E33EA">
              <w:rPr>
                <w:rFonts w:ascii="Arial" w:hAnsi="Arial"/>
                <w:i/>
                <w:color w:val="0000FF"/>
                <w:sz w:val="18"/>
                <w:lang w:val="nl-BE"/>
              </w:rPr>
              <w:t xml:space="preserve"> + "K.B. </w:t>
            </w:r>
            <w:r w:rsidR="00382E6B">
              <w:rPr>
                <w:rFonts w:ascii="Arial" w:hAnsi="Arial"/>
                <w:i/>
                <w:color w:val="0000FF"/>
                <w:sz w:val="18"/>
                <w:lang w:val="nl-BE"/>
              </w:rPr>
              <w:t>23.8.2014</w:t>
            </w:r>
            <w:r w:rsidR="00382E6B" w:rsidRPr="005E33EA">
              <w:rPr>
                <w:rFonts w:ascii="Arial" w:hAnsi="Arial"/>
                <w:i/>
                <w:color w:val="0000FF"/>
                <w:sz w:val="18"/>
                <w:lang w:val="nl-BE"/>
              </w:rPr>
              <w:t>" (in werking 1.</w:t>
            </w:r>
            <w:r w:rsidR="00382E6B">
              <w:rPr>
                <w:rFonts w:ascii="Arial" w:hAnsi="Arial"/>
                <w:i/>
                <w:color w:val="0000FF"/>
                <w:sz w:val="18"/>
                <w:lang w:val="nl-BE"/>
              </w:rPr>
              <w:t>11.2014</w:t>
            </w:r>
            <w:r w:rsidR="00382E6B" w:rsidRPr="005E33EA">
              <w:rPr>
                <w:rFonts w:ascii="Arial" w:hAnsi="Arial"/>
                <w:i/>
                <w:color w:val="0000FF"/>
                <w:sz w:val="18"/>
                <w:lang w:val="nl-BE"/>
              </w:rPr>
              <w:t>)</w:t>
            </w:r>
          </w:p>
        </w:tc>
        <w:tc>
          <w:tcPr>
            <w:tcW w:w="288" w:type="dxa"/>
            <w:vAlign w:val="bottom"/>
          </w:tcPr>
          <w:p w:rsidR="002D11B8" w:rsidRPr="005E33EA" w:rsidRDefault="002D11B8">
            <w:pPr>
              <w:spacing w:line="240" w:lineRule="atLeast"/>
              <w:jc w:val="right"/>
              <w:rPr>
                <w:lang w:val="nl-BE"/>
              </w:rPr>
            </w:pPr>
          </w:p>
        </w:tc>
      </w:tr>
      <w:tr w:rsidR="00A9297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Pr="005E33EA" w:rsidRDefault="002D11B8" w:rsidP="00BF5950">
            <w:pPr>
              <w:spacing w:line="240" w:lineRule="atLeast"/>
              <w:jc w:val="both"/>
              <w:rPr>
                <w:lang w:val="nl-BE"/>
              </w:rPr>
            </w:pPr>
            <w:r w:rsidRPr="005E33EA">
              <w:rPr>
                <w:rFonts w:ascii="Arial" w:hAnsi="Arial"/>
                <w:color w:val="0000FF"/>
                <w:lang w:val="nl-BE"/>
              </w:rPr>
              <w:t>"</w:t>
            </w:r>
            <w:r w:rsidRPr="005E33EA">
              <w:rPr>
                <w:rFonts w:ascii="Arial" w:hAnsi="Arial"/>
                <w:b/>
                <w:color w:val="0000FF"/>
                <w:lang w:val="nl-BE"/>
              </w:rPr>
              <w:t>§ 5.</w:t>
            </w:r>
            <w:r w:rsidRPr="005E33EA">
              <w:rPr>
                <w:rFonts w:ascii="Arial" w:hAnsi="Arial"/>
                <w:color w:val="0000FF"/>
                <w:lang w:val="nl-BE"/>
              </w:rPr>
              <w:t xml:space="preserve"> De in de hoofdstukken IV en V opgenomen verstrekkingen inzake speciale geneeskunde waarvoor het teken "°" staat, worden eveneens als zodanig gehonoreerd als ze worden verricht door</w:t>
            </w:r>
            <w:r w:rsidR="00382E6B">
              <w:rPr>
                <w:rFonts w:ascii="Arial" w:hAnsi="Arial"/>
                <w:color w:val="0000FF"/>
                <w:lang w:val="nl-BE"/>
              </w:rPr>
              <w:t xml:space="preserve"> </w:t>
            </w:r>
            <w:r w:rsidR="00382E6B" w:rsidRPr="00BF5950">
              <w:rPr>
                <w:rFonts w:ascii="Arial" w:hAnsi="Arial"/>
                <w:color w:val="0000FF"/>
                <w:lang w:val="nl-BE"/>
              </w:rPr>
              <w:t>elke arts</w:t>
            </w:r>
            <w:r w:rsidRPr="005E33EA">
              <w:rPr>
                <w:rFonts w:ascii="Arial" w:hAnsi="Arial"/>
                <w:color w:val="0000FF"/>
                <w:lang w:val="nl-BE"/>
              </w:rPr>
              <w:t xml:space="preserve"> of als het gaat om verstrekkingen waarvoor het teken "+" staat, door een tandheelkundige."</w:t>
            </w:r>
          </w:p>
        </w:tc>
        <w:tc>
          <w:tcPr>
            <w:tcW w:w="288" w:type="dxa"/>
            <w:vAlign w:val="bottom"/>
          </w:tcPr>
          <w:p w:rsidR="002D11B8" w:rsidRPr="005E33EA" w:rsidRDefault="002D11B8">
            <w:pPr>
              <w:spacing w:line="240" w:lineRule="atLeast"/>
              <w:jc w:val="right"/>
              <w:rPr>
                <w:lang w:val="nl-BE"/>
              </w:rPr>
            </w:pPr>
          </w:p>
        </w:tc>
      </w:tr>
      <w:tr w:rsidR="00BF5950" w:rsidRPr="005E33EA">
        <w:tblPrEx>
          <w:tblCellMar>
            <w:top w:w="0" w:type="dxa"/>
            <w:bottom w:w="0" w:type="dxa"/>
          </w:tblCellMar>
        </w:tblPrEx>
        <w:trPr>
          <w:cantSplit/>
        </w:trPr>
        <w:tc>
          <w:tcPr>
            <w:tcW w:w="288" w:type="dxa"/>
          </w:tcPr>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Default="00BF5950">
            <w:pPr>
              <w:spacing w:line="240" w:lineRule="atLeast"/>
              <w:rPr>
                <w:lang w:val="nl-BE"/>
              </w:rPr>
            </w:pPr>
          </w:p>
          <w:p w:rsidR="00BF5950" w:rsidRPr="005E33EA" w:rsidRDefault="00BF5950">
            <w:pPr>
              <w:spacing w:line="240" w:lineRule="atLeast"/>
              <w:rPr>
                <w:lang w:val="nl-BE"/>
              </w:rPr>
            </w:pPr>
          </w:p>
        </w:tc>
        <w:tc>
          <w:tcPr>
            <w:tcW w:w="576" w:type="dxa"/>
          </w:tcPr>
          <w:p w:rsidR="00BF5950" w:rsidRPr="005E33EA" w:rsidRDefault="00BF5950">
            <w:pPr>
              <w:spacing w:line="240" w:lineRule="atLeast"/>
              <w:rPr>
                <w:lang w:val="nl-BE"/>
              </w:rPr>
            </w:pPr>
          </w:p>
        </w:tc>
        <w:tc>
          <w:tcPr>
            <w:tcW w:w="864" w:type="dxa"/>
          </w:tcPr>
          <w:p w:rsidR="00BF5950" w:rsidRPr="005E33EA" w:rsidRDefault="00BF5950">
            <w:pPr>
              <w:spacing w:line="240" w:lineRule="atLeast"/>
              <w:rPr>
                <w:lang w:val="nl-BE"/>
              </w:rPr>
            </w:pPr>
          </w:p>
        </w:tc>
        <w:tc>
          <w:tcPr>
            <w:tcW w:w="1152" w:type="dxa"/>
          </w:tcPr>
          <w:p w:rsidR="00BF5950" w:rsidRPr="005E33EA" w:rsidRDefault="00BF5950">
            <w:pPr>
              <w:spacing w:line="240" w:lineRule="atLeast"/>
              <w:rPr>
                <w:lang w:val="nl-BE"/>
              </w:rPr>
            </w:pPr>
          </w:p>
        </w:tc>
        <w:tc>
          <w:tcPr>
            <w:tcW w:w="6432" w:type="dxa"/>
            <w:gridSpan w:val="3"/>
          </w:tcPr>
          <w:p w:rsidR="00BF5950" w:rsidRPr="005E33EA" w:rsidRDefault="00BF5950" w:rsidP="00BF5950">
            <w:pPr>
              <w:spacing w:line="240" w:lineRule="atLeast"/>
              <w:jc w:val="both"/>
              <w:rPr>
                <w:rFonts w:ascii="Arial" w:hAnsi="Arial"/>
                <w:color w:val="0000FF"/>
                <w:lang w:val="nl-BE"/>
              </w:rPr>
            </w:pPr>
          </w:p>
        </w:tc>
        <w:tc>
          <w:tcPr>
            <w:tcW w:w="288" w:type="dxa"/>
            <w:vAlign w:val="bottom"/>
          </w:tcPr>
          <w:p w:rsidR="00BF5950" w:rsidRPr="005E33EA" w:rsidRDefault="00BF5950">
            <w:pPr>
              <w:spacing w:line="240" w:lineRule="atLeast"/>
              <w:jc w:val="right"/>
              <w:rPr>
                <w:lang w:val="nl-BE"/>
              </w:rPr>
            </w:pPr>
          </w:p>
        </w:tc>
      </w:tr>
      <w:tr w:rsidR="00BF5950" w:rsidRPr="005E33EA">
        <w:tblPrEx>
          <w:tblCellMar>
            <w:top w:w="0" w:type="dxa"/>
            <w:bottom w:w="0" w:type="dxa"/>
          </w:tblCellMar>
        </w:tblPrEx>
        <w:trPr>
          <w:cantSplit/>
        </w:trPr>
        <w:tc>
          <w:tcPr>
            <w:tcW w:w="288" w:type="dxa"/>
          </w:tcPr>
          <w:p w:rsidR="00BF5950" w:rsidRPr="005E33EA" w:rsidRDefault="00BF5950">
            <w:pPr>
              <w:spacing w:line="240" w:lineRule="atLeast"/>
              <w:rPr>
                <w:lang w:val="nl-BE"/>
              </w:rPr>
            </w:pPr>
          </w:p>
        </w:tc>
        <w:tc>
          <w:tcPr>
            <w:tcW w:w="576" w:type="dxa"/>
          </w:tcPr>
          <w:p w:rsidR="00BF5950" w:rsidRPr="005E33EA" w:rsidRDefault="00BF5950">
            <w:pPr>
              <w:spacing w:line="240" w:lineRule="atLeast"/>
              <w:rPr>
                <w:lang w:val="nl-BE"/>
              </w:rPr>
            </w:pPr>
          </w:p>
        </w:tc>
        <w:tc>
          <w:tcPr>
            <w:tcW w:w="864" w:type="dxa"/>
          </w:tcPr>
          <w:p w:rsidR="00BF5950" w:rsidRPr="005E33EA" w:rsidRDefault="00BF5950">
            <w:pPr>
              <w:spacing w:line="240" w:lineRule="atLeast"/>
              <w:rPr>
                <w:lang w:val="nl-BE"/>
              </w:rPr>
            </w:pPr>
          </w:p>
        </w:tc>
        <w:tc>
          <w:tcPr>
            <w:tcW w:w="1152" w:type="dxa"/>
          </w:tcPr>
          <w:p w:rsidR="00BF5950" w:rsidRPr="005E33EA" w:rsidRDefault="00BF5950">
            <w:pPr>
              <w:spacing w:line="240" w:lineRule="atLeast"/>
              <w:rPr>
                <w:lang w:val="nl-BE"/>
              </w:rPr>
            </w:pPr>
          </w:p>
        </w:tc>
        <w:tc>
          <w:tcPr>
            <w:tcW w:w="6432" w:type="dxa"/>
            <w:gridSpan w:val="3"/>
          </w:tcPr>
          <w:p w:rsidR="00BF5950" w:rsidRPr="005E33EA" w:rsidRDefault="00BF5950" w:rsidP="00BF5950">
            <w:pPr>
              <w:spacing w:line="240" w:lineRule="atLeast"/>
              <w:jc w:val="both"/>
              <w:rPr>
                <w:rFonts w:ascii="Arial" w:hAnsi="Arial"/>
                <w:color w:val="0000FF"/>
                <w:lang w:val="nl-BE"/>
              </w:rPr>
            </w:pPr>
          </w:p>
        </w:tc>
        <w:tc>
          <w:tcPr>
            <w:tcW w:w="288" w:type="dxa"/>
            <w:vAlign w:val="bottom"/>
          </w:tcPr>
          <w:p w:rsidR="00BF5950" w:rsidRPr="005E33EA" w:rsidRDefault="00BF5950">
            <w:pPr>
              <w:spacing w:line="240" w:lineRule="atLeast"/>
              <w:jc w:val="right"/>
              <w:rPr>
                <w:lang w:val="nl-BE"/>
              </w:rPr>
            </w:pPr>
          </w:p>
        </w:tc>
      </w:tr>
      <w:tr w:rsidR="00A92978">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6432" w:type="dxa"/>
            <w:gridSpan w:val="3"/>
          </w:tcPr>
          <w:p w:rsidR="002D11B8" w:rsidRDefault="002D11B8">
            <w:pPr>
              <w:spacing w:line="240" w:lineRule="atLeast"/>
              <w:jc w:val="both"/>
              <w:rPr>
                <w:rFonts w:ascii="Arial" w:hAnsi="Arial"/>
                <w:i/>
                <w:color w:val="0000FF"/>
                <w:sz w:val="18"/>
              </w:rPr>
            </w:pPr>
            <w:r>
              <w:rPr>
                <w:rFonts w:ascii="Arial" w:hAnsi="Arial"/>
                <w:i/>
                <w:color w:val="0000FF"/>
                <w:sz w:val="18"/>
              </w:rPr>
              <w:t>"K.B. 22.1.1991" (in werking 1.1.1991)</w:t>
            </w:r>
          </w:p>
        </w:tc>
        <w:tc>
          <w:tcPr>
            <w:tcW w:w="288" w:type="dxa"/>
            <w:vAlign w:val="bottom"/>
          </w:tcPr>
          <w:p w:rsidR="002D11B8" w:rsidRDefault="002D11B8">
            <w:pPr>
              <w:spacing w:line="240" w:lineRule="atLeast"/>
              <w:jc w:val="right"/>
            </w:pPr>
          </w:p>
        </w:tc>
      </w:tr>
      <w:tr w:rsidR="00A92978" w:rsidRPr="005E33EA">
        <w:tblPrEx>
          <w:tblCellMar>
            <w:top w:w="0" w:type="dxa"/>
            <w:bottom w:w="0" w:type="dxa"/>
          </w:tblCellMar>
        </w:tblPrEx>
        <w:trPr>
          <w:cantSplit/>
        </w:trPr>
        <w:tc>
          <w:tcPr>
            <w:tcW w:w="288" w:type="dxa"/>
          </w:tcPr>
          <w:p w:rsidR="002D11B8" w:rsidRDefault="002D11B8">
            <w:pPr>
              <w:spacing w:line="240" w:lineRule="atLeast"/>
            </w:pPr>
          </w:p>
        </w:tc>
        <w:tc>
          <w:tcPr>
            <w:tcW w:w="576" w:type="dxa"/>
          </w:tcPr>
          <w:p w:rsidR="002D11B8" w:rsidRDefault="002D11B8">
            <w:pPr>
              <w:spacing w:line="240" w:lineRule="atLeast"/>
            </w:pPr>
          </w:p>
        </w:tc>
        <w:tc>
          <w:tcPr>
            <w:tcW w:w="864" w:type="dxa"/>
          </w:tcPr>
          <w:p w:rsidR="002D11B8" w:rsidRDefault="002D11B8">
            <w:pPr>
              <w:spacing w:line="240" w:lineRule="atLeast"/>
            </w:pPr>
          </w:p>
        </w:tc>
        <w:tc>
          <w:tcPr>
            <w:tcW w:w="1152" w:type="dxa"/>
          </w:tcPr>
          <w:p w:rsidR="002D11B8" w:rsidRDefault="002D11B8">
            <w:pPr>
              <w:spacing w:line="240" w:lineRule="atLeast"/>
            </w:pPr>
          </w:p>
        </w:tc>
        <w:tc>
          <w:tcPr>
            <w:tcW w:w="6432" w:type="dxa"/>
            <w:gridSpan w:val="3"/>
          </w:tcPr>
          <w:p w:rsidR="002D11B8" w:rsidRPr="005E33EA" w:rsidRDefault="002D11B8">
            <w:pPr>
              <w:spacing w:line="240" w:lineRule="atLeast"/>
              <w:jc w:val="both"/>
              <w:rPr>
                <w:lang w:val="nl-BE"/>
              </w:rPr>
            </w:pPr>
            <w:r w:rsidRPr="005E33EA">
              <w:rPr>
                <w:rFonts w:ascii="Arial" w:hAnsi="Arial"/>
                <w:b/>
                <w:color w:val="0000FF"/>
                <w:lang w:val="nl-BE"/>
              </w:rPr>
              <w:t>"§ 6.</w:t>
            </w:r>
            <w:r w:rsidRPr="005E33EA">
              <w:rPr>
                <w:rFonts w:ascii="Arial" w:hAnsi="Arial"/>
                <w:color w:val="0000FF"/>
                <w:lang w:val="nl-BE"/>
              </w:rPr>
              <w:t xml:space="preserve"> Voor de toepassing van de hoofdstukken IV, V, VII - afdeling I en VIII, wordt beschouwd als geneesheer die bekwaam is in het specialisme dat in de verschillende artikelen van die hoofdstukken wordt vereist, de geneesheer die in dat specialisme door de Minister van Volksgezondheid is erkend en die in het raam van zijn erkenning gemachtigd is plaatselijk of tijdens een bepaald tijdvak de algemene geneeskunde te beoefenen : hem zijn de honoraria verschuldigd welke zijn vastgesteld voor de technische verstrekkingen waarvoor de bekwaming wordt vereist waarvoor hem de erkenning van specialist is verleend."</w:t>
            </w:r>
          </w:p>
        </w:tc>
        <w:tc>
          <w:tcPr>
            <w:tcW w:w="288" w:type="dxa"/>
            <w:vAlign w:val="bottom"/>
          </w:tcPr>
          <w:p w:rsidR="002D11B8" w:rsidRPr="005E33EA" w:rsidRDefault="002D11B8">
            <w:pPr>
              <w:spacing w:line="240" w:lineRule="atLeast"/>
              <w:jc w:val="right"/>
              <w:rPr>
                <w:lang w:val="nl-BE"/>
              </w:rPr>
            </w:pPr>
          </w:p>
        </w:tc>
      </w:tr>
      <w:tr w:rsidR="002D11B8" w:rsidRPr="005E33EA">
        <w:tblPrEx>
          <w:tblCellMar>
            <w:top w:w="0" w:type="dxa"/>
            <w:bottom w:w="0" w:type="dxa"/>
          </w:tblCellMar>
        </w:tblPrEx>
        <w:trPr>
          <w:cantSplit/>
        </w:trPr>
        <w:tc>
          <w:tcPr>
            <w:tcW w:w="288" w:type="dxa"/>
          </w:tcPr>
          <w:p w:rsidR="002D11B8" w:rsidRPr="005E33EA" w:rsidRDefault="002D11B8">
            <w:pPr>
              <w:spacing w:line="240" w:lineRule="atLeast"/>
              <w:rPr>
                <w:lang w:val="nl-BE"/>
              </w:rPr>
            </w:pPr>
          </w:p>
        </w:tc>
        <w:tc>
          <w:tcPr>
            <w:tcW w:w="576" w:type="dxa"/>
          </w:tcPr>
          <w:p w:rsidR="002D11B8" w:rsidRPr="005E33EA" w:rsidRDefault="002D11B8">
            <w:pPr>
              <w:spacing w:line="240" w:lineRule="atLeast"/>
              <w:rPr>
                <w:lang w:val="nl-BE"/>
              </w:rPr>
            </w:pPr>
          </w:p>
        </w:tc>
        <w:tc>
          <w:tcPr>
            <w:tcW w:w="864" w:type="dxa"/>
          </w:tcPr>
          <w:p w:rsidR="002D11B8" w:rsidRPr="005E33EA" w:rsidRDefault="002D11B8">
            <w:pPr>
              <w:spacing w:line="240" w:lineRule="atLeast"/>
              <w:rPr>
                <w:lang w:val="nl-BE"/>
              </w:rPr>
            </w:pPr>
          </w:p>
        </w:tc>
        <w:tc>
          <w:tcPr>
            <w:tcW w:w="1152" w:type="dxa"/>
          </w:tcPr>
          <w:p w:rsidR="002D11B8" w:rsidRPr="005E33EA" w:rsidRDefault="002D11B8">
            <w:pPr>
              <w:spacing w:line="240" w:lineRule="atLeast"/>
              <w:rPr>
                <w:lang w:val="nl-BE"/>
              </w:rPr>
            </w:pPr>
          </w:p>
        </w:tc>
        <w:tc>
          <w:tcPr>
            <w:tcW w:w="5184" w:type="dxa"/>
          </w:tcPr>
          <w:p w:rsidR="002D11B8" w:rsidRPr="005E33EA" w:rsidRDefault="002D11B8">
            <w:pPr>
              <w:spacing w:line="240" w:lineRule="atLeast"/>
              <w:jc w:val="both"/>
              <w:rPr>
                <w:lang w:val="nl-BE"/>
              </w:rPr>
            </w:pPr>
          </w:p>
        </w:tc>
        <w:tc>
          <w:tcPr>
            <w:tcW w:w="576" w:type="dxa"/>
            <w:vAlign w:val="bottom"/>
          </w:tcPr>
          <w:p w:rsidR="002D11B8" w:rsidRPr="005E33EA" w:rsidRDefault="002D11B8">
            <w:pPr>
              <w:spacing w:line="240" w:lineRule="atLeast"/>
              <w:rPr>
                <w:lang w:val="nl-BE"/>
              </w:rPr>
            </w:pPr>
          </w:p>
        </w:tc>
        <w:tc>
          <w:tcPr>
            <w:tcW w:w="672" w:type="dxa"/>
            <w:vAlign w:val="bottom"/>
          </w:tcPr>
          <w:p w:rsidR="002D11B8" w:rsidRPr="005E33EA" w:rsidRDefault="002D11B8">
            <w:pPr>
              <w:spacing w:line="240" w:lineRule="atLeast"/>
              <w:rPr>
                <w:lang w:val="nl-BE"/>
              </w:rPr>
            </w:pPr>
          </w:p>
        </w:tc>
        <w:tc>
          <w:tcPr>
            <w:tcW w:w="288" w:type="dxa"/>
            <w:vAlign w:val="bottom"/>
          </w:tcPr>
          <w:p w:rsidR="002D11B8" w:rsidRPr="005E33EA" w:rsidRDefault="002D11B8">
            <w:pPr>
              <w:spacing w:line="240" w:lineRule="atLeast"/>
              <w:jc w:val="right"/>
              <w:rPr>
                <w:lang w:val="nl-BE"/>
              </w:rPr>
            </w:pPr>
          </w:p>
        </w:tc>
      </w:tr>
    </w:tbl>
    <w:p w:rsidR="002D11B8" w:rsidRPr="005E33EA" w:rsidRDefault="002D11B8">
      <w:pPr>
        <w:spacing w:line="240" w:lineRule="atLeast"/>
        <w:rPr>
          <w:lang w:val="nl-BE"/>
        </w:rPr>
      </w:pPr>
    </w:p>
    <w:sectPr w:rsidR="002D11B8" w:rsidRPr="005E33EA" w:rsidSect="00127C88">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CFC" w:rsidRDefault="00647CFC">
      <w:r>
        <w:separator/>
      </w:r>
    </w:p>
  </w:endnote>
  <w:endnote w:type="continuationSeparator" w:id="0">
    <w:p w:rsidR="00647CFC" w:rsidRDefault="0064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E6B" w:rsidRDefault="00382E6B">
    <w:pPr>
      <w:pStyle w:val="Voettekst"/>
      <w:rPr>
        <w:b/>
        <w:lang w:val="nl-BE"/>
      </w:rPr>
    </w:pPr>
    <w:r w:rsidRPr="00A92978">
      <w:rPr>
        <w:spacing w:val="-2"/>
        <w:lang w:val="nl-BE"/>
      </w:rPr>
      <w:t>__________________________________________________________________________________________________</w:t>
    </w:r>
    <w:r>
      <w:rPr>
        <w:spacing w:val="-2"/>
      </w:rPr>
      <w:fldChar w:fldCharType="begin"/>
    </w:r>
    <w:r w:rsidRPr="00A92978">
      <w:rPr>
        <w:spacing w:val="-2"/>
        <w:lang w:val="nl-BE"/>
      </w:rPr>
      <w:instrText>ADVANCE \D 5.60</w:instrText>
    </w:r>
    <w:r>
      <w:rPr>
        <w:spacing w:val="-2"/>
      </w:rPr>
      <w:fldChar w:fldCharType="end"/>
    </w:r>
  </w:p>
  <w:p w:rsidR="00382E6B" w:rsidRDefault="00382E6B">
    <w:pPr>
      <w:pStyle w:val="Voettekst"/>
      <w:jc w:val="center"/>
      <w:rPr>
        <w:b/>
        <w:lang w:val="nl-BE"/>
      </w:rPr>
    </w:pPr>
    <w:r>
      <w:rPr>
        <w:b/>
        <w:lang w:val="nl-BE"/>
      </w:rPr>
      <w:t>Versie in werking sinds 01/11/2014</w:t>
    </w:r>
  </w:p>
  <w:p w:rsidR="00382E6B" w:rsidRDefault="00382E6B">
    <w:pPr>
      <w:pStyle w:val="Voettekst"/>
      <w:jc w:val="center"/>
      <w:rPr>
        <w:i/>
        <w:vanish/>
        <w:lang w:val="nl-BE"/>
      </w:rPr>
    </w:pPr>
    <w:r>
      <w:rPr>
        <w:i/>
        <w:vanish/>
        <w:lang w:val="nl-BE"/>
      </w:rPr>
      <w:t>Consulteer de website voor nieuwe versies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CFC" w:rsidRDefault="00647CFC">
      <w:r>
        <w:separator/>
      </w:r>
    </w:p>
  </w:footnote>
  <w:footnote w:type="continuationSeparator" w:id="0">
    <w:p w:rsidR="00647CFC" w:rsidRDefault="00647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E6B" w:rsidRDefault="00382E6B">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ALGEMENE BEPALINGEN + STAGEDOENDE GENEESHEREN</w:t>
    </w:r>
    <w:r>
      <w:rPr>
        <w:rFonts w:ascii="Arial" w:hAnsi="Arial"/>
        <w:b/>
        <w:lang w:val="nl-BE"/>
      </w:rPr>
      <w:tab/>
      <w:t xml:space="preserve">Art. 10 pag. </w:t>
    </w:r>
    <w:r>
      <w:rPr>
        <w:rStyle w:val="Paginanummer"/>
        <w:rFonts w:ascii="Arial" w:hAnsi="Arial"/>
        <w:b/>
      </w:rPr>
      <w:fldChar w:fldCharType="begin"/>
    </w:r>
    <w:r w:rsidRPr="005E33EA">
      <w:rPr>
        <w:rStyle w:val="Paginanummer"/>
        <w:rFonts w:ascii="Arial" w:hAnsi="Arial"/>
        <w:b/>
        <w:lang w:val="nl-BE"/>
      </w:rPr>
      <w:instrText xml:space="preserve"> PAGE </w:instrText>
    </w:r>
    <w:r>
      <w:rPr>
        <w:rStyle w:val="Paginanummer"/>
        <w:rFonts w:ascii="Arial" w:hAnsi="Arial"/>
        <w:b/>
      </w:rPr>
      <w:fldChar w:fldCharType="separate"/>
    </w:r>
    <w:r w:rsidR="008B6BC1">
      <w:rPr>
        <w:rStyle w:val="Paginanummer"/>
        <w:rFonts w:ascii="Arial" w:hAnsi="Arial"/>
        <w:b/>
        <w:noProof/>
        <w:lang w:val="nl-BE"/>
      </w:rPr>
      <w:t>1</w:t>
    </w:r>
    <w:r>
      <w:rPr>
        <w:rStyle w:val="Paginanummer"/>
        <w:rFonts w:ascii="Arial" w:hAnsi="Arial"/>
        <w:b/>
      </w:rPr>
      <w:fldChar w:fldCharType="end"/>
    </w:r>
  </w:p>
  <w:p w:rsidR="00382E6B" w:rsidRDefault="00382E6B">
    <w:pPr>
      <w:pStyle w:val="Koptekst"/>
      <w:rPr>
        <w:spacing w:val="-2"/>
      </w:rPr>
    </w:pPr>
    <w:r>
      <w:rPr>
        <w:rFonts w:ascii="Arial" w:hAnsi="Arial"/>
        <w:i/>
      </w:rPr>
      <w:t>officieuze coördinatie</w:t>
    </w:r>
  </w:p>
  <w:p w:rsidR="00382E6B" w:rsidRDefault="00382E6B">
    <w:pPr>
      <w:pStyle w:val="Koptekst"/>
      <w:rPr>
        <w:spacing w:val="-2"/>
      </w:rPr>
    </w:pPr>
    <w:r>
      <w:rPr>
        <w:spacing w:val="-2"/>
      </w:rPr>
      <w:t>__________________________________________________________________________________________________</w:t>
    </w:r>
  </w:p>
  <w:p w:rsidR="00382E6B" w:rsidRDefault="00382E6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3EA"/>
    <w:rsid w:val="000A0F18"/>
    <w:rsid w:val="000A3120"/>
    <w:rsid w:val="00127C88"/>
    <w:rsid w:val="0022711A"/>
    <w:rsid w:val="002645E9"/>
    <w:rsid w:val="002D11B8"/>
    <w:rsid w:val="00382E6B"/>
    <w:rsid w:val="0046001B"/>
    <w:rsid w:val="00520643"/>
    <w:rsid w:val="00523E33"/>
    <w:rsid w:val="00526221"/>
    <w:rsid w:val="005A4FF5"/>
    <w:rsid w:val="005C028F"/>
    <w:rsid w:val="005E33EA"/>
    <w:rsid w:val="00647CFC"/>
    <w:rsid w:val="00653413"/>
    <w:rsid w:val="0066166A"/>
    <w:rsid w:val="008A3B2B"/>
    <w:rsid w:val="008B6BC1"/>
    <w:rsid w:val="009B0687"/>
    <w:rsid w:val="009C5DC1"/>
    <w:rsid w:val="00A92978"/>
    <w:rsid w:val="00B62F8D"/>
    <w:rsid w:val="00B94712"/>
    <w:rsid w:val="00BE77C1"/>
    <w:rsid w:val="00BF5950"/>
    <w:rsid w:val="00D41711"/>
    <w:rsid w:val="00D5351B"/>
    <w:rsid w:val="00F041D1"/>
    <w:rsid w:val="00F25728"/>
    <w:rsid w:val="00F8157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4785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HOOFDSTUK V</vt:lpstr>
    </vt:vector>
  </TitlesOfParts>
  <Company>R.I.Z.I.V. - I.N.A.M.I.</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HOOFDSTUK V</dc:title>
  <dc:creator>Office 97</dc:creator>
  <cp:lastModifiedBy>Jean-Paul Tirions</cp:lastModifiedBy>
  <cp:revision>2</cp:revision>
  <cp:lastPrinted>2014-09-17T14:31:00Z</cp:lastPrinted>
  <dcterms:created xsi:type="dcterms:W3CDTF">2014-11-06T10:02:00Z</dcterms:created>
  <dcterms:modified xsi:type="dcterms:W3CDTF">2014-11-06T10:02:00Z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