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6" w:rsidRPr="001818BB" w:rsidRDefault="00DE1FA6" w:rsidP="00DE1FA6">
      <w:pPr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5CBCE8F9" wp14:editId="5642846D">
            <wp:simplePos x="0" y="0"/>
            <wp:positionH relativeFrom="column">
              <wp:posOffset>-320040</wp:posOffset>
            </wp:positionH>
            <wp:positionV relativeFrom="paragraph">
              <wp:posOffset>3175</wp:posOffset>
            </wp:positionV>
            <wp:extent cx="1238250" cy="1104900"/>
            <wp:effectExtent l="0" t="0" r="0" b="0"/>
            <wp:wrapNone/>
            <wp:docPr id="4" name="Picture 9" descr="http://intranet/portal/images/logo_charter/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ranet/portal/images/logo_charter/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FA6" w:rsidRPr="001818BB" w:rsidRDefault="00DE1FA6" w:rsidP="00DE1FA6">
      <w:pPr>
        <w:tabs>
          <w:tab w:val="left" w:pos="850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val="fr-BE"/>
        </w:rPr>
      </w:pPr>
    </w:p>
    <w:p w:rsidR="00DE1FA6" w:rsidRPr="001818BB" w:rsidRDefault="0046357A" w:rsidP="00DE1FA6">
      <w:pPr>
        <w:autoSpaceDE w:val="0"/>
        <w:autoSpaceDN w:val="0"/>
        <w:adjustRightInd w:val="0"/>
        <w:jc w:val="center"/>
        <w:rPr>
          <w:rStyle w:val="Rfrenceintense"/>
          <w:rFonts w:ascii="Calibri" w:hAnsi="Calibri"/>
          <w:smallCaps w:val="0"/>
          <w:color w:val="auto"/>
          <w:sz w:val="32"/>
          <w:szCs w:val="32"/>
          <w:u w:val="none"/>
          <w:lang w:val="nl-BE"/>
        </w:rPr>
      </w:pPr>
      <w:r>
        <w:rPr>
          <w:rStyle w:val="Rfrenceintense"/>
          <w:rFonts w:ascii="Calibri" w:hAnsi="Calibri"/>
          <w:smallCaps w:val="0"/>
          <w:color w:val="auto"/>
          <w:sz w:val="32"/>
          <w:szCs w:val="32"/>
          <w:u w:val="none"/>
          <w:lang w:val="nl-BE"/>
        </w:rPr>
        <w:t>O</w:t>
      </w:r>
      <w:r w:rsidR="008E6F33">
        <w:rPr>
          <w:rStyle w:val="Rfrenceintense"/>
          <w:rFonts w:ascii="Calibri" w:hAnsi="Calibri"/>
          <w:smallCaps w:val="0"/>
          <w:color w:val="auto"/>
          <w:sz w:val="32"/>
          <w:szCs w:val="32"/>
          <w:u w:val="none"/>
          <w:lang w:val="nl-BE"/>
        </w:rPr>
        <w:t>MZENDBRIEF KLINISCH BIOLOGEN</w:t>
      </w:r>
    </w:p>
    <w:p w:rsidR="00DE1FA6" w:rsidRPr="001818BB" w:rsidRDefault="00DE1FA6" w:rsidP="00DE1FA6">
      <w:pPr>
        <w:autoSpaceDE w:val="0"/>
        <w:autoSpaceDN w:val="0"/>
        <w:adjustRightInd w:val="0"/>
        <w:jc w:val="center"/>
        <w:rPr>
          <w:rStyle w:val="Rfrenceintense"/>
          <w:rFonts w:ascii="Calibri" w:hAnsi="Calibri"/>
          <w:smallCaps w:val="0"/>
          <w:color w:val="auto"/>
          <w:u w:val="none"/>
          <w:lang w:val="nl-BE"/>
        </w:rPr>
      </w:pPr>
      <w:r w:rsidRPr="001818BB">
        <w:rPr>
          <w:rStyle w:val="Rfrenceintense"/>
          <w:rFonts w:ascii="Calibri" w:hAnsi="Calibri"/>
          <w:smallCaps w:val="0"/>
          <w:color w:val="auto"/>
          <w:u w:val="none"/>
          <w:lang w:val="nl-BE"/>
        </w:rPr>
        <w:t xml:space="preserve">Brussel, </w:t>
      </w:r>
      <w:r w:rsidR="00B35B11">
        <w:rPr>
          <w:rStyle w:val="Rfrenceintense"/>
          <w:rFonts w:ascii="Calibri" w:hAnsi="Calibri"/>
          <w:smallCaps w:val="0"/>
          <w:color w:val="auto"/>
          <w:u w:val="none"/>
          <w:lang w:val="nl-BE"/>
        </w:rPr>
        <w:t>1</w:t>
      </w:r>
      <w:r>
        <w:rPr>
          <w:rStyle w:val="Rfrenceintense"/>
          <w:rFonts w:ascii="Calibri" w:hAnsi="Calibri"/>
          <w:smallCaps w:val="0"/>
          <w:color w:val="auto"/>
          <w:u w:val="none"/>
          <w:lang w:val="nl-BE"/>
        </w:rPr>
        <w:t xml:space="preserve">0 03 2020 </w:t>
      </w:r>
    </w:p>
    <w:p w:rsidR="00DE1FA6" w:rsidRPr="001818BB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DE1FA6" w:rsidRPr="001818BB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DE1FA6" w:rsidRDefault="0046357A" w:rsidP="0046357A">
      <w:pPr>
        <w:autoSpaceDE w:val="0"/>
        <w:autoSpaceDN w:val="0"/>
        <w:adjustRightInd w:val="0"/>
        <w:jc w:val="center"/>
        <w:rPr>
          <w:rFonts w:ascii="Calibri" w:hAnsi="Calibri"/>
          <w:sz w:val="32"/>
          <w:szCs w:val="44"/>
          <w:lang w:val="nl-BE"/>
        </w:rPr>
      </w:pPr>
      <w:r>
        <w:rPr>
          <w:rFonts w:ascii="Calibri" w:hAnsi="Calibri"/>
          <w:sz w:val="32"/>
          <w:szCs w:val="44"/>
          <w:lang w:val="nl-BE"/>
        </w:rPr>
        <w:t>Facturatie o</w:t>
      </w:r>
      <w:r w:rsidR="00DE1FA6">
        <w:rPr>
          <w:rFonts w:ascii="Calibri" w:hAnsi="Calibri"/>
          <w:sz w:val="32"/>
          <w:szCs w:val="44"/>
          <w:lang w:val="nl-BE"/>
        </w:rPr>
        <w:t xml:space="preserve">psporingstesten </w:t>
      </w:r>
      <w:r w:rsidR="00324FF7">
        <w:rPr>
          <w:rFonts w:ascii="Calibri" w:hAnsi="Calibri"/>
          <w:sz w:val="32"/>
          <w:szCs w:val="44"/>
          <w:lang w:val="nl-BE"/>
        </w:rPr>
        <w:t>Coronavirus (</w:t>
      </w:r>
      <w:r w:rsidR="00B11C4E">
        <w:rPr>
          <w:rFonts w:ascii="Calibri" w:hAnsi="Calibri"/>
          <w:sz w:val="32"/>
          <w:szCs w:val="44"/>
          <w:lang w:val="nl-BE"/>
        </w:rPr>
        <w:t>COVID-19</w:t>
      </w:r>
      <w:r w:rsidR="00324FF7">
        <w:rPr>
          <w:rFonts w:ascii="Calibri" w:hAnsi="Calibri"/>
          <w:sz w:val="32"/>
          <w:szCs w:val="44"/>
          <w:lang w:val="nl-BE"/>
        </w:rPr>
        <w:t>)</w:t>
      </w:r>
    </w:p>
    <w:p w:rsidR="00DE1FA6" w:rsidRPr="007641A6" w:rsidRDefault="00DE1FA6" w:rsidP="004C51CD">
      <w:pPr>
        <w:rPr>
          <w:lang w:val="nl-BE"/>
        </w:rPr>
      </w:pPr>
    </w:p>
    <w:p w:rsidR="0046357A" w:rsidRPr="007641A6" w:rsidRDefault="00DE1FA6" w:rsidP="007641A6">
      <w:pPr>
        <w:jc w:val="both"/>
        <w:rPr>
          <w:lang w:val="nl-BE"/>
        </w:rPr>
      </w:pPr>
      <w:r w:rsidRPr="007641A6">
        <w:rPr>
          <w:lang w:val="nl-BE"/>
        </w:rPr>
        <w:t>De opsporingstesten voor het coro</w:t>
      </w:r>
      <w:r w:rsidR="0046357A" w:rsidRPr="007641A6">
        <w:rPr>
          <w:lang w:val="nl-BE"/>
        </w:rPr>
        <w:t>navirus COVID-19</w:t>
      </w:r>
      <w:r w:rsidRPr="007641A6">
        <w:rPr>
          <w:lang w:val="nl-BE"/>
        </w:rPr>
        <w:t>,</w:t>
      </w:r>
      <w:r w:rsidR="0046357A" w:rsidRPr="007641A6">
        <w:rPr>
          <w:lang w:val="nl-BE"/>
        </w:rPr>
        <w:t xml:space="preserve"> </w:t>
      </w:r>
      <w:r w:rsidRPr="007641A6">
        <w:rPr>
          <w:lang w:val="nl-BE"/>
        </w:rPr>
        <w:t xml:space="preserve">worden gecentraliseerd in </w:t>
      </w:r>
      <w:r w:rsidRPr="00AC2B09">
        <w:rPr>
          <w:lang w:val="nl-BE"/>
        </w:rPr>
        <w:t xml:space="preserve">of via </w:t>
      </w:r>
      <w:r w:rsidRPr="007641A6">
        <w:rPr>
          <w:lang w:val="nl-BE"/>
        </w:rPr>
        <w:t xml:space="preserve">het Nationaal Referentiecentrum (NRC) voor respiratoire pathogenen in </w:t>
      </w:r>
      <w:r w:rsidR="008E6F33">
        <w:rPr>
          <w:lang w:val="nl-BE"/>
        </w:rPr>
        <w:t xml:space="preserve">het </w:t>
      </w:r>
      <w:r w:rsidRPr="007641A6">
        <w:rPr>
          <w:lang w:val="nl-BE"/>
        </w:rPr>
        <w:t xml:space="preserve">UZ Leuven. </w:t>
      </w:r>
    </w:p>
    <w:p w:rsidR="00DE1FA6" w:rsidRDefault="004C51CD" w:rsidP="007641A6">
      <w:pPr>
        <w:jc w:val="both"/>
        <w:rPr>
          <w:lang w:val="nl-BE"/>
        </w:rPr>
      </w:pPr>
      <w:r w:rsidRPr="004C51CD">
        <w:rPr>
          <w:lang w:val="nl-BE"/>
        </w:rPr>
        <w:t xml:space="preserve">Voor een screeningstest </w:t>
      </w:r>
      <w:r w:rsidR="007641A6">
        <w:rPr>
          <w:lang w:val="nl-BE"/>
        </w:rPr>
        <w:t xml:space="preserve">die </w:t>
      </w:r>
      <w:r w:rsidR="00AC2B09">
        <w:rPr>
          <w:lang w:val="nl-BE"/>
        </w:rPr>
        <w:t xml:space="preserve">via </w:t>
      </w:r>
      <w:r w:rsidR="00324FF7">
        <w:rPr>
          <w:lang w:val="nl-BE"/>
        </w:rPr>
        <w:t>het NRC wordt</w:t>
      </w:r>
      <w:r w:rsidR="00AC2B09">
        <w:rPr>
          <w:lang w:val="nl-BE"/>
        </w:rPr>
        <w:t xml:space="preserve"> uitgevoerd en </w:t>
      </w:r>
      <w:r w:rsidR="00DE1FA6" w:rsidRPr="004C51CD">
        <w:rPr>
          <w:lang w:val="nl-BE"/>
        </w:rPr>
        <w:t>binnen de gevalsdefinitie valt, worden de kosten voll</w:t>
      </w:r>
      <w:r w:rsidR="00AC2B09">
        <w:rPr>
          <w:lang w:val="nl-BE"/>
        </w:rPr>
        <w:t xml:space="preserve">edig vergoed door de overheid en </w:t>
      </w:r>
      <w:r w:rsidR="00705E54">
        <w:rPr>
          <w:lang w:val="nl-BE"/>
        </w:rPr>
        <w:t>betaalt d</w:t>
      </w:r>
      <w:r w:rsidR="00AC2B09">
        <w:rPr>
          <w:lang w:val="nl-BE"/>
        </w:rPr>
        <w:t>e patiënt</w:t>
      </w:r>
      <w:r w:rsidR="00705E54">
        <w:rPr>
          <w:lang w:val="nl-BE"/>
        </w:rPr>
        <w:t xml:space="preserve"> niets</w:t>
      </w:r>
      <w:bookmarkStart w:id="0" w:name="_GoBack"/>
      <w:bookmarkEnd w:id="0"/>
      <w:r w:rsidR="00AC2B09">
        <w:rPr>
          <w:lang w:val="nl-BE"/>
        </w:rPr>
        <w:t>.</w:t>
      </w:r>
    </w:p>
    <w:p w:rsidR="004C51CD" w:rsidRPr="007641A6" w:rsidRDefault="004C51CD" w:rsidP="007641A6">
      <w:pPr>
        <w:jc w:val="both"/>
        <w:rPr>
          <w:lang w:val="nl-BE"/>
        </w:rPr>
      </w:pPr>
    </w:p>
    <w:p w:rsidR="004C51CD" w:rsidRDefault="004C51CD" w:rsidP="007641A6">
      <w:pPr>
        <w:jc w:val="both"/>
        <w:rPr>
          <w:lang w:val="nl-BE"/>
        </w:rPr>
      </w:pPr>
      <w:r w:rsidRPr="004C51CD">
        <w:rPr>
          <w:lang w:val="nl-BE"/>
        </w:rPr>
        <w:t>We stellen vast dat in verschillende ziekenhuizen en laboratoria testen gebeuren</w:t>
      </w:r>
      <w:r>
        <w:rPr>
          <w:lang w:val="nl-BE"/>
        </w:rPr>
        <w:t xml:space="preserve"> buiten de </w:t>
      </w:r>
      <w:r w:rsidRPr="004C51CD">
        <w:rPr>
          <w:lang w:val="nl-BE"/>
        </w:rPr>
        <w:t xml:space="preserve">procedures </w:t>
      </w:r>
      <w:r>
        <w:rPr>
          <w:lang w:val="nl-BE"/>
        </w:rPr>
        <w:t>van de NRC, die terug te vinden zijn op de website van Sciensano.</w:t>
      </w:r>
    </w:p>
    <w:p w:rsidR="004C51CD" w:rsidRPr="004C51CD" w:rsidRDefault="009718A1" w:rsidP="007641A6">
      <w:pPr>
        <w:jc w:val="both"/>
        <w:rPr>
          <w:lang w:val="nl-BE"/>
        </w:rPr>
      </w:pPr>
      <w:hyperlink r:id="rId5" w:history="1">
        <w:r w:rsidR="004C51CD" w:rsidRPr="004C51CD">
          <w:rPr>
            <w:rStyle w:val="Lienhypertexte"/>
            <w:lang w:val="nl-BE"/>
          </w:rPr>
          <w:t>https://epidemio.wiv-isp.be/ID/Pages/2019-nCoV_procedures.aspx</w:t>
        </w:r>
      </w:hyperlink>
    </w:p>
    <w:p w:rsidR="004C51CD" w:rsidRDefault="004C51CD" w:rsidP="007641A6">
      <w:pPr>
        <w:jc w:val="both"/>
        <w:rPr>
          <w:lang w:val="nl-BE"/>
        </w:rPr>
      </w:pPr>
    </w:p>
    <w:p w:rsidR="004C51CD" w:rsidRPr="004C51CD" w:rsidRDefault="004C51CD" w:rsidP="007641A6">
      <w:pPr>
        <w:jc w:val="both"/>
        <w:rPr>
          <w:lang w:val="nl-BE"/>
        </w:rPr>
      </w:pPr>
      <w:r>
        <w:rPr>
          <w:lang w:val="nl-BE"/>
        </w:rPr>
        <w:t xml:space="preserve">Er wordt </w:t>
      </w:r>
      <w:r w:rsidR="007641A6">
        <w:rPr>
          <w:lang w:val="nl-BE"/>
        </w:rPr>
        <w:t xml:space="preserve">momenteel </w:t>
      </w:r>
      <w:r>
        <w:rPr>
          <w:lang w:val="nl-BE"/>
        </w:rPr>
        <w:t>vaak getest</w:t>
      </w:r>
      <w:r w:rsidR="007641A6">
        <w:rPr>
          <w:lang w:val="nl-BE"/>
        </w:rPr>
        <w:t xml:space="preserve"> buiten de gevalsdefinitie of</w:t>
      </w:r>
      <w:r>
        <w:rPr>
          <w:lang w:val="nl-BE"/>
        </w:rPr>
        <w:t xml:space="preserve"> n</w:t>
      </w:r>
      <w:r w:rsidRPr="004C51CD">
        <w:rPr>
          <w:lang w:val="nl-BE"/>
        </w:rPr>
        <w:t>aar bredere respiratoire panels. Gezien er geen specifieke nomen</w:t>
      </w:r>
      <w:r w:rsidR="00323849">
        <w:rPr>
          <w:lang w:val="nl-BE"/>
        </w:rPr>
        <w:t>clatuur voor deze testen bestaat is er geen terugbetaling voorzien en</w:t>
      </w:r>
      <w:r w:rsidRPr="004C51CD">
        <w:rPr>
          <w:lang w:val="nl-BE"/>
        </w:rPr>
        <w:t xml:space="preserve"> worden deze </w:t>
      </w:r>
      <w:r w:rsidR="003F5E5B">
        <w:rPr>
          <w:lang w:val="nl-BE"/>
        </w:rPr>
        <w:t xml:space="preserve">soms </w:t>
      </w:r>
      <w:r w:rsidRPr="004C51CD">
        <w:rPr>
          <w:lang w:val="nl-BE"/>
        </w:rPr>
        <w:t xml:space="preserve">aangerekend aan de patiënt. </w:t>
      </w:r>
    </w:p>
    <w:p w:rsidR="00B11C4E" w:rsidRPr="004C51CD" w:rsidRDefault="00B11C4E" w:rsidP="007641A6">
      <w:pPr>
        <w:jc w:val="both"/>
        <w:rPr>
          <w:lang w:val="nl-BE"/>
        </w:rPr>
      </w:pPr>
    </w:p>
    <w:p w:rsidR="00B11C4E" w:rsidRPr="004C51CD" w:rsidRDefault="0046357A" w:rsidP="007641A6">
      <w:pPr>
        <w:jc w:val="both"/>
        <w:rPr>
          <w:lang w:val="nl-BE"/>
        </w:rPr>
      </w:pPr>
      <w:r w:rsidRPr="004C51CD">
        <w:rPr>
          <w:lang w:val="nl-BE"/>
        </w:rPr>
        <w:t xml:space="preserve">We moedigen </w:t>
      </w:r>
      <w:r w:rsidR="008E6F33">
        <w:rPr>
          <w:lang w:val="nl-BE"/>
        </w:rPr>
        <w:t xml:space="preserve">u </w:t>
      </w:r>
      <w:r w:rsidRPr="004C51CD">
        <w:rPr>
          <w:lang w:val="nl-BE"/>
        </w:rPr>
        <w:t xml:space="preserve">aan om </w:t>
      </w:r>
      <w:r w:rsidR="00B11C4E" w:rsidRPr="004C51CD">
        <w:rPr>
          <w:lang w:val="nl-BE"/>
        </w:rPr>
        <w:t>de procedures te volgen</w:t>
      </w:r>
      <w:r w:rsidR="004C51CD" w:rsidRPr="004C51CD">
        <w:rPr>
          <w:lang w:val="nl-BE"/>
        </w:rPr>
        <w:t xml:space="preserve"> rond het testen naar COVID-19, terug te vinden via bovenstaande link.</w:t>
      </w:r>
    </w:p>
    <w:p w:rsidR="004C51CD" w:rsidRPr="004C51CD" w:rsidRDefault="004C51CD" w:rsidP="007641A6">
      <w:pPr>
        <w:jc w:val="both"/>
        <w:rPr>
          <w:lang w:val="nl-BE"/>
        </w:rPr>
      </w:pPr>
    </w:p>
    <w:p w:rsidR="00B11C4E" w:rsidRDefault="00323849" w:rsidP="007641A6">
      <w:pPr>
        <w:jc w:val="both"/>
        <w:rPr>
          <w:lang w:val="nl-BE"/>
        </w:rPr>
      </w:pPr>
      <w:r>
        <w:rPr>
          <w:lang w:val="nl-BE"/>
        </w:rPr>
        <w:t>Het RIZIV vraagt</w:t>
      </w:r>
      <w:r w:rsidR="00B11C4E" w:rsidRPr="004C51CD">
        <w:rPr>
          <w:lang w:val="nl-BE"/>
        </w:rPr>
        <w:t xml:space="preserve"> om </w:t>
      </w:r>
      <w:r w:rsidR="004C51CD" w:rsidRPr="004C51CD">
        <w:rPr>
          <w:lang w:val="nl-BE"/>
        </w:rPr>
        <w:t>de</w:t>
      </w:r>
      <w:r>
        <w:rPr>
          <w:lang w:val="nl-BE"/>
        </w:rPr>
        <w:t xml:space="preserve"> facturatie aan de patiënt voor de</w:t>
      </w:r>
      <w:r w:rsidR="004C51CD" w:rsidRPr="004C51CD">
        <w:rPr>
          <w:lang w:val="nl-BE"/>
        </w:rPr>
        <w:t xml:space="preserve"> testen naar COVID-19 </w:t>
      </w:r>
      <w:r>
        <w:rPr>
          <w:lang w:val="nl-BE"/>
        </w:rPr>
        <w:t>en de bredere respiratoire panels voorlopig</w:t>
      </w:r>
      <w:r w:rsidR="004C51CD" w:rsidRPr="004C51CD">
        <w:rPr>
          <w:lang w:val="nl-BE"/>
        </w:rPr>
        <w:t xml:space="preserve"> </w:t>
      </w:r>
      <w:r>
        <w:rPr>
          <w:lang w:val="nl-BE"/>
        </w:rPr>
        <w:t xml:space="preserve">on </w:t>
      </w:r>
      <w:proofErr w:type="spellStart"/>
      <w:r>
        <w:rPr>
          <w:lang w:val="nl-BE"/>
        </w:rPr>
        <w:t>hold</w:t>
      </w:r>
      <w:proofErr w:type="spellEnd"/>
      <w:r>
        <w:rPr>
          <w:lang w:val="nl-BE"/>
        </w:rPr>
        <w:t xml:space="preserve"> te zetten.</w:t>
      </w:r>
      <w:r w:rsidR="004C51CD" w:rsidRPr="004C51CD">
        <w:rPr>
          <w:lang w:val="nl-BE"/>
        </w:rPr>
        <w:t xml:space="preserve"> </w:t>
      </w:r>
    </w:p>
    <w:p w:rsidR="00323849" w:rsidRDefault="00323849" w:rsidP="007641A6">
      <w:pPr>
        <w:jc w:val="both"/>
        <w:rPr>
          <w:lang w:val="nl-BE"/>
        </w:rPr>
      </w:pPr>
    </w:p>
    <w:p w:rsidR="00323849" w:rsidRPr="004C51CD" w:rsidRDefault="00323849" w:rsidP="007641A6">
      <w:pPr>
        <w:jc w:val="both"/>
        <w:rPr>
          <w:lang w:val="nl-BE"/>
        </w:rPr>
      </w:pPr>
      <w:r>
        <w:rPr>
          <w:lang w:val="nl-BE"/>
        </w:rPr>
        <w:t>We zullen op korte termijn alle betrokken partners samen brengen om duidelijkheid te scheppen inzake de uitvoering en facturatie van de betrokken testen.</w:t>
      </w:r>
    </w:p>
    <w:p w:rsidR="00DE1FA6" w:rsidRPr="00323849" w:rsidRDefault="00DE1FA6" w:rsidP="00DE1FA6">
      <w:pPr>
        <w:rPr>
          <w:rFonts w:ascii="Calibri" w:hAnsi="Calibri"/>
          <w:b/>
          <w:color w:val="008080"/>
          <w:sz w:val="20"/>
          <w:szCs w:val="20"/>
          <w:lang w:val="nl-BE"/>
        </w:rPr>
      </w:pPr>
    </w:p>
    <w:p w:rsidR="00B35B11" w:rsidRDefault="00B35B11" w:rsidP="00B35B11">
      <w:pPr>
        <w:jc w:val="both"/>
        <w:rPr>
          <w:lang w:val="nl-BE"/>
        </w:rPr>
      </w:pPr>
      <w:r w:rsidRPr="00B84626">
        <w:rPr>
          <w:lang w:val="nl-BE"/>
        </w:rPr>
        <w:t>De Leidend ambtenaar</w:t>
      </w:r>
    </w:p>
    <w:p w:rsidR="00B35B11" w:rsidRPr="00B84626" w:rsidRDefault="00B35B11" w:rsidP="00B35B11">
      <w:pPr>
        <w:jc w:val="both"/>
        <w:rPr>
          <w:lang w:val="nl-BE"/>
        </w:rPr>
      </w:pPr>
    </w:p>
    <w:p w:rsidR="00B35B11" w:rsidRPr="00B84626" w:rsidRDefault="00B35B11" w:rsidP="00B35B11">
      <w:pPr>
        <w:jc w:val="both"/>
        <w:rPr>
          <w:lang w:val="nl-BE"/>
        </w:rPr>
      </w:pPr>
    </w:p>
    <w:p w:rsidR="00B35B11" w:rsidRPr="00B84626" w:rsidRDefault="00B35B11" w:rsidP="00B35B11">
      <w:pPr>
        <w:jc w:val="both"/>
        <w:rPr>
          <w:lang w:val="nl-BE"/>
        </w:rPr>
      </w:pPr>
      <w:proofErr w:type="spellStart"/>
      <w:r w:rsidRPr="00B84626">
        <w:rPr>
          <w:lang w:val="nl-BE"/>
        </w:rPr>
        <w:t>Mickaël</w:t>
      </w:r>
      <w:proofErr w:type="spellEnd"/>
      <w:r w:rsidRPr="00B84626">
        <w:rPr>
          <w:lang w:val="nl-BE"/>
        </w:rPr>
        <w:t xml:space="preserve"> DAUBIE</w:t>
      </w:r>
    </w:p>
    <w:p w:rsidR="00B35B11" w:rsidRDefault="00B35B11" w:rsidP="00B35B11">
      <w:pPr>
        <w:jc w:val="both"/>
        <w:rPr>
          <w:lang w:val="nl-BE"/>
        </w:rPr>
      </w:pPr>
      <w:r w:rsidRPr="00B84626">
        <w:rPr>
          <w:lang w:val="nl-BE"/>
        </w:rPr>
        <w:t>Directeur-generaal</w:t>
      </w:r>
      <w:bookmarkStart w:id="1" w:name="titre11"/>
      <w:bookmarkStart w:id="2" w:name="titre21"/>
      <w:bookmarkStart w:id="3" w:name="titre12"/>
      <w:bookmarkStart w:id="4" w:name="titre22"/>
      <w:bookmarkEnd w:id="1"/>
      <w:bookmarkEnd w:id="2"/>
      <w:bookmarkEnd w:id="3"/>
      <w:bookmarkEnd w:id="4"/>
      <w:r w:rsidRPr="00B84626">
        <w:rPr>
          <w:lang w:val="nl-BE"/>
        </w:rPr>
        <w:t xml:space="preserve"> a.i.</w:t>
      </w:r>
    </w:p>
    <w:p w:rsidR="00B35B11" w:rsidRPr="00B35B11" w:rsidRDefault="00B35B11" w:rsidP="00B35B11">
      <w:pPr>
        <w:jc w:val="both"/>
        <w:rPr>
          <w:lang w:val="nl-BE"/>
        </w:rPr>
      </w:pPr>
    </w:p>
    <w:p w:rsidR="00DE1FA6" w:rsidRPr="00323849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DE1FA6" w:rsidRPr="00360899" w:rsidRDefault="00DE1FA6" w:rsidP="00DE1FA6">
      <w:pPr>
        <w:autoSpaceDE w:val="0"/>
        <w:autoSpaceDN w:val="0"/>
        <w:adjustRightInd w:val="0"/>
        <w:rPr>
          <w:rFonts w:ascii="Calibri" w:hAnsi="Calibri" w:cs="Arial"/>
          <w:b/>
          <w:noProof/>
          <w:sz w:val="22"/>
          <w:szCs w:val="22"/>
          <w:lang w:val="nl-BE"/>
        </w:rPr>
      </w:pPr>
      <w:r w:rsidRPr="00360899">
        <w:rPr>
          <w:rFonts w:ascii="Calibri" w:hAnsi="Calibri" w:cs="Arial"/>
          <w:b/>
          <w:noProof/>
          <w:sz w:val="22"/>
          <w:szCs w:val="22"/>
          <w:lang w:val="nl-BE"/>
        </w:rPr>
        <w:t>Contact</w:t>
      </w:r>
    </w:p>
    <w:p w:rsidR="00DE1FA6" w:rsidRPr="00360899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14"/>
          <w:szCs w:val="14"/>
          <w:lang w:val="nl-BE"/>
        </w:rPr>
      </w:pPr>
    </w:p>
    <w:p w:rsidR="00323849" w:rsidRDefault="0046357A" w:rsidP="00DE1FA6">
      <w:pPr>
        <w:rPr>
          <w:rFonts w:ascii="Calibri" w:hAnsi="Calibri"/>
          <w:sz w:val="22"/>
          <w:szCs w:val="22"/>
          <w:lang w:val="nl-BE"/>
        </w:rPr>
      </w:pPr>
      <w:r w:rsidRPr="0046357A">
        <w:rPr>
          <w:rFonts w:ascii="Calibri" w:hAnsi="Calibri"/>
          <w:sz w:val="22"/>
          <w:szCs w:val="22"/>
          <w:lang w:val="nl-BE"/>
        </w:rPr>
        <w:t>Dr.</w:t>
      </w:r>
      <w:r w:rsidR="00323849">
        <w:rPr>
          <w:rFonts w:ascii="Calibri" w:hAnsi="Calibri"/>
          <w:sz w:val="22"/>
          <w:szCs w:val="22"/>
          <w:lang w:val="nl-BE"/>
        </w:rPr>
        <w:t xml:space="preserve"> Geentjens Pieter</w:t>
      </w:r>
      <w:r w:rsidRPr="0046357A">
        <w:rPr>
          <w:rFonts w:ascii="Calibri" w:hAnsi="Calibri"/>
          <w:sz w:val="22"/>
          <w:szCs w:val="22"/>
          <w:lang w:val="nl-BE"/>
        </w:rPr>
        <w:t xml:space="preserve"> </w:t>
      </w:r>
    </w:p>
    <w:p w:rsidR="00323849" w:rsidRDefault="00323849" w:rsidP="00DE1FA6">
      <w:pPr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>M</w:t>
      </w:r>
      <w:r w:rsidR="0046357A" w:rsidRPr="0046357A">
        <w:rPr>
          <w:rFonts w:ascii="Calibri" w:hAnsi="Calibri"/>
          <w:sz w:val="22"/>
          <w:szCs w:val="22"/>
          <w:lang w:val="nl-BE"/>
        </w:rPr>
        <w:t xml:space="preserve">edische directie </w:t>
      </w:r>
    </w:p>
    <w:p w:rsidR="00323849" w:rsidRDefault="0046357A" w:rsidP="00DE1FA6">
      <w:pPr>
        <w:rPr>
          <w:rFonts w:ascii="Calibri" w:hAnsi="Calibri"/>
          <w:sz w:val="22"/>
          <w:szCs w:val="22"/>
          <w:lang w:val="nl-BE"/>
        </w:rPr>
      </w:pPr>
      <w:r w:rsidRPr="0046357A">
        <w:rPr>
          <w:rFonts w:ascii="Calibri" w:hAnsi="Calibri"/>
          <w:sz w:val="22"/>
          <w:szCs w:val="22"/>
          <w:lang w:val="nl-BE"/>
        </w:rPr>
        <w:t>Dienst Geneeskundige Verzorging</w:t>
      </w:r>
      <w:r w:rsidR="00DE1FA6" w:rsidRPr="0046357A">
        <w:rPr>
          <w:rFonts w:ascii="Calibri" w:hAnsi="Calibri"/>
          <w:sz w:val="22"/>
          <w:szCs w:val="22"/>
          <w:lang w:val="nl-BE"/>
        </w:rPr>
        <w:t xml:space="preserve"> </w:t>
      </w:r>
    </w:p>
    <w:p w:rsidR="00323849" w:rsidRDefault="00DE1FA6" w:rsidP="00DE1FA6">
      <w:pPr>
        <w:rPr>
          <w:rFonts w:ascii="Calibri" w:hAnsi="Calibri"/>
          <w:sz w:val="22"/>
          <w:szCs w:val="22"/>
          <w:lang w:val="nl-BE"/>
        </w:rPr>
      </w:pPr>
      <w:r w:rsidRPr="0046357A">
        <w:rPr>
          <w:rFonts w:ascii="Calibri" w:hAnsi="Calibri"/>
          <w:sz w:val="22"/>
          <w:szCs w:val="22"/>
          <w:lang w:val="nl-BE"/>
        </w:rPr>
        <w:t>RIZIV</w:t>
      </w:r>
    </w:p>
    <w:p w:rsidR="00323849" w:rsidRDefault="009718A1" w:rsidP="00DE1FA6">
      <w:pPr>
        <w:rPr>
          <w:rFonts w:ascii="Calibri" w:hAnsi="Calibri"/>
          <w:sz w:val="22"/>
          <w:szCs w:val="22"/>
          <w:lang w:val="nl-BE"/>
        </w:rPr>
      </w:pPr>
      <w:hyperlink r:id="rId6" w:history="1">
        <w:r w:rsidR="0046357A" w:rsidRPr="00FE520E">
          <w:rPr>
            <w:rStyle w:val="Lienhypertexte"/>
            <w:rFonts w:ascii="Calibri" w:hAnsi="Calibri" w:cs="Arial"/>
            <w:noProof/>
            <w:sz w:val="22"/>
            <w:szCs w:val="22"/>
            <w:lang w:val="nl-BE"/>
          </w:rPr>
          <w:t>pieter.geentjens@riziv-inami.fgov.be</w:t>
        </w:r>
      </w:hyperlink>
      <w:r w:rsidR="00DE1FA6" w:rsidRPr="0046357A">
        <w:rPr>
          <w:rFonts w:ascii="Calibri" w:hAnsi="Calibri"/>
          <w:sz w:val="22"/>
          <w:szCs w:val="22"/>
          <w:lang w:val="nl-BE"/>
        </w:rPr>
        <w:t xml:space="preserve">, </w:t>
      </w:r>
    </w:p>
    <w:p w:rsidR="00DE1FA6" w:rsidRPr="00CA03A8" w:rsidRDefault="00DE1FA6" w:rsidP="00DE1FA6">
      <w:pPr>
        <w:autoSpaceDE w:val="0"/>
        <w:autoSpaceDN w:val="0"/>
        <w:adjustRightInd w:val="0"/>
        <w:rPr>
          <w:rFonts w:ascii="Calibri" w:hAnsi="Calibri" w:cs="Arial"/>
          <w:b/>
          <w:noProof/>
          <w:sz w:val="22"/>
          <w:szCs w:val="22"/>
          <w:lang w:val="nl-BE"/>
        </w:rPr>
      </w:pPr>
      <w:r w:rsidRPr="00FE0188">
        <w:rPr>
          <w:rFonts w:ascii="Calibri" w:hAnsi="Calibri" w:cs="Arial"/>
          <w:noProof/>
          <w:sz w:val="22"/>
          <w:szCs w:val="22"/>
          <w:lang w:val="nl-BE"/>
        </w:rPr>
        <w:br/>
      </w:r>
      <w:r w:rsidR="009718A1">
        <w:rPr>
          <w:rFonts w:ascii="Calibri" w:hAnsi="Calibri" w:cs="Arial"/>
          <w:noProof/>
          <w:sz w:val="22"/>
          <w:szCs w:val="22"/>
          <w:lang w:val="nl-BE"/>
        </w:rPr>
        <w:pict>
          <v:rect id="_x0000_i1025" style="width:524.35pt;height:2pt" o:hralign="center" o:hrstd="t" o:hrnoshade="t" o:hr="t" fillcolor="#007c92" stroked="f"/>
        </w:pict>
      </w:r>
    </w:p>
    <w:p w:rsidR="00DE1FA6" w:rsidRPr="00CA03A8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ED6A15" w:rsidRPr="00DE1FA6" w:rsidRDefault="00ED6A15">
      <w:pPr>
        <w:rPr>
          <w:lang w:val="nl-BE"/>
        </w:rPr>
      </w:pPr>
    </w:p>
    <w:sectPr w:rsidR="00ED6A15" w:rsidRPr="00DE1FA6" w:rsidSect="001340B4">
      <w:pgSz w:w="11907" w:h="16839" w:code="9"/>
      <w:pgMar w:top="340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6"/>
    <w:rsid w:val="00281DCB"/>
    <w:rsid w:val="00323849"/>
    <w:rsid w:val="00324FF7"/>
    <w:rsid w:val="003F5E5B"/>
    <w:rsid w:val="0046357A"/>
    <w:rsid w:val="004C51CD"/>
    <w:rsid w:val="00705E54"/>
    <w:rsid w:val="007641A6"/>
    <w:rsid w:val="008E6F33"/>
    <w:rsid w:val="009718A1"/>
    <w:rsid w:val="00AC2B09"/>
    <w:rsid w:val="00B11C4E"/>
    <w:rsid w:val="00B35B11"/>
    <w:rsid w:val="00DE1FA6"/>
    <w:rsid w:val="00E13EDF"/>
    <w:rsid w:val="00E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508DC3"/>
  <w15:chartTrackingRefBased/>
  <w15:docId w15:val="{10BC6EDB-50D1-40C9-B17F-CF1BB434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A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E1FA6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DE1FA6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DE1F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1FA6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E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E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ter.geentjens@riziv-inami.fgov.b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pidemio.wiv-isp.be/ID/Pages/2019-nCoV_procedures.aspx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2020-03-10T23:00:00+00:00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Laboratoire</TermName>
          <TermId xmlns="http://schemas.microsoft.com/office/infopath/2007/PartnerControls">837530cb-066c-4097-8c8f-1f06ffb82541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92</Value>
      <Value>12</Value>
      <Value>11</Value>
    </TaxCatchAll>
    <RIDocSummary xmlns="f15eea43-7fa7-45cf-8dc0-d5244e2cd467">Het RIZIV betaalt de volledige kosten voor de testen die het Nationaal Referentiecentrum UZ Leuven uitvoert om het COVID 19-virus te detecteren. We vragen de overige laboratoria om de facturatie aan de patiënt ‘on hold’ te zetten voor deze testen.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E756FE0-1A1C-498C-840A-E43E441487FA}"/>
</file>

<file path=customXml/itemProps2.xml><?xml version="1.0" encoding="utf-8"?>
<ds:datastoreItem xmlns:ds="http://schemas.openxmlformats.org/officeDocument/2006/customXml" ds:itemID="{ACE4A15B-872D-4FB6-8501-02466EA4A4D2}"/>
</file>

<file path=customXml/itemProps3.xml><?xml version="1.0" encoding="utf-8"?>
<ds:datastoreItem xmlns:ds="http://schemas.openxmlformats.org/officeDocument/2006/customXml" ds:itemID="{80A4E0E4-54E7-4602-9EC5-41E01AB8319B}"/>
</file>

<file path=docProps/app.xml><?xml version="1.0" encoding="utf-8"?>
<Properties xmlns="http://schemas.openxmlformats.org/officeDocument/2006/extended-properties" xmlns:vt="http://schemas.openxmlformats.org/officeDocument/2006/docPropsVTypes">
  <Template>319BDCA9.dotm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laboratoria - Facturatie opsporingstesten Coronavirus (COVID-19)</dc:title>
  <dc:subject/>
  <dc:creator>Pieter Geentjens (RIZIV-INAMI)</dc:creator>
  <cp:keywords/>
  <dc:description/>
  <cp:lastModifiedBy>Pascale Dissy (RIZIV-INAMI)</cp:lastModifiedBy>
  <cp:revision>7</cp:revision>
  <cp:lastPrinted>2020-03-10T07:54:00Z</cp:lastPrinted>
  <dcterms:created xsi:type="dcterms:W3CDTF">2020-03-10T06:37:00Z</dcterms:created>
  <dcterms:modified xsi:type="dcterms:W3CDTF">2020-03-10T09:38:00Z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11;#Laboratoire|837530cb-066c-4097-8c8f-1f06ffb82541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