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1013" w14:textId="0322F6CA" w:rsidR="004C54A3" w:rsidRPr="004C54A3" w:rsidRDefault="00AA189A" w:rsidP="00B2561C">
      <w:pPr>
        <w:ind w:right="0"/>
        <w:jc w:val="center"/>
        <w:rPr>
          <w:rFonts w:ascii="Arial" w:eastAsiaTheme="minorEastAsia" w:hAnsi="Arial" w:cs="Arial"/>
          <w:b/>
          <w:lang w:val="nl-BE"/>
        </w:rPr>
      </w:pPr>
      <w:r>
        <w:rPr>
          <w:rFonts w:ascii="Arial" w:eastAsiaTheme="minorEastAsia" w:hAnsi="Arial" w:cs="Arial"/>
          <w:b/>
          <w:lang w:val="nl-BE"/>
        </w:rPr>
        <w:t xml:space="preserve">RIJKSINSTITUUT VOOR ZIEKTE- </w:t>
      </w:r>
      <w:r w:rsidR="004C54A3" w:rsidRPr="004C54A3">
        <w:rPr>
          <w:rFonts w:ascii="Arial" w:eastAsiaTheme="minorEastAsia" w:hAnsi="Arial" w:cs="Arial"/>
          <w:b/>
          <w:lang w:val="nl-BE"/>
        </w:rPr>
        <w:t>EN INVALIDITEITSVERZEKERING</w:t>
      </w:r>
    </w:p>
    <w:p w14:paraId="17B4A3DD" w14:textId="77777777" w:rsidR="004C54A3" w:rsidRPr="004C54A3" w:rsidRDefault="004C54A3" w:rsidP="00B2561C">
      <w:pPr>
        <w:ind w:right="0"/>
        <w:jc w:val="center"/>
        <w:rPr>
          <w:rFonts w:ascii="Arial" w:eastAsiaTheme="minorEastAsia" w:hAnsi="Arial" w:cs="Arial"/>
          <w:lang w:val="nl-BE"/>
        </w:rPr>
      </w:pPr>
      <w:r w:rsidRPr="004C54A3">
        <w:rPr>
          <w:rFonts w:ascii="Arial" w:eastAsiaTheme="minorEastAsia" w:hAnsi="Arial" w:cs="Arial"/>
          <w:lang w:val="nl-BE"/>
        </w:rPr>
        <w:t>Openbare instelling opgericht bij de wet van 9 augustus 1963</w:t>
      </w:r>
    </w:p>
    <w:p w14:paraId="07FF0B89" w14:textId="40CA47E3" w:rsidR="004C54A3" w:rsidRPr="004C54A3" w:rsidRDefault="004C54A3" w:rsidP="00B2561C">
      <w:pPr>
        <w:ind w:right="0"/>
        <w:jc w:val="center"/>
        <w:rPr>
          <w:rFonts w:ascii="Arial" w:eastAsiaTheme="minorEastAsia" w:hAnsi="Arial" w:cs="Arial"/>
          <w:lang w:val="nl-BE"/>
        </w:rPr>
      </w:pPr>
      <w:r w:rsidRPr="004C54A3">
        <w:rPr>
          <w:rFonts w:ascii="Arial" w:eastAsiaTheme="minorEastAsia" w:hAnsi="Arial" w:cs="Arial"/>
          <w:lang w:val="nl-BE"/>
        </w:rPr>
        <w:t xml:space="preserve">TERVURENLAAN 211 – </w:t>
      </w:r>
      <w:r w:rsidR="002F193F">
        <w:rPr>
          <w:rFonts w:ascii="Arial" w:eastAsiaTheme="minorEastAsia" w:hAnsi="Arial" w:cs="Arial"/>
          <w:lang w:val="nl-BE"/>
        </w:rPr>
        <w:t xml:space="preserve">1150 </w:t>
      </w:r>
      <w:r w:rsidRPr="004C54A3">
        <w:rPr>
          <w:rFonts w:ascii="Arial" w:eastAsiaTheme="minorEastAsia" w:hAnsi="Arial" w:cs="Arial"/>
          <w:lang w:val="nl-BE"/>
        </w:rPr>
        <w:t xml:space="preserve">BRUSSEL </w:t>
      </w:r>
    </w:p>
    <w:p w14:paraId="2F34B2EF" w14:textId="77777777" w:rsidR="004C54A3" w:rsidRPr="004C54A3" w:rsidRDefault="004C54A3" w:rsidP="00B2561C">
      <w:pPr>
        <w:ind w:right="0"/>
        <w:jc w:val="center"/>
        <w:rPr>
          <w:rFonts w:ascii="Arial" w:eastAsiaTheme="minorEastAsia" w:hAnsi="Arial" w:cs="Arial"/>
          <w:lang w:val="nl-BE"/>
        </w:rPr>
      </w:pPr>
      <w:r w:rsidRPr="004C54A3">
        <w:rPr>
          <w:rFonts w:ascii="Arial" w:eastAsiaTheme="minorEastAsia" w:hAnsi="Arial" w:cs="Arial"/>
          <w:lang w:val="nl-BE"/>
        </w:rPr>
        <w:t>Dienst voor geneeskundige verzorging</w:t>
      </w:r>
    </w:p>
    <w:p w14:paraId="7B300B8C" w14:textId="77777777" w:rsidR="004C54A3" w:rsidRPr="004C54A3" w:rsidRDefault="004C54A3" w:rsidP="004C54A3">
      <w:pPr>
        <w:spacing w:line="276" w:lineRule="auto"/>
        <w:ind w:right="0"/>
        <w:jc w:val="center"/>
        <w:rPr>
          <w:rFonts w:ascii="Arial" w:eastAsiaTheme="minorEastAsia" w:hAnsi="Arial" w:cs="Arial"/>
          <w:lang w:val="nl-BE"/>
        </w:rPr>
      </w:pPr>
    </w:p>
    <w:p w14:paraId="26EEE248" w14:textId="77777777" w:rsidR="005D1576" w:rsidRDefault="004C54A3" w:rsidP="004C54A3">
      <w:pPr>
        <w:spacing w:line="276" w:lineRule="auto"/>
        <w:ind w:right="0"/>
        <w:jc w:val="center"/>
        <w:rPr>
          <w:rFonts w:ascii="Arial" w:eastAsiaTheme="minorEastAsia" w:hAnsi="Arial" w:cs="Arial"/>
          <w:b/>
          <w:u w:val="single"/>
          <w:lang w:val="nl-BE"/>
        </w:rPr>
      </w:pPr>
      <w:r>
        <w:rPr>
          <w:rFonts w:ascii="Arial" w:eastAsiaTheme="minorEastAsia" w:hAnsi="Arial" w:cs="Arial"/>
          <w:b/>
          <w:u w:val="single"/>
          <w:lang w:val="nl-BE"/>
        </w:rPr>
        <w:t>DER</w:t>
      </w:r>
      <w:r w:rsidRPr="004C54A3">
        <w:rPr>
          <w:rFonts w:ascii="Arial" w:eastAsiaTheme="minorEastAsia" w:hAnsi="Arial" w:cs="Arial"/>
          <w:b/>
          <w:u w:val="single"/>
          <w:lang w:val="nl-BE"/>
        </w:rPr>
        <w:t xml:space="preserve">DE WIJZIGINGSCLAUSULE BIJ DE OVEREENKOMST INZAKE </w:t>
      </w:r>
    </w:p>
    <w:p w14:paraId="53CD106C" w14:textId="77777777" w:rsidR="004F799C" w:rsidRDefault="004C54A3" w:rsidP="004C54A3">
      <w:pPr>
        <w:spacing w:line="276" w:lineRule="auto"/>
        <w:ind w:right="0"/>
        <w:jc w:val="center"/>
        <w:rPr>
          <w:lang w:val="nl-BE"/>
        </w:rPr>
      </w:pPr>
      <w:r w:rsidRPr="004C54A3">
        <w:rPr>
          <w:rFonts w:ascii="Arial" w:eastAsiaTheme="minorEastAsia" w:hAnsi="Arial" w:cs="Arial"/>
          <w:b/>
          <w:u w:val="single"/>
          <w:lang w:val="nl-BE"/>
        </w:rPr>
        <w:t>ZELFREGULATIE VAN DIABETES-MELLITUS PATIËNTEN</w:t>
      </w:r>
      <w:r w:rsidR="005D1576">
        <w:rPr>
          <w:rFonts w:ascii="Arial" w:eastAsiaTheme="minorEastAsia" w:hAnsi="Arial" w:cs="Arial"/>
          <w:b/>
          <w:u w:val="single"/>
          <w:lang w:val="nl-BE"/>
        </w:rPr>
        <w:t>,</w:t>
      </w:r>
      <w:r w:rsidRPr="004C54A3">
        <w:rPr>
          <w:lang w:val="nl-BE"/>
        </w:rPr>
        <w:t xml:space="preserve"> </w:t>
      </w:r>
    </w:p>
    <w:p w14:paraId="7D37F111" w14:textId="2A1A737B" w:rsidR="004C54A3" w:rsidRPr="004C54A3" w:rsidRDefault="004C54A3" w:rsidP="004C54A3">
      <w:pPr>
        <w:spacing w:line="276" w:lineRule="auto"/>
        <w:ind w:right="0"/>
        <w:jc w:val="center"/>
        <w:rPr>
          <w:rFonts w:ascii="Arial" w:eastAsiaTheme="minorEastAsia" w:hAnsi="Arial" w:cs="Arial"/>
          <w:b/>
          <w:u w:val="single"/>
          <w:lang w:val="nl-BE"/>
        </w:rPr>
      </w:pPr>
      <w:r w:rsidRPr="004C54A3">
        <w:rPr>
          <w:rFonts w:ascii="Arial" w:eastAsiaTheme="minorEastAsia" w:hAnsi="Arial" w:cs="Arial"/>
          <w:b/>
          <w:u w:val="single"/>
          <w:lang w:val="nl-BE"/>
        </w:rPr>
        <w:t>IN DEZE WIJZIGINGSCLAUSULE AANGEDUID MET DE TERM "ZELFREGULATIE-OVEREENKOMST"</w:t>
      </w:r>
    </w:p>
    <w:p w14:paraId="2B56F081" w14:textId="0693BCCE" w:rsidR="004C54A3" w:rsidRDefault="004C54A3" w:rsidP="00B2561C">
      <w:pPr>
        <w:ind w:right="0"/>
        <w:rPr>
          <w:rFonts w:ascii="Arial" w:eastAsiaTheme="minorEastAsia" w:hAnsi="Arial" w:cs="Arial"/>
          <w:lang w:val="nl-BE"/>
        </w:rPr>
      </w:pPr>
    </w:p>
    <w:p w14:paraId="7D6B3C67" w14:textId="15F93AB9" w:rsidR="00D77A80" w:rsidRPr="004C54A3" w:rsidRDefault="00D77A80" w:rsidP="00B2561C">
      <w:pPr>
        <w:ind w:right="0"/>
        <w:rPr>
          <w:rFonts w:ascii="Arial" w:eastAsiaTheme="minorEastAsia" w:hAnsi="Arial" w:cs="Arial"/>
          <w:lang w:val="nl-BE"/>
        </w:rPr>
      </w:pPr>
    </w:p>
    <w:p w14:paraId="41554F58" w14:textId="6492A1C5" w:rsidR="004C54A3" w:rsidRPr="004C54A3" w:rsidRDefault="004C54A3" w:rsidP="00B2561C">
      <w:pPr>
        <w:ind w:right="0" w:firstLine="720"/>
        <w:jc w:val="both"/>
        <w:rPr>
          <w:rFonts w:ascii="Arial" w:eastAsiaTheme="minorEastAsia" w:hAnsi="Arial" w:cs="Arial"/>
          <w:lang w:val="nl-BE"/>
        </w:rPr>
      </w:pPr>
      <w:r w:rsidRPr="004C54A3">
        <w:rPr>
          <w:rFonts w:ascii="Arial" w:eastAsiaTheme="minorEastAsia" w:hAnsi="Arial" w:cs="Arial"/>
          <w:lang w:val="nl-BE"/>
        </w:rPr>
        <w:t>Gelet op de wet betreffende de verplichte verzekering voor geneeskundige verzorging en uitkeringen, gecoördineerd op 14 juli 1994, inzonderheid op de artikelen 22,</w:t>
      </w:r>
      <w:r w:rsidR="004F799C">
        <w:rPr>
          <w:rFonts w:ascii="Arial" w:eastAsiaTheme="minorEastAsia" w:hAnsi="Arial" w:cs="Arial"/>
          <w:lang w:val="nl-BE"/>
        </w:rPr>
        <w:t xml:space="preserve"> </w:t>
      </w:r>
      <w:r w:rsidRPr="004C54A3">
        <w:rPr>
          <w:rFonts w:ascii="Arial" w:eastAsiaTheme="minorEastAsia" w:hAnsi="Arial" w:cs="Arial"/>
          <w:lang w:val="nl-BE"/>
        </w:rPr>
        <w:t>6° en 23, §</w:t>
      </w:r>
      <w:r w:rsidR="004F799C">
        <w:rPr>
          <w:rFonts w:ascii="Arial" w:eastAsiaTheme="minorEastAsia" w:hAnsi="Arial" w:cs="Arial"/>
          <w:lang w:val="nl-BE"/>
        </w:rPr>
        <w:t xml:space="preserve"> </w:t>
      </w:r>
      <w:r w:rsidRPr="004C54A3">
        <w:rPr>
          <w:rFonts w:ascii="Arial" w:eastAsiaTheme="minorEastAsia" w:hAnsi="Arial" w:cs="Arial"/>
          <w:lang w:val="nl-BE"/>
        </w:rPr>
        <w:t>3;</w:t>
      </w:r>
    </w:p>
    <w:p w14:paraId="00D1AB94" w14:textId="77777777" w:rsidR="004C54A3" w:rsidRPr="004C54A3" w:rsidRDefault="004C54A3" w:rsidP="00B2561C">
      <w:pPr>
        <w:ind w:right="0"/>
        <w:jc w:val="both"/>
        <w:rPr>
          <w:rFonts w:ascii="Arial" w:eastAsiaTheme="minorEastAsia" w:hAnsi="Arial" w:cs="Arial"/>
          <w:lang w:val="nl-BE"/>
        </w:rPr>
      </w:pPr>
    </w:p>
    <w:p w14:paraId="06B0009F" w14:textId="7A8A86D8" w:rsidR="004C54A3" w:rsidRPr="004C54A3" w:rsidRDefault="004C54A3" w:rsidP="00B2561C">
      <w:pPr>
        <w:ind w:right="0" w:firstLine="720"/>
        <w:jc w:val="both"/>
        <w:rPr>
          <w:rFonts w:ascii="Arial" w:eastAsiaTheme="minorEastAsia" w:hAnsi="Arial" w:cs="Arial"/>
          <w:lang w:val="nl-BE"/>
        </w:rPr>
      </w:pPr>
      <w:r w:rsidRPr="004C54A3">
        <w:rPr>
          <w:rFonts w:ascii="Arial" w:eastAsiaTheme="minorEastAsia" w:hAnsi="Arial" w:cs="Arial"/>
          <w:lang w:val="nl-BE"/>
        </w:rPr>
        <w:t>Op voorstel van het College van artsen-directeurs, ingesteld bij de Dienst v</w:t>
      </w:r>
      <w:r w:rsidR="004F799C">
        <w:rPr>
          <w:rFonts w:ascii="Arial" w:eastAsiaTheme="minorEastAsia" w:hAnsi="Arial" w:cs="Arial"/>
          <w:lang w:val="nl-BE"/>
        </w:rPr>
        <w:t>oor geneeskundige verzorging van</w:t>
      </w:r>
      <w:r w:rsidRPr="004C54A3">
        <w:rPr>
          <w:rFonts w:ascii="Arial" w:eastAsiaTheme="minorEastAsia" w:hAnsi="Arial" w:cs="Arial"/>
          <w:lang w:val="nl-BE"/>
        </w:rPr>
        <w:t xml:space="preserve"> </w:t>
      </w:r>
      <w:r w:rsidR="004F799C">
        <w:rPr>
          <w:rFonts w:ascii="Arial" w:eastAsiaTheme="minorEastAsia" w:hAnsi="Arial" w:cs="Arial"/>
          <w:lang w:val="nl-BE"/>
        </w:rPr>
        <w:t xml:space="preserve">het Rijksinstituut voor ziekte- </w:t>
      </w:r>
      <w:r w:rsidRPr="004C54A3">
        <w:rPr>
          <w:rFonts w:ascii="Arial" w:eastAsiaTheme="minorEastAsia" w:hAnsi="Arial" w:cs="Arial"/>
          <w:lang w:val="nl-BE"/>
        </w:rPr>
        <w:t>en invaliditeitsverzekering;</w:t>
      </w:r>
    </w:p>
    <w:p w14:paraId="29147B8D" w14:textId="77777777" w:rsidR="004C54A3" w:rsidRPr="004C54A3" w:rsidRDefault="004C54A3" w:rsidP="00B2561C">
      <w:pPr>
        <w:ind w:right="0"/>
        <w:jc w:val="both"/>
        <w:rPr>
          <w:rFonts w:ascii="Arial" w:eastAsiaTheme="minorEastAsia" w:hAnsi="Arial" w:cs="Arial"/>
          <w:lang w:val="nl-BE"/>
        </w:rPr>
      </w:pPr>
    </w:p>
    <w:p w14:paraId="11D4A083" w14:textId="2B90FD40" w:rsidR="004C54A3" w:rsidRPr="004C54A3" w:rsidRDefault="004C54A3" w:rsidP="00B2561C">
      <w:pPr>
        <w:ind w:right="0" w:firstLine="720"/>
        <w:jc w:val="both"/>
        <w:rPr>
          <w:rFonts w:ascii="Arial" w:eastAsiaTheme="minorEastAsia" w:hAnsi="Arial" w:cs="Arial"/>
          <w:lang w:val="nl-BE"/>
        </w:rPr>
      </w:pPr>
      <w:r w:rsidRPr="004C54A3">
        <w:rPr>
          <w:rFonts w:ascii="Arial" w:eastAsiaTheme="minorEastAsia" w:hAnsi="Arial" w:cs="Arial"/>
          <w:lang w:val="nl-BE"/>
        </w:rPr>
        <w:t xml:space="preserve">wordt </w:t>
      </w:r>
      <w:r w:rsidR="00AA189A">
        <w:rPr>
          <w:rFonts w:ascii="Arial" w:eastAsiaTheme="minorEastAsia" w:hAnsi="Arial" w:cs="Arial"/>
          <w:lang w:val="nl-BE"/>
        </w:rPr>
        <w:t>overeengekomen wat volgt tussen</w:t>
      </w:r>
    </w:p>
    <w:p w14:paraId="251E79FA" w14:textId="77777777" w:rsidR="004C54A3" w:rsidRPr="004C54A3" w:rsidRDefault="004C54A3" w:rsidP="00B2561C">
      <w:pPr>
        <w:ind w:right="0"/>
        <w:jc w:val="both"/>
        <w:rPr>
          <w:rFonts w:ascii="Arial" w:eastAsiaTheme="minorEastAsia" w:hAnsi="Arial" w:cs="Arial"/>
          <w:lang w:val="nl-BE"/>
        </w:rPr>
      </w:pPr>
    </w:p>
    <w:p w14:paraId="1D3A2661" w14:textId="77777777" w:rsidR="004C54A3" w:rsidRPr="004C54A3" w:rsidRDefault="004C54A3" w:rsidP="00B2561C">
      <w:pPr>
        <w:ind w:right="0"/>
        <w:jc w:val="both"/>
        <w:rPr>
          <w:rFonts w:ascii="Arial" w:eastAsiaTheme="minorEastAsia" w:hAnsi="Arial" w:cs="Arial"/>
          <w:lang w:val="nl-BE"/>
        </w:rPr>
      </w:pPr>
      <w:r w:rsidRPr="004C54A3">
        <w:rPr>
          <w:rFonts w:ascii="Arial" w:eastAsiaTheme="minorEastAsia" w:hAnsi="Arial" w:cs="Arial"/>
          <w:lang w:val="nl-BE"/>
        </w:rPr>
        <w:t>enerzijds,</w:t>
      </w:r>
    </w:p>
    <w:p w14:paraId="5ADF1C0F" w14:textId="77777777" w:rsidR="004C54A3" w:rsidRPr="004C54A3" w:rsidRDefault="004C54A3" w:rsidP="00B2561C">
      <w:pPr>
        <w:ind w:right="0"/>
        <w:jc w:val="both"/>
        <w:rPr>
          <w:rFonts w:ascii="Arial" w:eastAsiaTheme="minorEastAsia" w:hAnsi="Arial" w:cs="Arial"/>
          <w:lang w:val="nl-BE"/>
        </w:rPr>
      </w:pPr>
    </w:p>
    <w:p w14:paraId="3C445237" w14:textId="745059F0" w:rsidR="004C54A3" w:rsidRPr="004C54A3" w:rsidRDefault="000A1011" w:rsidP="00B2561C">
      <w:pPr>
        <w:ind w:right="0" w:firstLine="720"/>
        <w:jc w:val="both"/>
        <w:rPr>
          <w:rFonts w:ascii="Arial" w:eastAsiaTheme="minorEastAsia" w:hAnsi="Arial" w:cs="Arial"/>
          <w:lang w:val="nl-BE"/>
        </w:rPr>
      </w:pPr>
      <w:r>
        <w:rPr>
          <w:rFonts w:ascii="Arial" w:eastAsiaTheme="minorEastAsia" w:hAnsi="Arial" w:cs="Arial"/>
          <w:lang w:val="nl-BE"/>
        </w:rPr>
        <w:t>h</w:t>
      </w:r>
      <w:r w:rsidR="004C54A3" w:rsidRPr="004C54A3">
        <w:rPr>
          <w:rFonts w:ascii="Arial" w:eastAsiaTheme="minorEastAsia" w:hAnsi="Arial" w:cs="Arial"/>
          <w:lang w:val="nl-BE"/>
        </w:rPr>
        <w:t>et Comité van de verzekering voor geneeskundige verzorging</w:t>
      </w:r>
      <w:r w:rsidR="00AA189A">
        <w:rPr>
          <w:rFonts w:ascii="Arial" w:eastAsiaTheme="minorEastAsia" w:hAnsi="Arial" w:cs="Arial"/>
          <w:lang w:val="nl-BE"/>
        </w:rPr>
        <w:t>,</w:t>
      </w:r>
      <w:r w:rsidR="004C54A3" w:rsidRPr="004C54A3">
        <w:rPr>
          <w:rFonts w:ascii="Arial" w:eastAsiaTheme="minorEastAsia" w:hAnsi="Arial" w:cs="Arial"/>
          <w:lang w:val="nl-BE"/>
        </w:rPr>
        <w:t xml:space="preserve"> </w:t>
      </w:r>
    </w:p>
    <w:p w14:paraId="2412D336" w14:textId="77777777" w:rsidR="004C54A3" w:rsidRPr="004C54A3" w:rsidRDefault="004C54A3" w:rsidP="00B2561C">
      <w:pPr>
        <w:ind w:right="0"/>
        <w:jc w:val="both"/>
        <w:rPr>
          <w:rFonts w:ascii="Arial" w:eastAsiaTheme="minorEastAsia" w:hAnsi="Arial" w:cs="Arial"/>
          <w:lang w:val="nl-BE"/>
        </w:rPr>
      </w:pPr>
    </w:p>
    <w:p w14:paraId="013D802F" w14:textId="77777777" w:rsidR="004C54A3" w:rsidRPr="004C54A3" w:rsidRDefault="004C54A3" w:rsidP="00B2561C">
      <w:pPr>
        <w:ind w:right="0"/>
        <w:jc w:val="both"/>
        <w:rPr>
          <w:rFonts w:ascii="Arial" w:eastAsiaTheme="minorEastAsia" w:hAnsi="Arial" w:cs="Arial"/>
          <w:lang w:val="nl-BE"/>
        </w:rPr>
      </w:pPr>
      <w:r w:rsidRPr="004C54A3">
        <w:rPr>
          <w:rFonts w:ascii="Arial" w:eastAsiaTheme="minorEastAsia" w:hAnsi="Arial" w:cs="Arial"/>
          <w:lang w:val="nl-BE"/>
        </w:rPr>
        <w:t>en anderzijds,</w:t>
      </w:r>
    </w:p>
    <w:p w14:paraId="2F6B3C14" w14:textId="77777777" w:rsidR="004C54A3" w:rsidRPr="004C54A3" w:rsidRDefault="004C54A3" w:rsidP="00B2561C">
      <w:pPr>
        <w:ind w:right="0"/>
        <w:jc w:val="both"/>
        <w:rPr>
          <w:rFonts w:ascii="Arial" w:eastAsiaTheme="minorEastAsia" w:hAnsi="Arial" w:cs="Arial"/>
          <w:lang w:val="nl-BE"/>
        </w:rPr>
      </w:pPr>
    </w:p>
    <w:p w14:paraId="7B33A026" w14:textId="71946CAF" w:rsidR="00D77A80" w:rsidRPr="00D77A80" w:rsidRDefault="00B804E9" w:rsidP="00D77A80">
      <w:pPr>
        <w:ind w:right="0" w:firstLine="720"/>
        <w:jc w:val="both"/>
        <w:rPr>
          <w:rFonts w:ascii="Arial" w:hAnsi="Arial" w:cs="Arial"/>
          <w:b/>
          <w:u w:val="single"/>
          <w:lang w:val="nl-BE"/>
        </w:rPr>
      </w:pPr>
      <w:r>
        <w:rPr>
          <w:rFonts w:ascii="Arial" w:eastAsiaTheme="minorEastAsia" w:hAnsi="Arial" w:cs="Arial"/>
          <w:lang w:val="nl-BE"/>
        </w:rPr>
        <w:t>######</w:t>
      </w:r>
      <w:r w:rsidR="004C54A3" w:rsidRPr="004C54A3">
        <w:rPr>
          <w:rFonts w:ascii="Arial" w:eastAsiaTheme="minorEastAsia" w:hAnsi="Arial" w:cs="Arial"/>
          <w:lang w:val="nl-BE"/>
        </w:rPr>
        <w:t xml:space="preserve"> waarvan de dienst voor diabetologie van </w:t>
      </w:r>
      <w:r>
        <w:rPr>
          <w:rFonts w:ascii="Arial" w:eastAsiaTheme="minorEastAsia" w:hAnsi="Arial" w:cs="Arial"/>
          <w:lang w:val="nl-BE"/>
        </w:rPr>
        <w:t xml:space="preserve">#### </w:t>
      </w:r>
      <w:bookmarkStart w:id="0" w:name="_GoBack"/>
      <w:bookmarkEnd w:id="0"/>
      <w:r w:rsidR="004C54A3" w:rsidRPr="004C54A3">
        <w:rPr>
          <w:rFonts w:ascii="Arial" w:eastAsiaTheme="minorEastAsia" w:hAnsi="Arial" w:cs="Arial"/>
          <w:lang w:val="nl-BE"/>
        </w:rPr>
        <w:t xml:space="preserve">afhangt, </w:t>
      </w:r>
      <w:r w:rsidR="000A1011">
        <w:rPr>
          <w:rFonts w:ascii="Arial" w:eastAsiaTheme="minorEastAsia" w:hAnsi="Arial" w:cs="Arial"/>
          <w:lang w:val="nl-BE"/>
        </w:rPr>
        <w:t xml:space="preserve">dienst </w:t>
      </w:r>
      <w:r w:rsidR="004C54A3" w:rsidRPr="004C54A3">
        <w:rPr>
          <w:rFonts w:ascii="Arial" w:eastAsiaTheme="minorEastAsia" w:hAnsi="Arial" w:cs="Arial"/>
          <w:lang w:val="nl-BE"/>
        </w:rPr>
        <w:t>die in deze wijzigingsclausule aangeduid</w:t>
      </w:r>
      <w:r w:rsidR="00A817C9" w:rsidRPr="00A817C9">
        <w:rPr>
          <w:rFonts w:ascii="Arial" w:eastAsiaTheme="minorEastAsia" w:hAnsi="Arial" w:cs="Arial"/>
          <w:lang w:val="nl-BE"/>
        </w:rPr>
        <w:t xml:space="preserve"> </w:t>
      </w:r>
      <w:r w:rsidR="00A817C9" w:rsidRPr="004C54A3">
        <w:rPr>
          <w:rFonts w:ascii="Arial" w:eastAsiaTheme="minorEastAsia" w:hAnsi="Arial" w:cs="Arial"/>
          <w:lang w:val="nl-BE"/>
        </w:rPr>
        <w:t>wordt met de term “inrichting”</w:t>
      </w:r>
      <w:r w:rsidR="004C54A3" w:rsidRPr="004C54A3">
        <w:rPr>
          <w:rFonts w:ascii="Arial" w:eastAsiaTheme="minorEastAsia" w:hAnsi="Arial" w:cs="Arial"/>
          <w:lang w:val="nl-BE"/>
        </w:rPr>
        <w:t>.</w:t>
      </w:r>
    </w:p>
    <w:p w14:paraId="1D5DF8C0" w14:textId="154E9610" w:rsidR="00EC2A67" w:rsidRPr="00D77A80" w:rsidRDefault="00D77A80" w:rsidP="00D77A80">
      <w:pPr>
        <w:ind w:right="0"/>
        <w:jc w:val="both"/>
        <w:rPr>
          <w:rFonts w:ascii="Arial" w:hAnsi="Arial" w:cs="Arial"/>
          <w:b/>
          <w:u w:val="single"/>
          <w:lang w:val="nl-BE"/>
        </w:rPr>
      </w:pPr>
      <w:r w:rsidRPr="00D77A80">
        <w:rPr>
          <w:rFonts w:ascii="Arial" w:hAnsi="Arial" w:cs="Arial"/>
          <w:b/>
          <w:u w:val="single"/>
          <w:lang w:val="nl-BE"/>
        </w:rPr>
        <w:t xml:space="preserve"> </w:t>
      </w:r>
    </w:p>
    <w:p w14:paraId="02DFA8E7" w14:textId="77777777" w:rsidR="00D77A80" w:rsidRPr="00D77A80" w:rsidRDefault="00D77A80" w:rsidP="00D77A80">
      <w:pPr>
        <w:ind w:right="0"/>
        <w:jc w:val="both"/>
        <w:rPr>
          <w:rFonts w:ascii="Arial" w:hAnsi="Arial" w:cs="Arial"/>
          <w:b/>
          <w:u w:val="single"/>
          <w:lang w:val="nl-BE"/>
        </w:rPr>
      </w:pPr>
    </w:p>
    <w:p w14:paraId="296B97FF" w14:textId="663D2414" w:rsidR="00EC2A67" w:rsidRPr="0017505E" w:rsidRDefault="00EC2A67" w:rsidP="00EC2A67">
      <w:pPr>
        <w:jc w:val="both"/>
        <w:rPr>
          <w:rFonts w:ascii="Arial" w:hAnsi="Arial" w:cs="Arial"/>
          <w:b/>
          <w:u w:val="single"/>
          <w:lang w:val="nl-BE"/>
        </w:rPr>
      </w:pPr>
      <w:r>
        <w:rPr>
          <w:rFonts w:ascii="Arial" w:hAnsi="Arial" w:cs="Arial"/>
          <w:b/>
          <w:u w:val="single"/>
          <w:lang w:val="nl-BE"/>
        </w:rPr>
        <w:t>Artikel 1</w:t>
      </w:r>
    </w:p>
    <w:p w14:paraId="1FB2D4ED" w14:textId="77777777" w:rsidR="00EC2A67" w:rsidRPr="0017505E" w:rsidRDefault="00EC2A67" w:rsidP="00EC2A67">
      <w:pPr>
        <w:jc w:val="both"/>
        <w:rPr>
          <w:rFonts w:ascii="Arial" w:hAnsi="Arial" w:cs="Arial"/>
          <w:lang w:val="nl-BE"/>
        </w:rPr>
      </w:pPr>
    </w:p>
    <w:p w14:paraId="2A9F3FEC" w14:textId="77777777" w:rsidR="00EC2A67" w:rsidRPr="00B82856" w:rsidRDefault="00EC2A67" w:rsidP="00EC2A67">
      <w:pPr>
        <w:jc w:val="both"/>
        <w:rPr>
          <w:rFonts w:ascii="Arial" w:hAnsi="Arial" w:cs="Arial"/>
          <w:lang w:val="nl-BE"/>
        </w:rPr>
      </w:pPr>
      <w:r w:rsidRPr="00B82856">
        <w:rPr>
          <w:rFonts w:ascii="Arial" w:hAnsi="Arial" w:cs="Arial"/>
          <w:lang w:val="nl-BE"/>
        </w:rPr>
        <w:t xml:space="preserve">De volgende bepalingen worden toegevoegd aan </w:t>
      </w:r>
      <w:r w:rsidRPr="00B82856">
        <w:rPr>
          <w:rFonts w:ascii="Arial" w:hAnsi="Arial" w:cs="Arial"/>
          <w:b/>
          <w:lang w:val="nl-BE"/>
        </w:rPr>
        <w:t>arti</w:t>
      </w:r>
      <w:r>
        <w:rPr>
          <w:rFonts w:ascii="Arial" w:hAnsi="Arial" w:cs="Arial"/>
          <w:b/>
          <w:lang w:val="nl-BE"/>
        </w:rPr>
        <w:t>kel</w:t>
      </w:r>
      <w:r w:rsidRPr="00B82856">
        <w:rPr>
          <w:rFonts w:ascii="Arial" w:hAnsi="Arial" w:cs="Arial"/>
          <w:b/>
          <w:lang w:val="nl-BE"/>
        </w:rPr>
        <w:t xml:space="preserve"> 15 § 1</w:t>
      </w:r>
      <w:r w:rsidRPr="00B82856">
        <w:rPr>
          <w:rFonts w:ascii="Arial" w:hAnsi="Arial" w:cs="Arial"/>
          <w:lang w:val="nl-BE"/>
        </w:rPr>
        <w:t xml:space="preserve"> </w:t>
      </w:r>
      <w:r>
        <w:rPr>
          <w:rFonts w:ascii="Arial" w:hAnsi="Arial" w:cs="Arial"/>
          <w:lang w:val="nl-BE"/>
        </w:rPr>
        <w:t xml:space="preserve">van de </w:t>
      </w:r>
      <w:r w:rsidRPr="000C161F">
        <w:rPr>
          <w:rFonts w:ascii="Arial" w:hAnsi="Arial" w:cs="Arial"/>
          <w:lang w:val="nl-BE"/>
        </w:rPr>
        <w:t>zelfregulatie-overeenkomst</w:t>
      </w:r>
      <w:r w:rsidRPr="00B82856">
        <w:rPr>
          <w:rFonts w:ascii="Arial" w:hAnsi="Arial" w:cs="Arial"/>
          <w:lang w:val="nl-BE"/>
        </w:rPr>
        <w:t>:</w:t>
      </w:r>
    </w:p>
    <w:p w14:paraId="3A640093" w14:textId="77777777" w:rsidR="00EC2A67" w:rsidRPr="00B82856" w:rsidRDefault="00EC2A67" w:rsidP="00EC2A67">
      <w:pPr>
        <w:jc w:val="both"/>
        <w:rPr>
          <w:rFonts w:ascii="Arial" w:hAnsi="Arial" w:cs="Arial"/>
          <w:lang w:val="nl-BE"/>
        </w:rPr>
      </w:pPr>
    </w:p>
    <w:p w14:paraId="2976D7F4" w14:textId="77777777" w:rsidR="00EC2A67" w:rsidRPr="00B82856" w:rsidRDefault="00EC2A67" w:rsidP="00EC2A67">
      <w:pPr>
        <w:jc w:val="both"/>
        <w:rPr>
          <w:rFonts w:ascii="Arial" w:hAnsi="Arial" w:cs="Arial"/>
          <w:lang w:val="nl-BE"/>
        </w:rPr>
      </w:pPr>
      <w:r>
        <w:rPr>
          <w:rFonts w:ascii="Arial" w:hAnsi="Arial" w:cs="Arial"/>
          <w:lang w:val="nl-BE"/>
        </w:rPr>
        <w:t>“</w:t>
      </w:r>
      <w:r w:rsidRPr="00B82856">
        <w:rPr>
          <w:rFonts w:ascii="Arial" w:hAnsi="Arial" w:cs="Arial"/>
          <w:lang w:val="nl-BE"/>
        </w:rPr>
        <w:t xml:space="preserve">De pseudocodes 788771, 788815 en 788852 </w:t>
      </w:r>
      <w:r>
        <w:rPr>
          <w:rFonts w:ascii="Arial" w:hAnsi="Arial" w:cs="Arial"/>
          <w:lang w:val="nl-BE"/>
        </w:rPr>
        <w:t>kunnen nooit aangerekend worden gedurende de dagen dat</w:t>
      </w:r>
      <w:r w:rsidRPr="00B82856">
        <w:rPr>
          <w:rFonts w:ascii="Arial" w:hAnsi="Arial" w:cs="Arial"/>
          <w:lang w:val="nl-BE"/>
        </w:rPr>
        <w:t xml:space="preserve"> een rechthebbende ten laste genomen wordt in het kader van de overeenkomst inzake continue glucosemonitoring en in aanmerking komt voor een dagforfait in </w:t>
      </w:r>
      <w:r>
        <w:rPr>
          <w:rFonts w:ascii="Arial" w:hAnsi="Arial" w:cs="Arial"/>
          <w:lang w:val="nl-BE"/>
        </w:rPr>
        <w:t>het kader van deze overeenkomst</w:t>
      </w:r>
      <w:r w:rsidRPr="00B82856">
        <w:rPr>
          <w:rFonts w:ascii="Arial" w:hAnsi="Arial" w:cs="Arial"/>
          <w:lang w:val="nl-BE"/>
        </w:rPr>
        <w:t>.</w:t>
      </w:r>
    </w:p>
    <w:p w14:paraId="4F47693B" w14:textId="77777777" w:rsidR="00EC2A67" w:rsidRPr="00B82856" w:rsidRDefault="00EC2A67" w:rsidP="00EC2A67">
      <w:pPr>
        <w:jc w:val="both"/>
        <w:rPr>
          <w:rFonts w:ascii="Arial" w:hAnsi="Arial" w:cs="Arial"/>
          <w:lang w:val="nl-BE"/>
        </w:rPr>
      </w:pPr>
    </w:p>
    <w:p w14:paraId="019CE21E" w14:textId="77777777" w:rsidR="00EC2A67" w:rsidRPr="002E4F97" w:rsidRDefault="00EC2A67" w:rsidP="00EC2A67">
      <w:pPr>
        <w:jc w:val="both"/>
        <w:rPr>
          <w:rFonts w:ascii="Arial" w:hAnsi="Arial" w:cs="Arial"/>
          <w:lang w:val="nl-BE"/>
        </w:rPr>
      </w:pPr>
      <w:r w:rsidRPr="002E4F97">
        <w:rPr>
          <w:rFonts w:ascii="Arial" w:hAnsi="Arial" w:cs="Arial"/>
          <w:lang w:val="nl-BE"/>
        </w:rPr>
        <w:t>De</w:t>
      </w:r>
      <w:r>
        <w:rPr>
          <w:rFonts w:ascii="Arial" w:hAnsi="Arial" w:cs="Arial"/>
          <w:lang w:val="nl-BE"/>
        </w:rPr>
        <w:t xml:space="preserve"> pseudocodes 788771, 788815 en</w:t>
      </w:r>
      <w:r w:rsidRPr="002E4F97">
        <w:rPr>
          <w:rFonts w:ascii="Arial" w:hAnsi="Arial" w:cs="Arial"/>
          <w:lang w:val="nl-BE"/>
        </w:rPr>
        <w:t xml:space="preserve"> 788852 </w:t>
      </w:r>
      <w:r>
        <w:rPr>
          <w:rFonts w:ascii="Arial" w:hAnsi="Arial" w:cs="Arial"/>
          <w:lang w:val="nl-BE"/>
        </w:rPr>
        <w:t>kunnen nooit</w:t>
      </w:r>
      <w:r w:rsidRPr="002E4F97">
        <w:rPr>
          <w:rFonts w:ascii="Arial" w:hAnsi="Arial" w:cs="Arial"/>
          <w:lang w:val="nl-BE"/>
        </w:rPr>
        <w:t xml:space="preserve"> aangerekend worden voor </w:t>
      </w:r>
      <w:r>
        <w:rPr>
          <w:rFonts w:ascii="Arial" w:hAnsi="Arial" w:cs="Arial"/>
          <w:lang w:val="nl-BE"/>
        </w:rPr>
        <w:t xml:space="preserve">de patiënten </w:t>
      </w:r>
      <w:r w:rsidRPr="002E4F97">
        <w:rPr>
          <w:rFonts w:ascii="Arial" w:hAnsi="Arial" w:cs="Arial"/>
          <w:lang w:val="nl-BE"/>
        </w:rPr>
        <w:t>met een geïmplanteerde sensor</w:t>
      </w:r>
      <w:r>
        <w:rPr>
          <w:rFonts w:ascii="Arial" w:hAnsi="Arial" w:cs="Arial"/>
          <w:lang w:val="nl-BE"/>
        </w:rPr>
        <w:t xml:space="preserve"> en dit gedurende de dagen dat die patiënten effectief </w:t>
      </w:r>
      <w:r w:rsidRPr="002E4F97">
        <w:rPr>
          <w:rFonts w:ascii="Arial" w:hAnsi="Arial" w:cs="Arial"/>
          <w:lang w:val="nl-BE"/>
        </w:rPr>
        <w:t>een ge</w:t>
      </w:r>
      <w:r>
        <w:rPr>
          <w:rFonts w:ascii="Arial" w:hAnsi="Arial" w:cs="Arial"/>
          <w:lang w:val="nl-BE"/>
        </w:rPr>
        <w:t>ïmplanteerde sensor hebben</w:t>
      </w:r>
      <w:r w:rsidRPr="002E4F97">
        <w:rPr>
          <w:rFonts w:ascii="Arial" w:hAnsi="Arial" w:cs="Arial"/>
          <w:lang w:val="nl-BE"/>
        </w:rPr>
        <w:t>.</w:t>
      </w:r>
    </w:p>
    <w:p w14:paraId="7A9B38AA" w14:textId="77777777" w:rsidR="00EC2A67" w:rsidRPr="002E4F97" w:rsidRDefault="00EC2A67" w:rsidP="00EC2A67">
      <w:pPr>
        <w:jc w:val="both"/>
        <w:rPr>
          <w:rFonts w:ascii="Arial" w:hAnsi="Arial" w:cs="Arial"/>
          <w:lang w:val="nl-BE"/>
        </w:rPr>
      </w:pPr>
    </w:p>
    <w:p w14:paraId="2FD9D290" w14:textId="77777777" w:rsidR="00EC2A67" w:rsidRDefault="00EC2A67" w:rsidP="00EC2A67">
      <w:pPr>
        <w:jc w:val="both"/>
        <w:rPr>
          <w:rFonts w:ascii="Arial" w:hAnsi="Arial" w:cs="Arial"/>
          <w:lang w:val="nl-BE"/>
        </w:rPr>
      </w:pPr>
      <w:r w:rsidRPr="0069768E">
        <w:rPr>
          <w:rFonts w:ascii="Arial" w:hAnsi="Arial" w:cs="Arial"/>
          <w:lang w:val="nl-BE"/>
        </w:rPr>
        <w:t>Zodra de sensor verwijderd is (zonder dat er een andere sensor geïmplanteerd werd ter vervanging), komt de rechthebbende gedurende de dagen dat er geen sensor geïmplanteerd is, in aanmerking voor alle verstrekkingen waarvan sprake is in het kader van deze overeenkomst, op voorwaarde dat hij voldoet aan de voorwaarden van die overeenkomst en dit vanaf de dag die volgt op de dag waarop de sensor verwijderd werd.”</w:t>
      </w:r>
    </w:p>
    <w:p w14:paraId="1044AF86" w14:textId="77777777" w:rsidR="00EC2A67" w:rsidRPr="00EC2A67" w:rsidRDefault="00EC2A67" w:rsidP="000733D5">
      <w:pPr>
        <w:jc w:val="both"/>
        <w:rPr>
          <w:rFonts w:ascii="Arial" w:hAnsi="Arial" w:cs="Arial"/>
          <w:b/>
          <w:u w:val="single"/>
          <w:lang w:val="nl-BE"/>
        </w:rPr>
      </w:pPr>
    </w:p>
    <w:p w14:paraId="14F296BE" w14:textId="77777777" w:rsidR="00D77A80" w:rsidRDefault="00D77A80">
      <w:pPr>
        <w:rPr>
          <w:rFonts w:ascii="Arial" w:hAnsi="Arial" w:cs="Arial"/>
          <w:b/>
          <w:u w:val="single"/>
          <w:lang w:val="nl-BE"/>
        </w:rPr>
      </w:pPr>
      <w:r>
        <w:rPr>
          <w:rFonts w:ascii="Arial" w:hAnsi="Arial" w:cs="Arial"/>
          <w:b/>
          <w:u w:val="single"/>
          <w:lang w:val="nl-BE"/>
        </w:rPr>
        <w:br w:type="page"/>
      </w:r>
    </w:p>
    <w:p w14:paraId="55C7CDC8" w14:textId="78E21954" w:rsidR="00367487" w:rsidRPr="0017505E" w:rsidRDefault="00EC2A67" w:rsidP="000733D5">
      <w:pPr>
        <w:jc w:val="both"/>
        <w:rPr>
          <w:rFonts w:ascii="Arial" w:hAnsi="Arial" w:cs="Arial"/>
          <w:b/>
          <w:u w:val="single"/>
          <w:lang w:val="nl-BE"/>
        </w:rPr>
      </w:pPr>
      <w:r>
        <w:rPr>
          <w:rFonts w:ascii="Arial" w:hAnsi="Arial" w:cs="Arial"/>
          <w:b/>
          <w:u w:val="single"/>
          <w:lang w:val="nl-BE"/>
        </w:rPr>
        <w:lastRenderedPageBreak/>
        <w:t>Artikel 2</w:t>
      </w:r>
    </w:p>
    <w:p w14:paraId="6D2E50F6" w14:textId="77777777" w:rsidR="009003D6" w:rsidRPr="0017505E" w:rsidRDefault="009003D6" w:rsidP="000733D5">
      <w:pPr>
        <w:jc w:val="both"/>
        <w:rPr>
          <w:rFonts w:ascii="Arial" w:hAnsi="Arial" w:cs="Arial"/>
          <w:b/>
          <w:u w:val="single"/>
          <w:lang w:val="nl-BE"/>
        </w:rPr>
      </w:pPr>
    </w:p>
    <w:p w14:paraId="24E4EF5F" w14:textId="76E60BB6" w:rsidR="009003D6" w:rsidRPr="000C161F" w:rsidRDefault="000C161F" w:rsidP="000733D5">
      <w:pPr>
        <w:tabs>
          <w:tab w:val="left" w:pos="-720"/>
        </w:tabs>
        <w:suppressAutoHyphens/>
        <w:jc w:val="both"/>
        <w:rPr>
          <w:rFonts w:ascii="Arial" w:hAnsi="Arial" w:cs="Arial"/>
          <w:spacing w:val="-2"/>
          <w:lang w:val="nl-BE"/>
        </w:rPr>
      </w:pPr>
      <w:r w:rsidRPr="000C161F">
        <w:rPr>
          <w:rFonts w:ascii="Arial" w:hAnsi="Arial" w:cs="Arial"/>
          <w:spacing w:val="-2"/>
          <w:lang w:val="nl-BE"/>
        </w:rPr>
        <w:t>De bepalingen van</w:t>
      </w:r>
      <w:r w:rsidRPr="000C161F">
        <w:rPr>
          <w:rFonts w:ascii="Arial" w:hAnsi="Arial" w:cs="Arial"/>
          <w:b/>
          <w:spacing w:val="-2"/>
          <w:lang w:val="nl-BE"/>
        </w:rPr>
        <w:t xml:space="preserve"> </w:t>
      </w:r>
      <w:r w:rsidR="009003D6" w:rsidRPr="000C161F">
        <w:rPr>
          <w:rFonts w:ascii="Arial" w:hAnsi="Arial" w:cs="Arial"/>
          <w:b/>
          <w:spacing w:val="-2"/>
          <w:lang w:val="nl-BE"/>
        </w:rPr>
        <w:t>arti</w:t>
      </w:r>
      <w:r w:rsidRPr="000C161F">
        <w:rPr>
          <w:rFonts w:ascii="Arial" w:hAnsi="Arial" w:cs="Arial"/>
          <w:b/>
          <w:spacing w:val="-2"/>
          <w:lang w:val="nl-BE"/>
        </w:rPr>
        <w:t>kel</w:t>
      </w:r>
      <w:r w:rsidR="009003D6" w:rsidRPr="000C161F">
        <w:rPr>
          <w:rFonts w:ascii="Arial" w:hAnsi="Arial" w:cs="Arial"/>
          <w:b/>
          <w:spacing w:val="-2"/>
          <w:lang w:val="nl-BE"/>
        </w:rPr>
        <w:t xml:space="preserve"> 20</w:t>
      </w:r>
      <w:r w:rsidR="00835DDD" w:rsidRPr="000C161F">
        <w:rPr>
          <w:rFonts w:ascii="Arial" w:hAnsi="Arial" w:cs="Arial"/>
          <w:b/>
          <w:spacing w:val="-2"/>
          <w:lang w:val="nl-BE"/>
        </w:rPr>
        <w:t xml:space="preserve"> § 1 </w:t>
      </w:r>
      <w:r w:rsidRPr="000C161F">
        <w:rPr>
          <w:rFonts w:ascii="Arial" w:hAnsi="Arial" w:cs="Arial"/>
          <w:lang w:val="nl-BE"/>
        </w:rPr>
        <w:t>van de zelfregulatie-overeenkomst worden</w:t>
      </w:r>
      <w:r w:rsidR="00D346BD" w:rsidRPr="000C161F">
        <w:rPr>
          <w:rFonts w:ascii="Arial" w:hAnsi="Arial" w:cs="Arial"/>
          <w:lang w:val="nl-BE"/>
        </w:rPr>
        <w:t xml:space="preserve"> </w:t>
      </w:r>
      <w:r w:rsidRPr="000C161F">
        <w:rPr>
          <w:rFonts w:ascii="Arial" w:hAnsi="Arial" w:cs="Arial"/>
          <w:spacing w:val="-2"/>
          <w:lang w:val="nl-BE"/>
        </w:rPr>
        <w:t>opgeheven en vervangen door de volgende bepalingen</w:t>
      </w:r>
      <w:r w:rsidR="009003D6" w:rsidRPr="000C161F">
        <w:rPr>
          <w:rFonts w:ascii="Arial" w:hAnsi="Arial" w:cs="Arial"/>
          <w:spacing w:val="-2"/>
          <w:lang w:val="nl-BE"/>
        </w:rPr>
        <w:t>:</w:t>
      </w:r>
    </w:p>
    <w:p w14:paraId="7DBFC8AE" w14:textId="77777777" w:rsidR="009003D6" w:rsidRPr="000C161F" w:rsidRDefault="009003D6" w:rsidP="000733D5">
      <w:pPr>
        <w:tabs>
          <w:tab w:val="left" w:pos="-720"/>
        </w:tabs>
        <w:suppressAutoHyphens/>
        <w:jc w:val="both"/>
        <w:rPr>
          <w:rFonts w:ascii="Arial" w:hAnsi="Arial" w:cs="Arial"/>
          <w:spacing w:val="-2"/>
          <w:lang w:val="nl-BE"/>
        </w:rPr>
      </w:pPr>
    </w:p>
    <w:p w14:paraId="4182ABC1" w14:textId="6A824DFF" w:rsidR="009003D6" w:rsidRPr="000C161F" w:rsidRDefault="00FA30D7"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2"/>
          <w:lang w:val="nl-BE"/>
        </w:rPr>
      </w:pPr>
      <w:r>
        <w:rPr>
          <w:rFonts w:ascii="Arial" w:hAnsi="Arial" w:cs="Arial"/>
          <w:spacing w:val="-2"/>
          <w:lang w:val="nl-BE"/>
        </w:rPr>
        <w:t>“</w:t>
      </w:r>
      <w:r w:rsidR="009003D6" w:rsidRPr="0017505E">
        <w:rPr>
          <w:rFonts w:ascii="Arial" w:hAnsi="Arial" w:cs="Arial"/>
          <w:b/>
          <w:spacing w:val="-2"/>
          <w:lang w:val="nl-BE"/>
        </w:rPr>
        <w:t>§</w:t>
      </w:r>
      <w:r w:rsidR="00C4321B">
        <w:rPr>
          <w:rFonts w:ascii="Arial" w:hAnsi="Arial" w:cs="Arial"/>
          <w:b/>
          <w:spacing w:val="-2"/>
          <w:lang w:val="nl-BE"/>
        </w:rPr>
        <w:t xml:space="preserve"> </w:t>
      </w:r>
      <w:r w:rsidR="009003D6" w:rsidRPr="0017505E">
        <w:rPr>
          <w:rFonts w:ascii="Arial" w:hAnsi="Arial" w:cs="Arial"/>
          <w:b/>
          <w:bCs/>
          <w:spacing w:val="-3"/>
          <w:lang w:val="nl-BE"/>
        </w:rPr>
        <w:t>1</w:t>
      </w:r>
      <w:r w:rsidR="009003D6" w:rsidRPr="0017505E">
        <w:rPr>
          <w:rFonts w:ascii="Arial" w:hAnsi="Arial" w:cs="Arial"/>
          <w:b/>
          <w:spacing w:val="-2"/>
          <w:lang w:val="nl-BE"/>
        </w:rPr>
        <w:t>.</w:t>
      </w:r>
      <w:r w:rsidR="009003D6" w:rsidRPr="0017505E">
        <w:rPr>
          <w:rFonts w:ascii="Arial" w:hAnsi="Arial" w:cs="Arial"/>
          <w:spacing w:val="-2"/>
          <w:lang w:val="nl-BE"/>
        </w:rPr>
        <w:t xml:space="preserve"> </w:t>
      </w:r>
      <w:r w:rsidR="009003D6" w:rsidRPr="0017505E">
        <w:rPr>
          <w:rFonts w:ascii="Arial" w:hAnsi="Arial" w:cs="Arial"/>
          <w:spacing w:val="-2"/>
          <w:lang w:val="nl-BE"/>
        </w:rPr>
        <w:tab/>
      </w:r>
      <w:r w:rsidR="000C161F" w:rsidRPr="003B67E3">
        <w:rPr>
          <w:rFonts w:ascii="Arial" w:hAnsi="Arial" w:cs="Arial"/>
          <w:spacing w:val="-3"/>
          <w:lang w:val="nl-NL"/>
        </w:rPr>
        <w:t>In het kader van deze overeenkomst wordt een Akkoordraad opgericht.</w:t>
      </w:r>
    </w:p>
    <w:p w14:paraId="4D03DE5C" w14:textId="77777777" w:rsidR="009003D6" w:rsidRPr="000C161F"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2"/>
          <w:lang w:val="nl-BE"/>
        </w:rPr>
      </w:pPr>
    </w:p>
    <w:p w14:paraId="287641B2" w14:textId="3950A023"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sidRPr="000C161F">
        <w:rPr>
          <w:rFonts w:ascii="Arial" w:hAnsi="Arial" w:cs="Arial"/>
          <w:spacing w:val="-2"/>
          <w:lang w:val="nl-BE"/>
        </w:rPr>
        <w:tab/>
      </w:r>
      <w:r w:rsidRPr="000C161F">
        <w:rPr>
          <w:rFonts w:ascii="Arial" w:hAnsi="Arial" w:cs="Arial"/>
          <w:spacing w:val="-2"/>
          <w:lang w:val="nl-BE"/>
        </w:rPr>
        <w:tab/>
      </w:r>
      <w:r w:rsidR="000C161F" w:rsidRPr="003B67E3">
        <w:rPr>
          <w:rFonts w:ascii="Arial" w:hAnsi="Arial" w:cs="Arial"/>
          <w:spacing w:val="-3"/>
          <w:lang w:val="nl-NL"/>
        </w:rPr>
        <w:t>Deze Akkoordraad bestaat uit:</w:t>
      </w:r>
    </w:p>
    <w:p w14:paraId="5BC30E12"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p>
    <w:p w14:paraId="64FFC285" w14:textId="3684E09C" w:rsidR="009003D6" w:rsidRPr="000C161F" w:rsidRDefault="000C161F"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sidRPr="003B67E3">
        <w:rPr>
          <w:rFonts w:ascii="Arial" w:hAnsi="Arial" w:cs="Arial"/>
          <w:spacing w:val="-3"/>
          <w:lang w:val="nl-NL"/>
        </w:rPr>
        <w:t>één vertegenwoordiger van elk universitair ziekenhuis waarme</w:t>
      </w:r>
      <w:r w:rsidR="00C4321B">
        <w:rPr>
          <w:rFonts w:ascii="Arial" w:hAnsi="Arial" w:cs="Arial"/>
          <w:spacing w:val="-3"/>
          <w:lang w:val="nl-NL"/>
        </w:rPr>
        <w:t xml:space="preserve">e onderhavige overeenkomst is </w:t>
      </w:r>
      <w:r w:rsidRPr="003B67E3">
        <w:rPr>
          <w:rFonts w:ascii="Arial" w:hAnsi="Arial" w:cs="Arial"/>
          <w:spacing w:val="-3"/>
          <w:lang w:val="nl-NL"/>
        </w:rPr>
        <w:t>gesloten</w:t>
      </w:r>
      <w:r w:rsidRPr="000C161F">
        <w:rPr>
          <w:rFonts w:ascii="Arial" w:hAnsi="Arial" w:cs="Arial"/>
          <w:lang w:val="nl-BE"/>
        </w:rPr>
        <w:t xml:space="preserve"> </w:t>
      </w:r>
      <w:r w:rsidR="00512000" w:rsidRPr="000C161F">
        <w:rPr>
          <w:rFonts w:ascii="Arial" w:hAnsi="Arial" w:cs="Arial"/>
          <w:lang w:val="nl-BE"/>
        </w:rPr>
        <w:t xml:space="preserve">(7 </w:t>
      </w:r>
      <w:r w:rsidRPr="003B67E3">
        <w:rPr>
          <w:rFonts w:ascii="Arial" w:hAnsi="Arial" w:cs="Arial"/>
          <w:spacing w:val="-3"/>
          <w:lang w:val="nl-NL"/>
        </w:rPr>
        <w:t>universitair</w:t>
      </w:r>
      <w:r>
        <w:rPr>
          <w:rFonts w:ascii="Arial" w:hAnsi="Arial" w:cs="Arial"/>
          <w:spacing w:val="-3"/>
          <w:lang w:val="nl-NL"/>
        </w:rPr>
        <w:t>e</w:t>
      </w:r>
      <w:r w:rsidRPr="003B67E3">
        <w:rPr>
          <w:rFonts w:ascii="Arial" w:hAnsi="Arial" w:cs="Arial"/>
          <w:spacing w:val="-3"/>
          <w:lang w:val="nl-NL"/>
        </w:rPr>
        <w:t xml:space="preserve"> ziekenhui</w:t>
      </w:r>
      <w:r>
        <w:rPr>
          <w:rFonts w:ascii="Arial" w:hAnsi="Arial" w:cs="Arial"/>
          <w:spacing w:val="-3"/>
          <w:lang w:val="nl-NL"/>
        </w:rPr>
        <w:t>zen</w:t>
      </w:r>
      <w:r w:rsidRPr="003B67E3">
        <w:rPr>
          <w:rFonts w:ascii="Arial" w:hAnsi="Arial" w:cs="Arial"/>
          <w:spacing w:val="-3"/>
          <w:lang w:val="nl-NL"/>
        </w:rPr>
        <w:t xml:space="preserve"> </w:t>
      </w:r>
      <w:r>
        <w:rPr>
          <w:rFonts w:ascii="Arial" w:hAnsi="Arial" w:cs="Arial"/>
          <w:lang w:val="nl-BE"/>
        </w:rPr>
        <w:t>in</w:t>
      </w:r>
      <w:r w:rsidR="00512000" w:rsidRPr="000C161F">
        <w:rPr>
          <w:rFonts w:ascii="Arial" w:hAnsi="Arial" w:cs="Arial"/>
          <w:lang w:val="nl-BE"/>
        </w:rPr>
        <w:t xml:space="preserve"> tota</w:t>
      </w:r>
      <w:r>
        <w:rPr>
          <w:rFonts w:ascii="Arial" w:hAnsi="Arial" w:cs="Arial"/>
          <w:lang w:val="nl-BE"/>
        </w:rPr>
        <w:t>a</w:t>
      </w:r>
      <w:r w:rsidR="00512000" w:rsidRPr="000C161F">
        <w:rPr>
          <w:rFonts w:ascii="Arial" w:hAnsi="Arial" w:cs="Arial"/>
          <w:lang w:val="nl-BE"/>
        </w:rPr>
        <w:t>l)</w:t>
      </w:r>
      <w:r w:rsidR="00ED4C44" w:rsidRPr="000C161F">
        <w:rPr>
          <w:rFonts w:ascii="Arial" w:hAnsi="Arial" w:cs="Arial"/>
          <w:lang w:val="nl-BE"/>
        </w:rPr>
        <w:t>;</w:t>
      </w:r>
    </w:p>
    <w:p w14:paraId="42D65D6E" w14:textId="77777777" w:rsidR="009003D6" w:rsidRPr="000C161F" w:rsidRDefault="009003D6" w:rsidP="002F193F">
      <w:pPr>
        <w:widowControl w:val="0"/>
        <w:tabs>
          <w:tab w:val="left" w:pos="0"/>
          <w:tab w:val="left" w:pos="709"/>
          <w:tab w:val="left" w:pos="2191"/>
          <w:tab w:val="left" w:pos="2694"/>
          <w:tab w:val="center" w:pos="6234"/>
          <w:tab w:val="left" w:pos="6480"/>
        </w:tabs>
        <w:suppressAutoHyphens/>
        <w:ind w:right="0"/>
        <w:jc w:val="both"/>
        <w:rPr>
          <w:rFonts w:ascii="Arial" w:hAnsi="Arial" w:cs="Arial"/>
          <w:lang w:val="nl-BE"/>
        </w:rPr>
      </w:pPr>
    </w:p>
    <w:p w14:paraId="34CB1B21" w14:textId="39A3D286" w:rsidR="00F57044" w:rsidRPr="000C161F" w:rsidRDefault="000C161F"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sidRPr="000C161F">
        <w:rPr>
          <w:rFonts w:ascii="Arial" w:hAnsi="Arial" w:cs="Arial"/>
          <w:lang w:val="nl-BE"/>
        </w:rPr>
        <w:t xml:space="preserve">7 andere vertegenwoordigers van </w:t>
      </w:r>
      <w:r w:rsidR="009003D6" w:rsidRPr="000C161F">
        <w:rPr>
          <w:rFonts w:ascii="Arial" w:hAnsi="Arial" w:cs="Arial"/>
          <w:lang w:val="nl-BE"/>
        </w:rPr>
        <w:t xml:space="preserve">de </w:t>
      </w:r>
      <w:r w:rsidRPr="000C161F">
        <w:rPr>
          <w:rFonts w:ascii="Arial" w:hAnsi="Arial" w:cs="Arial"/>
          <w:lang w:val="nl-BE"/>
        </w:rPr>
        <w:t>Franstalige ziekenhuizen</w:t>
      </w:r>
      <w:r w:rsidR="00F57044" w:rsidRPr="000C161F">
        <w:rPr>
          <w:rFonts w:ascii="Arial" w:hAnsi="Arial" w:cs="Arial"/>
          <w:lang w:val="nl-BE"/>
        </w:rPr>
        <w:t xml:space="preserve"> (</w:t>
      </w:r>
      <w:r w:rsidRPr="000C161F">
        <w:rPr>
          <w:rFonts w:ascii="Arial" w:hAnsi="Arial" w:cs="Arial"/>
          <w:lang w:val="nl-BE"/>
        </w:rPr>
        <w:t xml:space="preserve">andere dan de </w:t>
      </w:r>
      <w:r w:rsidRPr="000C161F">
        <w:rPr>
          <w:rFonts w:ascii="Arial" w:hAnsi="Arial" w:cs="Arial"/>
          <w:spacing w:val="-3"/>
          <w:lang w:val="nl-BE"/>
        </w:rPr>
        <w:t>universitaire ziekenhuizen</w:t>
      </w:r>
      <w:r w:rsidR="00F57044" w:rsidRPr="000C161F">
        <w:rPr>
          <w:rFonts w:ascii="Arial" w:hAnsi="Arial" w:cs="Arial"/>
          <w:lang w:val="nl-BE"/>
        </w:rPr>
        <w:t>)</w:t>
      </w:r>
      <w:r w:rsidR="00512000" w:rsidRPr="000C161F">
        <w:rPr>
          <w:rFonts w:ascii="Arial" w:hAnsi="Arial" w:cs="Arial"/>
          <w:lang w:val="nl-BE"/>
        </w:rPr>
        <w:t xml:space="preserve"> </w:t>
      </w:r>
      <w:r w:rsidRPr="003B67E3">
        <w:rPr>
          <w:rFonts w:ascii="Arial" w:hAnsi="Arial" w:cs="Arial"/>
          <w:spacing w:val="-3"/>
          <w:lang w:val="nl-NL"/>
        </w:rPr>
        <w:t>waarme</w:t>
      </w:r>
      <w:r w:rsidR="00FA30D7">
        <w:rPr>
          <w:rFonts w:ascii="Arial" w:hAnsi="Arial" w:cs="Arial"/>
          <w:spacing w:val="-3"/>
          <w:lang w:val="nl-NL"/>
        </w:rPr>
        <w:t xml:space="preserve">e onderhavige overeenkomst is </w:t>
      </w:r>
      <w:r w:rsidRPr="003B67E3">
        <w:rPr>
          <w:rFonts w:ascii="Arial" w:hAnsi="Arial" w:cs="Arial"/>
          <w:spacing w:val="-3"/>
          <w:lang w:val="nl-NL"/>
        </w:rPr>
        <w:t>gesloten</w:t>
      </w:r>
      <w:r w:rsidR="00512000" w:rsidRPr="000C161F">
        <w:rPr>
          <w:rFonts w:ascii="Arial" w:hAnsi="Arial" w:cs="Arial"/>
          <w:lang w:val="nl-BE"/>
        </w:rPr>
        <w:t xml:space="preserve">; </w:t>
      </w:r>
      <w:r>
        <w:rPr>
          <w:rFonts w:ascii="Arial" w:hAnsi="Arial" w:cs="Arial"/>
          <w:lang w:val="nl-BE"/>
        </w:rPr>
        <w:t>aangeduid door de Franstalige diabetesvereniging</w:t>
      </w:r>
      <w:r w:rsidR="00D535C3" w:rsidRPr="000C161F">
        <w:rPr>
          <w:rFonts w:ascii="Arial" w:hAnsi="Arial" w:cs="Arial"/>
          <w:lang w:val="nl-BE"/>
        </w:rPr>
        <w:t>;</w:t>
      </w:r>
    </w:p>
    <w:p w14:paraId="6EDC967B" w14:textId="77777777" w:rsidR="009003D6" w:rsidRPr="000C161F" w:rsidRDefault="009003D6" w:rsidP="002F193F">
      <w:pPr>
        <w:widowControl w:val="0"/>
        <w:tabs>
          <w:tab w:val="left" w:pos="0"/>
          <w:tab w:val="left" w:pos="709"/>
          <w:tab w:val="left" w:pos="2191"/>
          <w:tab w:val="left" w:pos="2694"/>
          <w:tab w:val="center" w:pos="6234"/>
          <w:tab w:val="left" w:pos="6480"/>
        </w:tabs>
        <w:suppressAutoHyphens/>
        <w:ind w:right="0"/>
        <w:jc w:val="both"/>
        <w:rPr>
          <w:rFonts w:ascii="Arial" w:hAnsi="Arial" w:cs="Arial"/>
          <w:lang w:val="nl-BE"/>
        </w:rPr>
      </w:pPr>
    </w:p>
    <w:p w14:paraId="1F85D031" w14:textId="04EAC3E6" w:rsidR="00F57044" w:rsidRPr="000C161F" w:rsidRDefault="000C161F"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sidRPr="000C161F">
        <w:rPr>
          <w:rFonts w:ascii="Arial" w:hAnsi="Arial" w:cs="Arial"/>
          <w:lang w:val="nl-BE"/>
        </w:rPr>
        <w:t xml:space="preserve">7 andere vertegenwoordigers van de </w:t>
      </w:r>
      <w:r>
        <w:rPr>
          <w:rFonts w:ascii="Arial" w:hAnsi="Arial" w:cs="Arial"/>
          <w:lang w:val="nl-BE"/>
        </w:rPr>
        <w:t>Nederlandstalige</w:t>
      </w:r>
      <w:r w:rsidRPr="000C161F">
        <w:rPr>
          <w:rFonts w:ascii="Arial" w:hAnsi="Arial" w:cs="Arial"/>
          <w:lang w:val="nl-BE"/>
        </w:rPr>
        <w:t xml:space="preserve"> ziekenhuizen (andere dan de </w:t>
      </w:r>
      <w:r w:rsidRPr="000C161F">
        <w:rPr>
          <w:rFonts w:ascii="Arial" w:hAnsi="Arial" w:cs="Arial"/>
          <w:spacing w:val="-3"/>
          <w:lang w:val="nl-BE"/>
        </w:rPr>
        <w:t>universitaire ziekenhuizen</w:t>
      </w:r>
      <w:r w:rsidRPr="000C161F">
        <w:rPr>
          <w:rFonts w:ascii="Arial" w:hAnsi="Arial" w:cs="Arial"/>
          <w:lang w:val="nl-BE"/>
        </w:rPr>
        <w:t xml:space="preserve">) </w:t>
      </w:r>
      <w:r w:rsidRPr="003B67E3">
        <w:rPr>
          <w:rFonts w:ascii="Arial" w:hAnsi="Arial" w:cs="Arial"/>
          <w:spacing w:val="-3"/>
          <w:lang w:val="nl-NL"/>
        </w:rPr>
        <w:t>waarme</w:t>
      </w:r>
      <w:r w:rsidR="00FA30D7">
        <w:rPr>
          <w:rFonts w:ascii="Arial" w:hAnsi="Arial" w:cs="Arial"/>
          <w:spacing w:val="-3"/>
          <w:lang w:val="nl-NL"/>
        </w:rPr>
        <w:t xml:space="preserve">e onderhavige overeenkomst is </w:t>
      </w:r>
      <w:r w:rsidRPr="003B67E3">
        <w:rPr>
          <w:rFonts w:ascii="Arial" w:hAnsi="Arial" w:cs="Arial"/>
          <w:spacing w:val="-3"/>
          <w:lang w:val="nl-NL"/>
        </w:rPr>
        <w:t>gesloten</w:t>
      </w:r>
      <w:r w:rsidRPr="000C161F">
        <w:rPr>
          <w:rFonts w:ascii="Arial" w:hAnsi="Arial" w:cs="Arial"/>
          <w:lang w:val="nl-BE"/>
        </w:rPr>
        <w:t xml:space="preserve">; </w:t>
      </w:r>
      <w:r>
        <w:rPr>
          <w:rFonts w:ascii="Arial" w:hAnsi="Arial" w:cs="Arial"/>
          <w:lang w:val="nl-BE"/>
        </w:rPr>
        <w:t>aangeduid door de Nederlandstalige</w:t>
      </w:r>
      <w:r w:rsidRPr="000C161F">
        <w:rPr>
          <w:rFonts w:ascii="Arial" w:hAnsi="Arial" w:cs="Arial"/>
          <w:lang w:val="nl-BE"/>
        </w:rPr>
        <w:t xml:space="preserve"> </w:t>
      </w:r>
      <w:r>
        <w:rPr>
          <w:rFonts w:ascii="Arial" w:hAnsi="Arial" w:cs="Arial"/>
          <w:lang w:val="nl-BE"/>
        </w:rPr>
        <w:t>diabetesvereniging</w:t>
      </w:r>
      <w:r w:rsidR="00D535C3" w:rsidRPr="000C161F">
        <w:rPr>
          <w:rFonts w:ascii="Arial" w:hAnsi="Arial" w:cs="Arial"/>
          <w:lang w:val="nl-BE"/>
        </w:rPr>
        <w:t>;</w:t>
      </w:r>
    </w:p>
    <w:p w14:paraId="6B90A3AB" w14:textId="77777777" w:rsidR="00835DDD" w:rsidRPr="000C161F" w:rsidRDefault="00835DDD" w:rsidP="000733D5">
      <w:pPr>
        <w:widowControl w:val="0"/>
        <w:tabs>
          <w:tab w:val="left" w:pos="0"/>
          <w:tab w:val="left" w:pos="709"/>
          <w:tab w:val="left" w:pos="2191"/>
          <w:tab w:val="left" w:pos="2694"/>
          <w:tab w:val="center" w:pos="6234"/>
          <w:tab w:val="left" w:pos="6480"/>
        </w:tabs>
        <w:suppressAutoHyphens/>
        <w:ind w:right="0"/>
        <w:jc w:val="both"/>
        <w:rPr>
          <w:rFonts w:ascii="Arial" w:hAnsi="Arial" w:cs="Arial"/>
          <w:lang w:val="nl-BE"/>
        </w:rPr>
      </w:pPr>
    </w:p>
    <w:p w14:paraId="26E3B5FB" w14:textId="11FB4144" w:rsidR="009003D6" w:rsidRPr="000C161F" w:rsidRDefault="000C161F"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sidRPr="000C161F">
        <w:rPr>
          <w:rFonts w:ascii="Arial" w:hAnsi="Arial" w:cs="Arial"/>
          <w:lang w:val="nl-BE"/>
        </w:rPr>
        <w:t xml:space="preserve">drie vertegenwoordigers van de </w:t>
      </w:r>
      <w:r w:rsidRPr="003B67E3">
        <w:rPr>
          <w:rFonts w:ascii="Arial" w:hAnsi="Arial" w:cs="Arial"/>
          <w:spacing w:val="-3"/>
          <w:lang w:val="nl-NL"/>
        </w:rPr>
        <w:t>geconventioneerde gespecialiseerde inrichtingen voor diabetische kinderen en adolescenten</w:t>
      </w:r>
      <w:r w:rsidR="009003D6" w:rsidRPr="000C161F">
        <w:rPr>
          <w:rFonts w:ascii="Arial" w:hAnsi="Arial" w:cs="Arial"/>
          <w:lang w:val="nl-BE"/>
        </w:rPr>
        <w:t>;</w:t>
      </w:r>
    </w:p>
    <w:p w14:paraId="08C93687" w14:textId="77777777" w:rsidR="009003D6" w:rsidRPr="000C161F"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nl-BE"/>
        </w:rPr>
      </w:pPr>
    </w:p>
    <w:p w14:paraId="2A3D9271" w14:textId="7ACC032C" w:rsidR="009003D6" w:rsidRPr="000C161F" w:rsidRDefault="00665319"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Pr>
          <w:rFonts w:ascii="Arial" w:hAnsi="Arial" w:cs="Arial"/>
          <w:spacing w:val="-3"/>
          <w:lang w:val="nl-NL"/>
        </w:rPr>
        <w:t>twee vertegenwoordigers van de</w:t>
      </w:r>
      <w:r w:rsidR="000C161F" w:rsidRPr="003B67E3">
        <w:rPr>
          <w:rFonts w:ascii="Arial" w:hAnsi="Arial" w:cs="Arial"/>
          <w:spacing w:val="-3"/>
          <w:lang w:val="nl-NL"/>
        </w:rPr>
        <w:t xml:space="preserve"> geconventioneerde diabetische voetkliniek</w:t>
      </w:r>
      <w:r>
        <w:rPr>
          <w:rFonts w:ascii="Arial" w:hAnsi="Arial" w:cs="Arial"/>
          <w:spacing w:val="-3"/>
          <w:lang w:val="nl-NL"/>
        </w:rPr>
        <w:t>en</w:t>
      </w:r>
      <w:r w:rsidR="000C161F" w:rsidRPr="003B67E3">
        <w:rPr>
          <w:rFonts w:ascii="Arial" w:hAnsi="Arial" w:cs="Arial"/>
          <w:spacing w:val="-3"/>
          <w:lang w:val="nl-NL"/>
        </w:rPr>
        <w:t>;</w:t>
      </w:r>
    </w:p>
    <w:p w14:paraId="1727B1C6" w14:textId="77777777" w:rsidR="009003D6" w:rsidRPr="000C161F"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nl-BE"/>
        </w:rPr>
      </w:pPr>
    </w:p>
    <w:p w14:paraId="68DBBFA9" w14:textId="49CC8651" w:rsidR="009003D6" w:rsidRPr="000C161F"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sidRPr="000C161F">
        <w:rPr>
          <w:rFonts w:ascii="Arial" w:hAnsi="Arial" w:cs="Arial"/>
          <w:lang w:val="nl-BE"/>
        </w:rPr>
        <w:t>d</w:t>
      </w:r>
      <w:r w:rsidR="000C161F" w:rsidRPr="003B67E3">
        <w:rPr>
          <w:rFonts w:ascii="Arial" w:hAnsi="Arial" w:cs="Arial"/>
          <w:spacing w:val="-3"/>
          <w:lang w:val="nl-NL"/>
        </w:rPr>
        <w:t xml:space="preserve">e leden van het College van </w:t>
      </w:r>
      <w:r w:rsidR="000C161F">
        <w:rPr>
          <w:rFonts w:ascii="Arial" w:hAnsi="Arial" w:cs="Arial"/>
          <w:spacing w:val="-3"/>
          <w:lang w:val="nl-NL"/>
        </w:rPr>
        <w:t>a</w:t>
      </w:r>
      <w:r w:rsidR="000C161F" w:rsidRPr="003B67E3">
        <w:rPr>
          <w:rFonts w:ascii="Arial" w:hAnsi="Arial" w:cs="Arial"/>
          <w:spacing w:val="-3"/>
          <w:lang w:val="nl-NL"/>
        </w:rPr>
        <w:t>r</w:t>
      </w:r>
      <w:r w:rsidR="000C161F">
        <w:rPr>
          <w:rFonts w:ascii="Arial" w:hAnsi="Arial" w:cs="Arial"/>
          <w:spacing w:val="-3"/>
          <w:lang w:val="nl-NL"/>
        </w:rPr>
        <w:t>ts</w:t>
      </w:r>
      <w:r w:rsidR="0011685A">
        <w:rPr>
          <w:rFonts w:ascii="Arial" w:hAnsi="Arial" w:cs="Arial"/>
          <w:spacing w:val="-3"/>
          <w:lang w:val="nl-NL"/>
        </w:rPr>
        <w:t>en-directeurs</w:t>
      </w:r>
      <w:r w:rsidRPr="000C161F">
        <w:rPr>
          <w:rFonts w:ascii="Arial" w:hAnsi="Arial" w:cs="Arial"/>
          <w:lang w:val="nl-BE"/>
        </w:rPr>
        <w:t>.</w:t>
      </w:r>
    </w:p>
    <w:p w14:paraId="5154A237" w14:textId="77777777" w:rsidR="009003D6" w:rsidRPr="000C161F"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36E0006E" w14:textId="75552A64" w:rsidR="009003D6" w:rsidRPr="003511B2"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lang w:val="nl-BE"/>
        </w:rPr>
      </w:pPr>
      <w:r w:rsidRPr="000C161F">
        <w:rPr>
          <w:rFonts w:ascii="Arial" w:hAnsi="Arial" w:cs="Arial"/>
          <w:lang w:val="nl-BE"/>
        </w:rPr>
        <w:tab/>
      </w:r>
      <w:r w:rsidRPr="000C161F">
        <w:rPr>
          <w:rFonts w:ascii="Arial" w:hAnsi="Arial" w:cs="Arial"/>
          <w:lang w:val="nl-BE"/>
        </w:rPr>
        <w:tab/>
      </w:r>
      <w:r w:rsidR="003511B2" w:rsidRPr="003B67E3">
        <w:rPr>
          <w:rFonts w:ascii="Arial" w:hAnsi="Arial" w:cs="Arial"/>
          <w:spacing w:val="-3"/>
          <w:lang w:val="nl-NL"/>
        </w:rPr>
        <w:t xml:space="preserve">De Akkoordraad wordt voorgezeten door de Voorzitter van het College van </w:t>
      </w:r>
      <w:r w:rsidR="003511B2">
        <w:rPr>
          <w:rFonts w:ascii="Arial" w:hAnsi="Arial" w:cs="Arial"/>
          <w:spacing w:val="-3"/>
          <w:lang w:val="nl-NL"/>
        </w:rPr>
        <w:t>a</w:t>
      </w:r>
      <w:r w:rsidR="003511B2" w:rsidRPr="003B67E3">
        <w:rPr>
          <w:rFonts w:ascii="Arial" w:hAnsi="Arial" w:cs="Arial"/>
          <w:spacing w:val="-3"/>
          <w:lang w:val="nl-NL"/>
        </w:rPr>
        <w:t>r</w:t>
      </w:r>
      <w:r w:rsidR="003511B2">
        <w:rPr>
          <w:rFonts w:ascii="Arial" w:hAnsi="Arial" w:cs="Arial"/>
          <w:spacing w:val="-3"/>
          <w:lang w:val="nl-NL"/>
        </w:rPr>
        <w:t>ts</w:t>
      </w:r>
      <w:r w:rsidR="00FA30D7">
        <w:rPr>
          <w:rFonts w:ascii="Arial" w:hAnsi="Arial" w:cs="Arial"/>
          <w:spacing w:val="-3"/>
          <w:lang w:val="nl-NL"/>
        </w:rPr>
        <w:t>en</w:t>
      </w:r>
      <w:r w:rsidR="003511B2" w:rsidRPr="003B67E3">
        <w:rPr>
          <w:rFonts w:ascii="Arial" w:hAnsi="Arial" w:cs="Arial"/>
          <w:spacing w:val="-3"/>
          <w:lang w:val="nl-NL"/>
        </w:rPr>
        <w:t>-directeurs</w:t>
      </w:r>
      <w:r w:rsidRPr="003511B2">
        <w:rPr>
          <w:rFonts w:ascii="Arial" w:hAnsi="Arial" w:cs="Arial"/>
          <w:lang w:val="nl-BE"/>
        </w:rPr>
        <w:t>.</w:t>
      </w:r>
      <w:r w:rsidR="00FA30D7">
        <w:rPr>
          <w:rFonts w:ascii="Arial" w:hAnsi="Arial" w:cs="Arial"/>
          <w:lang w:val="nl-BE"/>
        </w:rPr>
        <w:t>”</w:t>
      </w:r>
    </w:p>
    <w:p w14:paraId="4A7D5DBE" w14:textId="2AC5A930" w:rsidR="009003D6"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lang w:val="nl-BE"/>
        </w:rPr>
      </w:pPr>
    </w:p>
    <w:p w14:paraId="7BF858AC" w14:textId="77777777" w:rsidR="00D77A80" w:rsidRPr="003511B2" w:rsidRDefault="00D77A80"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lang w:val="nl-BE"/>
        </w:rPr>
      </w:pPr>
    </w:p>
    <w:p w14:paraId="46821D70" w14:textId="03537044" w:rsidR="00025D63" w:rsidRPr="0017505E" w:rsidRDefault="00646E79" w:rsidP="000733D5">
      <w:pPr>
        <w:jc w:val="both"/>
        <w:rPr>
          <w:rFonts w:ascii="Arial" w:hAnsi="Arial" w:cs="Arial"/>
          <w:b/>
          <w:u w:val="single"/>
          <w:lang w:val="nl-BE"/>
        </w:rPr>
      </w:pPr>
      <w:r>
        <w:rPr>
          <w:rFonts w:ascii="Arial" w:hAnsi="Arial" w:cs="Arial"/>
          <w:b/>
          <w:u w:val="single"/>
          <w:lang w:val="nl-BE"/>
        </w:rPr>
        <w:t>Artikel</w:t>
      </w:r>
      <w:r w:rsidR="00EC2A67">
        <w:rPr>
          <w:rFonts w:ascii="Arial" w:hAnsi="Arial" w:cs="Arial"/>
          <w:b/>
          <w:u w:val="single"/>
          <w:lang w:val="nl-BE"/>
        </w:rPr>
        <w:t xml:space="preserve"> 3</w:t>
      </w:r>
    </w:p>
    <w:p w14:paraId="08B01C3F" w14:textId="77777777" w:rsidR="00025D63" w:rsidRPr="0017505E" w:rsidRDefault="00025D63" w:rsidP="000733D5">
      <w:pPr>
        <w:jc w:val="both"/>
        <w:rPr>
          <w:rFonts w:ascii="Arial" w:hAnsi="Arial" w:cs="Arial"/>
          <w:b/>
          <w:u w:val="single"/>
          <w:lang w:val="nl-BE"/>
        </w:rPr>
      </w:pPr>
    </w:p>
    <w:p w14:paraId="179A905F" w14:textId="0A26074F" w:rsidR="003511B2" w:rsidRPr="000C161F" w:rsidRDefault="003511B2" w:rsidP="003511B2">
      <w:pPr>
        <w:tabs>
          <w:tab w:val="left" w:pos="-720"/>
        </w:tabs>
        <w:suppressAutoHyphens/>
        <w:jc w:val="both"/>
        <w:rPr>
          <w:rFonts w:ascii="Arial" w:hAnsi="Arial" w:cs="Arial"/>
          <w:spacing w:val="-2"/>
          <w:lang w:val="nl-BE"/>
        </w:rPr>
      </w:pPr>
      <w:r w:rsidRPr="000C161F">
        <w:rPr>
          <w:rFonts w:ascii="Arial" w:hAnsi="Arial" w:cs="Arial"/>
          <w:spacing w:val="-2"/>
          <w:lang w:val="nl-BE"/>
        </w:rPr>
        <w:t>De bepalingen van</w:t>
      </w:r>
      <w:r w:rsidRPr="000C161F">
        <w:rPr>
          <w:rFonts w:ascii="Arial" w:hAnsi="Arial" w:cs="Arial"/>
          <w:b/>
          <w:spacing w:val="-2"/>
          <w:lang w:val="nl-BE"/>
        </w:rPr>
        <w:t xml:space="preserve"> artikel 20 § </w:t>
      </w:r>
      <w:r>
        <w:rPr>
          <w:rFonts w:ascii="Arial" w:hAnsi="Arial" w:cs="Arial"/>
          <w:b/>
          <w:spacing w:val="-2"/>
          <w:lang w:val="nl-BE"/>
        </w:rPr>
        <w:t>2</w:t>
      </w:r>
      <w:r w:rsidRPr="000C161F">
        <w:rPr>
          <w:rFonts w:ascii="Arial" w:hAnsi="Arial" w:cs="Arial"/>
          <w:b/>
          <w:spacing w:val="-2"/>
          <w:lang w:val="nl-BE"/>
        </w:rPr>
        <w:t xml:space="preserve"> </w:t>
      </w:r>
      <w:r w:rsidRPr="000C161F">
        <w:rPr>
          <w:rFonts w:ascii="Arial" w:hAnsi="Arial" w:cs="Arial"/>
          <w:lang w:val="nl-BE"/>
        </w:rPr>
        <w:t xml:space="preserve">van de zelfregulatie-overeenkomst worden </w:t>
      </w:r>
      <w:r w:rsidRPr="000C161F">
        <w:rPr>
          <w:rFonts w:ascii="Arial" w:hAnsi="Arial" w:cs="Arial"/>
          <w:spacing w:val="-2"/>
          <w:lang w:val="nl-BE"/>
        </w:rPr>
        <w:t>opgeheven en vervangen door de volgende bepalingen:</w:t>
      </w:r>
    </w:p>
    <w:p w14:paraId="74E6032C" w14:textId="77777777" w:rsidR="00835DDD" w:rsidRPr="003511B2" w:rsidRDefault="00835DDD" w:rsidP="000733D5">
      <w:pPr>
        <w:tabs>
          <w:tab w:val="left" w:pos="0"/>
          <w:tab w:val="left" w:pos="366"/>
          <w:tab w:val="left" w:pos="709"/>
          <w:tab w:val="left" w:pos="1358"/>
          <w:tab w:val="left" w:pos="1842"/>
          <w:tab w:val="center" w:pos="6234"/>
          <w:tab w:val="left" w:pos="6480"/>
        </w:tabs>
        <w:suppressAutoHyphens/>
        <w:jc w:val="both"/>
        <w:rPr>
          <w:rFonts w:ascii="Arial" w:hAnsi="Arial" w:cs="Arial"/>
          <w:b/>
          <w:spacing w:val="-3"/>
          <w:lang w:val="nl-BE"/>
        </w:rPr>
      </w:pPr>
    </w:p>
    <w:p w14:paraId="3714A3E0" w14:textId="68B78A51" w:rsidR="009003D6" w:rsidRPr="003511B2" w:rsidRDefault="00646E79"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r w:rsidRPr="00646E79">
        <w:rPr>
          <w:rFonts w:ascii="Arial" w:hAnsi="Arial" w:cs="Arial"/>
          <w:spacing w:val="-3"/>
          <w:lang w:val="nl-BE"/>
        </w:rPr>
        <w:t>“</w:t>
      </w:r>
      <w:r w:rsidR="009003D6" w:rsidRPr="003511B2">
        <w:rPr>
          <w:rFonts w:ascii="Arial" w:hAnsi="Arial" w:cs="Arial"/>
          <w:b/>
          <w:spacing w:val="-3"/>
          <w:lang w:val="nl-BE"/>
        </w:rPr>
        <w:t>§ 2.</w:t>
      </w:r>
      <w:r w:rsidR="009003D6" w:rsidRPr="003511B2">
        <w:rPr>
          <w:rFonts w:ascii="Arial" w:hAnsi="Arial" w:cs="Arial"/>
          <w:spacing w:val="-3"/>
          <w:lang w:val="nl-BE"/>
        </w:rPr>
        <w:t xml:space="preserve"> </w:t>
      </w:r>
      <w:r w:rsidR="009003D6" w:rsidRPr="003511B2">
        <w:rPr>
          <w:rFonts w:ascii="Arial" w:hAnsi="Arial" w:cs="Arial"/>
          <w:spacing w:val="-3"/>
          <w:lang w:val="nl-BE"/>
        </w:rPr>
        <w:tab/>
      </w:r>
      <w:r w:rsidR="003511B2" w:rsidRPr="003B67E3">
        <w:rPr>
          <w:rFonts w:ascii="Arial" w:hAnsi="Arial" w:cs="Arial"/>
          <w:spacing w:val="-3"/>
          <w:lang w:val="nl-NL"/>
        </w:rPr>
        <w:t xml:space="preserve">De vertegenwoordigers van de ziekenhuizen waarmee onderhavige overeenkomst is gesloten en die zetelen in de Akkoordraad, dienen </w:t>
      </w:r>
      <w:r w:rsidR="004E258F">
        <w:rPr>
          <w:rFonts w:ascii="Arial" w:hAnsi="Arial" w:cs="Arial"/>
          <w:spacing w:val="-3"/>
          <w:lang w:val="nl-NL"/>
        </w:rPr>
        <w:t xml:space="preserve">allemaal </w:t>
      </w:r>
      <w:r w:rsidR="003511B2" w:rsidRPr="003B67E3">
        <w:rPr>
          <w:rFonts w:ascii="Arial" w:hAnsi="Arial" w:cs="Arial"/>
          <w:spacing w:val="-3"/>
          <w:lang w:val="nl-NL"/>
        </w:rPr>
        <w:t>verantwoordelijke arts of endocrino-diabeteloog te zijn binnen het diabetesteam van hun inrichting</w:t>
      </w:r>
      <w:r w:rsidR="009003D6" w:rsidRPr="003511B2">
        <w:rPr>
          <w:rFonts w:ascii="Arial" w:hAnsi="Arial" w:cs="Arial"/>
          <w:lang w:val="nl-BE"/>
        </w:rPr>
        <w:t>.</w:t>
      </w:r>
    </w:p>
    <w:p w14:paraId="2DDF89A4" w14:textId="77777777" w:rsidR="00A63C5A" w:rsidRPr="003511B2" w:rsidRDefault="00A63C5A"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73B01412" w14:textId="6EB37328" w:rsidR="00A63C5A" w:rsidRPr="003511B2" w:rsidRDefault="00A63C5A"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r w:rsidRPr="003511B2">
        <w:rPr>
          <w:rFonts w:ascii="Arial" w:hAnsi="Arial" w:cs="Arial"/>
          <w:lang w:val="nl-BE"/>
        </w:rPr>
        <w:tab/>
      </w:r>
      <w:r w:rsidRPr="003511B2">
        <w:rPr>
          <w:rFonts w:ascii="Arial" w:hAnsi="Arial" w:cs="Arial"/>
          <w:lang w:val="nl-BE"/>
        </w:rPr>
        <w:tab/>
      </w:r>
      <w:r w:rsidR="004E258F">
        <w:rPr>
          <w:rFonts w:ascii="Arial" w:hAnsi="Arial" w:cs="Arial"/>
          <w:lang w:val="nl-BE"/>
        </w:rPr>
        <w:t xml:space="preserve">De 7 vertegenwoordigers </w:t>
      </w:r>
      <w:r w:rsidR="003511B2" w:rsidRPr="003511B2">
        <w:rPr>
          <w:rFonts w:ascii="Arial" w:hAnsi="Arial" w:cs="Arial"/>
          <w:lang w:val="nl-BE"/>
        </w:rPr>
        <w:t xml:space="preserve">van de </w:t>
      </w:r>
      <w:r w:rsidR="000F2F7E">
        <w:rPr>
          <w:rFonts w:ascii="Arial" w:hAnsi="Arial" w:cs="Arial"/>
          <w:lang w:val="nl-BE"/>
        </w:rPr>
        <w:t>Franstalige ziekenhuizen in de A</w:t>
      </w:r>
      <w:r w:rsidR="003511B2" w:rsidRPr="003511B2">
        <w:rPr>
          <w:rFonts w:ascii="Arial" w:hAnsi="Arial" w:cs="Arial"/>
          <w:lang w:val="nl-BE"/>
        </w:rPr>
        <w:t xml:space="preserve">kkoordraad dienen afkomstig te zijn van minstens 3 verschillende Waalse provincies </w:t>
      </w:r>
      <w:r w:rsidRPr="003511B2">
        <w:rPr>
          <w:rFonts w:ascii="Arial" w:hAnsi="Arial" w:cs="Arial"/>
          <w:lang w:val="nl-BE"/>
        </w:rPr>
        <w:t>(</w:t>
      </w:r>
      <w:r w:rsidR="005A0E9D">
        <w:rPr>
          <w:rFonts w:ascii="Arial" w:hAnsi="Arial" w:cs="Arial"/>
          <w:lang w:val="nl-BE"/>
        </w:rPr>
        <w:t>bepaald door de</w:t>
      </w:r>
      <w:r w:rsidR="003511B2">
        <w:rPr>
          <w:rFonts w:ascii="Arial" w:hAnsi="Arial" w:cs="Arial"/>
          <w:lang w:val="nl-BE"/>
        </w:rPr>
        <w:t xml:space="preserve"> ligging van het ziekenhuis dat ze vertegenwoordigen</w:t>
      </w:r>
      <w:r w:rsidRPr="003511B2">
        <w:rPr>
          <w:rFonts w:ascii="Arial" w:hAnsi="Arial" w:cs="Arial"/>
          <w:lang w:val="nl-BE"/>
        </w:rPr>
        <w:t>).</w:t>
      </w:r>
    </w:p>
    <w:p w14:paraId="44FED8EC" w14:textId="77777777" w:rsidR="00F96D3E" w:rsidRPr="003511B2"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7FD49C3D" w14:textId="1E947340" w:rsidR="00A63C5A" w:rsidRPr="003511B2"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r w:rsidRPr="003511B2">
        <w:rPr>
          <w:rFonts w:ascii="Arial" w:hAnsi="Arial" w:cs="Arial"/>
          <w:lang w:val="nl-BE"/>
        </w:rPr>
        <w:tab/>
      </w:r>
      <w:r w:rsidRPr="003511B2">
        <w:rPr>
          <w:rFonts w:ascii="Arial" w:hAnsi="Arial" w:cs="Arial"/>
          <w:lang w:val="nl-BE"/>
        </w:rPr>
        <w:tab/>
      </w:r>
      <w:r w:rsidR="004E258F">
        <w:rPr>
          <w:rFonts w:ascii="Arial" w:hAnsi="Arial" w:cs="Arial"/>
          <w:lang w:val="nl-BE"/>
        </w:rPr>
        <w:t xml:space="preserve">De 7 vertegenwoordigers </w:t>
      </w:r>
      <w:r w:rsidR="003511B2" w:rsidRPr="003511B2">
        <w:rPr>
          <w:rFonts w:ascii="Arial" w:hAnsi="Arial" w:cs="Arial"/>
          <w:lang w:val="nl-BE"/>
        </w:rPr>
        <w:t xml:space="preserve">van de </w:t>
      </w:r>
      <w:r w:rsidR="003511B2">
        <w:rPr>
          <w:rFonts w:ascii="Arial" w:hAnsi="Arial" w:cs="Arial"/>
          <w:lang w:val="nl-BE"/>
        </w:rPr>
        <w:t>Nederlandstalige</w:t>
      </w:r>
      <w:r w:rsidR="003511B2" w:rsidRPr="000C161F">
        <w:rPr>
          <w:rFonts w:ascii="Arial" w:hAnsi="Arial" w:cs="Arial"/>
          <w:lang w:val="nl-BE"/>
        </w:rPr>
        <w:t xml:space="preserve"> </w:t>
      </w:r>
      <w:r w:rsidR="000F2F7E">
        <w:rPr>
          <w:rFonts w:ascii="Arial" w:hAnsi="Arial" w:cs="Arial"/>
          <w:lang w:val="nl-BE"/>
        </w:rPr>
        <w:t>ziekenhuizen in de A</w:t>
      </w:r>
      <w:r w:rsidR="003511B2" w:rsidRPr="003511B2">
        <w:rPr>
          <w:rFonts w:ascii="Arial" w:hAnsi="Arial" w:cs="Arial"/>
          <w:lang w:val="nl-BE"/>
        </w:rPr>
        <w:t xml:space="preserve">kkoordraad dienen afkomstig te zijn van minstens 3 verschillende </w:t>
      </w:r>
      <w:r w:rsidR="003511B2">
        <w:rPr>
          <w:rFonts w:ascii="Arial" w:hAnsi="Arial" w:cs="Arial"/>
          <w:lang w:val="nl-BE"/>
        </w:rPr>
        <w:t>Vlaamse</w:t>
      </w:r>
      <w:r w:rsidR="003511B2" w:rsidRPr="003511B2">
        <w:rPr>
          <w:rFonts w:ascii="Arial" w:hAnsi="Arial" w:cs="Arial"/>
          <w:lang w:val="nl-BE"/>
        </w:rPr>
        <w:t xml:space="preserve"> provincies (</w:t>
      </w:r>
      <w:r w:rsidR="005A0E9D">
        <w:rPr>
          <w:rFonts w:ascii="Arial" w:hAnsi="Arial" w:cs="Arial"/>
          <w:lang w:val="nl-BE"/>
        </w:rPr>
        <w:t>bepaald door</w:t>
      </w:r>
      <w:r w:rsidR="003511B2">
        <w:rPr>
          <w:rFonts w:ascii="Arial" w:hAnsi="Arial" w:cs="Arial"/>
          <w:lang w:val="nl-BE"/>
        </w:rPr>
        <w:t xml:space="preserve"> de ligging van het ziekenhuis dat ze vertegenwoordigen</w:t>
      </w:r>
      <w:r w:rsidR="003511B2" w:rsidRPr="003511B2">
        <w:rPr>
          <w:rFonts w:ascii="Arial" w:hAnsi="Arial" w:cs="Arial"/>
          <w:lang w:val="nl-BE"/>
        </w:rPr>
        <w:t>).</w:t>
      </w:r>
    </w:p>
    <w:p w14:paraId="1A7ACD71" w14:textId="77777777" w:rsidR="00F96D3E" w:rsidRPr="003511B2"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1812C5FA" w14:textId="40BBC410" w:rsidR="009003D6" w:rsidRPr="0017505E"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lang w:val="nl-BE"/>
        </w:rPr>
      </w:pPr>
      <w:r w:rsidRPr="003511B2">
        <w:rPr>
          <w:rFonts w:ascii="Arial" w:hAnsi="Arial" w:cs="Arial"/>
          <w:lang w:val="nl-BE"/>
        </w:rPr>
        <w:tab/>
      </w:r>
      <w:r w:rsidRPr="003511B2">
        <w:rPr>
          <w:rFonts w:ascii="Arial" w:hAnsi="Arial" w:cs="Arial"/>
          <w:lang w:val="nl-BE"/>
        </w:rPr>
        <w:tab/>
      </w:r>
      <w:r w:rsidR="003511B2" w:rsidRPr="003B67E3">
        <w:rPr>
          <w:rFonts w:ascii="Arial" w:hAnsi="Arial" w:cs="Arial"/>
          <w:spacing w:val="-3"/>
          <w:lang w:val="nl-NL"/>
        </w:rPr>
        <w:t xml:space="preserve">De vertegenwoordigers in de Akkoordraad van de geconventioneerde gespecialiseerde inrichtingen voor diabetische kinderen en adolescenten (waarvan minstens </w:t>
      </w:r>
      <w:r w:rsidR="0096615E">
        <w:rPr>
          <w:rFonts w:ascii="Arial" w:hAnsi="Arial" w:cs="Arial"/>
          <w:spacing w:val="-3"/>
          <w:lang w:val="nl-NL"/>
        </w:rPr>
        <w:t>1 Nederlandstalig en</w:t>
      </w:r>
      <w:r w:rsidR="003511B2" w:rsidRPr="003B67E3">
        <w:rPr>
          <w:rFonts w:ascii="Arial" w:hAnsi="Arial" w:cs="Arial"/>
          <w:spacing w:val="-3"/>
          <w:lang w:val="nl-NL"/>
        </w:rPr>
        <w:t xml:space="preserve"> 1 Franstalig), dienen verantwoordelijke arts of pediater te zijn binnen het diabetesteam van hun </w:t>
      </w:r>
      <w:r w:rsidR="003511B2" w:rsidRPr="003B67E3">
        <w:rPr>
          <w:rFonts w:ascii="Arial" w:hAnsi="Arial" w:cs="Arial"/>
          <w:spacing w:val="-3"/>
          <w:lang w:val="nl-NL"/>
        </w:rPr>
        <w:lastRenderedPageBreak/>
        <w:t xml:space="preserve">inrichting. </w:t>
      </w:r>
      <w:r w:rsidR="003511B2" w:rsidRPr="0017505E">
        <w:rPr>
          <w:rFonts w:ascii="Arial" w:hAnsi="Arial" w:cs="Arial"/>
          <w:spacing w:val="-3"/>
          <w:lang w:val="nl-BE"/>
        </w:rPr>
        <w:t xml:space="preserve">Het komt de </w:t>
      </w:r>
      <w:r w:rsidR="000F2F7E">
        <w:rPr>
          <w:rFonts w:ascii="Arial" w:hAnsi="Arial" w:cs="Arial"/>
          <w:spacing w:val="-3"/>
          <w:lang w:val="nl-BE"/>
        </w:rPr>
        <w:t xml:space="preserve">gespecialiseerde </w:t>
      </w:r>
      <w:r w:rsidR="003511B2" w:rsidRPr="0017505E">
        <w:rPr>
          <w:rFonts w:ascii="Arial" w:hAnsi="Arial" w:cs="Arial"/>
          <w:spacing w:val="-3"/>
          <w:lang w:val="nl-BE"/>
        </w:rPr>
        <w:t>inrichtingen voor diabetische kinderen en adolescenten toe om onderling uit te maken wie hen in de Akkoordraad zal vertegenwoordigen.</w:t>
      </w:r>
    </w:p>
    <w:p w14:paraId="2341C989" w14:textId="77777777" w:rsidR="009003D6" w:rsidRPr="0017505E"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lang w:val="nl-BE"/>
        </w:rPr>
      </w:pPr>
    </w:p>
    <w:p w14:paraId="2DDD4BB6" w14:textId="70BF1892" w:rsidR="009003D6" w:rsidRPr="003511B2"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r w:rsidRPr="0017505E">
        <w:rPr>
          <w:rFonts w:ascii="Arial" w:hAnsi="Arial" w:cs="Arial"/>
          <w:lang w:val="nl-BE"/>
        </w:rPr>
        <w:tab/>
      </w:r>
      <w:r w:rsidRPr="0017505E">
        <w:rPr>
          <w:rFonts w:ascii="Arial" w:hAnsi="Arial" w:cs="Arial"/>
          <w:lang w:val="nl-BE"/>
        </w:rPr>
        <w:tab/>
      </w:r>
      <w:r w:rsidR="003511B2" w:rsidRPr="003B67E3">
        <w:rPr>
          <w:rFonts w:ascii="Arial" w:hAnsi="Arial" w:cs="Arial"/>
          <w:spacing w:val="-3"/>
          <w:lang w:val="nl-NL"/>
        </w:rPr>
        <w:t>Onder de vertegenwoordigers in de Akkoordraad van de diabetische voetklinieken (waarvan 1 Nederlandstalig en 1 Franstalig) dient één arts te behoren tot een snijdende discipline en één arts te behoren tot een niet-snijdende discipline. Het komt de diabetische voetklinieken toe om onderling uit te maken wie hen in de Akkoordraad zal vertegenwoordigen, rekening gehouden met de voormelde regels.</w:t>
      </w:r>
      <w:r w:rsidR="00646E79">
        <w:rPr>
          <w:rFonts w:ascii="Arial" w:hAnsi="Arial" w:cs="Arial"/>
          <w:lang w:val="nl-BE"/>
        </w:rPr>
        <w:t>”</w:t>
      </w:r>
    </w:p>
    <w:p w14:paraId="1DAE4EC6" w14:textId="3DF7B7EA" w:rsidR="00025D63" w:rsidRDefault="00025D63"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635764DF" w14:textId="77777777" w:rsidR="00D77A80" w:rsidRPr="003511B2" w:rsidRDefault="00D77A80"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4310CA9C" w14:textId="6B6028BF" w:rsidR="00025D63" w:rsidRPr="0017505E" w:rsidRDefault="00646E79" w:rsidP="000733D5">
      <w:pPr>
        <w:jc w:val="both"/>
        <w:rPr>
          <w:rFonts w:ascii="Arial" w:hAnsi="Arial" w:cs="Arial"/>
          <w:b/>
          <w:u w:val="single"/>
          <w:lang w:val="nl-BE"/>
        </w:rPr>
      </w:pPr>
      <w:r>
        <w:rPr>
          <w:rFonts w:ascii="Arial" w:hAnsi="Arial" w:cs="Arial"/>
          <w:b/>
          <w:u w:val="single"/>
          <w:lang w:val="nl-BE"/>
        </w:rPr>
        <w:t>Artikel</w:t>
      </w:r>
      <w:r w:rsidR="00EC2A67">
        <w:rPr>
          <w:rFonts w:ascii="Arial" w:hAnsi="Arial" w:cs="Arial"/>
          <w:b/>
          <w:u w:val="single"/>
          <w:lang w:val="nl-BE"/>
        </w:rPr>
        <w:t xml:space="preserve"> 4</w:t>
      </w:r>
    </w:p>
    <w:p w14:paraId="7639A3DA" w14:textId="77777777" w:rsidR="00025D63" w:rsidRPr="0017505E" w:rsidRDefault="00025D63" w:rsidP="000733D5">
      <w:pPr>
        <w:jc w:val="both"/>
        <w:rPr>
          <w:rFonts w:ascii="Arial" w:hAnsi="Arial" w:cs="Arial"/>
          <w:b/>
          <w:u w:val="single"/>
          <w:lang w:val="nl-BE"/>
        </w:rPr>
      </w:pPr>
    </w:p>
    <w:p w14:paraId="1C4FD297" w14:textId="03FA4548" w:rsidR="00025D63" w:rsidRPr="003511B2" w:rsidRDefault="003511B2" w:rsidP="000733D5">
      <w:pPr>
        <w:tabs>
          <w:tab w:val="left" w:pos="-720"/>
        </w:tabs>
        <w:suppressAutoHyphens/>
        <w:jc w:val="both"/>
        <w:rPr>
          <w:rFonts w:ascii="Arial" w:hAnsi="Arial" w:cs="Arial"/>
          <w:spacing w:val="-2"/>
          <w:lang w:val="nl-BE"/>
        </w:rPr>
      </w:pPr>
      <w:r w:rsidRPr="000C161F">
        <w:rPr>
          <w:rFonts w:ascii="Arial" w:hAnsi="Arial" w:cs="Arial"/>
          <w:spacing w:val="-2"/>
          <w:lang w:val="nl-BE"/>
        </w:rPr>
        <w:t>De bepalingen van</w:t>
      </w:r>
      <w:r w:rsidRPr="000C161F">
        <w:rPr>
          <w:rFonts w:ascii="Arial" w:hAnsi="Arial" w:cs="Arial"/>
          <w:b/>
          <w:spacing w:val="-2"/>
          <w:lang w:val="nl-BE"/>
        </w:rPr>
        <w:t xml:space="preserve"> artikel 20 § </w:t>
      </w:r>
      <w:r>
        <w:rPr>
          <w:rFonts w:ascii="Arial" w:hAnsi="Arial" w:cs="Arial"/>
          <w:b/>
          <w:spacing w:val="-2"/>
          <w:lang w:val="nl-BE"/>
        </w:rPr>
        <w:t>3</w:t>
      </w:r>
      <w:r w:rsidRPr="000C161F">
        <w:rPr>
          <w:rFonts w:ascii="Arial" w:hAnsi="Arial" w:cs="Arial"/>
          <w:b/>
          <w:spacing w:val="-2"/>
          <w:lang w:val="nl-BE"/>
        </w:rPr>
        <w:t xml:space="preserve"> </w:t>
      </w:r>
      <w:r w:rsidRPr="000C161F">
        <w:rPr>
          <w:rFonts w:ascii="Arial" w:hAnsi="Arial" w:cs="Arial"/>
          <w:lang w:val="nl-BE"/>
        </w:rPr>
        <w:t xml:space="preserve">van de zelfregulatie-overeenkomst worden </w:t>
      </w:r>
      <w:r w:rsidRPr="000C161F">
        <w:rPr>
          <w:rFonts w:ascii="Arial" w:hAnsi="Arial" w:cs="Arial"/>
          <w:spacing w:val="-2"/>
          <w:lang w:val="nl-BE"/>
        </w:rPr>
        <w:t>opgeheven en vervangen door de volgende bepalingen:</w:t>
      </w:r>
    </w:p>
    <w:p w14:paraId="0EC35608" w14:textId="77777777" w:rsidR="009003D6" w:rsidRPr="003511B2"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76C83CCE" w14:textId="26E74152" w:rsidR="009003D6" w:rsidRPr="003511B2" w:rsidRDefault="00B34F24"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r w:rsidRPr="00B34F24">
        <w:rPr>
          <w:rFonts w:ascii="Arial" w:hAnsi="Arial" w:cs="Arial"/>
          <w:lang w:val="nl-BE"/>
        </w:rPr>
        <w:t>“</w:t>
      </w:r>
      <w:r w:rsidR="009003D6" w:rsidRPr="0017505E">
        <w:rPr>
          <w:rFonts w:ascii="Arial" w:hAnsi="Arial" w:cs="Arial"/>
          <w:b/>
          <w:lang w:val="nl-BE"/>
        </w:rPr>
        <w:t xml:space="preserve">§ 3. </w:t>
      </w:r>
      <w:r w:rsidR="009003D6" w:rsidRPr="0017505E">
        <w:rPr>
          <w:rFonts w:ascii="Arial" w:hAnsi="Arial" w:cs="Arial"/>
          <w:b/>
          <w:lang w:val="nl-BE"/>
        </w:rPr>
        <w:tab/>
      </w:r>
      <w:r w:rsidR="003511B2" w:rsidRPr="003B67E3">
        <w:rPr>
          <w:rFonts w:ascii="Arial" w:hAnsi="Arial" w:cs="Arial"/>
          <w:spacing w:val="-3"/>
          <w:lang w:val="nl-NL"/>
        </w:rPr>
        <w:t xml:space="preserve">In functie van de agenda van een vergadering kunnen ook volgende betrokkenen worden uitgenodigd om deel te nemen aan </w:t>
      </w:r>
      <w:r w:rsidR="00EB0755">
        <w:rPr>
          <w:rFonts w:ascii="Arial" w:hAnsi="Arial" w:cs="Arial"/>
          <w:spacing w:val="-3"/>
          <w:lang w:val="nl-NL"/>
        </w:rPr>
        <w:t>de vergadering</w:t>
      </w:r>
      <w:r w:rsidR="003511B2" w:rsidRPr="003B67E3">
        <w:rPr>
          <w:rFonts w:ascii="Arial" w:hAnsi="Arial" w:cs="Arial"/>
          <w:spacing w:val="-3"/>
          <w:lang w:val="nl-NL"/>
        </w:rPr>
        <w:t xml:space="preserve"> van de Akkoordraad:</w:t>
      </w:r>
      <w:r w:rsidR="009003D6" w:rsidRPr="003511B2">
        <w:rPr>
          <w:rFonts w:ascii="Arial" w:hAnsi="Arial" w:cs="Arial"/>
          <w:lang w:val="nl-BE"/>
        </w:rPr>
        <w:t xml:space="preserve"> </w:t>
      </w:r>
    </w:p>
    <w:p w14:paraId="40E74DDF" w14:textId="77777777" w:rsidR="00A244BD" w:rsidRPr="003511B2" w:rsidRDefault="00A244BD"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5F02F90F" w14:textId="3BB7A354" w:rsidR="00A244BD" w:rsidRPr="003511B2" w:rsidRDefault="003511B2" w:rsidP="00A244BD">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sidRPr="003511B2">
        <w:rPr>
          <w:rFonts w:ascii="Arial" w:hAnsi="Arial" w:cs="Arial"/>
          <w:lang w:val="nl-BE"/>
        </w:rPr>
        <w:t>vertegenwoordigers van de diabetespatiënten</w:t>
      </w:r>
      <w:r w:rsidR="00A244BD" w:rsidRPr="003511B2">
        <w:rPr>
          <w:rFonts w:ascii="Arial" w:hAnsi="Arial" w:cs="Arial"/>
          <w:lang w:val="nl-BE"/>
        </w:rPr>
        <w:t xml:space="preserve">, </w:t>
      </w:r>
      <w:r w:rsidRPr="003511B2">
        <w:rPr>
          <w:rFonts w:ascii="Arial" w:hAnsi="Arial" w:cs="Arial"/>
          <w:lang w:val="nl-BE"/>
        </w:rPr>
        <w:t xml:space="preserve">aangeduid door de Franstalige </w:t>
      </w:r>
      <w:r>
        <w:rPr>
          <w:rFonts w:ascii="Arial" w:hAnsi="Arial" w:cs="Arial"/>
          <w:lang w:val="nl-BE"/>
        </w:rPr>
        <w:t>diabetesvereniging</w:t>
      </w:r>
      <w:r w:rsidRPr="003511B2">
        <w:rPr>
          <w:rFonts w:ascii="Arial" w:hAnsi="Arial" w:cs="Arial"/>
          <w:lang w:val="nl-BE"/>
        </w:rPr>
        <w:t xml:space="preserve"> en de </w:t>
      </w:r>
      <w:r>
        <w:rPr>
          <w:rFonts w:ascii="Arial" w:hAnsi="Arial" w:cs="Arial"/>
          <w:lang w:val="nl-BE"/>
        </w:rPr>
        <w:t>Nederlandstalige</w:t>
      </w:r>
      <w:r w:rsidRPr="000C161F">
        <w:rPr>
          <w:rFonts w:ascii="Arial" w:hAnsi="Arial" w:cs="Arial"/>
          <w:lang w:val="nl-BE"/>
        </w:rPr>
        <w:t xml:space="preserve"> </w:t>
      </w:r>
      <w:r>
        <w:rPr>
          <w:rFonts w:ascii="Arial" w:hAnsi="Arial" w:cs="Arial"/>
          <w:lang w:val="nl-BE"/>
        </w:rPr>
        <w:t>diabetesvereniging</w:t>
      </w:r>
      <w:r w:rsidR="00A244BD" w:rsidRPr="003511B2">
        <w:rPr>
          <w:rFonts w:ascii="Arial" w:hAnsi="Arial" w:cs="Arial"/>
          <w:lang w:val="nl-BE"/>
        </w:rPr>
        <w:t>;</w:t>
      </w:r>
    </w:p>
    <w:p w14:paraId="7AD1AB1C" w14:textId="77777777" w:rsidR="009003D6" w:rsidRPr="003511B2"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nl-BE"/>
        </w:rPr>
      </w:pPr>
    </w:p>
    <w:p w14:paraId="589E502D" w14:textId="03CB79E2" w:rsidR="009003D6" w:rsidRPr="003511B2" w:rsidRDefault="00596C05"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Pr>
          <w:rFonts w:ascii="Arial" w:hAnsi="Arial" w:cs="Arial"/>
          <w:spacing w:val="-3"/>
          <w:lang w:val="nl-BE"/>
        </w:rPr>
        <w:t>v</w:t>
      </w:r>
      <w:r w:rsidR="003511B2" w:rsidRPr="003B67E3">
        <w:rPr>
          <w:rFonts w:ascii="Arial" w:hAnsi="Arial" w:cs="Arial"/>
          <w:spacing w:val="-3"/>
          <w:lang w:val="nl-NL"/>
        </w:rPr>
        <w:t>ertegenwoordigers van de bedrijven die zelfzorgmateriaal voor diabetespatiënten fabriceren en/of verkopen;</w:t>
      </w:r>
    </w:p>
    <w:p w14:paraId="4C76A3B1" w14:textId="77777777" w:rsidR="009003D6" w:rsidRPr="003511B2"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nl-BE"/>
        </w:rPr>
      </w:pPr>
    </w:p>
    <w:p w14:paraId="7E7292DE" w14:textId="38020B9C" w:rsidR="009003D6" w:rsidRPr="00596C05" w:rsidRDefault="00596C05"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Pr>
          <w:rFonts w:ascii="Arial" w:hAnsi="Arial" w:cs="Arial"/>
          <w:spacing w:val="-3"/>
          <w:lang w:val="nl-NL"/>
        </w:rPr>
        <w:t>v</w:t>
      </w:r>
      <w:r w:rsidRPr="003B67E3">
        <w:rPr>
          <w:rFonts w:ascii="Arial" w:hAnsi="Arial" w:cs="Arial"/>
          <w:spacing w:val="-3"/>
          <w:lang w:val="nl-NL"/>
        </w:rPr>
        <w:t>ertegenwoordigers van de artsenverenigingen die zetelen in het Verzekeringscomité;</w:t>
      </w:r>
    </w:p>
    <w:p w14:paraId="0C793920" w14:textId="77777777" w:rsidR="009003D6" w:rsidRPr="00596C05"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nl-BE"/>
        </w:rPr>
      </w:pPr>
    </w:p>
    <w:p w14:paraId="21913873" w14:textId="0934E7B4" w:rsidR="009003D6" w:rsidRPr="00596C05" w:rsidRDefault="00596C05"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nl-BE"/>
        </w:rPr>
      </w:pPr>
      <w:r>
        <w:rPr>
          <w:rFonts w:ascii="Arial" w:hAnsi="Arial" w:cs="Arial"/>
          <w:spacing w:val="-3"/>
          <w:lang w:val="nl-BE"/>
        </w:rPr>
        <w:t>v</w:t>
      </w:r>
      <w:r w:rsidRPr="003B67E3">
        <w:rPr>
          <w:rFonts w:ascii="Arial" w:hAnsi="Arial" w:cs="Arial"/>
          <w:spacing w:val="-3"/>
          <w:lang w:val="nl-NL"/>
        </w:rPr>
        <w:t>ertegenwoordigers van andere zorgverstrekkers die betrokken zijn bij de zorg voor diabetespatiënten (verpleegkundigen, diëtisten, podologen, diabeteseducatoren,…);</w:t>
      </w:r>
    </w:p>
    <w:p w14:paraId="5B2F539D" w14:textId="77777777" w:rsidR="009003D6" w:rsidRPr="00596C05"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nl-BE"/>
        </w:rPr>
      </w:pPr>
    </w:p>
    <w:p w14:paraId="41A7A4F2" w14:textId="6426803D" w:rsidR="009003D6" w:rsidRPr="00596C05" w:rsidRDefault="00596C05"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spacing w:val="-2"/>
          <w:lang w:val="nl-BE"/>
        </w:rPr>
      </w:pPr>
      <w:r>
        <w:rPr>
          <w:rFonts w:ascii="Arial" w:hAnsi="Arial" w:cs="Arial"/>
          <w:spacing w:val="-3"/>
          <w:lang w:val="nl-BE"/>
        </w:rPr>
        <w:t>v</w:t>
      </w:r>
      <w:r w:rsidRPr="003B67E3">
        <w:rPr>
          <w:rFonts w:ascii="Arial" w:hAnsi="Arial" w:cs="Arial"/>
          <w:spacing w:val="-3"/>
          <w:lang w:val="nl-NL"/>
        </w:rPr>
        <w:t>ertegenwoordigers van de organisaties van ziekenhuizen die zetelen in het Verzekeringscomité</w:t>
      </w:r>
      <w:r w:rsidR="00B34F24">
        <w:rPr>
          <w:rFonts w:ascii="Arial" w:hAnsi="Arial" w:cs="Arial"/>
          <w:lang w:val="nl-BE"/>
        </w:rPr>
        <w:t>.”</w:t>
      </w:r>
    </w:p>
    <w:p w14:paraId="7074B3FB" w14:textId="5089074F" w:rsidR="0069768E" w:rsidRDefault="0069768E" w:rsidP="000733D5">
      <w:pPr>
        <w:jc w:val="both"/>
        <w:rPr>
          <w:rFonts w:ascii="Arial" w:hAnsi="Arial" w:cs="Arial"/>
          <w:lang w:val="nl-BE"/>
        </w:rPr>
      </w:pPr>
    </w:p>
    <w:p w14:paraId="33EA48CD" w14:textId="77777777" w:rsidR="00D77A80" w:rsidRPr="00651CC4" w:rsidRDefault="00D77A80" w:rsidP="000733D5">
      <w:pPr>
        <w:jc w:val="both"/>
        <w:rPr>
          <w:rFonts w:ascii="Arial" w:hAnsi="Arial" w:cs="Arial"/>
          <w:lang w:val="nl-BE"/>
        </w:rPr>
      </w:pPr>
    </w:p>
    <w:p w14:paraId="7DE371A5" w14:textId="7FF56D1D" w:rsidR="009003D6" w:rsidRPr="0017505E" w:rsidRDefault="00E56FDE" w:rsidP="000733D5">
      <w:pPr>
        <w:jc w:val="both"/>
        <w:rPr>
          <w:rFonts w:ascii="Arial" w:hAnsi="Arial" w:cs="Arial"/>
          <w:b/>
          <w:u w:val="single"/>
          <w:lang w:val="nl-BE"/>
        </w:rPr>
      </w:pPr>
      <w:r>
        <w:rPr>
          <w:rFonts w:ascii="Arial" w:hAnsi="Arial" w:cs="Arial"/>
          <w:b/>
          <w:u w:val="single"/>
          <w:lang w:val="nl-BE"/>
        </w:rPr>
        <w:t>Artikel</w:t>
      </w:r>
      <w:r w:rsidR="004A10D5" w:rsidRPr="0017505E">
        <w:rPr>
          <w:rFonts w:ascii="Arial" w:hAnsi="Arial" w:cs="Arial"/>
          <w:b/>
          <w:u w:val="single"/>
          <w:lang w:val="nl-BE"/>
        </w:rPr>
        <w:t xml:space="preserve"> 5</w:t>
      </w:r>
    </w:p>
    <w:p w14:paraId="198BC7BF" w14:textId="77777777" w:rsidR="009003D6" w:rsidRPr="0017505E" w:rsidRDefault="009003D6" w:rsidP="000733D5">
      <w:pPr>
        <w:tabs>
          <w:tab w:val="left" w:pos="-720"/>
        </w:tabs>
        <w:suppressAutoHyphens/>
        <w:jc w:val="both"/>
        <w:rPr>
          <w:rFonts w:ascii="Arial" w:hAnsi="Arial" w:cs="Arial"/>
          <w:spacing w:val="-2"/>
          <w:lang w:val="nl-BE"/>
        </w:rPr>
      </w:pPr>
    </w:p>
    <w:p w14:paraId="227AA728" w14:textId="4BBDF06C" w:rsidR="00367487" w:rsidRPr="00651CC4" w:rsidRDefault="00651CC4" w:rsidP="000733D5">
      <w:pPr>
        <w:tabs>
          <w:tab w:val="left" w:pos="-720"/>
        </w:tabs>
        <w:suppressAutoHyphens/>
        <w:jc w:val="both"/>
        <w:rPr>
          <w:rFonts w:ascii="Arial" w:hAnsi="Arial" w:cs="Arial"/>
          <w:spacing w:val="-2"/>
          <w:lang w:val="nl-BE"/>
        </w:rPr>
      </w:pPr>
      <w:r w:rsidRPr="00651CC4">
        <w:rPr>
          <w:rFonts w:ascii="Arial" w:hAnsi="Arial" w:cs="Arial"/>
          <w:spacing w:val="-2"/>
          <w:lang w:val="nl-BE"/>
        </w:rPr>
        <w:t xml:space="preserve">De bepalingen van </w:t>
      </w:r>
      <w:r w:rsidR="00367487" w:rsidRPr="00651CC4">
        <w:rPr>
          <w:rFonts w:ascii="Arial" w:hAnsi="Arial" w:cs="Arial"/>
          <w:b/>
          <w:spacing w:val="-2"/>
          <w:lang w:val="nl-BE"/>
        </w:rPr>
        <w:t>arti</w:t>
      </w:r>
      <w:r w:rsidRPr="00651CC4">
        <w:rPr>
          <w:rFonts w:ascii="Arial" w:hAnsi="Arial" w:cs="Arial"/>
          <w:b/>
          <w:spacing w:val="-2"/>
          <w:lang w:val="nl-BE"/>
        </w:rPr>
        <w:t>kel</w:t>
      </w:r>
      <w:r w:rsidR="00367487" w:rsidRPr="00651CC4">
        <w:rPr>
          <w:rFonts w:ascii="Arial" w:hAnsi="Arial" w:cs="Arial"/>
          <w:b/>
          <w:spacing w:val="-2"/>
          <w:lang w:val="nl-BE"/>
        </w:rPr>
        <w:t xml:space="preserve"> </w:t>
      </w:r>
      <w:r w:rsidR="009003D6" w:rsidRPr="00651CC4">
        <w:rPr>
          <w:rFonts w:ascii="Arial" w:hAnsi="Arial" w:cs="Arial"/>
          <w:b/>
          <w:spacing w:val="-2"/>
          <w:lang w:val="nl-BE"/>
        </w:rPr>
        <w:t>36 § 2</w:t>
      </w:r>
      <w:r w:rsidR="00367487" w:rsidRPr="00651CC4">
        <w:rPr>
          <w:rFonts w:ascii="Arial" w:hAnsi="Arial" w:cs="Arial"/>
          <w:spacing w:val="-2"/>
          <w:lang w:val="nl-BE"/>
        </w:rPr>
        <w:t xml:space="preserve"> </w:t>
      </w:r>
      <w:r w:rsidRPr="000C161F">
        <w:rPr>
          <w:rFonts w:ascii="Arial" w:hAnsi="Arial" w:cs="Arial"/>
          <w:lang w:val="nl-BE"/>
        </w:rPr>
        <w:t xml:space="preserve">van de zelfregulatie-overeenkomst worden </w:t>
      </w:r>
      <w:r w:rsidRPr="000C161F">
        <w:rPr>
          <w:rFonts w:ascii="Arial" w:hAnsi="Arial" w:cs="Arial"/>
          <w:spacing w:val="-2"/>
          <w:lang w:val="nl-BE"/>
        </w:rPr>
        <w:t>opgeheven en vervangen door de volgende bepalingen:</w:t>
      </w:r>
    </w:p>
    <w:p w14:paraId="566B68EB" w14:textId="77777777" w:rsidR="00367487" w:rsidRPr="003A40AB" w:rsidRDefault="00367487" w:rsidP="000733D5">
      <w:pPr>
        <w:jc w:val="both"/>
        <w:rPr>
          <w:rFonts w:ascii="Arial" w:hAnsi="Arial" w:cs="Arial"/>
          <w:lang w:val="nl-BE"/>
        </w:rPr>
      </w:pPr>
    </w:p>
    <w:p w14:paraId="71A4F2D5" w14:textId="25135A77" w:rsidR="00B216BD" w:rsidRPr="00651CC4" w:rsidRDefault="00F13AE3" w:rsidP="000733D5">
      <w:pPr>
        <w:jc w:val="both"/>
        <w:rPr>
          <w:lang w:val="nl-BE"/>
        </w:rPr>
      </w:pPr>
      <w:r>
        <w:rPr>
          <w:rFonts w:ascii="Arial" w:hAnsi="Arial" w:cs="Arial"/>
          <w:spacing w:val="-3"/>
          <w:lang w:val="nl-BE"/>
        </w:rPr>
        <w:t>“</w:t>
      </w:r>
      <w:r w:rsidR="00B216BD" w:rsidRPr="00651CC4">
        <w:rPr>
          <w:rFonts w:ascii="Arial" w:hAnsi="Arial" w:cs="Arial"/>
          <w:b/>
          <w:spacing w:val="-3"/>
          <w:lang w:val="nl-BE"/>
        </w:rPr>
        <w:t>§ 2.</w:t>
      </w:r>
      <w:r w:rsidR="009003D6" w:rsidRPr="00651CC4">
        <w:rPr>
          <w:rFonts w:ascii="Arial" w:hAnsi="Arial" w:cs="Arial"/>
          <w:spacing w:val="-3"/>
          <w:lang w:val="nl-BE"/>
        </w:rPr>
        <w:tab/>
      </w:r>
      <w:r w:rsidR="00651CC4" w:rsidRPr="003B67E3">
        <w:rPr>
          <w:rFonts w:ascii="Arial" w:hAnsi="Arial" w:cs="Arial"/>
          <w:spacing w:val="-3"/>
          <w:lang w:val="nl-NL"/>
        </w:rPr>
        <w:t>Deze overeenkomst is geldig tot en met 30 juni 20</w:t>
      </w:r>
      <w:r w:rsidR="00651CC4">
        <w:rPr>
          <w:rFonts w:ascii="Arial" w:hAnsi="Arial" w:cs="Arial"/>
          <w:spacing w:val="-3"/>
          <w:lang w:val="nl-NL"/>
        </w:rPr>
        <w:t>21</w:t>
      </w:r>
      <w:r w:rsidR="00571AD4">
        <w:rPr>
          <w:rFonts w:ascii="Arial" w:hAnsi="Arial" w:cs="Arial"/>
          <w:spacing w:val="-3"/>
          <w:lang w:val="nl-NL"/>
        </w:rPr>
        <w:t>.</w:t>
      </w:r>
      <w:r w:rsidR="00651CC4" w:rsidRPr="003B67E3">
        <w:rPr>
          <w:rFonts w:ascii="Arial" w:hAnsi="Arial" w:cs="Arial"/>
          <w:spacing w:val="-3"/>
          <w:lang w:val="nl-NL"/>
        </w:rPr>
        <w:t xml:space="preserve"> </w:t>
      </w:r>
      <w:r w:rsidR="00571AD4">
        <w:rPr>
          <w:rFonts w:ascii="Arial" w:hAnsi="Arial" w:cs="Arial"/>
          <w:spacing w:val="-3"/>
          <w:lang w:val="nl-NL"/>
        </w:rPr>
        <w:t xml:space="preserve">Ze kan echter </w:t>
      </w:r>
      <w:r w:rsidR="00651CC4" w:rsidRPr="003B67E3">
        <w:rPr>
          <w:rFonts w:ascii="Arial" w:hAnsi="Arial" w:cs="Arial"/>
          <w:spacing w:val="-3"/>
          <w:lang w:val="nl-NL"/>
        </w:rPr>
        <w:t xml:space="preserve">steeds vóór die datum door één van beide partijen, om gelijk welk motief (dus ook om motieven die niet expliciet in de tekst van de overeenkomst worden vermeld), worden beëindigd met </w:t>
      </w:r>
      <w:r w:rsidR="00A66C2B">
        <w:rPr>
          <w:rFonts w:ascii="Arial" w:hAnsi="Arial" w:cs="Arial"/>
          <w:spacing w:val="-3"/>
          <w:lang w:val="nl-NL"/>
        </w:rPr>
        <w:t>een ter post aangetekende brief</w:t>
      </w:r>
      <w:r w:rsidR="00651CC4" w:rsidRPr="003B67E3">
        <w:rPr>
          <w:rFonts w:ascii="Arial" w:hAnsi="Arial" w:cs="Arial"/>
          <w:spacing w:val="-3"/>
          <w:lang w:val="nl-NL"/>
        </w:rPr>
        <w:t xml:space="preserve"> die aan de andere partij wordt gericht, mits inachtneming van een opzeggingstermijn van 3 maanden die ingaat op de eerste dag van de maand volgend op de datum van verzending van de aangetekende brief.</w:t>
      </w:r>
      <w:r>
        <w:rPr>
          <w:rFonts w:ascii="Calibri" w:hAnsi="Calibri" w:cs="Arial"/>
          <w:lang w:val="nl-BE"/>
        </w:rPr>
        <w:t>”</w:t>
      </w:r>
    </w:p>
    <w:p w14:paraId="67FE5D72" w14:textId="77777777" w:rsidR="00EC2A67" w:rsidRDefault="00EC2A67" w:rsidP="000733D5">
      <w:pPr>
        <w:jc w:val="both"/>
        <w:rPr>
          <w:rFonts w:ascii="Arial" w:hAnsi="Arial" w:cs="Arial"/>
          <w:b/>
          <w:u w:val="single"/>
          <w:lang w:val="nl-BE"/>
        </w:rPr>
      </w:pPr>
    </w:p>
    <w:p w14:paraId="0A6B46D5" w14:textId="77777777" w:rsidR="00D77A80" w:rsidRDefault="00D77A80">
      <w:pPr>
        <w:rPr>
          <w:rFonts w:ascii="Arial" w:hAnsi="Arial" w:cs="Arial"/>
          <w:b/>
          <w:u w:val="single"/>
          <w:lang w:val="nl-BE"/>
        </w:rPr>
      </w:pPr>
      <w:r>
        <w:rPr>
          <w:rFonts w:ascii="Arial" w:hAnsi="Arial" w:cs="Arial"/>
          <w:b/>
          <w:u w:val="single"/>
          <w:lang w:val="nl-BE"/>
        </w:rPr>
        <w:br w:type="page"/>
      </w:r>
    </w:p>
    <w:p w14:paraId="32F80D6B" w14:textId="398DA7CD" w:rsidR="00B216BD" w:rsidRPr="0017505E" w:rsidRDefault="00A66C2B" w:rsidP="000733D5">
      <w:pPr>
        <w:jc w:val="both"/>
        <w:rPr>
          <w:rFonts w:ascii="Arial" w:hAnsi="Arial" w:cs="Arial"/>
          <w:b/>
          <w:u w:val="single"/>
          <w:lang w:val="nl-BE"/>
        </w:rPr>
      </w:pPr>
      <w:r>
        <w:rPr>
          <w:rFonts w:ascii="Arial" w:hAnsi="Arial" w:cs="Arial"/>
          <w:b/>
          <w:u w:val="single"/>
          <w:lang w:val="nl-BE"/>
        </w:rPr>
        <w:t>Artikel</w:t>
      </w:r>
      <w:r w:rsidR="004A10D5" w:rsidRPr="0017505E">
        <w:rPr>
          <w:rFonts w:ascii="Arial" w:hAnsi="Arial" w:cs="Arial"/>
          <w:b/>
          <w:u w:val="single"/>
          <w:lang w:val="nl-BE"/>
        </w:rPr>
        <w:t xml:space="preserve"> 6</w:t>
      </w:r>
    </w:p>
    <w:p w14:paraId="71278B60" w14:textId="77777777" w:rsidR="00B216BD" w:rsidRPr="0017505E" w:rsidRDefault="00B216BD" w:rsidP="000733D5">
      <w:pPr>
        <w:jc w:val="both"/>
        <w:rPr>
          <w:rFonts w:ascii="Arial" w:hAnsi="Arial" w:cs="Arial"/>
          <w:lang w:val="nl-BE"/>
        </w:rPr>
      </w:pPr>
    </w:p>
    <w:p w14:paraId="0D9F29F5" w14:textId="1A493FF8" w:rsidR="00B216BD" w:rsidRPr="00651CC4" w:rsidRDefault="00651CC4" w:rsidP="000733D5">
      <w:pPr>
        <w:jc w:val="both"/>
        <w:rPr>
          <w:rFonts w:ascii="Arial" w:hAnsi="Arial" w:cs="Arial"/>
          <w:lang w:val="nl-BE"/>
        </w:rPr>
      </w:pPr>
      <w:r w:rsidRPr="00651CC4">
        <w:rPr>
          <w:rFonts w:ascii="Arial" w:hAnsi="Arial" w:cs="Arial"/>
          <w:spacing w:val="-3"/>
          <w:lang w:val="nl-BE"/>
        </w:rPr>
        <w:t xml:space="preserve">Deze wijzigingsclausule maakt integrerend deel uit van de </w:t>
      </w:r>
      <w:r w:rsidRPr="00651CC4">
        <w:rPr>
          <w:rFonts w:ascii="Arial" w:hAnsi="Arial" w:cs="Arial"/>
          <w:lang w:val="nl-BE"/>
        </w:rPr>
        <w:t xml:space="preserve">zelfregulatie-overeenkomst en </w:t>
      </w:r>
      <w:r w:rsidRPr="00651CC4">
        <w:rPr>
          <w:rFonts w:ascii="Arial" w:hAnsi="Arial" w:cs="Arial"/>
          <w:spacing w:val="-3"/>
          <w:lang w:val="nl-BE"/>
        </w:rPr>
        <w:t xml:space="preserve">treedt in werking op 1 juli </w:t>
      </w:r>
      <w:r w:rsidRPr="00651CC4">
        <w:rPr>
          <w:rFonts w:ascii="Arial" w:hAnsi="Arial" w:cs="Arial"/>
          <w:lang w:val="nl-BE"/>
        </w:rPr>
        <w:t>2020</w:t>
      </w:r>
      <w:r w:rsidR="00B216BD" w:rsidRPr="00651CC4">
        <w:rPr>
          <w:rFonts w:ascii="Arial" w:hAnsi="Arial" w:cs="Arial"/>
          <w:lang w:val="nl-BE"/>
        </w:rPr>
        <w:t>.</w:t>
      </w:r>
    </w:p>
    <w:p w14:paraId="373C539F" w14:textId="52182072" w:rsidR="00B216BD" w:rsidRPr="00651CC4" w:rsidRDefault="00B216BD" w:rsidP="000733D5">
      <w:pPr>
        <w:jc w:val="both"/>
        <w:rPr>
          <w:rFonts w:ascii="Arial" w:hAnsi="Arial" w:cs="Arial"/>
          <w:lang w:val="nl-BE"/>
        </w:rPr>
      </w:pPr>
    </w:p>
    <w:p w14:paraId="3E8C60D3" w14:textId="1F73AB08" w:rsidR="00B216BD" w:rsidRPr="00651CC4" w:rsidRDefault="00651CC4" w:rsidP="000733D5">
      <w:pPr>
        <w:jc w:val="both"/>
        <w:rPr>
          <w:rFonts w:ascii="Arial" w:hAnsi="Arial" w:cs="Arial"/>
          <w:lang w:val="nl-BE"/>
        </w:rPr>
      </w:pPr>
      <w:r w:rsidRPr="00651CC4">
        <w:rPr>
          <w:rFonts w:ascii="Arial" w:hAnsi="Arial" w:cs="Arial"/>
          <w:lang w:val="nl-BE"/>
        </w:rPr>
        <w:t>Opgemaakt te Brussel</w:t>
      </w:r>
      <w:r w:rsidR="00B216BD" w:rsidRPr="00651CC4">
        <w:rPr>
          <w:rFonts w:ascii="Arial" w:hAnsi="Arial" w:cs="Arial"/>
          <w:lang w:val="nl-BE"/>
        </w:rPr>
        <w:t xml:space="preserve"> </w:t>
      </w:r>
      <w:r w:rsidRPr="00651CC4">
        <w:rPr>
          <w:rFonts w:ascii="Arial" w:hAnsi="Arial" w:cs="Arial"/>
          <w:lang w:val="nl-BE"/>
        </w:rPr>
        <w:t>op</w:t>
      </w:r>
      <w:r w:rsidR="00B216BD" w:rsidRPr="00651CC4">
        <w:rPr>
          <w:rFonts w:ascii="Arial" w:hAnsi="Arial" w:cs="Arial"/>
          <w:lang w:val="nl-BE"/>
        </w:rPr>
        <w:t xml:space="preserve"> </w:t>
      </w:r>
      <w:r w:rsidR="00D67E8F">
        <w:rPr>
          <w:rFonts w:ascii="Arial" w:hAnsi="Arial" w:cs="Arial"/>
          <w:lang w:val="nl-BE"/>
        </w:rPr>
        <w:t>1 juli 2020</w:t>
      </w:r>
      <w:r w:rsidR="00B216BD" w:rsidRPr="00651CC4">
        <w:rPr>
          <w:rFonts w:ascii="Arial" w:hAnsi="Arial" w:cs="Arial"/>
          <w:lang w:val="nl-BE"/>
        </w:rPr>
        <w:t xml:space="preserve"> e</w:t>
      </w:r>
      <w:r w:rsidRPr="00651CC4">
        <w:rPr>
          <w:rFonts w:ascii="Arial" w:hAnsi="Arial" w:cs="Arial"/>
          <w:lang w:val="nl-BE"/>
        </w:rPr>
        <w:t>n</w:t>
      </w:r>
      <w:r w:rsidR="00B216BD" w:rsidRPr="00651CC4">
        <w:rPr>
          <w:rFonts w:ascii="Arial" w:hAnsi="Arial" w:cs="Arial"/>
          <w:lang w:val="nl-BE"/>
        </w:rPr>
        <w:t xml:space="preserve"> </w:t>
      </w:r>
      <w:r w:rsidRPr="00651CC4">
        <w:rPr>
          <w:rFonts w:ascii="Arial" w:hAnsi="Arial" w:cs="Arial"/>
          <w:lang w:val="nl-BE"/>
        </w:rPr>
        <w:t>elektronisch ondertekend door</w:t>
      </w:r>
      <w:r w:rsidR="00FA410B" w:rsidRPr="00651CC4">
        <w:rPr>
          <w:rFonts w:ascii="Arial" w:hAnsi="Arial" w:cs="Arial"/>
          <w:lang w:val="nl-BE"/>
        </w:rPr>
        <w:t>:</w:t>
      </w:r>
    </w:p>
    <w:p w14:paraId="4678EA96" w14:textId="77777777" w:rsidR="00FA410B" w:rsidRPr="00651CC4" w:rsidRDefault="00FA410B" w:rsidP="000733D5">
      <w:pPr>
        <w:jc w:val="both"/>
        <w:rPr>
          <w:rFonts w:ascii="Arial" w:hAnsi="Arial" w:cs="Arial"/>
          <w:lang w:val="nl-BE"/>
        </w:rPr>
      </w:pPr>
    </w:p>
    <w:p w14:paraId="47D78AE3" w14:textId="5F0762BA" w:rsidR="009003D6" w:rsidRPr="00651CC4" w:rsidRDefault="009003D6" w:rsidP="000733D5">
      <w:pPr>
        <w:jc w:val="both"/>
        <w:rPr>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B216BD" w:rsidRPr="00B804E9" w14:paraId="7B9DBE59" w14:textId="77777777" w:rsidTr="00595CBE">
        <w:trPr>
          <w:trHeight w:val="3172"/>
        </w:trPr>
        <w:tc>
          <w:tcPr>
            <w:tcW w:w="4788" w:type="dxa"/>
          </w:tcPr>
          <w:p w14:paraId="37889B02" w14:textId="7985B734" w:rsidR="00B216BD" w:rsidRPr="00BE6A2E" w:rsidRDefault="00651CC4" w:rsidP="000733D5">
            <w:pPr>
              <w:suppressAutoHyphens/>
              <w:jc w:val="both"/>
              <w:rPr>
                <w:rFonts w:ascii="Arial" w:hAnsi="Arial" w:cs="Arial"/>
                <w:spacing w:val="-2"/>
                <w:sz w:val="22"/>
                <w:szCs w:val="22"/>
                <w:lang w:val="nl-BE" w:eastAsia="nl-NL"/>
              </w:rPr>
            </w:pPr>
            <w:r w:rsidRPr="00BE6A2E">
              <w:rPr>
                <w:rFonts w:ascii="Arial" w:hAnsi="Arial" w:cs="Arial"/>
                <w:spacing w:val="-3"/>
                <w:sz w:val="22"/>
                <w:szCs w:val="22"/>
                <w:lang w:val="nl-NL"/>
              </w:rPr>
              <w:t>Voor de i</w:t>
            </w:r>
            <w:r w:rsidR="00A66C2B">
              <w:rPr>
                <w:rFonts w:ascii="Arial" w:hAnsi="Arial" w:cs="Arial"/>
                <w:spacing w:val="-3"/>
                <w:sz w:val="22"/>
                <w:szCs w:val="22"/>
                <w:lang w:val="nl-NL"/>
              </w:rPr>
              <w:t>nrichtende macht van de inrichting</w:t>
            </w:r>
            <w:r w:rsidR="00B216BD" w:rsidRPr="00BE6A2E">
              <w:rPr>
                <w:rFonts w:ascii="Arial" w:hAnsi="Arial" w:cs="Arial"/>
                <w:sz w:val="22"/>
                <w:szCs w:val="22"/>
                <w:lang w:val="nl-BE" w:eastAsia="fr"/>
              </w:rPr>
              <w:t>,</w:t>
            </w:r>
          </w:p>
          <w:p w14:paraId="0EAF7472" w14:textId="77777777" w:rsidR="00B216BD" w:rsidRPr="00BE6A2E" w:rsidRDefault="00B216BD" w:rsidP="000733D5">
            <w:pPr>
              <w:suppressAutoHyphens/>
              <w:jc w:val="both"/>
              <w:rPr>
                <w:rFonts w:ascii="Arial" w:hAnsi="Arial" w:cs="Arial"/>
                <w:spacing w:val="-2"/>
                <w:sz w:val="22"/>
                <w:szCs w:val="22"/>
                <w:lang w:val="nl-BE" w:eastAsia="nl-NL"/>
              </w:rPr>
            </w:pPr>
          </w:p>
          <w:p w14:paraId="7C12EF49" w14:textId="77777777" w:rsidR="00B216BD" w:rsidRPr="00BE6A2E" w:rsidRDefault="00B216BD" w:rsidP="000733D5">
            <w:pPr>
              <w:suppressAutoHyphens/>
              <w:jc w:val="both"/>
              <w:rPr>
                <w:rFonts w:ascii="Arial" w:hAnsi="Arial" w:cs="Arial"/>
                <w:spacing w:val="-2"/>
                <w:sz w:val="22"/>
                <w:szCs w:val="22"/>
                <w:lang w:val="nl-BE" w:eastAsia="nl-NL"/>
              </w:rPr>
            </w:pPr>
          </w:p>
          <w:p w14:paraId="7D72B45C" w14:textId="00F050AD" w:rsidR="00B216BD" w:rsidRDefault="00B216BD" w:rsidP="000733D5">
            <w:pPr>
              <w:suppressAutoHyphens/>
              <w:jc w:val="both"/>
              <w:rPr>
                <w:rFonts w:ascii="Arial" w:hAnsi="Arial" w:cs="Arial"/>
                <w:spacing w:val="-2"/>
                <w:sz w:val="22"/>
                <w:szCs w:val="22"/>
                <w:lang w:val="nl-BE" w:eastAsia="nl-NL"/>
              </w:rPr>
            </w:pPr>
          </w:p>
          <w:p w14:paraId="1E53BF03" w14:textId="0DD3987B" w:rsidR="00906B50" w:rsidRDefault="00906B50" w:rsidP="000733D5">
            <w:pPr>
              <w:suppressAutoHyphens/>
              <w:jc w:val="both"/>
              <w:rPr>
                <w:rFonts w:ascii="Arial" w:hAnsi="Arial" w:cs="Arial"/>
                <w:spacing w:val="-2"/>
                <w:sz w:val="22"/>
                <w:szCs w:val="22"/>
                <w:lang w:val="nl-BE" w:eastAsia="nl-NL"/>
              </w:rPr>
            </w:pPr>
          </w:p>
          <w:p w14:paraId="098D631E" w14:textId="77777777" w:rsidR="00906B50" w:rsidRPr="00BE6A2E" w:rsidRDefault="00906B50" w:rsidP="000733D5">
            <w:pPr>
              <w:suppressAutoHyphens/>
              <w:jc w:val="both"/>
              <w:rPr>
                <w:rFonts w:ascii="Arial" w:hAnsi="Arial" w:cs="Arial"/>
                <w:spacing w:val="-2"/>
                <w:sz w:val="22"/>
                <w:szCs w:val="22"/>
                <w:lang w:val="nl-BE" w:eastAsia="nl-NL"/>
              </w:rPr>
            </w:pPr>
          </w:p>
          <w:p w14:paraId="347E1C8B" w14:textId="77777777" w:rsidR="00B216BD" w:rsidRPr="00BE6A2E" w:rsidRDefault="00B216BD" w:rsidP="000733D5">
            <w:pPr>
              <w:suppressAutoHyphens/>
              <w:jc w:val="both"/>
              <w:rPr>
                <w:rFonts w:ascii="Arial" w:hAnsi="Arial" w:cs="Arial"/>
                <w:spacing w:val="-2"/>
                <w:sz w:val="22"/>
                <w:szCs w:val="22"/>
                <w:lang w:val="nl-BE" w:eastAsia="nl-NL"/>
              </w:rPr>
            </w:pPr>
          </w:p>
          <w:p w14:paraId="6519C25B" w14:textId="4573A791" w:rsidR="00B216BD" w:rsidRPr="00BE6A2E" w:rsidRDefault="00BE6A2E" w:rsidP="00BE6A2E">
            <w:pPr>
              <w:tabs>
                <w:tab w:val="center" w:pos="4819"/>
              </w:tabs>
              <w:suppressAutoHyphens/>
              <w:jc w:val="both"/>
              <w:outlineLvl w:val="0"/>
              <w:rPr>
                <w:rFonts w:ascii="Arial" w:hAnsi="Arial" w:cs="Arial"/>
                <w:spacing w:val="-2"/>
                <w:sz w:val="22"/>
                <w:szCs w:val="22"/>
                <w:lang w:eastAsia="nl-NL"/>
              </w:rPr>
            </w:pPr>
            <w:r w:rsidRPr="00BE6A2E">
              <w:rPr>
                <w:rFonts w:ascii="Arial" w:hAnsi="Arial" w:cs="Arial"/>
                <w:spacing w:val="-2"/>
                <w:sz w:val="22"/>
                <w:szCs w:val="22"/>
                <w:lang w:eastAsia="nl-NL"/>
              </w:rPr>
              <w:t>(naa</w:t>
            </w:r>
            <w:r w:rsidR="00906B50">
              <w:rPr>
                <w:rFonts w:ascii="Arial" w:hAnsi="Arial" w:cs="Arial"/>
                <w:spacing w:val="-2"/>
                <w:sz w:val="22"/>
                <w:szCs w:val="22"/>
                <w:lang w:eastAsia="nl-NL"/>
              </w:rPr>
              <w:t xml:space="preserve">m </w:t>
            </w:r>
            <w:r w:rsidR="00B216BD" w:rsidRPr="00BE6A2E">
              <w:rPr>
                <w:rFonts w:ascii="Arial" w:hAnsi="Arial" w:cs="Arial"/>
                <w:spacing w:val="-2"/>
                <w:sz w:val="22"/>
                <w:szCs w:val="22"/>
                <w:lang w:eastAsia="nl-NL"/>
              </w:rPr>
              <w:t xml:space="preserve">+ </w:t>
            </w:r>
            <w:r w:rsidRPr="00BE6A2E">
              <w:rPr>
                <w:rFonts w:ascii="Arial" w:hAnsi="Arial" w:cs="Arial"/>
                <w:sz w:val="22"/>
                <w:szCs w:val="22"/>
                <w:lang w:val="nl-BE"/>
              </w:rPr>
              <w:t>handtekening</w:t>
            </w:r>
            <w:r w:rsidR="00B216BD" w:rsidRPr="00BE6A2E">
              <w:rPr>
                <w:rFonts w:ascii="Arial" w:hAnsi="Arial" w:cs="Arial"/>
                <w:spacing w:val="-2"/>
                <w:sz w:val="22"/>
                <w:szCs w:val="22"/>
                <w:lang w:eastAsia="nl-NL"/>
              </w:rPr>
              <w:t>)</w:t>
            </w:r>
          </w:p>
        </w:tc>
        <w:tc>
          <w:tcPr>
            <w:tcW w:w="4788" w:type="dxa"/>
          </w:tcPr>
          <w:p w14:paraId="2842104D" w14:textId="085513DF" w:rsidR="00B216BD" w:rsidRPr="00BE6A2E" w:rsidRDefault="00651CC4" w:rsidP="000733D5">
            <w:pPr>
              <w:suppressAutoHyphens/>
              <w:jc w:val="both"/>
              <w:rPr>
                <w:rFonts w:ascii="Arial" w:hAnsi="Arial" w:cs="Arial"/>
                <w:spacing w:val="-2"/>
                <w:sz w:val="22"/>
                <w:szCs w:val="22"/>
                <w:lang w:val="nl-BE" w:eastAsia="nl-NL"/>
              </w:rPr>
            </w:pPr>
            <w:r w:rsidRPr="00BE6A2E">
              <w:rPr>
                <w:rFonts w:ascii="Arial" w:hAnsi="Arial" w:cs="Arial"/>
                <w:sz w:val="22"/>
                <w:szCs w:val="22"/>
                <w:lang w:val="nl-BE"/>
              </w:rPr>
              <w:t>Voor het Comité van de verzekering voor geneeskundige verzorging</w:t>
            </w:r>
            <w:r w:rsidR="00B216BD" w:rsidRPr="00BE6A2E">
              <w:rPr>
                <w:rFonts w:ascii="Arial" w:hAnsi="Arial" w:cs="Arial"/>
                <w:sz w:val="22"/>
                <w:szCs w:val="22"/>
                <w:lang w:val="nl-BE" w:eastAsia="fr"/>
              </w:rPr>
              <w:t>,</w:t>
            </w:r>
          </w:p>
          <w:p w14:paraId="09781B64" w14:textId="77777777" w:rsidR="00B216BD" w:rsidRPr="00BE6A2E" w:rsidRDefault="00B216BD" w:rsidP="000733D5">
            <w:pPr>
              <w:suppressAutoHyphens/>
              <w:jc w:val="both"/>
              <w:rPr>
                <w:rFonts w:ascii="Arial" w:hAnsi="Arial" w:cs="Arial"/>
                <w:sz w:val="22"/>
                <w:szCs w:val="22"/>
                <w:lang w:val="nl-BE" w:eastAsia="fr"/>
              </w:rPr>
            </w:pPr>
          </w:p>
          <w:p w14:paraId="5FBF6E65" w14:textId="77777777" w:rsidR="00B216BD" w:rsidRPr="00BE6A2E" w:rsidRDefault="00B216BD" w:rsidP="000733D5">
            <w:pPr>
              <w:suppressAutoHyphens/>
              <w:jc w:val="both"/>
              <w:rPr>
                <w:rFonts w:ascii="Arial" w:hAnsi="Arial" w:cs="Arial"/>
                <w:sz w:val="22"/>
                <w:szCs w:val="22"/>
                <w:lang w:val="nl-BE" w:eastAsia="fr"/>
              </w:rPr>
            </w:pPr>
          </w:p>
          <w:p w14:paraId="297D0938" w14:textId="3B3ECA4B" w:rsidR="00B216BD" w:rsidRPr="0017505E" w:rsidRDefault="00651CC4" w:rsidP="000733D5">
            <w:pPr>
              <w:suppressAutoHyphens/>
              <w:jc w:val="both"/>
              <w:rPr>
                <w:rFonts w:ascii="Arial" w:hAnsi="Arial" w:cs="Arial"/>
                <w:sz w:val="22"/>
                <w:szCs w:val="22"/>
                <w:lang w:val="nl-BE" w:eastAsia="fr"/>
              </w:rPr>
            </w:pPr>
            <w:r w:rsidRPr="00BE6A2E">
              <w:rPr>
                <w:rFonts w:ascii="Arial" w:hAnsi="Arial" w:cs="Arial"/>
                <w:sz w:val="22"/>
                <w:szCs w:val="22"/>
                <w:lang w:val="nl-BE"/>
              </w:rPr>
              <w:t>De leidend ambtenaar</w:t>
            </w:r>
            <w:r w:rsidR="00B216BD" w:rsidRPr="0017505E">
              <w:rPr>
                <w:rFonts w:ascii="Arial" w:hAnsi="Arial" w:cs="Arial"/>
                <w:sz w:val="22"/>
                <w:szCs w:val="22"/>
                <w:lang w:val="nl-BE" w:eastAsia="fr"/>
              </w:rPr>
              <w:t>,</w:t>
            </w:r>
          </w:p>
          <w:p w14:paraId="3CD77911" w14:textId="77777777" w:rsidR="00B216BD" w:rsidRPr="0017505E" w:rsidRDefault="00B216BD" w:rsidP="000733D5">
            <w:pPr>
              <w:suppressAutoHyphens/>
              <w:jc w:val="both"/>
              <w:rPr>
                <w:rFonts w:ascii="Arial" w:hAnsi="Arial" w:cs="Arial"/>
                <w:sz w:val="22"/>
                <w:szCs w:val="22"/>
                <w:lang w:val="nl-BE" w:eastAsia="fr"/>
              </w:rPr>
            </w:pPr>
          </w:p>
          <w:p w14:paraId="314C6535" w14:textId="00075480" w:rsidR="00B216BD" w:rsidRDefault="00B216BD" w:rsidP="000733D5">
            <w:pPr>
              <w:suppressAutoHyphens/>
              <w:jc w:val="both"/>
              <w:rPr>
                <w:rFonts w:ascii="Arial" w:hAnsi="Arial" w:cs="Arial"/>
                <w:sz w:val="22"/>
                <w:szCs w:val="22"/>
                <w:lang w:val="nl-BE" w:eastAsia="fr"/>
              </w:rPr>
            </w:pPr>
          </w:p>
          <w:p w14:paraId="34416381" w14:textId="4B931DC3" w:rsidR="004915B5" w:rsidRDefault="004915B5" w:rsidP="000733D5">
            <w:pPr>
              <w:suppressAutoHyphens/>
              <w:jc w:val="both"/>
              <w:rPr>
                <w:rFonts w:ascii="Arial" w:hAnsi="Arial" w:cs="Arial"/>
                <w:sz w:val="22"/>
                <w:szCs w:val="22"/>
                <w:lang w:val="nl-BE" w:eastAsia="fr"/>
              </w:rPr>
            </w:pPr>
          </w:p>
          <w:p w14:paraId="65E99768" w14:textId="77777777" w:rsidR="004915B5" w:rsidRPr="0017505E" w:rsidRDefault="004915B5" w:rsidP="000733D5">
            <w:pPr>
              <w:suppressAutoHyphens/>
              <w:jc w:val="both"/>
              <w:rPr>
                <w:rFonts w:ascii="Arial" w:hAnsi="Arial" w:cs="Arial"/>
                <w:sz w:val="22"/>
                <w:szCs w:val="22"/>
                <w:lang w:val="nl-BE" w:eastAsia="fr"/>
              </w:rPr>
            </w:pPr>
          </w:p>
          <w:p w14:paraId="5AD36889" w14:textId="77777777" w:rsidR="00B216BD" w:rsidRPr="0017505E" w:rsidRDefault="00B216BD" w:rsidP="000733D5">
            <w:pPr>
              <w:suppressAutoHyphens/>
              <w:jc w:val="both"/>
              <w:rPr>
                <w:rFonts w:ascii="Arial" w:hAnsi="Arial" w:cs="Arial"/>
                <w:sz w:val="22"/>
                <w:szCs w:val="22"/>
                <w:lang w:val="nl-BE" w:eastAsia="fr"/>
              </w:rPr>
            </w:pPr>
          </w:p>
          <w:p w14:paraId="7B5E3824" w14:textId="77777777" w:rsidR="00B216BD" w:rsidRPr="0017505E" w:rsidRDefault="00B216BD" w:rsidP="000733D5">
            <w:pPr>
              <w:suppressAutoHyphens/>
              <w:jc w:val="both"/>
              <w:rPr>
                <w:rFonts w:ascii="Arial" w:hAnsi="Arial" w:cs="Arial"/>
                <w:sz w:val="22"/>
                <w:szCs w:val="22"/>
                <w:lang w:val="nl-BE" w:eastAsia="fr"/>
              </w:rPr>
            </w:pPr>
          </w:p>
          <w:p w14:paraId="689CBE41" w14:textId="77777777" w:rsidR="00B216BD" w:rsidRPr="0017505E" w:rsidRDefault="00B216BD" w:rsidP="000733D5">
            <w:pPr>
              <w:suppressAutoHyphens/>
              <w:jc w:val="both"/>
              <w:rPr>
                <w:rFonts w:ascii="Arial" w:hAnsi="Arial" w:cs="Arial"/>
                <w:sz w:val="22"/>
                <w:szCs w:val="22"/>
                <w:lang w:val="nl-BE" w:eastAsia="fr"/>
              </w:rPr>
            </w:pPr>
            <w:r w:rsidRPr="0017505E">
              <w:rPr>
                <w:rFonts w:ascii="Arial" w:hAnsi="Arial" w:cs="Arial"/>
                <w:sz w:val="22"/>
                <w:szCs w:val="22"/>
                <w:lang w:val="nl-BE" w:eastAsia="fr"/>
              </w:rPr>
              <w:t xml:space="preserve">Mickaël DAUBIE </w:t>
            </w:r>
          </w:p>
          <w:p w14:paraId="603BA325" w14:textId="6CE2F868" w:rsidR="00B216BD" w:rsidRPr="0017505E" w:rsidRDefault="00BE6A2E" w:rsidP="000733D5">
            <w:pPr>
              <w:suppressAutoHyphens/>
              <w:jc w:val="both"/>
              <w:rPr>
                <w:rFonts w:ascii="Arial" w:hAnsi="Arial" w:cs="Arial"/>
                <w:sz w:val="22"/>
                <w:szCs w:val="22"/>
                <w:lang w:val="nl-BE" w:eastAsia="fr"/>
              </w:rPr>
            </w:pPr>
            <w:r w:rsidRPr="00BE6A2E">
              <w:rPr>
                <w:rFonts w:ascii="Arial" w:hAnsi="Arial" w:cs="Arial"/>
                <w:sz w:val="22"/>
                <w:szCs w:val="22"/>
                <w:lang w:val="nl-BE"/>
              </w:rPr>
              <w:t xml:space="preserve">Directeur-generaal </w:t>
            </w:r>
            <w:r w:rsidR="00B216BD" w:rsidRPr="0017505E">
              <w:rPr>
                <w:rFonts w:ascii="Arial" w:hAnsi="Arial" w:cs="Arial"/>
                <w:sz w:val="22"/>
                <w:szCs w:val="22"/>
                <w:lang w:val="nl-BE" w:eastAsia="fr"/>
              </w:rPr>
              <w:t>a.i.</w:t>
            </w:r>
          </w:p>
          <w:p w14:paraId="625540A4" w14:textId="77777777" w:rsidR="00B216BD" w:rsidRPr="0017505E" w:rsidRDefault="00B216BD" w:rsidP="000733D5">
            <w:pPr>
              <w:suppressAutoHyphens/>
              <w:spacing w:after="200" w:line="276" w:lineRule="auto"/>
              <w:jc w:val="both"/>
              <w:rPr>
                <w:rFonts w:ascii="Arial" w:hAnsi="Arial" w:cs="Arial"/>
                <w:spacing w:val="-2"/>
                <w:sz w:val="22"/>
                <w:szCs w:val="22"/>
                <w:lang w:val="nl-BE" w:eastAsia="nl-NL"/>
              </w:rPr>
            </w:pPr>
          </w:p>
        </w:tc>
      </w:tr>
    </w:tbl>
    <w:p w14:paraId="396374E7" w14:textId="2141D892" w:rsidR="00B216BD" w:rsidRPr="0017505E" w:rsidRDefault="00B216BD" w:rsidP="000733D5">
      <w:pPr>
        <w:jc w:val="both"/>
        <w:rPr>
          <w:lang w:val="nl-BE"/>
        </w:rPr>
      </w:pPr>
    </w:p>
    <w:sectPr w:rsidR="00B216BD" w:rsidRPr="0017505E" w:rsidSect="007161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C88CB" w14:textId="77777777" w:rsidR="005454D8" w:rsidRDefault="005454D8" w:rsidP="002F193F">
      <w:r>
        <w:separator/>
      </w:r>
    </w:p>
  </w:endnote>
  <w:endnote w:type="continuationSeparator" w:id="0">
    <w:p w14:paraId="49E2FC58" w14:textId="77777777" w:rsidR="005454D8" w:rsidRDefault="005454D8" w:rsidP="002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FF6D" w14:textId="7D2E79CB" w:rsidR="005454D8" w:rsidRPr="00D77A80" w:rsidRDefault="005454D8" w:rsidP="00D77A80">
    <w:pPr>
      <w:pStyle w:val="Voettekst"/>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A592" w14:textId="77777777" w:rsidR="005454D8" w:rsidRDefault="005454D8" w:rsidP="002F193F">
      <w:r>
        <w:separator/>
      </w:r>
    </w:p>
  </w:footnote>
  <w:footnote w:type="continuationSeparator" w:id="0">
    <w:p w14:paraId="53F3BE84" w14:textId="77777777" w:rsidR="005454D8" w:rsidRDefault="005454D8" w:rsidP="002F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4E86"/>
    <w:multiLevelType w:val="hybridMultilevel"/>
    <w:tmpl w:val="6A3AC758"/>
    <w:lvl w:ilvl="0" w:tplc="04090001">
      <w:start w:val="1"/>
      <w:numFmt w:val="bullet"/>
      <w:lvlText w:val=""/>
      <w:lvlJc w:val="left"/>
      <w:pPr>
        <w:tabs>
          <w:tab w:val="num" w:pos="4264"/>
        </w:tabs>
        <w:ind w:left="4264"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9E161938">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7"/>
    <w:rsid w:val="00025D63"/>
    <w:rsid w:val="00050224"/>
    <w:rsid w:val="00057FD0"/>
    <w:rsid w:val="000733D5"/>
    <w:rsid w:val="000A1011"/>
    <w:rsid w:val="000B256A"/>
    <w:rsid w:val="000C161F"/>
    <w:rsid w:val="000F2F7E"/>
    <w:rsid w:val="0011685A"/>
    <w:rsid w:val="0017505E"/>
    <w:rsid w:val="00175A02"/>
    <w:rsid w:val="00211661"/>
    <w:rsid w:val="00227B8C"/>
    <w:rsid w:val="00230593"/>
    <w:rsid w:val="002A3103"/>
    <w:rsid w:val="002E454A"/>
    <w:rsid w:val="002E4F97"/>
    <w:rsid w:val="002F193F"/>
    <w:rsid w:val="003511B2"/>
    <w:rsid w:val="00367487"/>
    <w:rsid w:val="003A40AB"/>
    <w:rsid w:val="004915B5"/>
    <w:rsid w:val="004A10D5"/>
    <w:rsid w:val="004C371D"/>
    <w:rsid w:val="004C54A3"/>
    <w:rsid w:val="004E258F"/>
    <w:rsid w:val="004F799C"/>
    <w:rsid w:val="00512000"/>
    <w:rsid w:val="005454D8"/>
    <w:rsid w:val="005655C7"/>
    <w:rsid w:val="00570B8A"/>
    <w:rsid w:val="00571AD4"/>
    <w:rsid w:val="005939FB"/>
    <w:rsid w:val="00595CBE"/>
    <w:rsid w:val="00596C05"/>
    <w:rsid w:val="005A0E9D"/>
    <w:rsid w:val="005B38D5"/>
    <w:rsid w:val="005D1576"/>
    <w:rsid w:val="005F1F74"/>
    <w:rsid w:val="00646E79"/>
    <w:rsid w:val="00651CC4"/>
    <w:rsid w:val="00665319"/>
    <w:rsid w:val="0067590B"/>
    <w:rsid w:val="0069768E"/>
    <w:rsid w:val="006D64C5"/>
    <w:rsid w:val="00704810"/>
    <w:rsid w:val="0071200A"/>
    <w:rsid w:val="00716179"/>
    <w:rsid w:val="007A38E7"/>
    <w:rsid w:val="007A4B55"/>
    <w:rsid w:val="007D48E0"/>
    <w:rsid w:val="007E3917"/>
    <w:rsid w:val="0083135F"/>
    <w:rsid w:val="00835DDD"/>
    <w:rsid w:val="00887F2A"/>
    <w:rsid w:val="008D3DAF"/>
    <w:rsid w:val="009003D6"/>
    <w:rsid w:val="00906B50"/>
    <w:rsid w:val="0096615E"/>
    <w:rsid w:val="009A406B"/>
    <w:rsid w:val="009C33E1"/>
    <w:rsid w:val="00A01C3A"/>
    <w:rsid w:val="00A244BD"/>
    <w:rsid w:val="00A63C5A"/>
    <w:rsid w:val="00A66C2B"/>
    <w:rsid w:val="00A817C9"/>
    <w:rsid w:val="00AA189A"/>
    <w:rsid w:val="00B216BD"/>
    <w:rsid w:val="00B2561C"/>
    <w:rsid w:val="00B34F24"/>
    <w:rsid w:val="00B5745F"/>
    <w:rsid w:val="00B804E9"/>
    <w:rsid w:val="00B82856"/>
    <w:rsid w:val="00B92F1D"/>
    <w:rsid w:val="00BA233D"/>
    <w:rsid w:val="00BE6A2E"/>
    <w:rsid w:val="00C4321B"/>
    <w:rsid w:val="00C53730"/>
    <w:rsid w:val="00C53D8A"/>
    <w:rsid w:val="00C62D5C"/>
    <w:rsid w:val="00C85185"/>
    <w:rsid w:val="00C9749E"/>
    <w:rsid w:val="00CA1F39"/>
    <w:rsid w:val="00CC3679"/>
    <w:rsid w:val="00D25285"/>
    <w:rsid w:val="00D346BD"/>
    <w:rsid w:val="00D518BD"/>
    <w:rsid w:val="00D535C3"/>
    <w:rsid w:val="00D63D2A"/>
    <w:rsid w:val="00D67E8F"/>
    <w:rsid w:val="00D67FC0"/>
    <w:rsid w:val="00D77A80"/>
    <w:rsid w:val="00DC457B"/>
    <w:rsid w:val="00E446D9"/>
    <w:rsid w:val="00E56FDE"/>
    <w:rsid w:val="00EB0755"/>
    <w:rsid w:val="00EB3AAE"/>
    <w:rsid w:val="00EC2A67"/>
    <w:rsid w:val="00ED4C44"/>
    <w:rsid w:val="00F02FD4"/>
    <w:rsid w:val="00F13AE3"/>
    <w:rsid w:val="00F45275"/>
    <w:rsid w:val="00F57044"/>
    <w:rsid w:val="00F96D3E"/>
    <w:rsid w:val="00FA30D7"/>
    <w:rsid w:val="00FA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1779"/>
  <w15:chartTrackingRefBased/>
  <w15:docId w15:val="{4BD2A4F5-1C2E-496C-92CB-91F705C5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6179"/>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03D6"/>
    <w:pPr>
      <w:ind w:left="720"/>
      <w:contextualSpacing/>
    </w:pPr>
  </w:style>
  <w:style w:type="character" w:styleId="Verwijzingopmerking">
    <w:name w:val="annotation reference"/>
    <w:basedOn w:val="Standaardalinea-lettertype"/>
    <w:uiPriority w:val="99"/>
    <w:semiHidden/>
    <w:unhideWhenUsed/>
    <w:rsid w:val="00F96D3E"/>
    <w:rPr>
      <w:sz w:val="16"/>
      <w:szCs w:val="16"/>
    </w:rPr>
  </w:style>
  <w:style w:type="paragraph" w:styleId="Tekstopmerking">
    <w:name w:val="annotation text"/>
    <w:basedOn w:val="Standaard"/>
    <w:link w:val="TekstopmerkingChar"/>
    <w:uiPriority w:val="99"/>
    <w:semiHidden/>
    <w:unhideWhenUsed/>
    <w:rsid w:val="00F96D3E"/>
    <w:rPr>
      <w:sz w:val="20"/>
      <w:szCs w:val="20"/>
    </w:rPr>
  </w:style>
  <w:style w:type="character" w:customStyle="1" w:styleId="TekstopmerkingChar">
    <w:name w:val="Tekst opmerking Char"/>
    <w:basedOn w:val="Standaardalinea-lettertype"/>
    <w:link w:val="Tekstopmerking"/>
    <w:uiPriority w:val="99"/>
    <w:semiHidden/>
    <w:rsid w:val="00F96D3E"/>
    <w:rPr>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F96D3E"/>
    <w:rPr>
      <w:b/>
      <w:bCs/>
    </w:rPr>
  </w:style>
  <w:style w:type="character" w:customStyle="1" w:styleId="OnderwerpvanopmerkingChar">
    <w:name w:val="Onderwerp van opmerking Char"/>
    <w:basedOn w:val="TekstopmerkingChar"/>
    <w:link w:val="Onderwerpvanopmerking"/>
    <w:uiPriority w:val="99"/>
    <w:semiHidden/>
    <w:rsid w:val="00F96D3E"/>
    <w:rPr>
      <w:b/>
      <w:bCs/>
      <w:sz w:val="20"/>
      <w:szCs w:val="20"/>
      <w:lang w:val="fr-BE"/>
    </w:rPr>
  </w:style>
  <w:style w:type="paragraph" w:styleId="Ballontekst">
    <w:name w:val="Balloon Text"/>
    <w:basedOn w:val="Standaard"/>
    <w:link w:val="BallontekstChar"/>
    <w:uiPriority w:val="99"/>
    <w:semiHidden/>
    <w:unhideWhenUsed/>
    <w:rsid w:val="00F96D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6D3E"/>
    <w:rPr>
      <w:rFonts w:ascii="Segoe UI" w:hAnsi="Segoe UI" w:cs="Segoe UI"/>
      <w:sz w:val="18"/>
      <w:szCs w:val="18"/>
      <w:lang w:val="fr-BE"/>
    </w:rPr>
  </w:style>
  <w:style w:type="table" w:styleId="Tabelraster">
    <w:name w:val="Table Grid"/>
    <w:basedOn w:val="Standaardtabel"/>
    <w:uiPriority w:val="59"/>
    <w:rsid w:val="00B216BD"/>
    <w:pPr>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F193F"/>
    <w:pPr>
      <w:tabs>
        <w:tab w:val="center" w:pos="4680"/>
        <w:tab w:val="right" w:pos="9360"/>
      </w:tabs>
    </w:pPr>
  </w:style>
  <w:style w:type="character" w:customStyle="1" w:styleId="KoptekstChar">
    <w:name w:val="Koptekst Char"/>
    <w:basedOn w:val="Standaardalinea-lettertype"/>
    <w:link w:val="Koptekst"/>
    <w:uiPriority w:val="99"/>
    <w:rsid w:val="002F193F"/>
    <w:rPr>
      <w:lang w:val="fr-BE"/>
    </w:rPr>
  </w:style>
  <w:style w:type="paragraph" w:styleId="Voettekst">
    <w:name w:val="footer"/>
    <w:basedOn w:val="Standaard"/>
    <w:link w:val="VoettekstChar"/>
    <w:uiPriority w:val="99"/>
    <w:unhideWhenUsed/>
    <w:rsid w:val="002F193F"/>
    <w:pPr>
      <w:tabs>
        <w:tab w:val="center" w:pos="4680"/>
        <w:tab w:val="right" w:pos="9360"/>
      </w:tabs>
    </w:pPr>
  </w:style>
  <w:style w:type="character" w:customStyle="1" w:styleId="VoettekstChar">
    <w:name w:val="Voettekst Char"/>
    <w:basedOn w:val="Standaardalinea-lettertype"/>
    <w:link w:val="Voettekst"/>
    <w:uiPriority w:val="99"/>
    <w:rsid w:val="002F193F"/>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2021-01-14T23:00:00+00:00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12</Value>
      <Value>58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6D43521-93EE-44E5-83B9-5637F053E697}"/>
</file>

<file path=customXml/itemProps2.xml><?xml version="1.0" encoding="utf-8"?>
<ds:datastoreItem xmlns:ds="http://schemas.openxmlformats.org/officeDocument/2006/customXml" ds:itemID="{9FA37909-6BFD-4255-BF32-227CDBE531F7}"/>
</file>

<file path=customXml/itemProps3.xml><?xml version="1.0" encoding="utf-8"?>
<ds:datastoreItem xmlns:ds="http://schemas.openxmlformats.org/officeDocument/2006/customXml" ds:itemID="{EBB6C691-8DCE-4B98-BF7B-AEC85E3A8687}"/>
</file>

<file path=customXml/itemProps4.xml><?xml version="1.0" encoding="utf-8"?>
<ds:datastoreItem xmlns:ds="http://schemas.openxmlformats.org/officeDocument/2006/customXml" ds:itemID="{BA6C847A-86D2-4031-A0EC-7587FF50729D}"/>
</file>

<file path=docProps/app.xml><?xml version="1.0" encoding="utf-8"?>
<Properties xmlns="http://schemas.openxmlformats.org/officeDocument/2006/extended-properties" xmlns:vt="http://schemas.openxmlformats.org/officeDocument/2006/docPropsVTypes">
  <Template>3412C385.dotm</Template>
  <TotalTime>0</TotalTime>
  <Pages>4</Pages>
  <Words>1043</Words>
  <Characters>5738</Characters>
  <Application>Microsoft Office Word</Application>
  <DocSecurity>0</DocSecurity>
  <Lines>47</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Derde wijzigingsclausule bij de overeenkomst inzake zelfregulatie van diabetes-mellitus-patiënten</dc:title>
  <dc:subject/>
  <dc:creator>Celine Franken (RIZIV-INAMI)</dc:creator>
  <cp:keywords/>
  <dc:description/>
  <cp:lastModifiedBy>Geert Verscuren (RIZIV-INAMI)</cp:lastModifiedBy>
  <cp:revision>3</cp:revision>
  <cp:lastPrinted>2020-07-06T13:29:00Z</cp:lastPrinted>
  <dcterms:created xsi:type="dcterms:W3CDTF">2021-01-14T13:22:00Z</dcterms:created>
  <dcterms:modified xsi:type="dcterms:W3CDTF">2021-01-14T13:23:00Z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