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FCAE" w14:textId="77777777" w:rsidR="00F1451C" w:rsidRDefault="00C23408">
      <w:pPr>
        <w:pStyle w:val="Title"/>
        <w:rPr>
          <w:lang w:val="fr-FR"/>
        </w:rPr>
      </w:pPr>
      <w:r w:rsidRPr="00736304">
        <w:rPr>
          <w:lang w:val="fr-FR"/>
        </w:rPr>
        <w:t>Vaste tumoren</w:t>
      </w:r>
    </w:p>
    <w:p w14:paraId="467B54EF" w14:textId="77777777" w:rsidR="00F1451C" w:rsidRDefault="00C23408">
      <w:pPr>
        <w:pStyle w:val="Heading1"/>
        <w:rPr>
          <w:lang w:val="fr-FR"/>
        </w:rPr>
      </w:pPr>
      <w:bookmarkStart w:id="0" w:name="_Toc167258715"/>
      <w:r w:rsidRPr="00736304">
        <w:rPr>
          <w:lang w:val="fr-FR"/>
        </w:rPr>
        <w:t>Algemeen</w:t>
      </w:r>
      <w:bookmarkEnd w:id="0"/>
    </w:p>
    <w:p w14:paraId="41024749" w14:textId="77777777" w:rsidR="003D5C0C" w:rsidRPr="005B6F91" w:rsidRDefault="003D5C0C" w:rsidP="003D5C0C">
      <w:pPr>
        <w:pStyle w:val="ListParagraph"/>
        <w:numPr>
          <w:ilvl w:val="0"/>
          <w:numId w:val="22"/>
        </w:numPr>
      </w:pPr>
      <w:bookmarkStart w:id="1" w:name="_Hlk156375760"/>
      <w:r w:rsidRPr="005B6F91">
        <w:t xml:space="preserve">De hieronder vermelde pseudonomenclatuurcodes kunnen éénmaal per periode van 12 maanden worden aangerekend. </w:t>
      </w:r>
    </w:p>
    <w:bookmarkEnd w:id="1"/>
    <w:p w14:paraId="0F758A92" w14:textId="4B23E1FA" w:rsidR="003D5C0C" w:rsidRPr="005B6F91" w:rsidRDefault="003D5C0C" w:rsidP="003D5C0C">
      <w:pPr>
        <w:pStyle w:val="ListParagraph"/>
        <w:numPr>
          <w:ilvl w:val="0"/>
          <w:numId w:val="22"/>
        </w:numPr>
      </w:pPr>
      <w:r w:rsidRPr="005B6F91">
        <w:t xml:space="preserve">Een diagnostische </w:t>
      </w:r>
      <w:r w:rsidR="0050709F" w:rsidRPr="0050709F">
        <w:t xml:space="preserve">investigatiefase </w:t>
      </w:r>
      <w:r w:rsidRPr="005B6F91">
        <w:t>geldt van 3 maanden voor tot 3 maanden na de datum van voorschrift van de hieronder vermelde pseudonomenclatuurcodes.</w:t>
      </w:r>
    </w:p>
    <w:p w14:paraId="2CF7D15A" w14:textId="77777777" w:rsidR="008C7096" w:rsidRDefault="008C7096" w:rsidP="008C7096">
      <w:pPr>
        <w:pStyle w:val="ListParagraph"/>
        <w:numPr>
          <w:ilvl w:val="0"/>
          <w:numId w:val="22"/>
        </w:numPr>
      </w:pPr>
      <w:r>
        <w:t>De diagnoseregels en cumulregels zijn ook van toepassing op testen uitgevoerd in verschillende instellingen.</w:t>
      </w:r>
    </w:p>
    <w:p w14:paraId="2B51CEB8" w14:textId="3AA10066" w:rsidR="003D5C0C" w:rsidRPr="005B6F91" w:rsidRDefault="003D5C0C" w:rsidP="003D5C0C">
      <w:pPr>
        <w:pStyle w:val="ListParagraph"/>
        <w:numPr>
          <w:ilvl w:val="0"/>
          <w:numId w:val="22"/>
        </w:numPr>
      </w:pPr>
      <w:r w:rsidRPr="005B6F91">
        <w:t>Slechts één pseudonomenclatuurcode voor een NGS</w:t>
      </w:r>
      <w:r w:rsidR="004518BC">
        <w:t>-</w:t>
      </w:r>
      <w:r w:rsidRPr="005B6F91">
        <w:t>test en één pseudo</w:t>
      </w:r>
      <w:r w:rsidR="004518BC">
        <w:t>nomenclatuur</w:t>
      </w:r>
      <w:r w:rsidRPr="005B6F91">
        <w:t xml:space="preserve">code voor een RNASeq kan geattesteerd worden per diagnostische </w:t>
      </w:r>
      <w:r w:rsidR="00EE1248">
        <w:t xml:space="preserve">investigatiefase </w:t>
      </w:r>
      <w:r w:rsidRPr="005B6F91">
        <w:t>.</w:t>
      </w:r>
    </w:p>
    <w:p w14:paraId="7C742DD9" w14:textId="507FA75A" w:rsidR="003D5C0C" w:rsidRPr="005B6F91" w:rsidRDefault="003D5C0C" w:rsidP="003D5C0C">
      <w:pPr>
        <w:pStyle w:val="ListParagraph"/>
        <w:numPr>
          <w:ilvl w:val="0"/>
          <w:numId w:val="22"/>
        </w:numPr>
      </w:pPr>
      <w:r w:rsidRPr="005B6F91">
        <w:t xml:space="preserve">Indien een cumulregel bij een pseudonomenclatuurcode een attestering uit de nomenclatuur toelaat, maar deze nomenclatuurcode niet kan geattesteerd worden omwille van een </w:t>
      </w:r>
      <w:r w:rsidR="000C0EC6">
        <w:t>d</w:t>
      </w:r>
      <w:r w:rsidRPr="005B6F91">
        <w:t xml:space="preserve">iagnoseregel of cumulregel in de nomenclatuur, dan kan deze </w:t>
      </w:r>
      <w:r w:rsidR="004518BC">
        <w:t xml:space="preserve">binnen de overeenkomst toch </w:t>
      </w:r>
      <w:r w:rsidRPr="005B6F91">
        <w:t>niet geattesteerd worden.</w:t>
      </w:r>
    </w:p>
    <w:p w14:paraId="0678882A" w14:textId="7B35E0F6" w:rsidR="00F1451C" w:rsidRDefault="00770BA0">
      <w:pPr>
        <w:pStyle w:val="Heading1"/>
        <w:rPr>
          <w:lang w:val="fr-FR"/>
        </w:rPr>
      </w:pPr>
      <w:bookmarkStart w:id="2" w:name="_Toc167258716"/>
      <w:r>
        <w:rPr>
          <w:lang w:val="fr-FR"/>
        </w:rPr>
        <w:t>Diagnoseregel</w:t>
      </w:r>
      <w:r w:rsidR="00C23408" w:rsidRPr="00736304">
        <w:rPr>
          <w:lang w:val="fr-FR"/>
        </w:rPr>
        <w:t>s</w:t>
      </w:r>
      <w:bookmarkEnd w:id="2"/>
    </w:p>
    <w:p w14:paraId="1BF006E1" w14:textId="174C9AA4" w:rsidR="00667EA5" w:rsidRPr="00736304" w:rsidRDefault="00667EA5" w:rsidP="001D702A">
      <w:pPr>
        <w:rPr>
          <w:lang w:val="fr-FR"/>
        </w:rPr>
      </w:pPr>
    </w:p>
    <w:tbl>
      <w:tblPr>
        <w:tblW w:w="10387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8167"/>
      </w:tblGrid>
      <w:tr w:rsidR="00802A2B" w:rsidRPr="00631325" w14:paraId="1F353AE0" w14:textId="77777777" w:rsidTr="001D37F8">
        <w:trPr>
          <w:trHeight w:val="615"/>
        </w:trPr>
        <w:tc>
          <w:tcPr>
            <w:tcW w:w="2220" w:type="dxa"/>
            <w:shd w:val="clear" w:color="auto" w:fill="auto"/>
            <w:noWrap/>
            <w:hideMark/>
          </w:tcPr>
          <w:p w14:paraId="590C5786" w14:textId="1320D66D" w:rsidR="00F1451C" w:rsidRDefault="00770BA0">
            <w:pPr>
              <w:spacing w:after="0" w:line="240" w:lineRule="auto"/>
              <w:rPr>
                <w:rFonts w:ascii="Calibri" w:eastAsia="Times New Roman" w:hAnsi="Calibri" w:cs="Calibri"/>
                <w:lang w:val="fr-FR" w:eastAsia="nl-NL"/>
              </w:rPr>
            </w:pPr>
            <w:r>
              <w:rPr>
                <w:rFonts w:ascii="Calibri" w:eastAsia="Times New Roman" w:hAnsi="Calibri" w:cs="Calibri"/>
                <w:lang w:val="fr-FR" w:eastAsia="nl-NL"/>
              </w:rPr>
              <w:t xml:space="preserve">Diagnoseregel </w:t>
            </w:r>
            <w:r w:rsidR="00C23408" w:rsidRPr="00736304">
              <w:rPr>
                <w:rFonts w:ascii="Calibri" w:eastAsia="Times New Roman" w:hAnsi="Calibri" w:cs="Calibri"/>
                <w:lang w:val="fr-FR" w:eastAsia="nl-NL"/>
              </w:rPr>
              <w:t xml:space="preserve"> </w:t>
            </w:r>
            <w:r w:rsidR="00802A2B" w:rsidRPr="00736304">
              <w:rPr>
                <w:rFonts w:ascii="Calibri" w:eastAsia="Times New Roman" w:hAnsi="Calibri" w:cs="Calibri"/>
                <w:lang w:val="fr-FR" w:eastAsia="nl-NL"/>
              </w:rPr>
              <w:t>1</w:t>
            </w:r>
          </w:p>
        </w:tc>
        <w:tc>
          <w:tcPr>
            <w:tcW w:w="8167" w:type="dxa"/>
            <w:shd w:val="clear" w:color="auto" w:fill="auto"/>
            <w:noWrap/>
            <w:hideMark/>
          </w:tcPr>
          <w:p w14:paraId="49868639" w14:textId="6B221D8E" w:rsidR="00F1451C" w:rsidRPr="003D5C0C" w:rsidRDefault="00C23408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3D5C0C">
              <w:t xml:space="preserve">De </w:t>
            </w:r>
            <w:r w:rsidR="00770BA0">
              <w:t>pseudonomenclatuurcode</w:t>
            </w:r>
            <w:r w:rsidRPr="003D5C0C">
              <w:t xml:space="preserve"> kan slechts eenmaal </w:t>
            </w:r>
            <w:r w:rsidR="00696F30" w:rsidRPr="003D5C0C">
              <w:rPr>
                <w:b/>
                <w:bCs/>
                <w:u w:val="single"/>
              </w:rPr>
              <w:t xml:space="preserve">per periode van 12 maanden </w:t>
            </w:r>
            <w:r w:rsidRPr="003D5C0C">
              <w:t xml:space="preserve">worden </w:t>
            </w:r>
            <w:r w:rsidR="003D5C0C" w:rsidRPr="005B6F91">
              <w:rPr>
                <w:rFonts w:ascii="Calibri" w:eastAsia="Symbol" w:hAnsi="Calibri" w:cs="Calibri"/>
                <w:lang w:eastAsia="nl-NL"/>
              </w:rPr>
              <w:t>aangerekend</w:t>
            </w:r>
            <w:r w:rsidR="00802A2B" w:rsidRPr="003D5C0C">
              <w:rPr>
                <w:rFonts w:ascii="Calibri" w:eastAsia="Symbol" w:hAnsi="Calibri" w:cs="Calibri"/>
                <w:lang w:eastAsia="nl-NL"/>
              </w:rPr>
              <w:t>.</w:t>
            </w:r>
          </w:p>
        </w:tc>
      </w:tr>
      <w:tr w:rsidR="00802A2B" w:rsidRPr="00631325" w14:paraId="3AFD2469" w14:textId="77777777" w:rsidTr="001D37F8">
        <w:trPr>
          <w:trHeight w:val="615"/>
        </w:trPr>
        <w:tc>
          <w:tcPr>
            <w:tcW w:w="2220" w:type="dxa"/>
            <w:shd w:val="clear" w:color="auto" w:fill="auto"/>
            <w:noWrap/>
            <w:hideMark/>
          </w:tcPr>
          <w:p w14:paraId="48D80AAE" w14:textId="1DBA1D94" w:rsidR="00F1451C" w:rsidRDefault="00770BA0">
            <w:pPr>
              <w:spacing w:after="0" w:line="240" w:lineRule="auto"/>
              <w:rPr>
                <w:rFonts w:ascii="Calibri" w:eastAsia="Times New Roman" w:hAnsi="Calibri" w:cs="Calibri"/>
                <w:lang w:val="fr-FR" w:eastAsia="nl-NL"/>
              </w:rPr>
            </w:pPr>
            <w:r>
              <w:rPr>
                <w:rFonts w:ascii="Calibri" w:eastAsia="Times New Roman" w:hAnsi="Calibri" w:cs="Calibri"/>
                <w:lang w:val="fr-FR" w:eastAsia="nl-NL"/>
              </w:rPr>
              <w:t xml:space="preserve">Diagnoseregel </w:t>
            </w:r>
            <w:r w:rsidR="00C23408" w:rsidRPr="00736304">
              <w:rPr>
                <w:rFonts w:ascii="Calibri" w:eastAsia="Times New Roman" w:hAnsi="Calibri" w:cs="Calibri"/>
                <w:lang w:val="fr-FR" w:eastAsia="nl-NL"/>
              </w:rPr>
              <w:t xml:space="preserve"> </w:t>
            </w:r>
            <w:r w:rsidR="00802A2B" w:rsidRPr="00736304">
              <w:rPr>
                <w:rFonts w:ascii="Calibri" w:eastAsia="Times New Roman" w:hAnsi="Calibri" w:cs="Calibri"/>
                <w:lang w:val="fr-FR" w:eastAsia="nl-NL"/>
              </w:rPr>
              <w:t>2</w:t>
            </w:r>
          </w:p>
        </w:tc>
        <w:tc>
          <w:tcPr>
            <w:tcW w:w="8167" w:type="dxa"/>
            <w:shd w:val="clear" w:color="auto" w:fill="auto"/>
            <w:noWrap/>
            <w:hideMark/>
          </w:tcPr>
          <w:p w14:paraId="231E841D" w14:textId="54C9600C" w:rsidR="004518BC" w:rsidRPr="003D5C0C" w:rsidRDefault="003D5C0C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Symbol" w:hAnsi="Calibri" w:cs="Symbol"/>
                <w:lang w:eastAsia="nl-NL"/>
              </w:rPr>
              <w:t xml:space="preserve">Geen enkele verstrekking van artikel 33, 33bis of 33ter mag </w:t>
            </w:r>
            <w:r w:rsidR="00BB3C6C">
              <w:rPr>
                <w:rFonts w:ascii="Calibri" w:eastAsia="Symbol" w:hAnsi="Calibri" w:cs="Symbol"/>
                <w:lang w:eastAsia="nl-NL"/>
              </w:rPr>
              <w:t xml:space="preserve">bijkomend </w:t>
            </w:r>
            <w:r w:rsidRPr="005B6F91">
              <w:rPr>
                <w:rFonts w:ascii="Calibri" w:eastAsia="Symbol" w:hAnsi="Calibri" w:cs="Symbol"/>
                <w:lang w:eastAsia="nl-NL"/>
              </w:rPr>
              <w:t>aangerekend worden</w:t>
            </w:r>
            <w:r w:rsidR="00E653D6" w:rsidRPr="004B4754">
              <w:rPr>
                <w:rFonts w:ascii="Calibri" w:eastAsia="Symbol" w:hAnsi="Calibri" w:cs="Calibri"/>
                <w:b/>
                <w:bCs/>
                <w:u w:val="single"/>
                <w:lang w:eastAsia="nl-NL"/>
              </w:rPr>
              <w:t xml:space="preserve"> voor de uitgevoerde test</w:t>
            </w:r>
            <w:r w:rsidRPr="005B6F91">
              <w:rPr>
                <w:rFonts w:ascii="Calibri" w:eastAsia="Symbol" w:hAnsi="Calibri" w:cs="Symbol"/>
                <w:lang w:eastAsia="nl-NL"/>
              </w:rPr>
              <w:t xml:space="preserve"> </w:t>
            </w:r>
            <w:r w:rsidRPr="005B6F91">
              <w:rPr>
                <w:rFonts w:ascii="Calibri" w:eastAsia="Symbol" w:hAnsi="Calibri" w:cs="Calibri"/>
                <w:b/>
                <w:bCs/>
                <w:u w:val="single"/>
                <w:lang w:eastAsia="nl-NL"/>
              </w:rPr>
              <w:t>voor biomerkers opgenomen in het effectief gebruikte NGS-panel, indien dit panel uitgebreider is dan het minimaal vereiste panel</w:t>
            </w:r>
            <w:r w:rsidRPr="005B6F91">
              <w:rPr>
                <w:rFonts w:ascii="Calibri" w:eastAsia="Symbol" w:hAnsi="Calibri" w:cs="Calibri"/>
                <w:lang w:eastAsia="nl-NL"/>
              </w:rPr>
              <w:t>.</w:t>
            </w:r>
          </w:p>
        </w:tc>
      </w:tr>
      <w:tr w:rsidR="00F244B2" w:rsidRPr="00631325" w14:paraId="1B05729F" w14:textId="77777777" w:rsidTr="001D37F8">
        <w:trPr>
          <w:trHeight w:val="615"/>
        </w:trPr>
        <w:tc>
          <w:tcPr>
            <w:tcW w:w="2220" w:type="dxa"/>
            <w:shd w:val="clear" w:color="auto" w:fill="auto"/>
            <w:noWrap/>
          </w:tcPr>
          <w:p w14:paraId="64BF0A46" w14:textId="07528273" w:rsidR="00F1451C" w:rsidRDefault="00770BA0">
            <w:pPr>
              <w:spacing w:after="0" w:line="240" w:lineRule="auto"/>
              <w:rPr>
                <w:rFonts w:ascii="Calibri" w:eastAsia="Times New Roman" w:hAnsi="Calibri" w:cs="Calibri"/>
                <w:lang w:val="fr-FR" w:eastAsia="nl-NL"/>
              </w:rPr>
            </w:pPr>
            <w:r>
              <w:rPr>
                <w:rFonts w:ascii="Calibri" w:eastAsia="Times New Roman" w:hAnsi="Calibri" w:cs="Calibri"/>
                <w:lang w:val="fr-FR" w:eastAsia="nl-NL"/>
              </w:rPr>
              <w:t xml:space="preserve">Diagnoseregel </w:t>
            </w:r>
            <w:r w:rsidR="00C23408" w:rsidRPr="00736304">
              <w:rPr>
                <w:rFonts w:ascii="Calibri" w:eastAsia="Times New Roman" w:hAnsi="Calibri" w:cs="Calibri"/>
                <w:lang w:val="fr-FR" w:eastAsia="nl-NL"/>
              </w:rPr>
              <w:t xml:space="preserve"> 3</w:t>
            </w:r>
          </w:p>
        </w:tc>
        <w:tc>
          <w:tcPr>
            <w:tcW w:w="8167" w:type="dxa"/>
            <w:shd w:val="clear" w:color="auto" w:fill="auto"/>
            <w:noWrap/>
          </w:tcPr>
          <w:p w14:paraId="0FFA130C" w14:textId="4637CDE4" w:rsidR="00F1451C" w:rsidRPr="003D5C0C" w:rsidRDefault="003D5C0C">
            <w:pPr>
              <w:spacing w:after="0" w:line="240" w:lineRule="auto"/>
            </w:pP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De </w:t>
            </w:r>
            <w:r w:rsidR="00770BA0">
              <w:rPr>
                <w:rFonts w:ascii="Calibri" w:eastAsia="Times New Roman" w:hAnsi="Calibri" w:cs="Calibri"/>
                <w:lang w:eastAsia="nl-NL"/>
              </w:rPr>
              <w:t>pseudonomenclatuurcode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is </w:t>
            </w:r>
            <w:r w:rsidRPr="005B6F91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 xml:space="preserve">tijdens de diagnostische </w:t>
            </w:r>
            <w:r w:rsidR="00EE1248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>investigatiefase</w:t>
            </w:r>
            <w:r w:rsidR="00D96731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 xml:space="preserve"> 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niet cumuleerbaar met verstrekkingen </w:t>
            </w:r>
            <w:r w:rsidR="00C23408" w:rsidRPr="003D5C0C">
              <w:t xml:space="preserve">588534-588545, 587915-587926 en 588770-588781 </w:t>
            </w:r>
            <w:r w:rsidR="00866015">
              <w:t>uit artikel 33bi</w:t>
            </w:r>
            <w:r w:rsidR="00C23408" w:rsidRPr="003D5C0C">
              <w:t>s</w:t>
            </w:r>
            <w:r w:rsidR="00C23408" w:rsidRPr="003D5C0C">
              <w:rPr>
                <w:rFonts w:ascii="Calibri" w:eastAsia="Times New Roman" w:hAnsi="Calibri" w:cs="Calibri"/>
                <w:lang w:eastAsia="nl-NL"/>
              </w:rPr>
              <w:t>.</w:t>
            </w:r>
          </w:p>
        </w:tc>
      </w:tr>
      <w:tr w:rsidR="00F244B2" w:rsidRPr="00631325" w14:paraId="3555AE85" w14:textId="77777777" w:rsidTr="001D37F8">
        <w:trPr>
          <w:trHeight w:val="615"/>
        </w:trPr>
        <w:tc>
          <w:tcPr>
            <w:tcW w:w="2220" w:type="dxa"/>
            <w:shd w:val="clear" w:color="auto" w:fill="auto"/>
            <w:noWrap/>
          </w:tcPr>
          <w:p w14:paraId="07B97141" w14:textId="0F3528A6" w:rsidR="00F1451C" w:rsidRDefault="00770BA0">
            <w:pPr>
              <w:spacing w:after="0" w:line="240" w:lineRule="auto"/>
              <w:rPr>
                <w:rFonts w:ascii="Calibri" w:eastAsia="Times New Roman" w:hAnsi="Calibri" w:cs="Calibri"/>
                <w:lang w:val="fr-FR" w:eastAsia="nl-NL"/>
              </w:rPr>
            </w:pPr>
            <w:r>
              <w:rPr>
                <w:rFonts w:ascii="Calibri" w:eastAsia="Times New Roman" w:hAnsi="Calibri" w:cs="Calibri"/>
                <w:lang w:val="fr-FR" w:eastAsia="nl-NL"/>
              </w:rPr>
              <w:t xml:space="preserve">Diagnoseregel </w:t>
            </w:r>
            <w:r w:rsidR="00C23408" w:rsidRPr="00736304">
              <w:rPr>
                <w:rFonts w:ascii="Calibri" w:eastAsia="Times New Roman" w:hAnsi="Calibri" w:cs="Calibri"/>
                <w:lang w:val="fr-FR" w:eastAsia="nl-NL"/>
              </w:rPr>
              <w:t xml:space="preserve"> 4</w:t>
            </w:r>
          </w:p>
        </w:tc>
        <w:tc>
          <w:tcPr>
            <w:tcW w:w="8167" w:type="dxa"/>
            <w:shd w:val="clear" w:color="auto" w:fill="auto"/>
            <w:noWrap/>
            <w:vAlign w:val="bottom"/>
          </w:tcPr>
          <w:p w14:paraId="703A7F6F" w14:textId="1CBB4512" w:rsidR="00F1451C" w:rsidRPr="003D5C0C" w:rsidRDefault="003D5C0C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De </w:t>
            </w:r>
            <w:r w:rsidR="00770BA0">
              <w:rPr>
                <w:rFonts w:ascii="Calibri" w:eastAsia="Times New Roman" w:hAnsi="Calibri" w:cs="Calibri"/>
                <w:lang w:eastAsia="nl-NL"/>
              </w:rPr>
              <w:t>pseudonomenclatuurcode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is </w:t>
            </w:r>
            <w:r w:rsidRPr="005B6F91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 xml:space="preserve">tijdens de diagnostische </w:t>
            </w:r>
            <w:r w:rsidR="00EE1248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>investigatiefase</w:t>
            </w:r>
            <w:r w:rsidR="00D96731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 xml:space="preserve"> 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niet cumuleerbaar met verstrekkingen </w:t>
            </w:r>
            <w:r w:rsidR="00A17EDD">
              <w:t>594016-594020, 594053-594064 en 594090-594101 ui</w:t>
            </w:r>
            <w:r w:rsidR="00866015">
              <w:t>t artikel 33ter</w:t>
            </w:r>
            <w:r w:rsidR="00C23408" w:rsidRPr="003D5C0C">
              <w:rPr>
                <w:rFonts w:ascii="Calibri" w:hAnsi="Calibri" w:cs="Calibri"/>
              </w:rPr>
              <w:t>.</w:t>
            </w:r>
          </w:p>
        </w:tc>
      </w:tr>
      <w:tr w:rsidR="00F244B2" w:rsidRPr="00631325" w14:paraId="728B7A51" w14:textId="77777777" w:rsidTr="00031587">
        <w:trPr>
          <w:trHeight w:val="615"/>
        </w:trPr>
        <w:tc>
          <w:tcPr>
            <w:tcW w:w="2220" w:type="dxa"/>
            <w:shd w:val="clear" w:color="auto" w:fill="auto"/>
            <w:noWrap/>
          </w:tcPr>
          <w:p w14:paraId="0F37C7B4" w14:textId="14BF041F" w:rsidR="00F1451C" w:rsidRDefault="00770BA0">
            <w:pPr>
              <w:spacing w:after="0" w:line="240" w:lineRule="auto"/>
              <w:rPr>
                <w:rFonts w:ascii="Calibri" w:eastAsia="Times New Roman" w:hAnsi="Calibri" w:cs="Calibri"/>
                <w:lang w:val="fr-FR" w:eastAsia="nl-NL"/>
              </w:rPr>
            </w:pPr>
            <w:r>
              <w:rPr>
                <w:rFonts w:ascii="Calibri" w:eastAsia="Times New Roman" w:hAnsi="Calibri" w:cs="Calibri"/>
                <w:lang w:val="fr-FR" w:eastAsia="nl-NL"/>
              </w:rPr>
              <w:t xml:space="preserve">Diagnoseregel </w:t>
            </w:r>
            <w:r w:rsidR="00C23408" w:rsidRPr="00736304">
              <w:rPr>
                <w:rFonts w:ascii="Calibri" w:eastAsia="Times New Roman" w:hAnsi="Calibri" w:cs="Calibri"/>
                <w:lang w:val="fr-FR" w:eastAsia="nl-NL"/>
              </w:rPr>
              <w:t xml:space="preserve"> 5</w:t>
            </w:r>
          </w:p>
        </w:tc>
        <w:tc>
          <w:tcPr>
            <w:tcW w:w="8167" w:type="dxa"/>
            <w:shd w:val="clear" w:color="auto" w:fill="auto"/>
            <w:noWrap/>
          </w:tcPr>
          <w:p w14:paraId="69F4F9F6" w14:textId="3EC2E1B5" w:rsidR="00F1451C" w:rsidRPr="003D5C0C" w:rsidRDefault="003D5C0C">
            <w:pPr>
              <w:spacing w:after="0" w:line="240" w:lineRule="auto"/>
            </w:pP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De </w:t>
            </w:r>
            <w:r w:rsidR="00770BA0">
              <w:rPr>
                <w:rFonts w:ascii="Calibri" w:eastAsia="Times New Roman" w:hAnsi="Calibri" w:cs="Calibri"/>
                <w:lang w:eastAsia="nl-NL"/>
              </w:rPr>
              <w:t>pseudonomenclatuurcode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mag enkel aangerekend worden </w:t>
            </w:r>
            <w:r w:rsidR="00C23408" w:rsidRPr="003D5C0C">
              <w:t xml:space="preserve">als de </w:t>
            </w:r>
            <w:r w:rsidR="00770BA0">
              <w:t>pseudonomenclatuurcode</w:t>
            </w:r>
            <w:r w:rsidR="00F81BD8">
              <w:t xml:space="preserve"> </w:t>
            </w:r>
            <w:r w:rsidR="009B25CE">
              <w:t>535032-535043</w:t>
            </w:r>
            <w:r w:rsidR="00C23408" w:rsidRPr="003D5C0C">
              <w:t xml:space="preserve">, </w:t>
            </w:r>
            <w:r w:rsidR="009B25CE">
              <w:t>535054-535065</w:t>
            </w:r>
            <w:r w:rsidR="00C23408" w:rsidRPr="003D5C0C">
              <w:t xml:space="preserve"> of </w:t>
            </w:r>
            <w:r w:rsidR="009B25CE">
              <w:t>535076-535080</w:t>
            </w:r>
            <w:r w:rsidR="00C23408" w:rsidRPr="003D5C0C">
              <w:t xml:space="preserve"> ook wordt 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aangerekend </w:t>
            </w:r>
            <w:r w:rsidR="00C23408" w:rsidRPr="003D5C0C">
              <w:rPr>
                <w:b/>
                <w:bCs/>
                <w:u w:val="single"/>
              </w:rPr>
              <w:t xml:space="preserve">tijdens de </w:t>
            </w:r>
            <w:r w:rsidR="00F81BD8">
              <w:rPr>
                <w:b/>
                <w:bCs/>
                <w:u w:val="single"/>
              </w:rPr>
              <w:t xml:space="preserve">dezelfde </w:t>
            </w:r>
            <w:r w:rsidR="00C23408" w:rsidRPr="003D5C0C">
              <w:rPr>
                <w:b/>
                <w:bCs/>
                <w:u w:val="single"/>
              </w:rPr>
              <w:t xml:space="preserve">diagnostische </w:t>
            </w:r>
            <w:r w:rsidR="00EE1248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 xml:space="preserve">investigatiefase </w:t>
            </w:r>
            <w:r w:rsidR="00C23408" w:rsidRPr="003D5C0C">
              <w:rPr>
                <w:b/>
                <w:bCs/>
              </w:rPr>
              <w:t>.</w:t>
            </w:r>
          </w:p>
        </w:tc>
      </w:tr>
      <w:tr w:rsidR="009F416E" w:rsidRPr="00631325" w14:paraId="567BA1BF" w14:textId="77777777" w:rsidTr="00031587">
        <w:trPr>
          <w:trHeight w:val="615"/>
        </w:trPr>
        <w:tc>
          <w:tcPr>
            <w:tcW w:w="2220" w:type="dxa"/>
            <w:shd w:val="clear" w:color="auto" w:fill="auto"/>
            <w:noWrap/>
          </w:tcPr>
          <w:p w14:paraId="76264DB2" w14:textId="519667C2" w:rsidR="00F1451C" w:rsidRDefault="00770BA0">
            <w:pPr>
              <w:spacing w:after="0" w:line="240" w:lineRule="auto"/>
              <w:rPr>
                <w:rFonts w:ascii="Calibri" w:eastAsia="Times New Roman" w:hAnsi="Calibri" w:cs="Calibri"/>
                <w:lang w:val="fr-FR" w:eastAsia="nl-NL"/>
              </w:rPr>
            </w:pPr>
            <w:r>
              <w:rPr>
                <w:rFonts w:ascii="Calibri" w:eastAsia="Times New Roman" w:hAnsi="Calibri" w:cs="Calibri"/>
                <w:lang w:val="fr-FR" w:eastAsia="nl-NL"/>
              </w:rPr>
              <w:t xml:space="preserve">Diagnoseregel </w:t>
            </w:r>
            <w:r w:rsidR="00C23408" w:rsidRPr="00736304">
              <w:rPr>
                <w:rFonts w:ascii="Calibri" w:eastAsia="Times New Roman" w:hAnsi="Calibri" w:cs="Calibri"/>
                <w:lang w:val="fr-FR" w:eastAsia="nl-NL"/>
              </w:rPr>
              <w:t xml:space="preserve"> 6</w:t>
            </w:r>
          </w:p>
        </w:tc>
        <w:tc>
          <w:tcPr>
            <w:tcW w:w="8167" w:type="dxa"/>
            <w:shd w:val="clear" w:color="auto" w:fill="auto"/>
            <w:noWrap/>
          </w:tcPr>
          <w:p w14:paraId="367FA51E" w14:textId="3C9A2730" w:rsidR="00F1451C" w:rsidRPr="003D5C0C" w:rsidRDefault="00C23408">
            <w:pPr>
              <w:spacing w:after="0" w:line="240" w:lineRule="auto"/>
            </w:pPr>
            <w:r w:rsidRPr="003D5C0C">
              <w:t xml:space="preserve">De </w:t>
            </w:r>
            <w:r w:rsidR="00770BA0">
              <w:t>pseudonomenclatuurcode</w:t>
            </w:r>
            <w:r w:rsidRPr="003D5C0C">
              <w:t xml:space="preserve">s </w:t>
            </w:r>
            <w:r w:rsidR="009B25CE">
              <w:t>535312-535323</w:t>
            </w:r>
            <w:r w:rsidR="0036759F" w:rsidRPr="003D5C0C">
              <w:t xml:space="preserve"> </w:t>
            </w:r>
            <w:r w:rsidRPr="003D5C0C">
              <w:t xml:space="preserve">en </w:t>
            </w:r>
            <w:r w:rsidR="00330330" w:rsidRPr="00166A67">
              <w:t xml:space="preserve">535334-535345 </w:t>
            </w:r>
            <w:r w:rsidR="00A24FE2">
              <w:t xml:space="preserve">zijn niet </w:t>
            </w:r>
            <w:r w:rsidR="00F81BD8">
              <w:t>cumuleerbaar binnen</w:t>
            </w:r>
            <w:r w:rsidR="004E3E53" w:rsidRPr="003D5C0C">
              <w:rPr>
                <w:b/>
                <w:bCs/>
                <w:u w:val="single"/>
              </w:rPr>
              <w:t xml:space="preserve"> een </w:t>
            </w:r>
            <w:r w:rsidR="003D5C0C" w:rsidRPr="003D5C0C">
              <w:rPr>
                <w:b/>
                <w:bCs/>
                <w:u w:val="single"/>
              </w:rPr>
              <w:t>periode van 12 maanden</w:t>
            </w:r>
            <w:r w:rsidRPr="003D5C0C">
              <w:t>.</w:t>
            </w:r>
          </w:p>
        </w:tc>
      </w:tr>
      <w:tr w:rsidR="00770BA0" w:rsidRPr="00631325" w14:paraId="73D31F48" w14:textId="77777777" w:rsidTr="00031587">
        <w:trPr>
          <w:trHeight w:val="615"/>
        </w:trPr>
        <w:tc>
          <w:tcPr>
            <w:tcW w:w="2220" w:type="dxa"/>
            <w:shd w:val="clear" w:color="auto" w:fill="auto"/>
            <w:noWrap/>
          </w:tcPr>
          <w:p w14:paraId="10CB573F" w14:textId="668B1021" w:rsidR="00770BA0" w:rsidRDefault="00770BA0">
            <w:pPr>
              <w:spacing w:after="0" w:line="240" w:lineRule="auto"/>
              <w:rPr>
                <w:rFonts w:ascii="Calibri" w:eastAsia="Times New Roman" w:hAnsi="Calibri" w:cs="Calibri"/>
                <w:lang w:val="fr-FR" w:eastAsia="nl-NL"/>
              </w:rPr>
            </w:pPr>
            <w:r>
              <w:rPr>
                <w:rFonts w:ascii="Calibri" w:eastAsia="Times New Roman" w:hAnsi="Calibri" w:cs="Calibri"/>
                <w:lang w:val="fr-FR" w:eastAsia="nl-NL"/>
              </w:rPr>
              <w:t>Diagnoseregel 7</w:t>
            </w:r>
          </w:p>
        </w:tc>
        <w:tc>
          <w:tcPr>
            <w:tcW w:w="8167" w:type="dxa"/>
            <w:shd w:val="clear" w:color="auto" w:fill="auto"/>
            <w:noWrap/>
          </w:tcPr>
          <w:p w14:paraId="63DEC25C" w14:textId="1ABF0546" w:rsidR="00770BA0" w:rsidRPr="003D5C0C" w:rsidRDefault="00770BA0">
            <w:pPr>
              <w:spacing w:after="0" w:line="240" w:lineRule="auto"/>
            </w:pPr>
            <w:r>
              <w:t xml:space="preserve">De pseudonomenclatuurcode is </w:t>
            </w:r>
            <w:r w:rsidRPr="008C7096">
              <w:rPr>
                <w:b/>
                <w:bCs/>
                <w:u w:val="single"/>
              </w:rPr>
              <w:t>tijdens de diagnostische investigatiefase</w:t>
            </w:r>
            <w:r w:rsidRPr="00770BA0">
              <w:rPr>
                <w:b/>
                <w:bCs/>
              </w:rPr>
              <w:t xml:space="preserve"> </w:t>
            </w:r>
            <w:r w:rsidRPr="00770BA0">
              <w:t>n</w:t>
            </w:r>
            <w:r w:rsidRPr="00770BA0">
              <w:rPr>
                <w:rFonts w:ascii="Calibri" w:eastAsia="Times New Roman" w:hAnsi="Calibri" w:cs="Calibri"/>
                <w:lang w:eastAsia="nl-NL"/>
              </w:rPr>
              <w:t>iet</w:t>
            </w:r>
            <w:r w:rsidRPr="008C7096">
              <w:rPr>
                <w:rFonts w:ascii="Calibri" w:eastAsia="Times New Roman" w:hAnsi="Calibri" w:cs="Calibri"/>
                <w:lang w:eastAsia="nl-NL"/>
              </w:rPr>
              <w:t xml:space="preserve"> cumuleerbaar met verstrekkingen </w:t>
            </w:r>
            <w:r w:rsidRPr="0050709F">
              <w:t>565154</w:t>
            </w:r>
            <w:r>
              <w:t>-</w:t>
            </w:r>
            <w:r w:rsidRPr="0050709F">
              <w:t>565165</w:t>
            </w:r>
            <w:r>
              <w:t xml:space="preserve">, </w:t>
            </w:r>
            <w:r w:rsidRPr="0050709F">
              <w:t>565515</w:t>
            </w:r>
            <w:r>
              <w:t>-</w:t>
            </w:r>
            <w:r w:rsidRPr="0050709F">
              <w:t>565526</w:t>
            </w:r>
            <w:r>
              <w:t xml:space="preserve">, </w:t>
            </w:r>
            <w:r w:rsidRPr="0050709F">
              <w:t>565530</w:t>
            </w:r>
            <w:r>
              <w:t>-</w:t>
            </w:r>
            <w:r w:rsidRPr="0050709F">
              <w:t>565541</w:t>
            </w:r>
            <w:r>
              <w:t xml:space="preserve"> of </w:t>
            </w:r>
            <w:r w:rsidRPr="0050709F">
              <w:t>565552</w:t>
            </w:r>
            <w:r>
              <w:t>-</w:t>
            </w:r>
            <w:r w:rsidRPr="0050709F">
              <w:t>565563</w:t>
            </w:r>
            <w:r>
              <w:t xml:space="preserve"> uit artikel 33 voor de analyse van </w:t>
            </w:r>
            <w:r w:rsidRPr="008C7096">
              <w:rPr>
                <w:b/>
                <w:bCs/>
                <w:u w:val="single"/>
              </w:rPr>
              <w:t>somatische</w:t>
            </w:r>
            <w:r w:rsidR="002B5BEE">
              <w:rPr>
                <w:b/>
                <w:bCs/>
                <w:u w:val="single"/>
              </w:rPr>
              <w:t xml:space="preserve"> genomische afwijkingen</w:t>
            </w:r>
          </w:p>
        </w:tc>
      </w:tr>
    </w:tbl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fr-FR"/>
        </w:rPr>
        <w:id w:val="39647369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9EE48B0" w14:textId="77777777" w:rsidR="00F1451C" w:rsidRDefault="00C23408">
          <w:pPr>
            <w:pStyle w:val="TOCHeading"/>
            <w:rPr>
              <w:lang w:val="fr-FR"/>
            </w:rPr>
          </w:pPr>
          <w:r w:rsidRPr="00736304">
            <w:rPr>
              <w:lang w:val="fr-FR"/>
            </w:rPr>
            <w:t>Inhoud</w:t>
          </w:r>
        </w:p>
        <w:p w14:paraId="44CECB61" w14:textId="231EF614" w:rsidR="00221320" w:rsidRDefault="00802A2B" w:rsidP="00221320">
          <w:pPr>
            <w:pStyle w:val="TOC1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r w:rsidRPr="00736304">
            <w:rPr>
              <w:lang w:val="fr-FR"/>
            </w:rPr>
            <w:fldChar w:fldCharType="begin"/>
          </w:r>
          <w:r w:rsidR="00C23408" w:rsidRPr="00736304">
            <w:rPr>
              <w:lang w:val="fr-FR"/>
            </w:rPr>
            <w:instrText xml:space="preserve"> TOC \o "1-3" \h \z \u </w:instrText>
          </w:r>
          <w:r w:rsidRPr="00736304">
            <w:rPr>
              <w:lang w:val="fr-FR"/>
            </w:rPr>
            <w:fldChar w:fldCharType="separate"/>
          </w:r>
          <w:hyperlink w:anchor="_Toc167258715" w:history="1">
            <w:r w:rsidR="00221320" w:rsidRPr="00704754">
              <w:rPr>
                <w:rStyle w:val="Hyperlink"/>
                <w:noProof/>
                <w:lang w:val="fr-FR"/>
              </w:rPr>
              <w:t>Algemeen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_Toc167258715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1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4C5D2646" w14:textId="74D4FEF8" w:rsidR="00221320" w:rsidRDefault="00541092" w:rsidP="00221320">
          <w:pPr>
            <w:pStyle w:val="TOC1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16" w:history="1">
            <w:r w:rsidR="00221320" w:rsidRPr="00704754">
              <w:rPr>
                <w:rStyle w:val="Hyperlink"/>
                <w:noProof/>
                <w:lang w:val="fr-FR"/>
              </w:rPr>
              <w:t>Diagnoseregels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_Toc167258716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1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2C9223B2" w14:textId="4B7941C2" w:rsidR="00221320" w:rsidRDefault="00541092" w:rsidP="00221320">
          <w:pPr>
            <w:pStyle w:val="TOC1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17" w:history="1">
            <w:r w:rsidR="00221320" w:rsidRPr="00704754">
              <w:rPr>
                <w:rStyle w:val="Hyperlink"/>
                <w:noProof/>
              </w:rPr>
              <w:t>Pseudonomenclatuurcodes voor NGS- of RNASeq-testen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_Toc167258717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4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7D703C73" w14:textId="4FBF10E0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18" w:history="1">
            <w:r w:rsidR="00221320" w:rsidRPr="00704754">
              <w:rPr>
                <w:rStyle w:val="Hyperlink"/>
                <w:noProof/>
              </w:rPr>
              <w:t>535010-535021: NGS voor gemetastaseerd colorectaal carcinoom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_Toc167258718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4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55CC1158" w14:textId="5AE93B17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19" w:history="1">
            <w:r w:rsidR="00221320" w:rsidRPr="00704754">
              <w:rPr>
                <w:rStyle w:val="Hyperlink"/>
                <w:noProof/>
              </w:rPr>
              <w:t>535032-535043 : NGS voor niet-squameus longcarcinoom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_Toc167258719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5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10C249B1" w14:textId="630C0604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20" w:history="1">
            <w:r w:rsidR="00221320" w:rsidRPr="00704754">
              <w:rPr>
                <w:rStyle w:val="Hyperlink"/>
                <w:noProof/>
              </w:rPr>
              <w:t>535054-535065 : NGS voor squameus longcarcinoom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_Toc167258720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6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0891D449" w14:textId="787134FB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21" w:history="1">
            <w:r w:rsidR="00221320" w:rsidRPr="00704754">
              <w:rPr>
                <w:rStyle w:val="Hyperlink"/>
                <w:noProof/>
              </w:rPr>
              <w:t>535076-535080: NGS voor longcarcinoom met progressie binnen één jaar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_Toc167258721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7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5D89A4D9" w14:textId="494B4F61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22" w:history="1">
            <w:r w:rsidR="00221320" w:rsidRPr="00704754">
              <w:rPr>
                <w:rStyle w:val="Hyperlink"/>
                <w:noProof/>
              </w:rPr>
              <w:t>535091-535102: RNASeq voor longcarcinoom zonder driver-mutatie of bij een patiënt die nooit of weinig heeft gerookt.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_Toc167258722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9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0485F8BF" w14:textId="0797A695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23" w:history="1">
            <w:r w:rsidR="00221320" w:rsidRPr="00704754">
              <w:rPr>
                <w:rStyle w:val="Hyperlink"/>
                <w:noProof/>
              </w:rPr>
              <w:t>535113-535124 : NGS voor een kanker van weke delen, vermoeden van GIST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_Toc167258723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11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22A457AF" w14:textId="619C1585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24" w:history="1">
            <w:r w:rsidR="00221320" w:rsidRPr="00704754">
              <w:rPr>
                <w:rStyle w:val="Hyperlink"/>
                <w:noProof/>
              </w:rPr>
              <w:t>535135-535146: NGS voor melanoom met metastasen op afstand of melanoom met lymfekliermetastase stadium III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_Toc167258724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12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15C49311" w14:textId="760B5AC8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25" w:history="1">
            <w:r w:rsidR="00221320" w:rsidRPr="00704754">
              <w:rPr>
                <w:rStyle w:val="Hyperlink"/>
                <w:noProof/>
              </w:rPr>
              <w:t>535150-535161: HRD voor hooggradig niet-mucineus epitheliaal ovariumcarcinoom, tubacarcinoom of peritoneaal carcinoom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_Toc167258725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13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314AB963" w14:textId="2989C60E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26" w:history="1">
            <w:r w:rsidR="00221320" w:rsidRPr="00704754">
              <w:rPr>
                <w:rStyle w:val="Hyperlink"/>
                <w:noProof/>
              </w:rPr>
              <w:t>535172-535183 : NGS voor een medulloblastoom/andere embryonale tumoren van het centrale zenuwstelsel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_Toc167258726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14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1AB6C603" w14:textId="33F6D32C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27" w:history="1">
            <w:r w:rsidR="00221320" w:rsidRPr="00704754">
              <w:rPr>
                <w:rStyle w:val="Hyperlink"/>
                <w:noProof/>
              </w:rPr>
              <w:t>535194-535205 : NGS voor diffuus glioom, goed omschreven glioom of ependymoom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_Toc167258727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15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70D719A8" w14:textId="61A5FC97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28" w:history="1">
            <w:r w:rsidR="00221320" w:rsidRPr="00704754">
              <w:rPr>
                <w:rStyle w:val="Hyperlink"/>
                <w:noProof/>
              </w:rPr>
              <w:t>535216-535220 : RNA-seq voor diffuus glioom, goed omschreven glioom of ependymoom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_Toc167258728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17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0700478F" w14:textId="06B0F2D2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29" w:history="1">
            <w:r w:rsidR="00221320" w:rsidRPr="00704754">
              <w:rPr>
                <w:rStyle w:val="Hyperlink"/>
                <w:noProof/>
              </w:rPr>
              <w:t>535231-535242 : NGS voor gemetastaseerd borstcarcinoom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_Toc167258729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19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30C5E070" w14:textId="3A8A0F8E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30" w:history="1">
            <w:r w:rsidR="00221320" w:rsidRPr="00704754">
              <w:rPr>
                <w:rStyle w:val="Hyperlink"/>
                <w:noProof/>
              </w:rPr>
              <w:t>535253-535264 : NGS voor niet-medullair schildkliercarcinoom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_Toc167258730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20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323FF7F6" w14:textId="03D9E337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31" w:history="1">
            <w:r w:rsidR="00221320" w:rsidRPr="00704754">
              <w:rPr>
                <w:rStyle w:val="Hyperlink"/>
                <w:noProof/>
              </w:rPr>
              <w:t>535275-535286 : NGS voor medullair schildkliercarcinoom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_Toc167258731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22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5B1878F3" w14:textId="4CFFAF70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32" w:history="1">
            <w:r w:rsidR="00221320" w:rsidRPr="00704754">
              <w:rPr>
                <w:rStyle w:val="Hyperlink"/>
                <w:noProof/>
              </w:rPr>
              <w:t>535290-535301: RNA-seq voor niet-medullair schildkliercarcinoom zonder driver-mutatie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_Toc167258732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23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54E4E149" w14:textId="38909E55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33" w:history="1">
            <w:r w:rsidR="00221320" w:rsidRPr="00704754">
              <w:rPr>
                <w:rStyle w:val="Hyperlink"/>
                <w:noProof/>
              </w:rPr>
              <w:t>535312-535323 : NGS voor pancreascarcinoom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_Toc167258733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25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6BA393A5" w14:textId="50F621A3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34" w:history="1">
            <w:r w:rsidR="00221320" w:rsidRPr="00704754">
              <w:rPr>
                <w:rStyle w:val="Hyperlink"/>
                <w:noProof/>
              </w:rPr>
              <w:t>535334-535345 : NGS voor gevorderd pancreasadenocarcinoom (code onder embargo )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_Toc167258734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26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7D6410E2" w14:textId="13E78E51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35" w:history="1">
            <w:r w:rsidR="00221320" w:rsidRPr="00704754">
              <w:rPr>
                <w:rStyle w:val="Hyperlink"/>
                <w:noProof/>
              </w:rPr>
              <w:t>535356-535360: NGS voor gemetastaseerd prostaatcarcinoom, resistent aan castratie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_Toc167258735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28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02E89655" w14:textId="05141A64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36" w:history="1">
            <w:r w:rsidR="00221320" w:rsidRPr="00704754">
              <w:rPr>
                <w:rStyle w:val="Hyperlink"/>
                <w:noProof/>
              </w:rPr>
              <w:t>535371-535382 : NGS voor de diagnose van specifieke weke delen tumoren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_Toc167258736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29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2FDBE178" w14:textId="2C869649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37" w:history="1">
            <w:r w:rsidR="00221320" w:rsidRPr="00704754">
              <w:rPr>
                <w:rStyle w:val="Hyperlink"/>
                <w:noProof/>
              </w:rPr>
              <w:t>535393-535404 : RNA-seq voor een sarcoom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_Toc167258737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30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216580FB" w14:textId="2110DF54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38" w:history="1">
            <w:r w:rsidR="00221320" w:rsidRPr="00704754">
              <w:rPr>
                <w:rStyle w:val="Hyperlink"/>
                <w:noProof/>
              </w:rPr>
              <w:t>535415-535426 : NGS voor endometriumcarcinoom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_Toc167258738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31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4E11D322" w14:textId="3A614070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39" w:history="1">
            <w:r w:rsidR="00221320" w:rsidRPr="00704754">
              <w:rPr>
                <w:rStyle w:val="Hyperlink"/>
                <w:noProof/>
              </w:rPr>
              <w:t>535430-535441 : NGS voor atypische melanocytaire proliferatie (MELTUMP, IAMPUS, STUMP,...)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_Toc167258739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32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1CDD90CD" w14:textId="2CEC81BD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40" w:history="1">
            <w:r w:rsidR="00221320" w:rsidRPr="00704754">
              <w:rPr>
                <w:rStyle w:val="Hyperlink"/>
                <w:noProof/>
              </w:rPr>
              <w:t>535452-535463: RNA-seq voor atypische melanocytaire proliferatie (MELTUMP, IAMPUS, STUMP, ....)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_Toc167258740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34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7B08CCF4" w14:textId="44C94E04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41" w:history="1">
            <w:r w:rsidR="00221320" w:rsidRPr="00704754">
              <w:rPr>
                <w:rStyle w:val="Hyperlink"/>
                <w:noProof/>
              </w:rPr>
              <w:t>535474-535485 : NGS voor uveaal melanoom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_Toc167258741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35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1BABAD98" w14:textId="5112D4E8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42" w:history="1">
            <w:r w:rsidR="00221320" w:rsidRPr="00704754">
              <w:rPr>
                <w:rStyle w:val="Hyperlink"/>
                <w:noProof/>
              </w:rPr>
              <w:t>535496-535500 : NGS voor speekselkliercarcinoom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_Toc167258742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36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242F6AED" w14:textId="729D46F4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43" w:history="1">
            <w:r w:rsidR="00221320" w:rsidRPr="00704754">
              <w:rPr>
                <w:rStyle w:val="Hyperlink"/>
                <w:noProof/>
              </w:rPr>
              <w:t>535511-535522: RNA-seq voor een speekselkliercarcinoom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_Toc167258743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37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4A25BD3F" w14:textId="08020EF7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44" w:history="1">
            <w:r w:rsidR="00221320" w:rsidRPr="00704754">
              <w:rPr>
                <w:rStyle w:val="Hyperlink"/>
                <w:noProof/>
              </w:rPr>
              <w:t>535533-535544 : NGS voor een moleculair gedefinieerd niercelcarcinoom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_Toc167258744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39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24D9E7BD" w14:textId="50B41496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45" w:history="1">
            <w:r w:rsidR="00221320" w:rsidRPr="00704754">
              <w:rPr>
                <w:rStyle w:val="Hyperlink"/>
                <w:noProof/>
              </w:rPr>
              <w:t>535555-535566: RNA-seq voor moleculair gedefinieerd niercelcarcinoom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_Toc167258745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40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569C0CEF" w14:textId="3A3A6C0B" w:rsidR="00221320" w:rsidRDefault="00541092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7258746" w:history="1">
            <w:r w:rsidR="00221320" w:rsidRPr="00704754">
              <w:rPr>
                <w:rStyle w:val="Hyperlink"/>
                <w:rFonts w:eastAsia="Calibri"/>
                <w:noProof/>
              </w:rPr>
              <w:t>Tabel met de versies van de NM referenties van de te analyseren biomerkers</w:t>
            </w:r>
            <w:r w:rsidR="00221320">
              <w:rPr>
                <w:noProof/>
                <w:webHidden/>
              </w:rPr>
              <w:tab/>
            </w:r>
            <w:r w:rsidR="00221320">
              <w:rPr>
                <w:noProof/>
                <w:webHidden/>
              </w:rPr>
              <w:fldChar w:fldCharType="begin"/>
            </w:r>
            <w:r w:rsidR="00221320">
              <w:rPr>
                <w:noProof/>
                <w:webHidden/>
              </w:rPr>
              <w:instrText xml:space="preserve"> PAGEREF _Toc167258746 \h </w:instrText>
            </w:r>
            <w:r w:rsidR="00221320">
              <w:rPr>
                <w:noProof/>
                <w:webHidden/>
              </w:rPr>
            </w:r>
            <w:r w:rsidR="00221320">
              <w:rPr>
                <w:noProof/>
                <w:webHidden/>
              </w:rPr>
              <w:fldChar w:fldCharType="separate"/>
            </w:r>
            <w:r w:rsidR="00221320">
              <w:rPr>
                <w:noProof/>
                <w:webHidden/>
              </w:rPr>
              <w:t>41</w:t>
            </w:r>
            <w:r w:rsidR="00221320">
              <w:rPr>
                <w:noProof/>
                <w:webHidden/>
              </w:rPr>
              <w:fldChar w:fldCharType="end"/>
            </w:r>
          </w:hyperlink>
        </w:p>
        <w:p w14:paraId="7B07F4F5" w14:textId="3BA90D68" w:rsidR="00802A2B" w:rsidRPr="00736304" w:rsidRDefault="00802A2B">
          <w:pPr>
            <w:rPr>
              <w:lang w:val="fr-FR"/>
            </w:rPr>
          </w:pPr>
          <w:r w:rsidRPr="00736304">
            <w:rPr>
              <w:b/>
              <w:bCs/>
              <w:noProof/>
              <w:lang w:val="fr-FR"/>
            </w:rPr>
            <w:fldChar w:fldCharType="end"/>
          </w:r>
        </w:p>
      </w:sdtContent>
    </w:sdt>
    <w:p w14:paraId="763C97D6" w14:textId="77777777" w:rsidR="00FF63FB" w:rsidRDefault="00FF63F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4125A960" w14:textId="5293414A" w:rsidR="00F1451C" w:rsidRPr="00356E2E" w:rsidRDefault="00770BA0">
      <w:pPr>
        <w:pStyle w:val="Heading1"/>
      </w:pPr>
      <w:bookmarkStart w:id="3" w:name="_Toc167258717"/>
      <w:r>
        <w:lastRenderedPageBreak/>
        <w:t>Pseudonomenclatuurcode</w:t>
      </w:r>
      <w:r w:rsidR="00C23408" w:rsidRPr="00356E2E">
        <w:t xml:space="preserve">s voor NGS- </w:t>
      </w:r>
      <w:r w:rsidR="008804BA" w:rsidRPr="00356E2E">
        <w:t xml:space="preserve">of </w:t>
      </w:r>
      <w:r w:rsidR="00C23408" w:rsidRPr="00356E2E">
        <w:t>RNASeq-test</w:t>
      </w:r>
      <w:r w:rsidR="00356E2E" w:rsidRPr="00356E2E">
        <w:t>en</w:t>
      </w:r>
      <w:bookmarkEnd w:id="3"/>
    </w:p>
    <w:p w14:paraId="3AA0094C" w14:textId="77777777" w:rsidR="00802A2B" w:rsidRPr="00356E2E" w:rsidRDefault="00802A2B"/>
    <w:p w14:paraId="5CDF94D3" w14:textId="018CE3B2" w:rsidR="00F1451C" w:rsidRPr="00595833" w:rsidRDefault="009B25CE">
      <w:pPr>
        <w:pStyle w:val="Heading2"/>
      </w:pPr>
      <w:bookmarkStart w:id="4" w:name="_Toc167258718"/>
      <w:r>
        <w:t>535010-535021</w:t>
      </w:r>
      <w:r w:rsidR="00C23408" w:rsidRPr="00595833">
        <w:t xml:space="preserve">: NGS </w:t>
      </w:r>
      <w:r w:rsidR="00A7166D" w:rsidRPr="00595833">
        <w:t xml:space="preserve">voor </w:t>
      </w:r>
      <w:r w:rsidR="00356E2E" w:rsidRPr="00595833">
        <w:t>gemetastaseerd</w:t>
      </w:r>
      <w:r w:rsidR="00C23408" w:rsidRPr="00595833">
        <w:t xml:space="preserve"> colorectaal carcinoom</w:t>
      </w:r>
      <w:bookmarkEnd w:id="4"/>
    </w:p>
    <w:p w14:paraId="24BF014C" w14:textId="77777777" w:rsidR="00667EA5" w:rsidRPr="00595833" w:rsidRDefault="00667EA5"/>
    <w:p w14:paraId="085D5166" w14:textId="77777777" w:rsidR="00F1451C" w:rsidRPr="00595833" w:rsidRDefault="00C23408">
      <w:r w:rsidRPr="00595833">
        <w:t>Terugbetaling</w:t>
      </w:r>
      <w:r w:rsidR="004F6CCC" w:rsidRPr="00595833">
        <w:t>: €600</w:t>
      </w:r>
    </w:p>
    <w:p w14:paraId="7F087B5C" w14:textId="77777777" w:rsidR="00F1451C" w:rsidRDefault="00C23408">
      <w:pPr>
        <w:rPr>
          <w:lang w:val="fr-FR"/>
        </w:rPr>
      </w:pPr>
      <w:r w:rsidRPr="00736304">
        <w:rPr>
          <w:lang w:val="fr-FR"/>
        </w:rPr>
        <w:t>Indicatie:</w:t>
      </w:r>
    </w:p>
    <w:p w14:paraId="0371794D" w14:textId="73EA7F7E" w:rsidR="00F1451C" w:rsidRDefault="00356E2E">
      <w:pPr>
        <w:pStyle w:val="ListParagraph"/>
        <w:numPr>
          <w:ilvl w:val="0"/>
          <w:numId w:val="1"/>
        </w:numPr>
        <w:rPr>
          <w:lang w:val="fr-FR"/>
        </w:rPr>
      </w:pPr>
      <w:r w:rsidRPr="00356E2E">
        <w:rPr>
          <w:lang w:val="fr-FR"/>
        </w:rPr>
        <w:t xml:space="preserve">gemetastaseerd </w:t>
      </w:r>
      <w:r w:rsidR="00C23408" w:rsidRPr="00736304">
        <w:rPr>
          <w:lang w:val="fr-FR"/>
        </w:rPr>
        <w:t>colorectaal carcinoom</w:t>
      </w:r>
    </w:p>
    <w:p w14:paraId="40DBEB21" w14:textId="77777777" w:rsidR="00183908" w:rsidRPr="00736304" w:rsidRDefault="00183908" w:rsidP="003E4998">
      <w:pPr>
        <w:rPr>
          <w:lang w:val="fr-FR"/>
        </w:rPr>
      </w:pPr>
    </w:p>
    <w:p w14:paraId="334742A2" w14:textId="0191ADE2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4FD41B84" w14:textId="77777777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BRAF (exon 15 (codon 600)) </w:t>
      </w:r>
      <w:r w:rsidRPr="00736304">
        <w:rPr>
          <w:lang w:val="fr-FR"/>
        </w:rPr>
        <w:tab/>
      </w:r>
      <w:r w:rsidR="00AB739A" w:rsidRPr="00736304">
        <w:rPr>
          <w:b/>
          <w:bCs/>
          <w:lang w:val="fr-FR"/>
        </w:rPr>
        <w:t>prognose/therapie</w:t>
      </w:r>
    </w:p>
    <w:p w14:paraId="1730688E" w14:textId="77777777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KRAS (exon 2 (codons 12,13), exon 3 (codons 59, 61), exon 4 (codons 117, 146) </w:t>
      </w:r>
      <w:r w:rsidRPr="00736304">
        <w:rPr>
          <w:lang w:val="fr-FR"/>
        </w:rPr>
        <w:tab/>
      </w:r>
      <w:r w:rsidR="00AB739A" w:rsidRPr="00736304">
        <w:rPr>
          <w:b/>
          <w:bCs/>
          <w:lang w:val="fr-FR"/>
        </w:rPr>
        <w:t>therapie</w:t>
      </w:r>
    </w:p>
    <w:p w14:paraId="3727BBA5" w14:textId="77777777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NRAS (exon 2 (codons 12, 13), exon 3 (codons 59, 61), exon 4 (codons 117, 146)) </w:t>
      </w:r>
      <w:r w:rsidRPr="00736304">
        <w:rPr>
          <w:lang w:val="fr-FR"/>
        </w:rPr>
        <w:tab/>
      </w:r>
      <w:r w:rsidR="00AB739A" w:rsidRPr="00736304">
        <w:rPr>
          <w:b/>
          <w:bCs/>
          <w:lang w:val="fr-FR"/>
        </w:rPr>
        <w:t>therapie</w:t>
      </w:r>
    </w:p>
    <w:p w14:paraId="43CCE2A5" w14:textId="77777777" w:rsidR="00183908" w:rsidRPr="00736304" w:rsidRDefault="00183908" w:rsidP="003E4998">
      <w:pPr>
        <w:tabs>
          <w:tab w:val="right" w:pos="9214"/>
        </w:tabs>
        <w:rPr>
          <w:lang w:val="fr-FR"/>
        </w:rPr>
      </w:pPr>
    </w:p>
    <w:p w14:paraId="0A567B4B" w14:textId="77777777" w:rsidR="00F1451C" w:rsidRDefault="00DC78FF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32C49143" w14:textId="505D4717" w:rsidR="00F1451C" w:rsidRPr="003D5C0C" w:rsidRDefault="00C23408">
      <w:pPr>
        <w:pStyle w:val="ListParagraph"/>
        <w:numPr>
          <w:ilvl w:val="0"/>
          <w:numId w:val="2"/>
        </w:numPr>
        <w:tabs>
          <w:tab w:val="right" w:pos="9214"/>
        </w:tabs>
      </w:pPr>
      <w:r w:rsidRPr="003D5C0C">
        <w:t>594274 - 594285 : "</w:t>
      </w:r>
      <w:r w:rsidR="0028654D" w:rsidRPr="0028654D">
        <w:t xml:space="preserve"> Analyse van de RAS mutatiestatus bij primair gemetastaseerd colorectaal carcinoom </w:t>
      </w:r>
      <w:r w:rsidRPr="003D5C0C">
        <w:t>".</w:t>
      </w:r>
    </w:p>
    <w:p w14:paraId="39F7C0C8" w14:textId="77777777" w:rsidR="00183908" w:rsidRPr="003D5C0C" w:rsidRDefault="00183908" w:rsidP="00F93B86">
      <w:pPr>
        <w:tabs>
          <w:tab w:val="right" w:pos="9214"/>
        </w:tabs>
      </w:pPr>
    </w:p>
    <w:p w14:paraId="3A0586D7" w14:textId="52A3960C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0112B53C" w14:textId="44A105BE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45BF6B14" w14:textId="3A3C80F5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E653D6" w:rsidRPr="005B6F91">
        <w:rPr>
          <w:rFonts w:ascii="Calibri" w:eastAsia="Symbol" w:hAnsi="Calibri" w:cs="Symbol"/>
          <w:lang w:eastAsia="nl-NL"/>
        </w:rPr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5B7BC584" w14:textId="1AF33605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3: </w:t>
      </w:r>
      <w:r w:rsidR="00866015">
        <w:t xml:space="preserve">De </w:t>
      </w:r>
      <w:r>
        <w:t>pseudonomenclatuurcode</w:t>
      </w:r>
      <w:r w:rsidR="00866015">
        <w:t xml:space="preserve"> is </w:t>
      </w:r>
      <w:r w:rsidR="00866015" w:rsidRPr="004A7577">
        <w:rPr>
          <w:b/>
          <w:bCs/>
          <w:u w:val="single"/>
        </w:rPr>
        <w:t xml:space="preserve">tijdens de diagnostische </w:t>
      </w:r>
      <w:r w:rsidR="00EE1248" w:rsidRPr="004A7577">
        <w:rPr>
          <w:b/>
          <w:bCs/>
          <w:u w:val="single"/>
        </w:rPr>
        <w:t>investigatiefase</w:t>
      </w:r>
      <w:r w:rsidR="00D96731">
        <w:t xml:space="preserve"> </w:t>
      </w:r>
      <w:r w:rsidR="00866015">
        <w:t>niet cumuleerbaar met verstrekkingen</w:t>
      </w:r>
      <w:r w:rsidR="006E1F55">
        <w:t xml:space="preserve"> </w:t>
      </w:r>
      <w:r w:rsidR="00C23408" w:rsidRPr="003D5C0C">
        <w:t xml:space="preserve">588534-588545, 587915-587926 en 588770-588781 </w:t>
      </w:r>
      <w:r w:rsidR="00866015">
        <w:t>uit artikel 33bi</w:t>
      </w:r>
      <w:r w:rsidR="00C23408" w:rsidRPr="003D5C0C">
        <w:t>s.</w:t>
      </w:r>
    </w:p>
    <w:p w14:paraId="365549CC" w14:textId="3AD03FC4" w:rsidR="00F1451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4:</w:t>
      </w:r>
      <w:r w:rsidR="00D96731">
        <w:rPr>
          <w:i/>
          <w:iCs/>
        </w:rPr>
        <w:t xml:space="preserve"> </w:t>
      </w:r>
      <w:r w:rsidR="00EE1248">
        <w:t xml:space="preserve">De </w:t>
      </w:r>
      <w:r>
        <w:t>pseudonomenclatuurcode</w:t>
      </w:r>
      <w:r w:rsidR="00EE1248">
        <w:t xml:space="preserve"> is </w:t>
      </w:r>
      <w:r w:rsidR="00EE1248" w:rsidRPr="004A7577">
        <w:rPr>
          <w:b/>
          <w:bCs/>
          <w:u w:val="single"/>
        </w:rPr>
        <w:t>tij</w:t>
      </w:r>
      <w:r w:rsidR="00C23408" w:rsidRPr="004A7577">
        <w:rPr>
          <w:b/>
          <w:bCs/>
          <w:u w:val="single"/>
        </w:rPr>
        <w:t xml:space="preserve">dens de diagnostische </w:t>
      </w:r>
      <w:r w:rsidR="00EE1248" w:rsidRPr="004A7577">
        <w:rPr>
          <w:b/>
          <w:bCs/>
          <w:u w:val="single"/>
        </w:rPr>
        <w:t>investigatiefase</w:t>
      </w:r>
      <w:r w:rsidR="00EE1248">
        <w:rPr>
          <w:b/>
          <w:bCs/>
          <w:u w:val="single"/>
        </w:rPr>
        <w:t xml:space="preserve"> </w:t>
      </w:r>
      <w:r w:rsidR="00EE1248">
        <w:t xml:space="preserve">niet cumuleerbaar met verstrekkingen </w:t>
      </w:r>
      <w:r w:rsidR="00A17EDD">
        <w:t>594016-594020, 594053-594064 en 594090-594101 ui</w:t>
      </w:r>
      <w:r w:rsidR="00866015">
        <w:t>t artikel 33ter</w:t>
      </w:r>
      <w:r w:rsidR="00C23408" w:rsidRPr="003D5C0C">
        <w:t>.</w:t>
      </w:r>
    </w:p>
    <w:p w14:paraId="7FBDB3C6" w14:textId="62DAD3A0" w:rsidR="00770BA0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bookmarkStart w:id="5" w:name="_Hlk164237661"/>
      <w:r w:rsidRPr="00770BA0">
        <w:rPr>
          <w:i/>
          <w:iCs/>
        </w:rPr>
        <w:t>Diagnoseregel 7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F62D9">
        <w:rPr>
          <w:b/>
          <w:bCs/>
          <w:u w:val="single"/>
        </w:rPr>
        <w:t>somatische genomische afwijkingen</w:t>
      </w:r>
    </w:p>
    <w:bookmarkEnd w:id="5"/>
    <w:p w14:paraId="080456FF" w14:textId="60E1AF84" w:rsidR="00667EA5" w:rsidRPr="003D5C0C" w:rsidRDefault="00667EA5">
      <w:r w:rsidRPr="003D5C0C">
        <w:br w:type="page"/>
      </w:r>
    </w:p>
    <w:p w14:paraId="00FCDFB8" w14:textId="7820B713" w:rsidR="00F1451C" w:rsidRPr="003D5C0C" w:rsidRDefault="009B25CE">
      <w:pPr>
        <w:pStyle w:val="Heading2"/>
      </w:pPr>
      <w:bookmarkStart w:id="6" w:name="_Toc167258719"/>
      <w:r>
        <w:lastRenderedPageBreak/>
        <w:t>535032-535043</w:t>
      </w:r>
      <w:r w:rsidR="00C23408" w:rsidRPr="003D5C0C">
        <w:t xml:space="preserve"> : NGS </w:t>
      </w:r>
      <w:r w:rsidR="00F85764" w:rsidRPr="003D5C0C">
        <w:t xml:space="preserve">voor </w:t>
      </w:r>
      <w:r w:rsidR="001D660F" w:rsidRPr="003D5C0C">
        <w:t>niet-</w:t>
      </w:r>
      <w:r w:rsidR="00022744">
        <w:t>squ</w:t>
      </w:r>
      <w:r w:rsidR="001D660F" w:rsidRPr="003D5C0C">
        <w:t>ameus</w:t>
      </w:r>
      <w:r w:rsidR="00C23408" w:rsidRPr="003D5C0C">
        <w:t xml:space="preserve"> longcarcinoom</w:t>
      </w:r>
      <w:bookmarkEnd w:id="6"/>
    </w:p>
    <w:p w14:paraId="42175C6C" w14:textId="3E1A833D" w:rsidR="009565AE" w:rsidRPr="009565AE" w:rsidRDefault="009565AE" w:rsidP="00667EA5"/>
    <w:p w14:paraId="001F49B3" w14:textId="77777777" w:rsidR="00F1451C" w:rsidRPr="00814CAB" w:rsidRDefault="00C23408">
      <w:r w:rsidRPr="00814CAB">
        <w:t>Terugbetaling</w:t>
      </w:r>
      <w:r w:rsidR="004F6CCC" w:rsidRPr="00814CAB">
        <w:t>: €600</w:t>
      </w:r>
    </w:p>
    <w:p w14:paraId="4B5AFFD1" w14:textId="77777777" w:rsidR="00F1451C" w:rsidRPr="00814CAB" w:rsidRDefault="00C23408">
      <w:r w:rsidRPr="00814CAB">
        <w:t>Indicatie:</w:t>
      </w:r>
    </w:p>
    <w:p w14:paraId="7D14C535" w14:textId="36EDAFA6" w:rsidR="00F1451C" w:rsidRPr="003D5C0C" w:rsidRDefault="00C23408">
      <w:pPr>
        <w:pStyle w:val="ListParagraph"/>
        <w:numPr>
          <w:ilvl w:val="0"/>
          <w:numId w:val="1"/>
        </w:numPr>
        <w:tabs>
          <w:tab w:val="right" w:pos="9214"/>
        </w:tabs>
      </w:pPr>
      <w:r w:rsidRPr="003D5C0C">
        <w:t>Niet-</w:t>
      </w:r>
      <w:r w:rsidR="00022744" w:rsidRPr="003D5C0C">
        <w:t>s</w:t>
      </w:r>
      <w:r w:rsidR="00022744">
        <w:t>q</w:t>
      </w:r>
      <w:r w:rsidR="00022744" w:rsidRPr="003D5C0C">
        <w:t>uameus</w:t>
      </w:r>
      <w:r w:rsidRPr="003D5C0C">
        <w:t xml:space="preserve"> carcinoom (aanwezigheid van een ADC-component of </w:t>
      </w:r>
      <w:r w:rsidR="00022744">
        <w:t>weinig</w:t>
      </w:r>
      <w:r w:rsidRPr="003D5C0C">
        <w:t xml:space="preserve"> gedifferentieerd carcinoom waarbij een ADC niet kan worden uitgesloten) </w:t>
      </w:r>
    </w:p>
    <w:p w14:paraId="47BA60C8" w14:textId="77777777" w:rsidR="00183908" w:rsidRPr="003D5C0C" w:rsidRDefault="00183908" w:rsidP="00667EA5"/>
    <w:p w14:paraId="20DE733F" w14:textId="2F438B29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10F80E6F" w14:textId="77777777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b/>
          <w:bCs/>
          <w:lang w:val="fr-FR"/>
        </w:rPr>
      </w:pPr>
      <w:r w:rsidRPr="00736304">
        <w:rPr>
          <w:lang w:val="fr-FR"/>
        </w:rPr>
        <w:t xml:space="preserve">BRAF (exon 15 (codon 600)) </w:t>
      </w:r>
      <w:r w:rsidRPr="00736304">
        <w:rPr>
          <w:lang w:val="fr-FR"/>
        </w:rPr>
        <w:tab/>
      </w:r>
      <w:r w:rsidR="00AB739A" w:rsidRPr="00736304">
        <w:rPr>
          <w:b/>
          <w:bCs/>
          <w:lang w:val="fr-FR"/>
        </w:rPr>
        <w:t>therapie</w:t>
      </w:r>
    </w:p>
    <w:p w14:paraId="174E63EF" w14:textId="77777777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EGFR (exon 18, exon 19, exon 20, exon 21) </w:t>
      </w:r>
      <w:r w:rsidRPr="00736304">
        <w:rPr>
          <w:lang w:val="fr-FR"/>
        </w:rPr>
        <w:tab/>
      </w:r>
      <w:r w:rsidR="00AB739A" w:rsidRPr="00736304">
        <w:rPr>
          <w:b/>
          <w:bCs/>
          <w:lang w:val="fr-FR"/>
        </w:rPr>
        <w:t>therapie</w:t>
      </w:r>
    </w:p>
    <w:p w14:paraId="355C96BA" w14:textId="77777777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KRAS (exon 2 (codons 12, 13), exon 3 (codons 59, 61), exon 4 (codons 117, 146)) </w:t>
      </w:r>
      <w:r w:rsidRPr="00736304">
        <w:rPr>
          <w:lang w:val="fr-FR"/>
        </w:rPr>
        <w:tab/>
      </w:r>
      <w:r w:rsidRPr="00736304">
        <w:rPr>
          <w:b/>
          <w:bCs/>
          <w:lang w:val="fr-FR"/>
        </w:rPr>
        <w:t xml:space="preserve">prognose </w:t>
      </w:r>
    </w:p>
    <w:p w14:paraId="3C0F1B50" w14:textId="483C1D1B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MET </w:t>
      </w:r>
      <w:r w:rsidR="00A454BE" w:rsidRPr="00736304">
        <w:rPr>
          <w:lang w:val="fr-FR"/>
        </w:rPr>
        <w:t xml:space="preserve">exon </w:t>
      </w:r>
      <w:r w:rsidRPr="00736304">
        <w:rPr>
          <w:lang w:val="fr-FR"/>
        </w:rPr>
        <w:t xml:space="preserve">14 </w:t>
      </w:r>
      <w:r w:rsidR="001C2BF1">
        <w:rPr>
          <w:lang w:val="fr-FR"/>
        </w:rPr>
        <w:t>skipping</w:t>
      </w:r>
      <w:r w:rsidRPr="00736304">
        <w:rPr>
          <w:lang w:val="fr-FR"/>
        </w:rPr>
        <w:tab/>
      </w:r>
      <w:r w:rsidR="00AB739A" w:rsidRPr="00736304">
        <w:rPr>
          <w:b/>
          <w:bCs/>
          <w:lang w:val="fr-FR"/>
        </w:rPr>
        <w:t>therapie</w:t>
      </w:r>
    </w:p>
    <w:p w14:paraId="2A979951" w14:textId="77777777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HER2 (exon 20) </w:t>
      </w:r>
      <w:r w:rsidRPr="00736304">
        <w:rPr>
          <w:lang w:val="fr-FR"/>
        </w:rPr>
        <w:tab/>
      </w:r>
      <w:r w:rsidRPr="005F394D">
        <w:rPr>
          <w:b/>
          <w:bCs/>
          <w:lang w:val="fr-FR"/>
        </w:rPr>
        <w:t>therapie</w:t>
      </w:r>
      <w:r w:rsidRPr="00736304">
        <w:rPr>
          <w:lang w:val="fr-FR"/>
        </w:rPr>
        <w:t xml:space="preserve"> </w:t>
      </w:r>
    </w:p>
    <w:p w14:paraId="16A06DDB" w14:textId="77777777" w:rsidR="00183908" w:rsidRPr="00736304" w:rsidRDefault="00183908" w:rsidP="00667EA5">
      <w:pPr>
        <w:tabs>
          <w:tab w:val="right" w:pos="9214"/>
        </w:tabs>
        <w:rPr>
          <w:lang w:val="fr-FR"/>
        </w:rPr>
      </w:pPr>
    </w:p>
    <w:p w14:paraId="14E17652" w14:textId="77777777" w:rsidR="00F1451C" w:rsidRDefault="00667EA5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2884DC9E" w14:textId="3D8D07E7" w:rsidR="00F1451C" w:rsidRPr="003D5C0C" w:rsidRDefault="00C23408">
      <w:pPr>
        <w:pStyle w:val="ListParagraph"/>
        <w:numPr>
          <w:ilvl w:val="0"/>
          <w:numId w:val="2"/>
        </w:numPr>
        <w:tabs>
          <w:tab w:val="right" w:pos="9214"/>
        </w:tabs>
      </w:pPr>
      <w:r w:rsidRPr="003D5C0C">
        <w:t>594311 - 594322 : "</w:t>
      </w:r>
      <w:r w:rsidR="005F394D" w:rsidRPr="005F394D">
        <w:t xml:space="preserve"> Opsporen van een activerende EGFR mutatie bij een primair gevorderd (niet-reseceerbaar of gemetastaseerd) niet-squameus niet-kleincellig longcarcinoom</w:t>
      </w:r>
      <w:r w:rsidR="005F394D">
        <w:t xml:space="preserve"> </w:t>
      </w:r>
      <w:r w:rsidRPr="003D5C0C">
        <w:t xml:space="preserve">". </w:t>
      </w:r>
    </w:p>
    <w:p w14:paraId="64A8447C" w14:textId="6F01550A" w:rsidR="00292D24" w:rsidRPr="003D5C0C" w:rsidRDefault="00C23408">
      <w:pPr>
        <w:pStyle w:val="ListParagraph"/>
        <w:numPr>
          <w:ilvl w:val="0"/>
          <w:numId w:val="2"/>
        </w:numPr>
        <w:tabs>
          <w:tab w:val="right" w:pos="9214"/>
        </w:tabs>
      </w:pPr>
      <w:r w:rsidRPr="003D5C0C">
        <w:t>595070 - 595081 : "</w:t>
      </w:r>
      <w:r w:rsidR="005F394D" w:rsidRPr="005F394D">
        <w:t xml:space="preserve"> </w:t>
      </w:r>
      <w:r w:rsidR="00AA3943" w:rsidRPr="00541092">
        <w:t>Analyse van de BRAF V600 mutatiestatus bij een primair gevorderd (niet-reseceerbaar of gemetastaseerd) niet-kleincellig longcarcinoom</w:t>
      </w:r>
      <w:r w:rsidR="00AA3943" w:rsidRPr="00541092" w:rsidDel="00CE1A46">
        <w:t xml:space="preserve"> </w:t>
      </w:r>
      <w:r w:rsidR="003C46BB" w:rsidRPr="00541092">
        <w:t>".</w:t>
      </w:r>
    </w:p>
    <w:p w14:paraId="22A5D5F4" w14:textId="77777777" w:rsidR="00183908" w:rsidRPr="003D5C0C" w:rsidRDefault="00183908" w:rsidP="00183908">
      <w:pPr>
        <w:tabs>
          <w:tab w:val="right" w:pos="9214"/>
        </w:tabs>
      </w:pPr>
    </w:p>
    <w:p w14:paraId="68B55B4B" w14:textId="31F0FF65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107C4795" w14:textId="7B18019F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0AD2D1DC" w14:textId="6118AB75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3F0B0475" w14:textId="0A975B35" w:rsidR="004A7577" w:rsidRPr="003D5C0C" w:rsidRDefault="00770BA0" w:rsidP="004A7577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4A7577" w:rsidRPr="003D5C0C">
        <w:rPr>
          <w:i/>
          <w:iCs/>
        </w:rPr>
        <w:t xml:space="preserve"> 3: </w:t>
      </w:r>
      <w:r w:rsidR="004A7577">
        <w:t xml:space="preserve">De </w:t>
      </w:r>
      <w:r>
        <w:t>pseudonomenclatuurcode</w:t>
      </w:r>
      <w:r w:rsidR="004A7577">
        <w:t xml:space="preserve"> is </w:t>
      </w:r>
      <w:r w:rsidR="004A7577" w:rsidRPr="004A7577">
        <w:rPr>
          <w:b/>
          <w:bCs/>
          <w:u w:val="single"/>
        </w:rPr>
        <w:t>tijdens de diagnostische investigatiefase</w:t>
      </w:r>
      <w:r w:rsidR="004A7577">
        <w:t xml:space="preserve"> niet cumuleerbaar met verstrekkingen </w:t>
      </w:r>
      <w:r w:rsidR="004A7577" w:rsidRPr="003D5C0C">
        <w:t xml:space="preserve">588534-588545, 587915-587926 en 588770-588781 </w:t>
      </w:r>
      <w:r w:rsidR="004A7577">
        <w:t>uit artikel 33bi</w:t>
      </w:r>
      <w:r w:rsidR="004A7577" w:rsidRPr="003D5C0C">
        <w:t>s.</w:t>
      </w:r>
    </w:p>
    <w:p w14:paraId="54BD34AA" w14:textId="2BD3F8AD" w:rsidR="00F1451C" w:rsidRPr="003D5C0C" w:rsidRDefault="00770BA0" w:rsidP="004A7577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4A7577" w:rsidRPr="003D5C0C">
        <w:rPr>
          <w:i/>
          <w:iCs/>
        </w:rPr>
        <w:t xml:space="preserve"> 4:</w:t>
      </w:r>
      <w:r w:rsidR="004A7577">
        <w:rPr>
          <w:i/>
          <w:iCs/>
        </w:rPr>
        <w:t xml:space="preserve"> </w:t>
      </w:r>
      <w:r w:rsidR="004A7577">
        <w:t xml:space="preserve">De </w:t>
      </w:r>
      <w:r>
        <w:t>pseudonomenclatuurcode</w:t>
      </w:r>
      <w:r w:rsidR="004A7577">
        <w:t xml:space="preserve"> is </w:t>
      </w:r>
      <w:r w:rsidR="004A7577" w:rsidRPr="004A7577">
        <w:rPr>
          <w:b/>
          <w:bCs/>
          <w:u w:val="single"/>
        </w:rPr>
        <w:t>tijdens de diagnostische investigatiefase</w:t>
      </w:r>
      <w:r w:rsidR="004A7577">
        <w:rPr>
          <w:b/>
          <w:bCs/>
          <w:u w:val="single"/>
        </w:rPr>
        <w:t xml:space="preserve"> </w:t>
      </w:r>
      <w:r w:rsidR="004A7577">
        <w:t xml:space="preserve">niet cumuleerbaar met verstrekkingen </w:t>
      </w:r>
      <w:r w:rsidR="00A17EDD">
        <w:t>594016-594020, 594053-594064 en 594090-594101 ui</w:t>
      </w:r>
      <w:r w:rsidR="004A7577">
        <w:t>t artikel 33ter</w:t>
      </w:r>
      <w:r w:rsidR="004A7577" w:rsidRPr="003D5C0C">
        <w:t>.</w:t>
      </w:r>
    </w:p>
    <w:p w14:paraId="578A0C16" w14:textId="1769F280" w:rsidR="006D54DD" w:rsidRPr="003D5C0C" w:rsidRDefault="00770BA0" w:rsidP="006D54DD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>Diagnoseregel 7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F62D9">
        <w:rPr>
          <w:b/>
          <w:bCs/>
          <w:u w:val="single"/>
        </w:rPr>
        <w:t>somatische genomische afwijkingen</w:t>
      </w:r>
      <w:r w:rsidR="006D54DD" w:rsidRPr="003D5C0C">
        <w:br w:type="page"/>
      </w:r>
    </w:p>
    <w:p w14:paraId="799A4E99" w14:textId="36EB3058" w:rsidR="00F1451C" w:rsidRPr="003D5C0C" w:rsidRDefault="009B25CE">
      <w:pPr>
        <w:pStyle w:val="Heading2"/>
      </w:pPr>
      <w:bookmarkStart w:id="7" w:name="_Toc167258720"/>
      <w:r>
        <w:lastRenderedPageBreak/>
        <w:t>535054-535065</w:t>
      </w:r>
      <w:r w:rsidR="00C23408" w:rsidRPr="003D5C0C">
        <w:t xml:space="preserve"> : NGS </w:t>
      </w:r>
      <w:r w:rsidR="00A454BE" w:rsidRPr="003D5C0C">
        <w:t xml:space="preserve">voor </w:t>
      </w:r>
      <w:r w:rsidR="005F394D">
        <w:t>squameus</w:t>
      </w:r>
      <w:r w:rsidR="001D660F" w:rsidRPr="003D5C0C">
        <w:t xml:space="preserve"> </w:t>
      </w:r>
      <w:r w:rsidR="00A454BE" w:rsidRPr="003D5C0C">
        <w:t>longcarcinoom</w:t>
      </w:r>
      <w:bookmarkEnd w:id="7"/>
      <w:r w:rsidR="00A454BE" w:rsidRPr="003D5C0C">
        <w:t xml:space="preserve"> </w:t>
      </w:r>
    </w:p>
    <w:p w14:paraId="1803D8D3" w14:textId="77777777" w:rsidR="006D54DD" w:rsidRPr="003D5C0C" w:rsidRDefault="006D54DD" w:rsidP="006D54DD"/>
    <w:p w14:paraId="2FC6328D" w14:textId="77777777" w:rsidR="00F1451C" w:rsidRPr="00FF63FB" w:rsidRDefault="00C23408">
      <w:r w:rsidRPr="00FF63FB">
        <w:t>Terugbetaling</w:t>
      </w:r>
      <w:r w:rsidR="004F6CCC" w:rsidRPr="00FF63FB">
        <w:t>: €600</w:t>
      </w:r>
    </w:p>
    <w:p w14:paraId="618E2582" w14:textId="77777777" w:rsidR="00F1451C" w:rsidRDefault="00C23408">
      <w:pPr>
        <w:rPr>
          <w:lang w:val="fr-FR"/>
        </w:rPr>
      </w:pPr>
      <w:r w:rsidRPr="00736304">
        <w:rPr>
          <w:lang w:val="fr-FR"/>
        </w:rPr>
        <w:t>Indicatie:</w:t>
      </w:r>
    </w:p>
    <w:p w14:paraId="2541E7B6" w14:textId="75408421" w:rsidR="00F1451C" w:rsidRPr="003D5C0C" w:rsidRDefault="005F394D">
      <w:pPr>
        <w:pStyle w:val="ListParagraph"/>
        <w:numPr>
          <w:ilvl w:val="0"/>
          <w:numId w:val="1"/>
        </w:numPr>
      </w:pPr>
      <w:r>
        <w:t>squameus long</w:t>
      </w:r>
      <w:r w:rsidR="001D660F" w:rsidRPr="003D5C0C">
        <w:t xml:space="preserve">carcinoom </w:t>
      </w:r>
      <w:r w:rsidR="00C23408" w:rsidRPr="003D5C0C">
        <w:t>bij een patiënt die nooit of zelden heeft gerookt</w:t>
      </w:r>
    </w:p>
    <w:p w14:paraId="3B7E8698" w14:textId="77777777" w:rsidR="00183908" w:rsidRPr="003D5C0C" w:rsidRDefault="00183908" w:rsidP="006D54DD"/>
    <w:p w14:paraId="6C62F1C7" w14:textId="654EAD78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2AE25622" w14:textId="77777777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BRAF (exon 15 (codon 600)) </w:t>
      </w:r>
      <w:r w:rsidRPr="00736304">
        <w:rPr>
          <w:lang w:val="fr-FR"/>
        </w:rPr>
        <w:tab/>
      </w:r>
      <w:r w:rsidR="00AB739A" w:rsidRPr="00736304">
        <w:rPr>
          <w:b/>
          <w:bCs/>
          <w:lang w:val="fr-FR"/>
        </w:rPr>
        <w:t>therapie</w:t>
      </w:r>
    </w:p>
    <w:p w14:paraId="480F0D20" w14:textId="77777777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EGFR (exon 18, exon 19, exon 20, exon 21) </w:t>
      </w:r>
      <w:r w:rsidRPr="00736304">
        <w:rPr>
          <w:lang w:val="fr-FR"/>
        </w:rPr>
        <w:tab/>
      </w:r>
      <w:r w:rsidR="00AB739A" w:rsidRPr="00736304">
        <w:rPr>
          <w:b/>
          <w:bCs/>
          <w:lang w:val="fr-FR"/>
        </w:rPr>
        <w:t>therapie</w:t>
      </w:r>
    </w:p>
    <w:p w14:paraId="04775600" w14:textId="482D9123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KRAS (exon 2 (codons 12, 13), exon 3 (codons 59, 61), exon 4 (codons 117, 146)) </w:t>
      </w:r>
      <w:r w:rsidR="005F394D">
        <w:rPr>
          <w:lang w:val="fr-FR"/>
        </w:rPr>
        <w:tab/>
      </w:r>
      <w:r w:rsidR="005343CD" w:rsidRPr="00736304">
        <w:rPr>
          <w:b/>
          <w:bCs/>
          <w:lang w:val="fr-FR"/>
        </w:rPr>
        <w:t>prognose</w:t>
      </w:r>
      <w:r w:rsidRPr="00736304">
        <w:rPr>
          <w:b/>
          <w:bCs/>
          <w:lang w:val="fr-FR"/>
        </w:rPr>
        <w:t xml:space="preserve"> </w:t>
      </w:r>
    </w:p>
    <w:p w14:paraId="712AFB83" w14:textId="1309D348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MET exon 14 </w:t>
      </w:r>
      <w:r w:rsidR="001C2BF1">
        <w:rPr>
          <w:lang w:val="fr-FR"/>
        </w:rPr>
        <w:t>skipping</w:t>
      </w:r>
      <w:r w:rsidR="006D54DD" w:rsidRPr="00736304">
        <w:rPr>
          <w:lang w:val="fr-FR"/>
        </w:rPr>
        <w:tab/>
      </w:r>
      <w:r w:rsidR="00AB739A" w:rsidRPr="00736304">
        <w:rPr>
          <w:b/>
          <w:bCs/>
          <w:lang w:val="fr-FR"/>
        </w:rPr>
        <w:t>therapie</w:t>
      </w:r>
    </w:p>
    <w:p w14:paraId="18FFD5AA" w14:textId="77777777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HER2 (exon 20) </w:t>
      </w:r>
      <w:r w:rsidRPr="00736304">
        <w:rPr>
          <w:lang w:val="fr-FR"/>
        </w:rPr>
        <w:tab/>
      </w:r>
      <w:r w:rsidRPr="00736304">
        <w:rPr>
          <w:b/>
          <w:bCs/>
          <w:lang w:val="fr-FR"/>
        </w:rPr>
        <w:t xml:space="preserve">therapie </w:t>
      </w:r>
    </w:p>
    <w:p w14:paraId="240F8074" w14:textId="77777777" w:rsidR="00183908" w:rsidRPr="00736304" w:rsidRDefault="00183908" w:rsidP="006D54DD">
      <w:pPr>
        <w:tabs>
          <w:tab w:val="right" w:pos="9214"/>
        </w:tabs>
        <w:rPr>
          <w:lang w:val="fr-FR"/>
        </w:rPr>
      </w:pPr>
    </w:p>
    <w:p w14:paraId="29B4A503" w14:textId="77777777" w:rsidR="00F1451C" w:rsidRDefault="006D54DD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122B3E28" w14:textId="2E44F713" w:rsidR="00F1451C" w:rsidRPr="003D5C0C" w:rsidRDefault="0058175A" w:rsidP="0058175A">
      <w:pPr>
        <w:pStyle w:val="ListParagraph"/>
        <w:numPr>
          <w:ilvl w:val="0"/>
          <w:numId w:val="2"/>
        </w:numPr>
        <w:tabs>
          <w:tab w:val="right" w:pos="9214"/>
        </w:tabs>
      </w:pPr>
      <w:r w:rsidRPr="00814CAB">
        <w:rPr>
          <w:iCs/>
        </w:rPr>
        <w:t>Niet van toepassing</w:t>
      </w:r>
      <w:r w:rsidR="00C23408" w:rsidRPr="0058175A">
        <w:rPr>
          <w:rFonts w:eastAsia="Times New Roman"/>
        </w:rPr>
        <w:t>.</w:t>
      </w:r>
    </w:p>
    <w:p w14:paraId="19249A77" w14:textId="741A8E23" w:rsidR="0058175A" w:rsidRPr="0058175A" w:rsidRDefault="0058175A" w:rsidP="006D54DD">
      <w:pPr>
        <w:tabs>
          <w:tab w:val="right" w:pos="9214"/>
        </w:tabs>
      </w:pPr>
    </w:p>
    <w:p w14:paraId="1FFC44BF" w14:textId="7BEA7BB5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2BE6206A" w14:textId="61AF7CB4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367651DC" w14:textId="1EBEA0A6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E653D6" w:rsidRPr="005B6F91">
        <w:rPr>
          <w:rFonts w:ascii="Calibri" w:eastAsia="Symbol" w:hAnsi="Calibri" w:cs="Symbol"/>
          <w:lang w:eastAsia="nl-NL"/>
        </w:rPr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58501692" w14:textId="2A2D69D6" w:rsidR="004A7577" w:rsidRPr="003D5C0C" w:rsidRDefault="00770BA0" w:rsidP="004A7577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4A7577" w:rsidRPr="003D5C0C">
        <w:rPr>
          <w:i/>
          <w:iCs/>
        </w:rPr>
        <w:t xml:space="preserve"> 3: </w:t>
      </w:r>
      <w:r w:rsidR="004A7577">
        <w:t xml:space="preserve">De </w:t>
      </w:r>
      <w:r>
        <w:t>pseudonomenclatuurcode</w:t>
      </w:r>
      <w:r w:rsidR="004A7577">
        <w:t xml:space="preserve"> is </w:t>
      </w:r>
      <w:r w:rsidR="004A7577" w:rsidRPr="004A7577">
        <w:rPr>
          <w:b/>
          <w:bCs/>
          <w:u w:val="single"/>
        </w:rPr>
        <w:t>tijdens de diagnostische investigatiefase</w:t>
      </w:r>
      <w:r w:rsidR="004A7577">
        <w:t xml:space="preserve"> niet cumuleerbaar met verstrekkingen </w:t>
      </w:r>
      <w:r w:rsidR="004A7577" w:rsidRPr="003D5C0C">
        <w:t xml:space="preserve">588534-588545, 587915-587926 en 588770-588781 </w:t>
      </w:r>
      <w:r w:rsidR="004A7577">
        <w:t>uit artikel 33bi</w:t>
      </w:r>
      <w:r w:rsidR="004A7577" w:rsidRPr="003D5C0C">
        <w:t>s.</w:t>
      </w:r>
    </w:p>
    <w:p w14:paraId="137EB19D" w14:textId="2855010D" w:rsidR="004A7577" w:rsidRPr="003D5C0C" w:rsidRDefault="00770BA0" w:rsidP="004A7577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4A7577" w:rsidRPr="003D5C0C">
        <w:rPr>
          <w:i/>
          <w:iCs/>
        </w:rPr>
        <w:t xml:space="preserve"> 4:</w:t>
      </w:r>
      <w:r w:rsidR="004A7577">
        <w:rPr>
          <w:i/>
          <w:iCs/>
        </w:rPr>
        <w:t xml:space="preserve"> </w:t>
      </w:r>
      <w:r w:rsidR="004A7577">
        <w:t xml:space="preserve">De </w:t>
      </w:r>
      <w:r>
        <w:t>pseudonomenclatuurcode</w:t>
      </w:r>
      <w:r w:rsidR="004A7577">
        <w:t xml:space="preserve"> is </w:t>
      </w:r>
      <w:r w:rsidR="004A7577" w:rsidRPr="004A7577">
        <w:rPr>
          <w:b/>
          <w:bCs/>
          <w:u w:val="single"/>
        </w:rPr>
        <w:t>tijdens de diagnostische investigatiefase</w:t>
      </w:r>
      <w:r w:rsidR="004A7577">
        <w:rPr>
          <w:b/>
          <w:bCs/>
          <w:u w:val="single"/>
        </w:rPr>
        <w:t xml:space="preserve"> </w:t>
      </w:r>
      <w:r w:rsidR="004A7577">
        <w:t xml:space="preserve">niet cumuleerbaar met verstrekkingen </w:t>
      </w:r>
      <w:r w:rsidR="00A17EDD">
        <w:t>594016-594020, 594053-594064 en 594090-594101 ui</w:t>
      </w:r>
      <w:r w:rsidR="004A7577">
        <w:t>t artikel 33ter</w:t>
      </w:r>
      <w:r w:rsidR="004A7577" w:rsidRPr="003D5C0C">
        <w:t>.</w:t>
      </w:r>
    </w:p>
    <w:p w14:paraId="52D623F6" w14:textId="5B562CDA" w:rsidR="00770BA0" w:rsidRPr="003D5C0C" w:rsidRDefault="00770BA0" w:rsidP="00770BA0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>Diagnoseregel 7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F62D9">
        <w:rPr>
          <w:b/>
          <w:bCs/>
          <w:u w:val="single"/>
        </w:rPr>
        <w:t>somatische genomische afwijkingen</w:t>
      </w:r>
    </w:p>
    <w:p w14:paraId="73A2CAD5" w14:textId="77777777" w:rsidR="006D1F44" w:rsidRPr="003D5C0C" w:rsidRDefault="006D1F44" w:rsidP="006D1F44">
      <w:pPr>
        <w:tabs>
          <w:tab w:val="right" w:pos="9214"/>
        </w:tabs>
      </w:pPr>
    </w:p>
    <w:p w14:paraId="474C40D8" w14:textId="77777777" w:rsidR="006D1F44" w:rsidRPr="003D5C0C" w:rsidRDefault="006D1F44" w:rsidP="006D1F44">
      <w:r w:rsidRPr="003D5C0C">
        <w:br w:type="page"/>
      </w:r>
    </w:p>
    <w:p w14:paraId="5A41B506" w14:textId="1E7FFE81" w:rsidR="00F1451C" w:rsidRPr="003D5C0C" w:rsidRDefault="009B25CE">
      <w:pPr>
        <w:pStyle w:val="Heading2"/>
      </w:pPr>
      <w:bookmarkStart w:id="8" w:name="_Toc167258721"/>
      <w:r>
        <w:lastRenderedPageBreak/>
        <w:t>535076-535080</w:t>
      </w:r>
      <w:r w:rsidR="00C23408" w:rsidRPr="003D5C0C">
        <w:t xml:space="preserve">: NGS </w:t>
      </w:r>
      <w:r w:rsidR="003C352B" w:rsidRPr="003D5C0C">
        <w:t xml:space="preserve">voor </w:t>
      </w:r>
      <w:r w:rsidR="00C23408" w:rsidRPr="003D5C0C">
        <w:t xml:space="preserve">longcarcinoom met progressie </w:t>
      </w:r>
      <w:r w:rsidR="006741E2">
        <w:t>binnen</w:t>
      </w:r>
      <w:r w:rsidR="006741E2" w:rsidRPr="003D5C0C">
        <w:t xml:space="preserve"> </w:t>
      </w:r>
      <w:r w:rsidR="006C4B45" w:rsidRPr="003D5C0C">
        <w:t>één jaar</w:t>
      </w:r>
      <w:bookmarkEnd w:id="8"/>
      <w:r w:rsidR="006C4B45" w:rsidRPr="003D5C0C">
        <w:t xml:space="preserve"> </w:t>
      </w:r>
    </w:p>
    <w:p w14:paraId="02AF4EEF" w14:textId="77777777" w:rsidR="006D1F44" w:rsidRPr="003D5C0C" w:rsidRDefault="006D1F44" w:rsidP="006D1F44"/>
    <w:p w14:paraId="25CA9A92" w14:textId="77777777" w:rsidR="00F1451C" w:rsidRDefault="00C23408">
      <w:pPr>
        <w:rPr>
          <w:lang w:val="fr-FR"/>
        </w:rPr>
      </w:pPr>
      <w:r w:rsidRPr="00736304">
        <w:rPr>
          <w:lang w:val="fr-FR"/>
        </w:rPr>
        <w:t>Terugbetaling</w:t>
      </w:r>
      <w:r w:rsidR="004F6CCC" w:rsidRPr="00736304">
        <w:rPr>
          <w:lang w:val="fr-FR"/>
        </w:rPr>
        <w:t>: €600</w:t>
      </w:r>
    </w:p>
    <w:p w14:paraId="6898A263" w14:textId="77777777" w:rsidR="00F1451C" w:rsidRDefault="00C23408">
      <w:pPr>
        <w:rPr>
          <w:lang w:val="fr-FR"/>
        </w:rPr>
      </w:pPr>
      <w:r w:rsidRPr="00736304">
        <w:rPr>
          <w:lang w:val="fr-FR"/>
        </w:rPr>
        <w:t>Indicatie:</w:t>
      </w:r>
    </w:p>
    <w:p w14:paraId="429A9784" w14:textId="6E171C57" w:rsidR="00F1451C" w:rsidRPr="003D5C0C" w:rsidRDefault="00C23408">
      <w:pPr>
        <w:pStyle w:val="ListParagraph"/>
        <w:numPr>
          <w:ilvl w:val="0"/>
          <w:numId w:val="1"/>
        </w:numPr>
      </w:pPr>
      <w:r w:rsidRPr="003D5C0C">
        <w:t xml:space="preserve">Longcarcinoom met progressie </w:t>
      </w:r>
      <w:r w:rsidR="005F394D">
        <w:t>binnen</w:t>
      </w:r>
      <w:r w:rsidR="003C352B" w:rsidRPr="003D5C0C">
        <w:t xml:space="preserve"> 1 jaar </w:t>
      </w:r>
      <w:r w:rsidR="0084473A">
        <w:t xml:space="preserve">tijdens </w:t>
      </w:r>
      <w:r w:rsidR="003C352B" w:rsidRPr="003D5C0C">
        <w:t xml:space="preserve">doelgerichte </w:t>
      </w:r>
      <w:r w:rsidR="00AB739A" w:rsidRPr="003D5C0C">
        <w:t>therapie</w:t>
      </w:r>
      <w:r w:rsidR="0055626F" w:rsidRPr="003D5C0C">
        <w:t xml:space="preserve">. </w:t>
      </w:r>
    </w:p>
    <w:p w14:paraId="3FB37DD7" w14:textId="4C4D74FB" w:rsidR="00F1451C" w:rsidRPr="0084473A" w:rsidRDefault="00C23408" w:rsidP="0084473A">
      <w:pPr>
        <w:pStyle w:val="ListParagraph"/>
        <w:numPr>
          <w:ilvl w:val="0"/>
          <w:numId w:val="1"/>
        </w:numPr>
      </w:pPr>
      <w:r w:rsidRPr="003D5C0C">
        <w:t xml:space="preserve">Een NGS-test is toegestaan na een gunstig advies van een </w:t>
      </w:r>
      <w:r w:rsidR="0084473A">
        <w:t>MOC</w:t>
      </w:r>
      <w:r w:rsidRPr="003D5C0C">
        <w:t xml:space="preserve"> (multidisciplinair oncologisch overleg). </w:t>
      </w:r>
      <w:r w:rsidR="0084473A">
        <w:t>A posteriori controle op dossier is mogelijk</w:t>
      </w:r>
      <w:r w:rsidRPr="0084473A">
        <w:t>.</w:t>
      </w:r>
    </w:p>
    <w:p w14:paraId="1F1C46A0" w14:textId="77777777" w:rsidR="00183908" w:rsidRPr="0084473A" w:rsidRDefault="00183908" w:rsidP="006D1F44"/>
    <w:p w14:paraId="63EF879B" w14:textId="496726DB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773231BA" w14:textId="77777777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EGFR (exon 18, exon 19, exon 20, exon 21) </w:t>
      </w:r>
      <w:r w:rsidRPr="00736304">
        <w:rPr>
          <w:lang w:val="fr-FR"/>
        </w:rPr>
        <w:tab/>
      </w:r>
      <w:r w:rsidR="00AB739A" w:rsidRPr="00736304">
        <w:rPr>
          <w:b/>
          <w:bCs/>
          <w:lang w:val="fr-FR"/>
        </w:rPr>
        <w:t>therapie</w:t>
      </w:r>
    </w:p>
    <w:p w14:paraId="5BAAA667" w14:textId="5D4FFCD3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MET exon 14 </w:t>
      </w:r>
      <w:r w:rsidR="001C2BF1">
        <w:rPr>
          <w:lang w:val="fr-FR"/>
        </w:rPr>
        <w:t>skipping</w:t>
      </w:r>
      <w:r w:rsidR="006D1F44" w:rsidRPr="00736304">
        <w:rPr>
          <w:lang w:val="fr-FR"/>
        </w:rPr>
        <w:tab/>
      </w:r>
      <w:r w:rsidR="00AB739A" w:rsidRPr="00736304">
        <w:rPr>
          <w:b/>
          <w:bCs/>
          <w:lang w:val="fr-FR"/>
        </w:rPr>
        <w:t>therapie</w:t>
      </w:r>
    </w:p>
    <w:p w14:paraId="3CBEA4BF" w14:textId="77777777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HER2 (exon 20) </w:t>
      </w:r>
      <w:r w:rsidRPr="00736304">
        <w:rPr>
          <w:lang w:val="fr-FR"/>
        </w:rPr>
        <w:tab/>
      </w:r>
      <w:r w:rsidRPr="00736304">
        <w:rPr>
          <w:b/>
          <w:bCs/>
          <w:lang w:val="fr-FR"/>
        </w:rPr>
        <w:t xml:space="preserve">therapie </w:t>
      </w:r>
    </w:p>
    <w:p w14:paraId="78C2F95E" w14:textId="77777777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ALK (exon 20, exon 21, exon 22, exon 23, exon 24, exon 25) </w:t>
      </w:r>
      <w:r w:rsidRPr="00736304">
        <w:rPr>
          <w:lang w:val="fr-FR"/>
        </w:rPr>
        <w:tab/>
      </w:r>
      <w:r w:rsidR="00AB739A" w:rsidRPr="00736304">
        <w:rPr>
          <w:b/>
          <w:bCs/>
          <w:lang w:val="fr-FR"/>
        </w:rPr>
        <w:t>therapie</w:t>
      </w:r>
    </w:p>
    <w:p w14:paraId="6A91F1BB" w14:textId="77777777" w:rsidR="00183908" w:rsidRPr="00736304" w:rsidRDefault="00183908" w:rsidP="006D1F44">
      <w:pPr>
        <w:tabs>
          <w:tab w:val="right" w:pos="9214"/>
        </w:tabs>
        <w:rPr>
          <w:lang w:val="fr-FR"/>
        </w:rPr>
      </w:pPr>
    </w:p>
    <w:p w14:paraId="6AE57E03" w14:textId="77777777" w:rsidR="00F1451C" w:rsidRDefault="006D1F44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01202477" w14:textId="77777777" w:rsidR="00F1451C" w:rsidRPr="003D5C0C" w:rsidRDefault="00C23408">
      <w:pPr>
        <w:tabs>
          <w:tab w:val="right" w:pos="9214"/>
        </w:tabs>
        <w:ind w:left="360"/>
      </w:pPr>
      <w:r w:rsidRPr="003D5C0C">
        <w:t xml:space="preserve">Bij </w:t>
      </w:r>
      <w:r w:rsidR="00AF6B85" w:rsidRPr="003D5C0C">
        <w:t xml:space="preserve">niet-kleincellige </w:t>
      </w:r>
      <w:r w:rsidR="00822D8E" w:rsidRPr="003D5C0C">
        <w:t xml:space="preserve">longkanker </w:t>
      </w:r>
      <w:r w:rsidR="00426F2B" w:rsidRPr="003D5C0C">
        <w:t xml:space="preserve">en </w:t>
      </w:r>
      <w:r w:rsidRPr="003D5C0C">
        <w:t>progressie tijdens of na behandeling met een EGFR TKI</w:t>
      </w:r>
      <w:r w:rsidR="00426F2B" w:rsidRPr="003D5C0C">
        <w:t>:</w:t>
      </w:r>
    </w:p>
    <w:p w14:paraId="4923A7F2" w14:textId="705CF68E" w:rsidR="00F1451C" w:rsidRPr="003D5C0C" w:rsidRDefault="00C23408">
      <w:pPr>
        <w:pStyle w:val="ListParagraph"/>
        <w:numPr>
          <w:ilvl w:val="0"/>
          <w:numId w:val="2"/>
        </w:numPr>
        <w:tabs>
          <w:tab w:val="right" w:pos="9214"/>
        </w:tabs>
      </w:pPr>
      <w:r w:rsidRPr="003D5C0C">
        <w:t>594370 - 594381 : "</w:t>
      </w:r>
      <w:r w:rsidR="0084473A" w:rsidRPr="0084473A">
        <w:t xml:space="preserve"> Opsporen van EGFR T790M mutatie bij progressie tijdens of na behandeling met een EGFR TKI van een gevorderd (niet-reseceerbaar of gemetastaseerd) niet-squameus niet-kleincellig longcarcinoom </w:t>
      </w:r>
      <w:r w:rsidRPr="003D5C0C">
        <w:t>".</w:t>
      </w:r>
    </w:p>
    <w:p w14:paraId="7917EE39" w14:textId="77777777" w:rsidR="0058175A" w:rsidRPr="0058175A" w:rsidRDefault="0058175A" w:rsidP="006D1F44">
      <w:pPr>
        <w:tabs>
          <w:tab w:val="right" w:pos="9214"/>
        </w:tabs>
      </w:pPr>
    </w:p>
    <w:p w14:paraId="77EECA06" w14:textId="1BB56E67" w:rsidR="00F1451C" w:rsidRPr="00F673C5" w:rsidRDefault="0028654D">
      <w:pPr>
        <w:tabs>
          <w:tab w:val="right" w:pos="9214"/>
        </w:tabs>
      </w:pPr>
      <w:r w:rsidRPr="00F673C5">
        <w:t>Cumul en non-cumulregels</w:t>
      </w:r>
      <w:r w:rsidR="00C23408" w:rsidRPr="00F673C5">
        <w:t xml:space="preserve"> :</w:t>
      </w:r>
    </w:p>
    <w:p w14:paraId="1EC94F0E" w14:textId="4A3234D5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2BEA7DC4" w14:textId="53A8202C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3F02B324" w14:textId="70EF93BE" w:rsidR="004A7577" w:rsidRPr="003D5C0C" w:rsidRDefault="00770BA0" w:rsidP="004A7577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4A7577" w:rsidRPr="003D5C0C">
        <w:rPr>
          <w:i/>
          <w:iCs/>
        </w:rPr>
        <w:t xml:space="preserve"> 3: </w:t>
      </w:r>
      <w:r w:rsidR="004A7577">
        <w:t xml:space="preserve">De </w:t>
      </w:r>
      <w:r>
        <w:t>pseudonomenclatuurcode</w:t>
      </w:r>
      <w:r w:rsidR="004A7577">
        <w:t xml:space="preserve"> is </w:t>
      </w:r>
      <w:r w:rsidR="004A7577" w:rsidRPr="004A7577">
        <w:rPr>
          <w:b/>
          <w:bCs/>
          <w:u w:val="single"/>
        </w:rPr>
        <w:t>tijdens de diagnostische investigatiefase</w:t>
      </w:r>
      <w:r w:rsidR="004A7577">
        <w:t xml:space="preserve"> niet cumuleerbaar met verstrekkingen </w:t>
      </w:r>
      <w:r w:rsidR="004A7577" w:rsidRPr="003D5C0C">
        <w:t xml:space="preserve">588534-588545, 587915-587926 en 588770-588781 </w:t>
      </w:r>
      <w:r w:rsidR="004A7577">
        <w:t>uit artikel 33bi</w:t>
      </w:r>
      <w:r w:rsidR="004A7577" w:rsidRPr="003D5C0C">
        <w:t>s.</w:t>
      </w:r>
    </w:p>
    <w:p w14:paraId="659F3C53" w14:textId="4C4E161B" w:rsidR="004A7577" w:rsidRPr="003D5C0C" w:rsidRDefault="00770BA0" w:rsidP="004A7577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4A7577" w:rsidRPr="003D5C0C">
        <w:rPr>
          <w:i/>
          <w:iCs/>
        </w:rPr>
        <w:t xml:space="preserve"> 4:</w:t>
      </w:r>
      <w:r w:rsidR="004A7577">
        <w:rPr>
          <w:i/>
          <w:iCs/>
        </w:rPr>
        <w:t xml:space="preserve"> </w:t>
      </w:r>
      <w:r w:rsidR="004A7577">
        <w:t xml:space="preserve">De </w:t>
      </w:r>
      <w:r>
        <w:t>pseudonomenclatuurcode</w:t>
      </w:r>
      <w:r w:rsidR="004A7577">
        <w:t xml:space="preserve"> is </w:t>
      </w:r>
      <w:r w:rsidR="004A7577" w:rsidRPr="004A7577">
        <w:rPr>
          <w:b/>
          <w:bCs/>
          <w:u w:val="single"/>
        </w:rPr>
        <w:t>tijdens de diagnostische investigatiefase</w:t>
      </w:r>
      <w:r w:rsidR="004A7577">
        <w:rPr>
          <w:b/>
          <w:bCs/>
          <w:u w:val="single"/>
        </w:rPr>
        <w:t xml:space="preserve"> </w:t>
      </w:r>
      <w:r w:rsidR="004A7577">
        <w:t xml:space="preserve">niet cumuleerbaar met verstrekkingen </w:t>
      </w:r>
      <w:r w:rsidR="00A17EDD">
        <w:t>594016-594020, 594053-594064 en 594090-594101 ui</w:t>
      </w:r>
      <w:r w:rsidR="004A7577">
        <w:t>t artikel 33ter</w:t>
      </w:r>
      <w:r w:rsidR="004A7577" w:rsidRPr="003D5C0C">
        <w:t>.</w:t>
      </w:r>
    </w:p>
    <w:p w14:paraId="2736AB1C" w14:textId="64AB1140" w:rsidR="00770BA0" w:rsidRPr="003D5C0C" w:rsidRDefault="00770BA0" w:rsidP="00770BA0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>Diagnoseregel 7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F62D9">
        <w:rPr>
          <w:b/>
          <w:bCs/>
          <w:u w:val="single"/>
        </w:rPr>
        <w:t>somatische genomische afwijkingen</w:t>
      </w:r>
    </w:p>
    <w:p w14:paraId="1FE39626" w14:textId="28DA2A99" w:rsidR="00395A0F" w:rsidRPr="003D5C0C" w:rsidRDefault="00395A0F" w:rsidP="004A7577">
      <w:pPr>
        <w:pStyle w:val="ListParagraph"/>
        <w:numPr>
          <w:ilvl w:val="0"/>
          <w:numId w:val="2"/>
        </w:numPr>
        <w:tabs>
          <w:tab w:val="right" w:pos="9214"/>
        </w:tabs>
      </w:pPr>
      <w:r w:rsidRPr="003D5C0C">
        <w:br w:type="page"/>
      </w:r>
    </w:p>
    <w:p w14:paraId="79F2B48B" w14:textId="1D1D06BE" w:rsidR="00F1451C" w:rsidRPr="003D5C0C" w:rsidRDefault="009B25CE">
      <w:pPr>
        <w:pStyle w:val="Heading2"/>
      </w:pPr>
      <w:bookmarkStart w:id="9" w:name="_Toc167258722"/>
      <w:r>
        <w:lastRenderedPageBreak/>
        <w:t>535091-535102</w:t>
      </w:r>
      <w:r w:rsidR="00C23408" w:rsidRPr="003D5C0C">
        <w:t xml:space="preserve">: RNASeq </w:t>
      </w:r>
      <w:r w:rsidR="00F85764" w:rsidRPr="003D5C0C">
        <w:t xml:space="preserve">voor </w:t>
      </w:r>
      <w:r w:rsidR="00C23408" w:rsidRPr="003D5C0C">
        <w:t xml:space="preserve">longcarcinoom zonder </w:t>
      </w:r>
      <w:r w:rsidR="003C352B" w:rsidRPr="003D5C0C">
        <w:t xml:space="preserve">driver-mutatie </w:t>
      </w:r>
      <w:r w:rsidR="002B2F91" w:rsidRPr="003D5C0C">
        <w:t>of bij een patiënt die nooit of weinig heeft gerookt.</w:t>
      </w:r>
      <w:bookmarkEnd w:id="9"/>
    </w:p>
    <w:p w14:paraId="6467CB6F" w14:textId="77777777" w:rsidR="00395A0F" w:rsidRPr="003D5C0C" w:rsidRDefault="00395A0F" w:rsidP="00395A0F"/>
    <w:p w14:paraId="6F053267" w14:textId="77777777" w:rsidR="00F1451C" w:rsidRDefault="00C23408">
      <w:pPr>
        <w:rPr>
          <w:lang w:val="fr-FR"/>
        </w:rPr>
      </w:pPr>
      <w:r w:rsidRPr="00736304">
        <w:rPr>
          <w:lang w:val="fr-FR"/>
        </w:rPr>
        <w:t>Terugbetaling</w:t>
      </w:r>
      <w:r w:rsidR="004F6CCC" w:rsidRPr="00736304">
        <w:rPr>
          <w:lang w:val="fr-FR"/>
        </w:rPr>
        <w:t>: €600</w:t>
      </w:r>
    </w:p>
    <w:p w14:paraId="356B87A3" w14:textId="77777777" w:rsidR="00F1451C" w:rsidRDefault="00C23408">
      <w:pPr>
        <w:rPr>
          <w:lang w:val="fr-FR"/>
        </w:rPr>
      </w:pPr>
      <w:r w:rsidRPr="00736304">
        <w:rPr>
          <w:lang w:val="fr-FR"/>
        </w:rPr>
        <w:t>Indicatie:</w:t>
      </w:r>
    </w:p>
    <w:p w14:paraId="793F598B" w14:textId="66B3E8F1" w:rsidR="00F1451C" w:rsidRPr="003D5C0C" w:rsidRDefault="00C23408">
      <w:pPr>
        <w:pStyle w:val="ListParagraph"/>
        <w:numPr>
          <w:ilvl w:val="0"/>
          <w:numId w:val="10"/>
        </w:numPr>
      </w:pPr>
      <w:r w:rsidRPr="003D5C0C">
        <w:t xml:space="preserve">RNASeq </w:t>
      </w:r>
      <w:r w:rsidR="0055626F" w:rsidRPr="003D5C0C">
        <w:t xml:space="preserve">voor </w:t>
      </w:r>
      <w:r w:rsidRPr="003D5C0C">
        <w:t xml:space="preserve">longcarcinoom bij een patiënt bij wie geen </w:t>
      </w:r>
      <w:r w:rsidR="0055626F" w:rsidRPr="003D5C0C">
        <w:t xml:space="preserve">driver-mutatie is </w:t>
      </w:r>
      <w:r w:rsidRPr="003D5C0C">
        <w:t>gevonden (met NGS of een andere moleculaire techniek)</w:t>
      </w:r>
      <w:bookmarkStart w:id="10" w:name="_Hlk150264360"/>
      <w:r w:rsidR="0055626F" w:rsidRPr="003D5C0C">
        <w:t xml:space="preserve"> of bij een patiënt die nooit of weinig heeft gerookt.</w:t>
      </w:r>
      <w:bookmarkEnd w:id="10"/>
    </w:p>
    <w:p w14:paraId="409DD4DE" w14:textId="77777777" w:rsidR="00EE109D" w:rsidRPr="003D5C0C" w:rsidRDefault="00EE109D" w:rsidP="00395A0F"/>
    <w:p w14:paraId="0E5B27D4" w14:textId="0715E62C" w:rsidR="00F1451C" w:rsidRPr="003D5C0C" w:rsidRDefault="00C23408">
      <w:r w:rsidRPr="003D5C0C">
        <w:t xml:space="preserve">Minimaal te testen </w:t>
      </w:r>
      <w:r w:rsidR="0028654D">
        <w:t>biomerkers</w:t>
      </w:r>
      <w:r w:rsidR="006E1F55">
        <w:t xml:space="preserve"> </w:t>
      </w:r>
      <w:r w:rsidRPr="003D5C0C">
        <w:t>:</w:t>
      </w:r>
    </w:p>
    <w:p w14:paraId="5A13AD15" w14:textId="4FD420DC" w:rsidR="00F1451C" w:rsidRPr="003D5C0C" w:rsidRDefault="00834BC6">
      <w:pPr>
        <w:ind w:firstLine="360"/>
      </w:pPr>
      <w:r>
        <w:t>Onderz</w:t>
      </w:r>
      <w:r w:rsidR="00C23408" w:rsidRPr="003D5C0C">
        <w:t>oek naar fusies waarbij de volgende genen betrokken zijn</w:t>
      </w:r>
      <w:r w:rsidR="00EE109D" w:rsidRPr="003D5C0C">
        <w:t>:</w:t>
      </w:r>
    </w:p>
    <w:p w14:paraId="3FE3D9E4" w14:textId="2364EA70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ALK </w:t>
      </w:r>
      <w:r w:rsidR="00834BC6">
        <w:rPr>
          <w:lang w:val="fr-FR"/>
        </w:rPr>
        <w:tab/>
      </w:r>
      <w:r w:rsidR="00834BC6" w:rsidRPr="00736304">
        <w:rPr>
          <w:b/>
          <w:bCs/>
          <w:lang w:val="fr-FR"/>
        </w:rPr>
        <w:t>therapie</w:t>
      </w:r>
    </w:p>
    <w:p w14:paraId="232AE2CF" w14:textId="1591A110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MET exon 14 </w:t>
      </w:r>
      <w:r w:rsidR="001C2BF1">
        <w:rPr>
          <w:lang w:val="fr-FR"/>
        </w:rPr>
        <w:t>skipping</w:t>
      </w:r>
      <w:r w:rsidRPr="00736304">
        <w:rPr>
          <w:lang w:val="fr-FR"/>
        </w:rPr>
        <w:t xml:space="preserve"> </w:t>
      </w:r>
      <w:r w:rsidRPr="00736304">
        <w:rPr>
          <w:lang w:val="fr-FR"/>
        </w:rPr>
        <w:tab/>
      </w:r>
      <w:r w:rsidRPr="00736304">
        <w:rPr>
          <w:b/>
          <w:bCs/>
          <w:lang w:val="fr-FR"/>
        </w:rPr>
        <w:t xml:space="preserve">therapie </w:t>
      </w:r>
    </w:p>
    <w:p w14:paraId="3F4BF704" w14:textId="77777777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NTRK1, NTRK2, NTRK3 </w:t>
      </w:r>
      <w:r w:rsidRPr="00736304">
        <w:rPr>
          <w:lang w:val="fr-FR"/>
        </w:rPr>
        <w:tab/>
      </w:r>
      <w:r w:rsidRPr="00834BC6">
        <w:rPr>
          <w:b/>
          <w:bCs/>
          <w:lang w:val="fr-FR"/>
        </w:rPr>
        <w:t>therapie</w:t>
      </w:r>
      <w:r w:rsidRPr="00736304">
        <w:rPr>
          <w:lang w:val="fr-FR"/>
        </w:rPr>
        <w:t xml:space="preserve"> </w:t>
      </w:r>
    </w:p>
    <w:p w14:paraId="605029CB" w14:textId="77777777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RET </w:t>
      </w:r>
      <w:r w:rsidRPr="00736304">
        <w:rPr>
          <w:lang w:val="fr-FR"/>
        </w:rPr>
        <w:tab/>
      </w:r>
      <w:r w:rsidRPr="00834BC6">
        <w:rPr>
          <w:b/>
          <w:bCs/>
          <w:lang w:val="fr-FR"/>
        </w:rPr>
        <w:t>therapie</w:t>
      </w:r>
      <w:r w:rsidRPr="00736304">
        <w:rPr>
          <w:lang w:val="fr-FR"/>
        </w:rPr>
        <w:t xml:space="preserve"> </w:t>
      </w:r>
    </w:p>
    <w:p w14:paraId="7E604CAD" w14:textId="77777777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ROS1 </w:t>
      </w:r>
      <w:r w:rsidRPr="00736304">
        <w:rPr>
          <w:lang w:val="fr-FR"/>
        </w:rPr>
        <w:tab/>
      </w:r>
      <w:r w:rsidR="00AB739A" w:rsidRPr="00736304">
        <w:rPr>
          <w:b/>
          <w:bCs/>
          <w:lang w:val="fr-FR"/>
        </w:rPr>
        <w:t>therapie</w:t>
      </w:r>
    </w:p>
    <w:p w14:paraId="424BABE2" w14:textId="77777777" w:rsidR="00183908" w:rsidRPr="00736304" w:rsidRDefault="00183908" w:rsidP="00395A0F">
      <w:pPr>
        <w:tabs>
          <w:tab w:val="right" w:pos="9214"/>
        </w:tabs>
        <w:rPr>
          <w:lang w:val="fr-FR"/>
        </w:rPr>
      </w:pPr>
    </w:p>
    <w:p w14:paraId="4F6A7352" w14:textId="77777777" w:rsidR="00F1451C" w:rsidRDefault="00395A0F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41D6EEF9" w14:textId="77777777" w:rsidR="00F1451C" w:rsidRDefault="00C23408">
      <w:pPr>
        <w:pStyle w:val="ListParagraph"/>
        <w:numPr>
          <w:ilvl w:val="0"/>
          <w:numId w:val="3"/>
        </w:num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Bij </w:t>
      </w:r>
      <w:r w:rsidRPr="00736304">
        <w:rPr>
          <w:rFonts w:eastAsia="Times New Roman"/>
          <w:lang w:val="fr-FR"/>
        </w:rPr>
        <w:t>niet-kleincellig longcarcinoom :</w:t>
      </w:r>
    </w:p>
    <w:p w14:paraId="6D9AACA8" w14:textId="77777777" w:rsidR="00F1451C" w:rsidRPr="003D5C0C" w:rsidRDefault="00C23408">
      <w:pPr>
        <w:pStyle w:val="ListParagraph"/>
        <w:numPr>
          <w:ilvl w:val="1"/>
          <w:numId w:val="3"/>
        </w:numPr>
        <w:tabs>
          <w:tab w:val="right" w:pos="9214"/>
        </w:tabs>
      </w:pPr>
      <w:r w:rsidRPr="003D5C0C">
        <w:t>594333 - 594344 : "</w:t>
      </w:r>
      <w:r w:rsidR="00A454BE" w:rsidRPr="003D5C0C">
        <w:rPr>
          <w:rFonts w:eastAsia="Times New Roman"/>
        </w:rPr>
        <w:t>Analyse van ALK-genherschikking in gevorderd (niet-resectabel of metastatisch) ALK-positief niet-kleincellig longcarcinoom (IHC)</w:t>
      </w:r>
      <w:r w:rsidRPr="003D5C0C">
        <w:rPr>
          <w:rFonts w:eastAsia="Times New Roman"/>
        </w:rPr>
        <w:t>".</w:t>
      </w:r>
    </w:p>
    <w:p w14:paraId="61DE9FF1" w14:textId="35AD928B" w:rsidR="00F1451C" w:rsidRPr="004D6A57" w:rsidRDefault="00C23408">
      <w:pPr>
        <w:pStyle w:val="ListParagraph"/>
        <w:numPr>
          <w:ilvl w:val="1"/>
          <w:numId w:val="3"/>
        </w:numPr>
        <w:tabs>
          <w:tab w:val="right" w:pos="9214"/>
        </w:tabs>
      </w:pPr>
      <w:r w:rsidRPr="004D6A57">
        <w:t>595136 - 595140 : "</w:t>
      </w:r>
      <w:r w:rsidR="004D6A57" w:rsidRPr="004D6A57">
        <w:t xml:space="preserve"> </w:t>
      </w:r>
      <w:r w:rsidR="004D6A57" w:rsidRPr="004D6A57">
        <w:rPr>
          <w:rFonts w:eastAsia="Cambria"/>
        </w:rPr>
        <w:t xml:space="preserve">Opsporen van een RET-fusiegen bij gevorderd (niet-reseceerbaar of gemetastaseerd) niet-squameus niet-kleincellig longcarcinoom </w:t>
      </w:r>
      <w:r w:rsidR="00497DAE" w:rsidRPr="004D6A57">
        <w:rPr>
          <w:rFonts w:eastAsia="Cambria"/>
        </w:rPr>
        <w:t>".</w:t>
      </w:r>
    </w:p>
    <w:p w14:paraId="34AAC495" w14:textId="02942716" w:rsidR="00F1451C" w:rsidRPr="003D5C0C" w:rsidRDefault="00C23408">
      <w:pPr>
        <w:pStyle w:val="ListParagraph"/>
        <w:numPr>
          <w:ilvl w:val="1"/>
          <w:numId w:val="3"/>
        </w:numPr>
        <w:tabs>
          <w:tab w:val="right" w:pos="9214"/>
        </w:tabs>
      </w:pPr>
      <w:r w:rsidRPr="003D5C0C">
        <w:t>594355-594366: "</w:t>
      </w:r>
      <w:r w:rsidR="004D6A57" w:rsidRPr="004D6A57">
        <w:t xml:space="preserve"> Analyse van ROS1 genherschikking bij een ROS1 positief (IHC) gevorderd (niet-reseceerbaar of gemetastaseerd) niet-squameus niet-kleincellig longcarcinoom </w:t>
      </w:r>
      <w:r w:rsidRPr="003D5C0C">
        <w:t>"</w:t>
      </w:r>
    </w:p>
    <w:p w14:paraId="348246FC" w14:textId="77777777" w:rsidR="00426F2B" w:rsidRPr="003D5C0C" w:rsidRDefault="00426F2B" w:rsidP="00426F2B">
      <w:pPr>
        <w:pStyle w:val="ListParagraph"/>
        <w:tabs>
          <w:tab w:val="right" w:pos="9214"/>
        </w:tabs>
        <w:ind w:left="1440"/>
      </w:pPr>
    </w:p>
    <w:p w14:paraId="16444E6A" w14:textId="77777777" w:rsidR="00F1451C" w:rsidRPr="003D5C0C" w:rsidRDefault="00C23408">
      <w:pPr>
        <w:pStyle w:val="ListParagraph"/>
        <w:numPr>
          <w:ilvl w:val="0"/>
          <w:numId w:val="3"/>
        </w:numPr>
        <w:tabs>
          <w:tab w:val="right" w:pos="9214"/>
        </w:tabs>
      </w:pPr>
      <w:r w:rsidRPr="003D5C0C">
        <w:t>Als TRK positief is op immunohistochemie :</w:t>
      </w:r>
    </w:p>
    <w:p w14:paraId="5580FA85" w14:textId="22481474" w:rsidR="00F1451C" w:rsidRPr="003D5C0C" w:rsidRDefault="00C23408">
      <w:pPr>
        <w:pStyle w:val="ListParagraph"/>
        <w:numPr>
          <w:ilvl w:val="1"/>
          <w:numId w:val="3"/>
        </w:numPr>
        <w:tabs>
          <w:tab w:val="right" w:pos="9214"/>
        </w:tabs>
      </w:pPr>
      <w:r w:rsidRPr="003D5C0C">
        <w:t>594952 - 594963 : "</w:t>
      </w:r>
      <w:r w:rsidR="004D6A57" w:rsidRPr="004D6A57">
        <w:t xml:space="preserve"> Opsporen van een NTRK1-genfusie bij een TRK-positieve (IHC) gevorderde solide tumor </w:t>
      </w:r>
      <w:r w:rsidRPr="003D5C0C">
        <w:t>".</w:t>
      </w:r>
    </w:p>
    <w:p w14:paraId="50179B21" w14:textId="619B5041" w:rsidR="00F1451C" w:rsidRPr="009806BB" w:rsidRDefault="00C23408">
      <w:pPr>
        <w:pStyle w:val="ListParagraph"/>
        <w:numPr>
          <w:ilvl w:val="1"/>
          <w:numId w:val="3"/>
        </w:numPr>
        <w:tabs>
          <w:tab w:val="right" w:pos="9214"/>
        </w:tabs>
      </w:pPr>
      <w:r w:rsidRPr="003D5C0C">
        <w:t xml:space="preserve">594974 - </w:t>
      </w:r>
      <w:r w:rsidRPr="009806BB">
        <w:t>594985 : "</w:t>
      </w:r>
      <w:r w:rsidR="004D6A57" w:rsidRPr="00F673C5">
        <w:rPr>
          <w:color w:val="000000"/>
          <w:lang w:val="nl-BE"/>
        </w:rPr>
        <w:t xml:space="preserve"> Opsporen van een NTRK2-genfusie bij een TRK-positieve (IHC) gevorderde solide tumor</w:t>
      </w:r>
      <w:r w:rsidR="004D6A57" w:rsidRPr="009806BB">
        <w:t xml:space="preserve"> </w:t>
      </w:r>
      <w:r w:rsidRPr="009806BB">
        <w:t>".</w:t>
      </w:r>
    </w:p>
    <w:p w14:paraId="34A72086" w14:textId="4B4293AF" w:rsidR="00F1451C" w:rsidRPr="003D5C0C" w:rsidRDefault="00C23408">
      <w:pPr>
        <w:pStyle w:val="ListParagraph"/>
        <w:numPr>
          <w:ilvl w:val="1"/>
          <w:numId w:val="3"/>
        </w:numPr>
        <w:tabs>
          <w:tab w:val="right" w:pos="9214"/>
        </w:tabs>
      </w:pPr>
      <w:r w:rsidRPr="003D5C0C">
        <w:t>594996 - 595000 : "</w:t>
      </w:r>
      <w:r w:rsidR="004D6A57" w:rsidRPr="004D6A57">
        <w:t xml:space="preserve"> Opsporen van een NTRK3-genfusie bij een TRK-positieve (IHC) gevorderde solide tumor </w:t>
      </w:r>
      <w:r w:rsidRPr="003D5C0C">
        <w:t>".</w:t>
      </w:r>
    </w:p>
    <w:p w14:paraId="380EE779" w14:textId="3491111C" w:rsidR="00F93CDC" w:rsidRPr="00B61DFE" w:rsidRDefault="00F93CDC" w:rsidP="00395A0F">
      <w:pPr>
        <w:tabs>
          <w:tab w:val="right" w:pos="9214"/>
        </w:tabs>
      </w:pPr>
    </w:p>
    <w:p w14:paraId="2DA8604E" w14:textId="77777777" w:rsidR="004D6A57" w:rsidRPr="00B61DFE" w:rsidRDefault="004D6A57" w:rsidP="00395A0F">
      <w:pPr>
        <w:tabs>
          <w:tab w:val="right" w:pos="9214"/>
        </w:tabs>
      </w:pPr>
    </w:p>
    <w:p w14:paraId="5DC126B6" w14:textId="77777777" w:rsidR="004D6A57" w:rsidRPr="00B61DFE" w:rsidRDefault="004D6A57" w:rsidP="00395A0F">
      <w:pPr>
        <w:tabs>
          <w:tab w:val="right" w:pos="9214"/>
        </w:tabs>
      </w:pPr>
    </w:p>
    <w:p w14:paraId="0A977EDD" w14:textId="6B332BC9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lastRenderedPageBreak/>
        <w:t>Cumul en non-cumulregels</w:t>
      </w:r>
      <w:r w:rsidR="00C23408" w:rsidRPr="00736304">
        <w:rPr>
          <w:lang w:val="fr-FR"/>
        </w:rPr>
        <w:t xml:space="preserve"> :</w:t>
      </w:r>
    </w:p>
    <w:p w14:paraId="70EA9104" w14:textId="47763163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71CA3126" w14:textId="2C00B876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E653D6" w:rsidRPr="005B6F91">
        <w:rPr>
          <w:rFonts w:ascii="Calibri" w:eastAsia="Symbol" w:hAnsi="Calibri" w:cs="Symbol"/>
          <w:lang w:eastAsia="nl-NL"/>
        </w:rPr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54A0FF61" w14:textId="7EA92B6F" w:rsidR="004A7577" w:rsidRPr="003D5C0C" w:rsidRDefault="00770BA0" w:rsidP="004A7577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4A7577" w:rsidRPr="003D5C0C">
        <w:rPr>
          <w:i/>
          <w:iCs/>
        </w:rPr>
        <w:t xml:space="preserve"> 3: </w:t>
      </w:r>
      <w:r w:rsidR="004A7577">
        <w:t xml:space="preserve">De </w:t>
      </w:r>
      <w:r>
        <w:t>pseudonomenclatuurcode</w:t>
      </w:r>
      <w:r w:rsidR="004A7577">
        <w:t xml:space="preserve"> is </w:t>
      </w:r>
      <w:r w:rsidR="004A7577" w:rsidRPr="004A7577">
        <w:rPr>
          <w:b/>
          <w:bCs/>
          <w:u w:val="single"/>
        </w:rPr>
        <w:t>tijdens de diagnostische investigatiefase</w:t>
      </w:r>
      <w:r w:rsidR="004A7577">
        <w:t xml:space="preserve"> niet cumuleerbaar met verstrekkingen </w:t>
      </w:r>
      <w:r w:rsidR="004A7577" w:rsidRPr="003D5C0C">
        <w:t xml:space="preserve">588534-588545, 587915-587926 en 588770-588781 </w:t>
      </w:r>
      <w:r w:rsidR="004A7577">
        <w:t>uit artikel 33bi</w:t>
      </w:r>
      <w:r w:rsidR="004A7577" w:rsidRPr="003D5C0C">
        <w:t>s.</w:t>
      </w:r>
    </w:p>
    <w:p w14:paraId="3F72173C" w14:textId="6D2199F9" w:rsidR="004A7577" w:rsidRPr="003D5C0C" w:rsidRDefault="00770BA0" w:rsidP="004A7577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4A7577" w:rsidRPr="003D5C0C">
        <w:rPr>
          <w:i/>
          <w:iCs/>
        </w:rPr>
        <w:t xml:space="preserve"> 4:</w:t>
      </w:r>
      <w:r w:rsidR="004A7577">
        <w:rPr>
          <w:i/>
          <w:iCs/>
        </w:rPr>
        <w:t xml:space="preserve"> </w:t>
      </w:r>
      <w:r w:rsidR="004A7577">
        <w:t xml:space="preserve">De </w:t>
      </w:r>
      <w:r>
        <w:t>pseudonomenclatuurcode</w:t>
      </w:r>
      <w:r w:rsidR="004A7577">
        <w:t xml:space="preserve"> is </w:t>
      </w:r>
      <w:r w:rsidR="004A7577" w:rsidRPr="004A7577">
        <w:rPr>
          <w:b/>
          <w:bCs/>
          <w:u w:val="single"/>
        </w:rPr>
        <w:t>tijdens de diagnostische investigatiefase</w:t>
      </w:r>
      <w:r w:rsidR="004A7577">
        <w:rPr>
          <w:b/>
          <w:bCs/>
          <w:u w:val="single"/>
        </w:rPr>
        <w:t xml:space="preserve"> </w:t>
      </w:r>
      <w:r w:rsidR="004A7577">
        <w:t xml:space="preserve">niet cumuleerbaar met verstrekkingen </w:t>
      </w:r>
      <w:r w:rsidR="00A17EDD">
        <w:t>594016-594020, 594053-594064 en 594090-594101 ui</w:t>
      </w:r>
      <w:r w:rsidR="004A7577">
        <w:t>t artikel 33ter</w:t>
      </w:r>
      <w:r w:rsidR="004A7577" w:rsidRPr="003D5C0C">
        <w:t>.</w:t>
      </w:r>
    </w:p>
    <w:p w14:paraId="0040D2A3" w14:textId="0D74108D" w:rsidR="00F1451C" w:rsidRPr="003D5C0C" w:rsidRDefault="00770BA0">
      <w:pPr>
        <w:pStyle w:val="ListParagraph"/>
        <w:numPr>
          <w:ilvl w:val="0"/>
          <w:numId w:val="2"/>
        </w:num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5</w:t>
      </w:r>
      <w:r w:rsidR="00C23408" w:rsidRPr="003D5C0C">
        <w:t xml:space="preserve">: De </w:t>
      </w:r>
      <w:r>
        <w:t>pseudonomenclatuurcode</w:t>
      </w:r>
      <w:r w:rsidR="00C23408" w:rsidRPr="003D5C0C">
        <w:t xml:space="preserve"> </w:t>
      </w:r>
      <w:r w:rsidR="00841C25" w:rsidRPr="005B6F91">
        <w:rPr>
          <w:rFonts w:ascii="Calibri" w:eastAsia="Times New Roman" w:hAnsi="Calibri" w:cs="Calibri"/>
          <w:lang w:eastAsia="nl-NL"/>
        </w:rPr>
        <w:t xml:space="preserve">mag enkel aangerekend worden </w:t>
      </w:r>
      <w:r w:rsidR="00841C25" w:rsidRPr="003D5C0C">
        <w:t xml:space="preserve">als de </w:t>
      </w:r>
      <w:r>
        <w:t>pseudonomenclatuurcode</w:t>
      </w:r>
      <w:r w:rsidR="00841C25">
        <w:t xml:space="preserve"> </w:t>
      </w:r>
      <w:r w:rsidR="009B25CE">
        <w:t>535032-535043</w:t>
      </w:r>
      <w:r w:rsidR="00841C25" w:rsidRPr="003D5C0C">
        <w:t xml:space="preserve">, </w:t>
      </w:r>
      <w:r w:rsidR="009B25CE">
        <w:t>535054-535065</w:t>
      </w:r>
      <w:r w:rsidR="00841C25" w:rsidRPr="003D5C0C">
        <w:t xml:space="preserve"> of </w:t>
      </w:r>
      <w:r w:rsidR="009B25CE">
        <w:t>535076-535080</w:t>
      </w:r>
      <w:r w:rsidR="00841C25" w:rsidRPr="003D5C0C">
        <w:t xml:space="preserve"> ook wordt </w:t>
      </w:r>
      <w:r w:rsidR="00841C25" w:rsidRPr="005B6F91">
        <w:rPr>
          <w:rFonts w:ascii="Calibri" w:eastAsia="Times New Roman" w:hAnsi="Calibri" w:cs="Calibri"/>
          <w:lang w:eastAsia="nl-NL"/>
        </w:rPr>
        <w:t xml:space="preserve">aangerekend </w:t>
      </w:r>
      <w:r w:rsidR="00135CE2" w:rsidRPr="00F81BD8">
        <w:rPr>
          <w:b/>
          <w:bCs/>
          <w:u w:val="single"/>
        </w:rPr>
        <w:t xml:space="preserve">tijdens </w:t>
      </w:r>
      <w:r w:rsidR="00F81BD8" w:rsidRPr="00F81BD8">
        <w:rPr>
          <w:b/>
          <w:bCs/>
          <w:u w:val="single"/>
        </w:rPr>
        <w:t xml:space="preserve">dezelfde </w:t>
      </w:r>
      <w:r w:rsidR="00C23408" w:rsidRPr="00F81BD8">
        <w:rPr>
          <w:b/>
          <w:bCs/>
          <w:u w:val="single"/>
        </w:rPr>
        <w:t>diagnostische onderzoeksfase</w:t>
      </w:r>
      <w:r w:rsidR="00135CE2" w:rsidRPr="003D5C0C">
        <w:rPr>
          <w:b/>
          <w:bCs/>
        </w:rPr>
        <w:t>.</w:t>
      </w:r>
    </w:p>
    <w:p w14:paraId="4A092FCE" w14:textId="50023A2D" w:rsidR="00770BA0" w:rsidRPr="003D5C0C" w:rsidRDefault="00770BA0" w:rsidP="00770BA0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>Diagnoseregel 7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F62D9">
        <w:rPr>
          <w:b/>
          <w:bCs/>
          <w:u w:val="single"/>
        </w:rPr>
        <w:t>somatische genomische afwijkingen</w:t>
      </w:r>
    </w:p>
    <w:p w14:paraId="389CF709" w14:textId="77777777" w:rsidR="00FE0EC7" w:rsidRPr="003D5C0C" w:rsidRDefault="00FE0EC7" w:rsidP="00F93CDC">
      <w:pPr>
        <w:tabs>
          <w:tab w:val="right" w:pos="9214"/>
        </w:tabs>
      </w:pPr>
    </w:p>
    <w:p w14:paraId="69986290" w14:textId="67C80A0C" w:rsidR="00F93CDC" w:rsidRPr="003D5C0C" w:rsidRDefault="00F93CDC">
      <w:r w:rsidRPr="003D5C0C">
        <w:br w:type="page"/>
      </w:r>
    </w:p>
    <w:p w14:paraId="51DD6CB6" w14:textId="115284FC" w:rsidR="00F1451C" w:rsidRPr="003D5C0C" w:rsidRDefault="009B25CE">
      <w:pPr>
        <w:pStyle w:val="Heading2"/>
      </w:pPr>
      <w:bookmarkStart w:id="11" w:name="_Toc167258723"/>
      <w:r>
        <w:lastRenderedPageBreak/>
        <w:t>535113-535124</w:t>
      </w:r>
      <w:r w:rsidR="00C23408" w:rsidRPr="003D5C0C">
        <w:t xml:space="preserve"> : NGS voor </w:t>
      </w:r>
      <w:r w:rsidR="00F85764" w:rsidRPr="003D5C0C">
        <w:t>een</w:t>
      </w:r>
      <w:bookmarkStart w:id="12" w:name="_Hlk150263584"/>
      <w:r w:rsidR="00C23408" w:rsidRPr="003D5C0C">
        <w:t xml:space="preserve"> </w:t>
      </w:r>
      <w:r w:rsidR="004D6A57" w:rsidRPr="003D5C0C">
        <w:t xml:space="preserve">kanker </w:t>
      </w:r>
      <w:r w:rsidR="004D6A57">
        <w:t xml:space="preserve">van </w:t>
      </w:r>
      <w:r w:rsidR="00C23408" w:rsidRPr="003D5C0C">
        <w:t>weke delen, vermoede</w:t>
      </w:r>
      <w:bookmarkEnd w:id="12"/>
      <w:r w:rsidR="004D6A57">
        <w:t>n</w:t>
      </w:r>
      <w:r w:rsidR="0055626F" w:rsidRPr="003D5C0C">
        <w:t xml:space="preserve"> van GIST</w:t>
      </w:r>
      <w:bookmarkEnd w:id="11"/>
    </w:p>
    <w:p w14:paraId="79EB542A" w14:textId="77777777" w:rsidR="00A71002" w:rsidRPr="003D5C0C" w:rsidRDefault="00A71002" w:rsidP="00A71002"/>
    <w:p w14:paraId="36A0767C" w14:textId="77777777" w:rsidR="00F1451C" w:rsidRDefault="00C23408">
      <w:pPr>
        <w:rPr>
          <w:lang w:val="fr-FR"/>
        </w:rPr>
      </w:pPr>
      <w:r w:rsidRPr="00736304">
        <w:rPr>
          <w:lang w:val="fr-FR"/>
        </w:rPr>
        <w:t>Terugbetaling</w:t>
      </w:r>
      <w:r w:rsidR="00A71002" w:rsidRPr="00736304">
        <w:rPr>
          <w:lang w:val="fr-FR"/>
        </w:rPr>
        <w:t>: €600</w:t>
      </w:r>
    </w:p>
    <w:p w14:paraId="44EE3848" w14:textId="77777777" w:rsidR="00F1451C" w:rsidRDefault="00C23408">
      <w:pPr>
        <w:rPr>
          <w:lang w:val="fr-FR"/>
        </w:rPr>
      </w:pPr>
      <w:r w:rsidRPr="00736304">
        <w:rPr>
          <w:lang w:val="fr-FR"/>
        </w:rPr>
        <w:t>Indicatie:</w:t>
      </w:r>
    </w:p>
    <w:p w14:paraId="01F1F5B5" w14:textId="6268A55E" w:rsidR="00F1451C" w:rsidRPr="003D5C0C" w:rsidRDefault="004D6A57">
      <w:pPr>
        <w:pStyle w:val="ListParagraph"/>
        <w:numPr>
          <w:ilvl w:val="0"/>
          <w:numId w:val="5"/>
        </w:numPr>
        <w:rPr>
          <w:rFonts w:ascii="Calibri" w:hAnsi="Calibri" w:cs="Calibri"/>
          <w:iCs/>
        </w:rPr>
      </w:pPr>
      <w:r w:rsidRPr="003D5C0C">
        <w:t xml:space="preserve">kanker </w:t>
      </w:r>
      <w:r>
        <w:t xml:space="preserve">van </w:t>
      </w:r>
      <w:r w:rsidR="00F44A26">
        <w:t>weke</w:t>
      </w:r>
      <w:r w:rsidR="00F44A26" w:rsidRPr="003D5C0C">
        <w:t xml:space="preserve"> </w:t>
      </w:r>
      <w:r w:rsidR="00C23408" w:rsidRPr="003D5C0C">
        <w:t xml:space="preserve">delen, </w:t>
      </w:r>
      <w:r>
        <w:t>vermoeden van</w:t>
      </w:r>
      <w:r w:rsidR="00253C27" w:rsidRPr="003D5C0C">
        <w:t xml:space="preserve"> </w:t>
      </w:r>
      <w:r w:rsidR="00EB368E" w:rsidRPr="003D5C0C">
        <w:rPr>
          <w:rFonts w:ascii="Calibri" w:hAnsi="Calibri" w:cs="Calibri"/>
          <w:iCs/>
        </w:rPr>
        <w:t xml:space="preserve">gastro-intestinale stromale tumor </w:t>
      </w:r>
      <w:r w:rsidR="00EB368E" w:rsidRPr="003D5C0C">
        <w:t>(GIST)</w:t>
      </w:r>
    </w:p>
    <w:p w14:paraId="5F8E6F4A" w14:textId="77777777" w:rsidR="00F93CDC" w:rsidRPr="003D5C0C" w:rsidRDefault="00F93CDC" w:rsidP="0055626F"/>
    <w:p w14:paraId="3A6BC22C" w14:textId="7DDC3A0E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5304EC46" w14:textId="466FB113" w:rsidR="00F1451C" w:rsidRDefault="00C23408" w:rsidP="004D6A57">
      <w:pPr>
        <w:pStyle w:val="ListParagraph"/>
        <w:numPr>
          <w:ilvl w:val="0"/>
          <w:numId w:val="1"/>
        </w:numPr>
        <w:tabs>
          <w:tab w:val="right" w:pos="8647"/>
        </w:tabs>
        <w:spacing w:after="0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 xml:space="preserve">KIT </w:t>
      </w:r>
      <w:r w:rsidRPr="00736304">
        <w:rPr>
          <w:rFonts w:ascii="Calibri" w:hAnsi="Calibri" w:cs="Calibri"/>
          <w:iCs/>
          <w:sz w:val="20"/>
          <w:szCs w:val="20"/>
          <w:lang w:val="fr-FR"/>
        </w:rPr>
        <w:t xml:space="preserve">(exon 9, exon 11, exon 13, exon 14, exon 17, exon 18, </w:t>
      </w:r>
      <w:r w:rsidR="00EB368E" w:rsidRPr="00736304">
        <w:rPr>
          <w:rFonts w:ascii="Calibri" w:hAnsi="Calibri" w:cs="Calibri"/>
          <w:iCs/>
          <w:sz w:val="20"/>
          <w:szCs w:val="20"/>
          <w:lang w:val="fr-FR"/>
        </w:rPr>
        <w:t xml:space="preserve">grens </w:t>
      </w:r>
      <w:r w:rsidRPr="00736304">
        <w:rPr>
          <w:rFonts w:ascii="Calibri" w:hAnsi="Calibri" w:cs="Calibri"/>
          <w:iCs/>
          <w:sz w:val="20"/>
          <w:szCs w:val="20"/>
          <w:lang w:val="fr-FR"/>
        </w:rPr>
        <w:t xml:space="preserve">intron10/exon11) </w:t>
      </w:r>
      <w:r w:rsidR="004D6A57">
        <w:rPr>
          <w:rFonts w:ascii="Calibri" w:hAnsi="Calibri" w:cs="Calibri"/>
          <w:iCs/>
          <w:sz w:val="20"/>
          <w:szCs w:val="20"/>
          <w:lang w:val="fr-FR"/>
        </w:rPr>
        <w:tab/>
      </w:r>
      <w:r w:rsidR="005B300B" w:rsidRPr="004D6A57">
        <w:rPr>
          <w:rFonts w:ascii="Calibri" w:hAnsi="Calibri" w:cs="Calibri"/>
          <w:b/>
          <w:iCs/>
          <w:lang w:val="fr-FR"/>
        </w:rPr>
        <w:t>diagnose</w:t>
      </w:r>
    </w:p>
    <w:p w14:paraId="7EE9258C" w14:textId="4A9E6B76" w:rsidR="00F1451C" w:rsidRDefault="00C23408" w:rsidP="004D6A57">
      <w:pPr>
        <w:pStyle w:val="ListParagraph"/>
        <w:numPr>
          <w:ilvl w:val="0"/>
          <w:numId w:val="1"/>
        </w:numPr>
        <w:tabs>
          <w:tab w:val="right" w:pos="8647"/>
        </w:tabs>
        <w:spacing w:after="0"/>
        <w:rPr>
          <w:rFonts w:ascii="Calibri" w:hAnsi="Calibri" w:cs="Calibri"/>
          <w:b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 xml:space="preserve">PDGFRA (exon 12, exon 14, exon 18) </w:t>
      </w:r>
      <w:r w:rsidR="004D6A57">
        <w:rPr>
          <w:rFonts w:ascii="Calibri" w:hAnsi="Calibri" w:cs="Calibri"/>
          <w:iCs/>
          <w:lang w:val="fr-FR"/>
        </w:rPr>
        <w:tab/>
      </w:r>
      <w:r w:rsidR="00AB739A" w:rsidRPr="00736304">
        <w:rPr>
          <w:rFonts w:ascii="Calibri" w:hAnsi="Calibri" w:cs="Calibri"/>
          <w:b/>
          <w:iCs/>
          <w:lang w:val="fr-FR"/>
        </w:rPr>
        <w:t>diagnose/therapie</w:t>
      </w:r>
    </w:p>
    <w:p w14:paraId="455AC571" w14:textId="77777777" w:rsidR="00EB368E" w:rsidRPr="00736304" w:rsidRDefault="00EB368E" w:rsidP="00A71002">
      <w:pPr>
        <w:tabs>
          <w:tab w:val="right" w:pos="9214"/>
        </w:tabs>
        <w:rPr>
          <w:lang w:val="fr-FR"/>
        </w:rPr>
      </w:pPr>
    </w:p>
    <w:p w14:paraId="5152702F" w14:textId="77777777" w:rsidR="00F1451C" w:rsidRDefault="00A71002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62A68C85" w14:textId="3FA7DF80" w:rsidR="00F1451C" w:rsidRPr="003D5C0C" w:rsidRDefault="00C23408">
      <w:pPr>
        <w:pStyle w:val="ListParagraph"/>
        <w:numPr>
          <w:ilvl w:val="0"/>
          <w:numId w:val="4"/>
        </w:numPr>
        <w:tabs>
          <w:tab w:val="right" w:pos="9214"/>
        </w:tabs>
        <w:rPr>
          <w:iCs/>
        </w:rPr>
      </w:pPr>
      <w:r w:rsidRPr="003D5C0C">
        <w:rPr>
          <w:rFonts w:ascii="Calibri" w:hAnsi="Calibri" w:cs="Calibri"/>
          <w:iCs/>
        </w:rPr>
        <w:t xml:space="preserve">594414 </w:t>
      </w:r>
      <w:r w:rsidR="00A454BE" w:rsidRPr="003D5C0C">
        <w:rPr>
          <w:rFonts w:ascii="Calibri" w:hAnsi="Calibri" w:cs="Calibri"/>
          <w:iCs/>
        </w:rPr>
        <w:t xml:space="preserve">- </w:t>
      </w:r>
      <w:r w:rsidRPr="003D5C0C">
        <w:rPr>
          <w:rFonts w:ascii="Calibri" w:hAnsi="Calibri" w:cs="Calibri"/>
          <w:iCs/>
        </w:rPr>
        <w:t xml:space="preserve">594425 </w:t>
      </w:r>
      <w:r w:rsidR="00A454BE" w:rsidRPr="003D5C0C">
        <w:rPr>
          <w:rFonts w:ascii="Calibri" w:hAnsi="Calibri" w:cs="Calibri"/>
          <w:iCs/>
        </w:rPr>
        <w:t xml:space="preserve">: </w:t>
      </w:r>
      <w:r w:rsidR="007061BA" w:rsidRPr="003D5C0C">
        <w:rPr>
          <w:rFonts w:ascii="Calibri" w:hAnsi="Calibri" w:cs="Calibri"/>
          <w:iCs/>
        </w:rPr>
        <w:t>"</w:t>
      </w:r>
      <w:r w:rsidR="004D6A57" w:rsidRPr="004D6A57">
        <w:t xml:space="preserve"> </w:t>
      </w:r>
      <w:r w:rsidR="004D6A57" w:rsidRPr="004D6A57">
        <w:rPr>
          <w:rFonts w:ascii="Calibri" w:hAnsi="Calibri" w:cs="Calibri"/>
          <w:iCs/>
        </w:rPr>
        <w:t xml:space="preserve">Analyse van PDGFRA D842V mutatie bij een gastrointestinale stromale tumor </w:t>
      </w:r>
      <w:r w:rsidR="007061BA" w:rsidRPr="003D5C0C">
        <w:rPr>
          <w:rFonts w:ascii="Calibri" w:hAnsi="Calibri" w:cs="Calibri"/>
          <w:iCs/>
        </w:rPr>
        <w:t>".</w:t>
      </w:r>
    </w:p>
    <w:p w14:paraId="5AD567E7" w14:textId="77777777" w:rsidR="00F93CDC" w:rsidRPr="003D5C0C" w:rsidRDefault="00F93CDC" w:rsidP="00A71002">
      <w:pPr>
        <w:tabs>
          <w:tab w:val="right" w:pos="9214"/>
        </w:tabs>
      </w:pPr>
    </w:p>
    <w:p w14:paraId="2A69B52A" w14:textId="669EA9F4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3457E6D9" w14:textId="31C6C42C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2B3FDD76" w14:textId="082B1B91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E653D6" w:rsidRPr="005B6F91">
        <w:rPr>
          <w:rFonts w:ascii="Calibri" w:eastAsia="Symbol" w:hAnsi="Calibri" w:cs="Symbol"/>
          <w:lang w:eastAsia="nl-NL"/>
        </w:rPr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16F24153" w14:textId="61901ACD" w:rsidR="004A7577" w:rsidRPr="003D5C0C" w:rsidRDefault="00770BA0" w:rsidP="004A7577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4A7577" w:rsidRPr="003D5C0C">
        <w:rPr>
          <w:i/>
          <w:iCs/>
        </w:rPr>
        <w:t xml:space="preserve"> 3: </w:t>
      </w:r>
      <w:r w:rsidR="004A7577">
        <w:t xml:space="preserve">De </w:t>
      </w:r>
      <w:r>
        <w:t>pseudonomenclatuurcode</w:t>
      </w:r>
      <w:r w:rsidR="004A7577">
        <w:t xml:space="preserve"> is </w:t>
      </w:r>
      <w:r w:rsidR="004A7577" w:rsidRPr="004A7577">
        <w:rPr>
          <w:b/>
          <w:bCs/>
          <w:u w:val="single"/>
        </w:rPr>
        <w:t>tijdens de diagnostische investigatiefase</w:t>
      </w:r>
      <w:r w:rsidR="004A7577">
        <w:t xml:space="preserve"> niet cumuleerbaar met verstrekkingen </w:t>
      </w:r>
      <w:r w:rsidR="004A7577" w:rsidRPr="003D5C0C">
        <w:t xml:space="preserve">588534-588545, 587915-587926 en 588770-588781 </w:t>
      </w:r>
      <w:r w:rsidR="004A7577">
        <w:t>uit artikel 33bi</w:t>
      </w:r>
      <w:r w:rsidR="004A7577" w:rsidRPr="003D5C0C">
        <w:t>s.</w:t>
      </w:r>
    </w:p>
    <w:p w14:paraId="66C0CF89" w14:textId="15EBB571" w:rsidR="004A7577" w:rsidRPr="003D5C0C" w:rsidRDefault="00770BA0" w:rsidP="004A7577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4A7577" w:rsidRPr="003D5C0C">
        <w:rPr>
          <w:i/>
          <w:iCs/>
        </w:rPr>
        <w:t xml:space="preserve"> 4:</w:t>
      </w:r>
      <w:r w:rsidR="004A7577">
        <w:rPr>
          <w:i/>
          <w:iCs/>
        </w:rPr>
        <w:t xml:space="preserve"> </w:t>
      </w:r>
      <w:r w:rsidR="004A7577">
        <w:t xml:space="preserve">De </w:t>
      </w:r>
      <w:r>
        <w:t>pseudonomenclatuurcode</w:t>
      </w:r>
      <w:r w:rsidR="004A7577">
        <w:t xml:space="preserve"> is </w:t>
      </w:r>
      <w:r w:rsidR="004A7577" w:rsidRPr="004A7577">
        <w:rPr>
          <w:b/>
          <w:bCs/>
          <w:u w:val="single"/>
        </w:rPr>
        <w:t>tijdens de diagnostische investigatiefase</w:t>
      </w:r>
      <w:r w:rsidR="004A7577">
        <w:rPr>
          <w:b/>
          <w:bCs/>
          <w:u w:val="single"/>
        </w:rPr>
        <w:t xml:space="preserve"> </w:t>
      </w:r>
      <w:r w:rsidR="004A7577">
        <w:t xml:space="preserve">niet cumuleerbaar met verstrekkingen </w:t>
      </w:r>
      <w:r w:rsidR="00A17EDD">
        <w:t>594016-594020, 594053-594064 en 594090-594101 ui</w:t>
      </w:r>
      <w:r w:rsidR="004A7577">
        <w:t>t artikel 33ter</w:t>
      </w:r>
      <w:r w:rsidR="004A7577" w:rsidRPr="003D5C0C">
        <w:t>.</w:t>
      </w:r>
    </w:p>
    <w:p w14:paraId="5CFEEC10" w14:textId="17B83513" w:rsidR="00770BA0" w:rsidRPr="003D5C0C" w:rsidRDefault="00770BA0" w:rsidP="00770BA0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>Diagnoseregel 7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F62D9">
        <w:rPr>
          <w:b/>
          <w:bCs/>
          <w:u w:val="single"/>
        </w:rPr>
        <w:t>somatische genomische afwijkingen</w:t>
      </w:r>
    </w:p>
    <w:p w14:paraId="7EC587C0" w14:textId="77777777" w:rsidR="00EB368E" w:rsidRPr="003D5C0C" w:rsidRDefault="00EB368E" w:rsidP="00AB739A">
      <w:pPr>
        <w:pStyle w:val="ListParagraph"/>
        <w:tabs>
          <w:tab w:val="right" w:pos="9214"/>
        </w:tabs>
      </w:pPr>
    </w:p>
    <w:p w14:paraId="19F03FD2" w14:textId="77777777" w:rsidR="00F93CDC" w:rsidRPr="003D5C0C" w:rsidRDefault="00F93CDC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3D5C0C">
        <w:br w:type="page"/>
      </w:r>
    </w:p>
    <w:p w14:paraId="2393A1CD" w14:textId="368135AC" w:rsidR="00F1451C" w:rsidRPr="003D5C0C" w:rsidRDefault="009B25CE">
      <w:pPr>
        <w:pStyle w:val="Heading2"/>
      </w:pPr>
      <w:bookmarkStart w:id="13" w:name="_Toc167258724"/>
      <w:r>
        <w:lastRenderedPageBreak/>
        <w:t>535135-535146</w:t>
      </w:r>
      <w:r w:rsidR="00C23408" w:rsidRPr="003D5C0C">
        <w:t xml:space="preserve">: NGS </w:t>
      </w:r>
      <w:r w:rsidR="00F85764" w:rsidRPr="003D5C0C">
        <w:t xml:space="preserve">voor </w:t>
      </w:r>
      <w:r w:rsidR="00C23408" w:rsidRPr="003D5C0C">
        <w:t xml:space="preserve">melanoom </w:t>
      </w:r>
      <w:r w:rsidR="00E315C6">
        <w:t xml:space="preserve">met </w:t>
      </w:r>
      <w:r w:rsidR="00E315C6" w:rsidRPr="00E315C6">
        <w:t xml:space="preserve">metastasen op afstand </w:t>
      </w:r>
      <w:r w:rsidR="00C23408" w:rsidRPr="003D5C0C">
        <w:t xml:space="preserve">of </w:t>
      </w:r>
      <w:r w:rsidR="005341B5" w:rsidRPr="003D5C0C">
        <w:t xml:space="preserve">melanoom </w:t>
      </w:r>
      <w:r w:rsidR="00F8041D" w:rsidRPr="00F8041D">
        <w:t>met lymfekliermetastase stadium III</w:t>
      </w:r>
      <w:bookmarkEnd w:id="13"/>
    </w:p>
    <w:p w14:paraId="0122E2AB" w14:textId="77777777" w:rsidR="007061BA" w:rsidRPr="003D5C0C" w:rsidRDefault="007061BA" w:rsidP="00547DF7"/>
    <w:p w14:paraId="71B2F349" w14:textId="77777777" w:rsidR="00F1451C" w:rsidRDefault="00C23408">
      <w:pPr>
        <w:rPr>
          <w:lang w:val="fr-FR"/>
        </w:rPr>
      </w:pPr>
      <w:r w:rsidRPr="00736304">
        <w:rPr>
          <w:lang w:val="fr-FR"/>
        </w:rPr>
        <w:t>Terugbetaling</w:t>
      </w:r>
      <w:r w:rsidR="00547DF7" w:rsidRPr="00736304">
        <w:rPr>
          <w:lang w:val="fr-FR"/>
        </w:rPr>
        <w:t>: €600</w:t>
      </w:r>
    </w:p>
    <w:p w14:paraId="792C3219" w14:textId="77777777" w:rsidR="00F1451C" w:rsidRDefault="00C23408">
      <w:pPr>
        <w:rPr>
          <w:lang w:val="fr-FR"/>
        </w:rPr>
      </w:pPr>
      <w:r w:rsidRPr="00736304">
        <w:rPr>
          <w:lang w:val="fr-FR"/>
        </w:rPr>
        <w:t xml:space="preserve">Indicatie: </w:t>
      </w:r>
    </w:p>
    <w:p w14:paraId="2F8AEF94" w14:textId="04A2E672" w:rsidR="00F1451C" w:rsidRPr="003D5C0C" w:rsidRDefault="002E449D">
      <w:pPr>
        <w:pStyle w:val="ListParagraph"/>
        <w:numPr>
          <w:ilvl w:val="0"/>
          <w:numId w:val="20"/>
        </w:numPr>
      </w:pPr>
      <w:r w:rsidRPr="002E449D">
        <w:t xml:space="preserve">melanoom </w:t>
      </w:r>
      <w:r w:rsidR="00E315C6">
        <w:t xml:space="preserve">met </w:t>
      </w:r>
      <w:r w:rsidR="00E315C6">
        <w:rPr>
          <w:lang w:val="nl-BE"/>
        </w:rPr>
        <w:t xml:space="preserve">metastasen op afstand </w:t>
      </w:r>
      <w:r w:rsidRPr="002E449D">
        <w:t>of melanoom met lymfekliermetastase stadium III</w:t>
      </w:r>
    </w:p>
    <w:p w14:paraId="5075B912" w14:textId="53F9C543" w:rsidR="00F93CDC" w:rsidRPr="003D5C0C" w:rsidRDefault="00F93CDC" w:rsidP="00547DF7"/>
    <w:p w14:paraId="0015DC68" w14:textId="5AF75459" w:rsidR="00F1451C" w:rsidRPr="00F673C5" w:rsidRDefault="00C23408">
      <w:r w:rsidRPr="00F673C5">
        <w:t xml:space="preserve">Minimaal te testen </w:t>
      </w:r>
      <w:r w:rsidR="0028654D" w:rsidRPr="00F673C5">
        <w:t>biomerkers</w:t>
      </w:r>
      <w:r w:rsidR="006E1F55" w:rsidRPr="00F673C5">
        <w:t xml:space="preserve"> </w:t>
      </w:r>
      <w:r w:rsidRPr="00F673C5">
        <w:t>:</w:t>
      </w:r>
    </w:p>
    <w:p w14:paraId="61B53AE0" w14:textId="07A8A0D8" w:rsidR="00F1451C" w:rsidRDefault="00C23408" w:rsidP="00F8041D">
      <w:pPr>
        <w:pStyle w:val="ListParagraph"/>
        <w:numPr>
          <w:ilvl w:val="0"/>
          <w:numId w:val="1"/>
        </w:numPr>
        <w:tabs>
          <w:tab w:val="right" w:pos="9214"/>
        </w:tabs>
        <w:spacing w:after="0"/>
        <w:rPr>
          <w:rFonts w:ascii="Calibri" w:hAnsi="Calibri" w:cs="Calibri"/>
          <w:iCs/>
          <w:lang w:val="fr-FR"/>
        </w:rPr>
      </w:pPr>
      <w:r w:rsidRPr="00F8041D">
        <w:rPr>
          <w:rFonts w:ascii="Calibri" w:hAnsi="Calibri" w:cs="Calibri"/>
          <w:iCs/>
          <w:lang w:val="fr-FR"/>
        </w:rPr>
        <w:t>BRAF</w:t>
      </w:r>
      <w:r w:rsidRPr="00736304">
        <w:rPr>
          <w:rFonts w:ascii="Calibri" w:hAnsi="Calibri" w:cs="Calibri"/>
          <w:iCs/>
          <w:lang w:val="fr-FR"/>
        </w:rPr>
        <w:t xml:space="preserve"> (exon 15 (codon 600))</w:t>
      </w:r>
      <w:r w:rsidR="00F8041D">
        <w:rPr>
          <w:rFonts w:ascii="Calibri" w:hAnsi="Calibri" w:cs="Calibri"/>
          <w:iCs/>
          <w:lang w:val="fr-FR"/>
        </w:rPr>
        <w:tab/>
      </w:r>
      <w:r w:rsidRPr="00736304">
        <w:rPr>
          <w:rFonts w:ascii="Calibri" w:hAnsi="Calibri" w:cs="Calibri"/>
          <w:iCs/>
          <w:lang w:val="fr-FR"/>
        </w:rPr>
        <w:t xml:space="preserve"> </w:t>
      </w:r>
      <w:r w:rsidR="00F8041D" w:rsidRPr="00736304">
        <w:rPr>
          <w:rFonts w:ascii="Calibri" w:hAnsi="Calibri" w:cs="Calibri"/>
          <w:b/>
          <w:bCs/>
          <w:iCs/>
          <w:lang w:val="fr-FR"/>
        </w:rPr>
        <w:t>therapie</w:t>
      </w:r>
    </w:p>
    <w:p w14:paraId="00A08CF4" w14:textId="19C7979C" w:rsidR="00F1451C" w:rsidRDefault="00C23408" w:rsidP="00F8041D">
      <w:pPr>
        <w:pStyle w:val="ListParagraph"/>
        <w:numPr>
          <w:ilvl w:val="0"/>
          <w:numId w:val="1"/>
        </w:numPr>
        <w:tabs>
          <w:tab w:val="right" w:pos="9214"/>
        </w:tabs>
        <w:spacing w:after="0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 xml:space="preserve">KIT </w:t>
      </w:r>
      <w:r w:rsidRPr="00736304">
        <w:rPr>
          <w:rFonts w:ascii="Calibri" w:hAnsi="Calibri" w:cs="Calibri"/>
          <w:iCs/>
          <w:sz w:val="20"/>
          <w:szCs w:val="20"/>
          <w:lang w:val="fr-FR"/>
        </w:rPr>
        <w:t>(exon 9, exon 11, exon 13, exon 17, exon 18</w:t>
      </w:r>
      <w:r w:rsidR="004A1D86" w:rsidRPr="00736304">
        <w:rPr>
          <w:rFonts w:ascii="Calibri" w:hAnsi="Calibri" w:cs="Calibri"/>
          <w:iCs/>
          <w:sz w:val="20"/>
          <w:szCs w:val="20"/>
          <w:lang w:val="fr-FR"/>
        </w:rPr>
        <w:t xml:space="preserve">, grens </w:t>
      </w:r>
      <w:r w:rsidR="004A1D86" w:rsidRPr="00736304">
        <w:rPr>
          <w:sz w:val="20"/>
          <w:szCs w:val="20"/>
          <w:lang w:val="fr-FR"/>
        </w:rPr>
        <w:t xml:space="preserve">intron10/exon11) </w:t>
      </w:r>
      <w:r w:rsidR="00F8041D">
        <w:rPr>
          <w:sz w:val="20"/>
          <w:szCs w:val="20"/>
          <w:lang w:val="fr-FR"/>
        </w:rPr>
        <w:tab/>
      </w:r>
      <w:r w:rsidR="005B300B" w:rsidRPr="00F8041D">
        <w:rPr>
          <w:rFonts w:ascii="Calibri" w:hAnsi="Calibri" w:cs="Calibri"/>
          <w:b/>
          <w:bCs/>
          <w:iCs/>
          <w:lang w:val="fr-FR"/>
        </w:rPr>
        <w:t>diagnose</w:t>
      </w:r>
      <w:r w:rsidR="00D96731">
        <w:rPr>
          <w:rFonts w:ascii="Calibri" w:hAnsi="Calibri" w:cs="Calibri"/>
          <w:iCs/>
          <w:lang w:val="fr-FR"/>
        </w:rPr>
        <w:t xml:space="preserve">  </w:t>
      </w:r>
    </w:p>
    <w:p w14:paraId="2A4C2B22" w14:textId="190FF957" w:rsidR="00F1451C" w:rsidRDefault="00C23408" w:rsidP="00F8041D">
      <w:pPr>
        <w:pStyle w:val="ListParagraph"/>
        <w:numPr>
          <w:ilvl w:val="0"/>
          <w:numId w:val="1"/>
        </w:numPr>
        <w:tabs>
          <w:tab w:val="right" w:pos="9214"/>
        </w:tabs>
        <w:spacing w:after="0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 xml:space="preserve">NRAS (exon 2 (codons 12, 13), exon 3 (codons 59, 61), exon 4 (codons 117, 146)) </w:t>
      </w:r>
      <w:r w:rsidR="00F8041D">
        <w:rPr>
          <w:rFonts w:ascii="Calibri" w:hAnsi="Calibri" w:cs="Calibri"/>
          <w:iCs/>
          <w:lang w:val="fr-FR"/>
        </w:rPr>
        <w:tab/>
      </w:r>
      <w:r w:rsidRPr="00F8041D">
        <w:rPr>
          <w:rFonts w:ascii="Calibri" w:hAnsi="Calibri" w:cs="Calibri"/>
          <w:b/>
          <w:bCs/>
          <w:iCs/>
          <w:lang w:val="fr-FR"/>
        </w:rPr>
        <w:t>diagnose</w:t>
      </w:r>
      <w:r w:rsidRPr="00736304">
        <w:rPr>
          <w:rFonts w:ascii="Calibri" w:hAnsi="Calibri" w:cs="Calibri"/>
          <w:iCs/>
          <w:lang w:val="fr-FR"/>
        </w:rPr>
        <w:t xml:space="preserve"> </w:t>
      </w:r>
    </w:p>
    <w:p w14:paraId="471F7D8F" w14:textId="14DD44E4" w:rsidR="00F1451C" w:rsidRDefault="00C23408" w:rsidP="00F8041D">
      <w:pPr>
        <w:pStyle w:val="ListParagraph"/>
        <w:numPr>
          <w:ilvl w:val="0"/>
          <w:numId w:val="1"/>
        </w:numPr>
        <w:tabs>
          <w:tab w:val="right" w:pos="9214"/>
        </w:tabs>
        <w:spacing w:after="0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 xml:space="preserve">TERT-promotor (c.-124C&gt;T (C228T), c.-146C&gt;T (C250T)) </w:t>
      </w:r>
      <w:r w:rsidR="00F8041D">
        <w:rPr>
          <w:rFonts w:ascii="Calibri" w:hAnsi="Calibri" w:cs="Calibri"/>
          <w:iCs/>
          <w:lang w:val="fr-FR"/>
        </w:rPr>
        <w:tab/>
      </w:r>
      <w:r w:rsidR="005343CD" w:rsidRPr="00736304">
        <w:rPr>
          <w:rFonts w:ascii="Calibri" w:hAnsi="Calibri" w:cs="Calibri"/>
          <w:b/>
          <w:bCs/>
          <w:iCs/>
          <w:lang w:val="fr-FR"/>
        </w:rPr>
        <w:t>diagnose/prognose</w:t>
      </w:r>
      <w:r w:rsidR="00547DF7" w:rsidRPr="00736304">
        <w:rPr>
          <w:rFonts w:ascii="Calibri" w:hAnsi="Calibri" w:cs="Calibri"/>
          <w:iCs/>
          <w:lang w:val="fr-FR"/>
        </w:rPr>
        <w:tab/>
      </w:r>
    </w:p>
    <w:p w14:paraId="1FAF29C2" w14:textId="77777777" w:rsidR="00EB368E" w:rsidRPr="00736304" w:rsidRDefault="00EB368E" w:rsidP="00547DF7">
      <w:pPr>
        <w:tabs>
          <w:tab w:val="right" w:pos="9214"/>
        </w:tabs>
        <w:rPr>
          <w:lang w:val="fr-FR"/>
        </w:rPr>
      </w:pPr>
    </w:p>
    <w:p w14:paraId="1E20C3DC" w14:textId="77777777" w:rsidR="00F1451C" w:rsidRDefault="00547DF7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6A06961A" w14:textId="1F57D0A6" w:rsidR="00F1451C" w:rsidRDefault="00C23408">
      <w:pPr>
        <w:tabs>
          <w:tab w:val="left" w:pos="284"/>
          <w:tab w:val="right" w:pos="9214"/>
        </w:tabs>
        <w:rPr>
          <w:lang w:val="fr-FR"/>
        </w:rPr>
      </w:pPr>
      <w:r w:rsidRPr="00736304">
        <w:rPr>
          <w:lang w:val="fr-FR"/>
        </w:rPr>
        <w:tab/>
      </w:r>
      <w:r w:rsidR="000F6000" w:rsidRPr="00736304">
        <w:rPr>
          <w:lang w:val="fr-FR"/>
        </w:rPr>
        <w:t>E</w:t>
      </w:r>
      <w:r w:rsidR="00F8041D">
        <w:rPr>
          <w:lang w:val="fr-FR"/>
        </w:rPr>
        <w:t>é</w:t>
      </w:r>
      <w:r w:rsidR="000F6000" w:rsidRPr="00736304">
        <w:rPr>
          <w:lang w:val="fr-FR"/>
        </w:rPr>
        <w:t xml:space="preserve">n van deze </w:t>
      </w:r>
      <w:r w:rsidR="00770BA0">
        <w:rPr>
          <w:lang w:val="fr-FR"/>
        </w:rPr>
        <w:t>pseudonomenclatuurcode</w:t>
      </w:r>
      <w:r w:rsidR="000F6000" w:rsidRPr="00736304">
        <w:rPr>
          <w:lang w:val="fr-FR"/>
        </w:rPr>
        <w:t>s :</w:t>
      </w:r>
    </w:p>
    <w:p w14:paraId="19B952B7" w14:textId="65CDFE07" w:rsidR="00F1451C" w:rsidRPr="003D5C0C" w:rsidRDefault="00C23408">
      <w:pPr>
        <w:pStyle w:val="ListParagraph"/>
        <w:numPr>
          <w:ilvl w:val="0"/>
          <w:numId w:val="4"/>
        </w:numPr>
        <w:tabs>
          <w:tab w:val="right" w:pos="9214"/>
        </w:tabs>
      </w:pPr>
      <w:r w:rsidRPr="003D5C0C">
        <w:t xml:space="preserve">594392 </w:t>
      </w:r>
      <w:r w:rsidR="00A454BE" w:rsidRPr="003D5C0C">
        <w:t xml:space="preserve">- 594403 : </w:t>
      </w:r>
      <w:r w:rsidR="00F8041D">
        <w:t xml:space="preserve">“ </w:t>
      </w:r>
      <w:r w:rsidR="00F8041D" w:rsidRPr="00F8041D">
        <w:t>analyse van de BRAF V600 mutatiestatus bij primair gevorderd (niet-reseceerbaar of gemetastaseerd) melanoom</w:t>
      </w:r>
      <w:r w:rsidR="00F8041D">
        <w:t xml:space="preserve"> “</w:t>
      </w:r>
    </w:p>
    <w:p w14:paraId="75A70634" w14:textId="720676AC" w:rsidR="00F1451C" w:rsidRPr="003D5C0C" w:rsidRDefault="00C23408">
      <w:pPr>
        <w:pStyle w:val="ListParagraph"/>
        <w:numPr>
          <w:ilvl w:val="0"/>
          <w:numId w:val="4"/>
        </w:numPr>
        <w:tabs>
          <w:tab w:val="right" w:pos="9214"/>
        </w:tabs>
      </w:pPr>
      <w:r w:rsidRPr="003D5C0C">
        <w:t xml:space="preserve">594296 - 594300 </w:t>
      </w:r>
      <w:r w:rsidR="007B2F97" w:rsidRPr="003D5C0C">
        <w:t xml:space="preserve">: </w:t>
      </w:r>
      <w:r w:rsidR="00F8041D">
        <w:t xml:space="preserve">“ </w:t>
      </w:r>
      <w:r w:rsidR="00F8041D" w:rsidRPr="00F8041D">
        <w:t>Analyse van de BRAF V600 mutatiestatus bij een reseceerbaar stadium III melanoom</w:t>
      </w:r>
      <w:r w:rsidR="00F8041D">
        <w:t xml:space="preserve"> “</w:t>
      </w:r>
    </w:p>
    <w:p w14:paraId="19E3E5D9" w14:textId="77777777" w:rsidR="00F93CDC" w:rsidRPr="003D5C0C" w:rsidRDefault="00F93CDC" w:rsidP="00547DF7">
      <w:pPr>
        <w:tabs>
          <w:tab w:val="right" w:pos="9214"/>
        </w:tabs>
      </w:pPr>
    </w:p>
    <w:p w14:paraId="23A5DCEC" w14:textId="2073B8D9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2D191018" w14:textId="2EC62311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358B31B3" w14:textId="572976AF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E653D6" w:rsidRPr="005B6F91">
        <w:rPr>
          <w:rFonts w:ascii="Calibri" w:eastAsia="Symbol" w:hAnsi="Calibri" w:cs="Symbol"/>
          <w:lang w:eastAsia="nl-NL"/>
        </w:rPr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673DF886" w14:textId="3203E64C" w:rsidR="004A7577" w:rsidRPr="003D5C0C" w:rsidRDefault="00770BA0" w:rsidP="004A7577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4A7577" w:rsidRPr="003D5C0C">
        <w:rPr>
          <w:i/>
          <w:iCs/>
        </w:rPr>
        <w:t xml:space="preserve"> 3: </w:t>
      </w:r>
      <w:r w:rsidR="004A7577">
        <w:t xml:space="preserve">De </w:t>
      </w:r>
      <w:r>
        <w:t>pseudonomenclatuurcode</w:t>
      </w:r>
      <w:r w:rsidR="004A7577">
        <w:t xml:space="preserve"> is </w:t>
      </w:r>
      <w:r w:rsidR="004A7577" w:rsidRPr="004A7577">
        <w:rPr>
          <w:b/>
          <w:bCs/>
          <w:u w:val="single"/>
        </w:rPr>
        <w:t>tijdens de diagnostische investigatiefase</w:t>
      </w:r>
      <w:r w:rsidR="004A7577">
        <w:t xml:space="preserve"> niet cumuleerbaar met verstrekkingen </w:t>
      </w:r>
      <w:r w:rsidR="004A7577" w:rsidRPr="003D5C0C">
        <w:t xml:space="preserve">588534-588545, 587915-587926 en 588770-588781 </w:t>
      </w:r>
      <w:r w:rsidR="004A7577">
        <w:t>uit artikel 33bi</w:t>
      </w:r>
      <w:r w:rsidR="004A7577" w:rsidRPr="003D5C0C">
        <w:t>s.</w:t>
      </w:r>
    </w:p>
    <w:p w14:paraId="561C2BB6" w14:textId="219758B9" w:rsidR="00D1210B" w:rsidRDefault="00770BA0" w:rsidP="004A7577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4A7577" w:rsidRPr="003D5C0C">
        <w:rPr>
          <w:i/>
          <w:iCs/>
        </w:rPr>
        <w:t xml:space="preserve"> 4:</w:t>
      </w:r>
      <w:r w:rsidR="004A7577">
        <w:rPr>
          <w:i/>
          <w:iCs/>
        </w:rPr>
        <w:t xml:space="preserve"> </w:t>
      </w:r>
      <w:r w:rsidR="004A7577">
        <w:t xml:space="preserve">De </w:t>
      </w:r>
      <w:r>
        <w:t>pseudonomenclatuurcode</w:t>
      </w:r>
      <w:r w:rsidR="004A7577">
        <w:t xml:space="preserve"> is </w:t>
      </w:r>
      <w:r w:rsidR="004A7577" w:rsidRPr="004A7577">
        <w:rPr>
          <w:b/>
          <w:bCs/>
          <w:u w:val="single"/>
        </w:rPr>
        <w:t>tijdens de diagnostische investigatiefase</w:t>
      </w:r>
      <w:r w:rsidR="004A7577">
        <w:rPr>
          <w:b/>
          <w:bCs/>
          <w:u w:val="single"/>
        </w:rPr>
        <w:t xml:space="preserve"> </w:t>
      </w:r>
      <w:r w:rsidR="004A7577">
        <w:t xml:space="preserve">niet cumuleerbaar met verstrekkingen </w:t>
      </w:r>
      <w:r w:rsidR="00A17EDD">
        <w:t>594016-594020, 594053-594064 en 594090-594101 ui</w:t>
      </w:r>
      <w:r w:rsidR="004A7577">
        <w:t>t artikel 33ter</w:t>
      </w:r>
      <w:r w:rsidR="004A7577" w:rsidRPr="003D5C0C">
        <w:t>.</w:t>
      </w:r>
    </w:p>
    <w:p w14:paraId="538DC1C0" w14:textId="6C22F32E" w:rsidR="00770BA0" w:rsidRPr="003D5C0C" w:rsidRDefault="00770BA0" w:rsidP="00770BA0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>Diagnoseregel 7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F62D9">
        <w:rPr>
          <w:b/>
          <w:bCs/>
          <w:u w:val="single"/>
        </w:rPr>
        <w:t>somatische genomische afwijkingen</w:t>
      </w:r>
    </w:p>
    <w:p w14:paraId="57AFC2C5" w14:textId="2AD8E492" w:rsidR="00F1451C" w:rsidRPr="003D5C0C" w:rsidRDefault="009B25CE">
      <w:pPr>
        <w:pStyle w:val="Heading2"/>
      </w:pPr>
      <w:bookmarkStart w:id="14" w:name="_Toc167258725"/>
      <w:r>
        <w:lastRenderedPageBreak/>
        <w:t>535150-535161</w:t>
      </w:r>
      <w:r w:rsidR="00C23408" w:rsidRPr="003D5C0C">
        <w:t>:</w:t>
      </w:r>
      <w:r w:rsidR="008C4B6B" w:rsidRPr="003D5C0C">
        <w:t xml:space="preserve"> HRD</w:t>
      </w:r>
      <w:r w:rsidR="00F85764" w:rsidRPr="003D5C0C">
        <w:t xml:space="preserve"> voor </w:t>
      </w:r>
      <w:r w:rsidR="000F6000" w:rsidRPr="003D5C0C">
        <w:t xml:space="preserve">hooggradig </w:t>
      </w:r>
      <w:r w:rsidR="00C23408" w:rsidRPr="003D5C0C">
        <w:t xml:space="preserve">niet-mucineus epitheliaal </w:t>
      </w:r>
      <w:r w:rsidR="000F6000" w:rsidRPr="003D5C0C">
        <w:t>ovariumcarcinoom</w:t>
      </w:r>
      <w:r w:rsidR="00C23408" w:rsidRPr="003D5C0C">
        <w:t xml:space="preserve">, </w:t>
      </w:r>
      <w:r w:rsidR="00D94E04" w:rsidRPr="00D94E04">
        <w:t>tubacarcinoom of peritoneaal carcinoom</w:t>
      </w:r>
      <w:bookmarkEnd w:id="14"/>
    </w:p>
    <w:p w14:paraId="0B42ED4F" w14:textId="77777777" w:rsidR="00885EC2" w:rsidRPr="003D5C0C" w:rsidRDefault="00885EC2" w:rsidP="00885EC2"/>
    <w:p w14:paraId="678ED575" w14:textId="77777777" w:rsidR="00F1451C" w:rsidRPr="00166A67" w:rsidRDefault="00C23408">
      <w:r w:rsidRPr="00166A67">
        <w:t>Vergoeding</w:t>
      </w:r>
      <w:r w:rsidR="00D03FDB" w:rsidRPr="00166A67">
        <w:t xml:space="preserve">: </w:t>
      </w:r>
      <w:r w:rsidR="003A7C4D" w:rsidRPr="00166A67">
        <w:t xml:space="preserve">€1.200 </w:t>
      </w:r>
    </w:p>
    <w:p w14:paraId="6D9FC870" w14:textId="77777777" w:rsidR="00F1451C" w:rsidRDefault="00C23408">
      <w:pPr>
        <w:rPr>
          <w:lang w:val="fr-FR"/>
        </w:rPr>
      </w:pPr>
      <w:r w:rsidRPr="00736304">
        <w:rPr>
          <w:lang w:val="fr-FR"/>
        </w:rPr>
        <w:t>Indicatie:</w:t>
      </w:r>
    </w:p>
    <w:p w14:paraId="25D94FD9" w14:textId="77777777" w:rsidR="00F1451C" w:rsidRDefault="00C23408">
      <w:pPr>
        <w:pStyle w:val="ListParagraph"/>
        <w:numPr>
          <w:ilvl w:val="0"/>
          <w:numId w:val="8"/>
        </w:numPr>
        <w:rPr>
          <w:lang w:val="fr-FR"/>
        </w:rPr>
      </w:pPr>
      <w:r w:rsidRPr="00736304">
        <w:rPr>
          <w:lang w:val="fr-FR"/>
        </w:rPr>
        <w:t>Hooggradig niet-mucineus epitheliaal ovariumcarcinoom</w:t>
      </w:r>
    </w:p>
    <w:p w14:paraId="1B8C416C" w14:textId="77777777" w:rsidR="00D94E04" w:rsidRDefault="00D94E04">
      <w:pPr>
        <w:pStyle w:val="ListParagraph"/>
        <w:numPr>
          <w:ilvl w:val="0"/>
          <w:numId w:val="8"/>
        </w:numPr>
        <w:rPr>
          <w:lang w:val="en-GB"/>
        </w:rPr>
      </w:pPr>
      <w:r w:rsidRPr="00D94E04">
        <w:rPr>
          <w:lang w:val="en-GB"/>
        </w:rPr>
        <w:t xml:space="preserve">tubacarcinoom of peritoneaal carcinoom </w:t>
      </w:r>
    </w:p>
    <w:p w14:paraId="4CBBD9D9" w14:textId="634D8446" w:rsidR="00F1451C" w:rsidRPr="00D94E04" w:rsidRDefault="00D94E04">
      <w:pPr>
        <w:pStyle w:val="ListParagraph"/>
        <w:numPr>
          <w:ilvl w:val="0"/>
          <w:numId w:val="8"/>
        </w:numPr>
        <w:rPr>
          <w:lang w:val="en-GB"/>
        </w:rPr>
      </w:pPr>
      <w:r w:rsidRPr="00D94E04">
        <w:rPr>
          <w:lang w:val="en-GB"/>
        </w:rPr>
        <w:t>peritoneaal carcinoom</w:t>
      </w:r>
      <w:r w:rsidR="00C23408" w:rsidRPr="00D94E04">
        <w:rPr>
          <w:lang w:val="en-GB"/>
        </w:rPr>
        <w:cr/>
      </w:r>
    </w:p>
    <w:p w14:paraId="5DA13A6A" w14:textId="7CF4E2B6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0D4AD385" w14:textId="1DB351F5" w:rsidR="00F1451C" w:rsidRDefault="00C23408">
      <w:pPr>
        <w:pStyle w:val="ListParagraph"/>
        <w:numPr>
          <w:ilvl w:val="0"/>
          <w:numId w:val="1"/>
        </w:numPr>
        <w:tabs>
          <w:tab w:val="left" w:pos="8505"/>
        </w:tabs>
        <w:spacing w:after="0"/>
        <w:rPr>
          <w:lang w:val="fr-FR"/>
        </w:rPr>
      </w:pPr>
      <w:r w:rsidRPr="00736304">
        <w:rPr>
          <w:lang w:val="fr-FR"/>
        </w:rPr>
        <w:t xml:space="preserve">BRCA1 (alle coderende exonen en alle </w:t>
      </w:r>
      <w:r w:rsidR="000F6000" w:rsidRPr="00736304">
        <w:rPr>
          <w:lang w:val="fr-FR"/>
        </w:rPr>
        <w:t xml:space="preserve">splicing site </w:t>
      </w:r>
      <w:r w:rsidRPr="00736304">
        <w:rPr>
          <w:lang w:val="fr-FR"/>
        </w:rPr>
        <w:t xml:space="preserve">regio's) </w:t>
      </w:r>
      <w:r w:rsidR="0049743D">
        <w:rPr>
          <w:lang w:val="fr-FR"/>
        </w:rPr>
        <w:tab/>
      </w:r>
      <w:r w:rsidRPr="0049743D">
        <w:rPr>
          <w:b/>
          <w:bCs/>
          <w:lang w:val="fr-FR"/>
        </w:rPr>
        <w:t>therapie</w:t>
      </w:r>
      <w:r w:rsidRPr="00736304">
        <w:rPr>
          <w:lang w:val="fr-FR"/>
        </w:rPr>
        <w:t xml:space="preserve"> </w:t>
      </w:r>
    </w:p>
    <w:p w14:paraId="0AA15515" w14:textId="035BF1A2" w:rsidR="00F1451C" w:rsidRDefault="00C23408">
      <w:pPr>
        <w:pStyle w:val="ListParagraph"/>
        <w:numPr>
          <w:ilvl w:val="0"/>
          <w:numId w:val="1"/>
        </w:numPr>
        <w:tabs>
          <w:tab w:val="left" w:pos="8505"/>
        </w:tabs>
        <w:spacing w:after="0"/>
        <w:rPr>
          <w:lang w:val="fr-FR"/>
        </w:rPr>
      </w:pPr>
      <w:r w:rsidRPr="00736304">
        <w:rPr>
          <w:lang w:val="fr-FR"/>
        </w:rPr>
        <w:t xml:space="preserve">BRCA2 (alle coderende exonen en alle </w:t>
      </w:r>
      <w:r w:rsidR="000F6000" w:rsidRPr="00736304">
        <w:rPr>
          <w:lang w:val="fr-FR"/>
        </w:rPr>
        <w:t xml:space="preserve">splicing site </w:t>
      </w:r>
      <w:r w:rsidRPr="00736304">
        <w:rPr>
          <w:lang w:val="fr-FR"/>
        </w:rPr>
        <w:t xml:space="preserve">regio's) </w:t>
      </w:r>
      <w:r w:rsidR="0049743D">
        <w:rPr>
          <w:lang w:val="fr-FR"/>
        </w:rPr>
        <w:tab/>
      </w:r>
      <w:r w:rsidR="00AB739A" w:rsidRPr="00736304">
        <w:rPr>
          <w:b/>
          <w:bCs/>
          <w:lang w:val="fr-FR"/>
        </w:rPr>
        <w:t>therapie</w:t>
      </w:r>
    </w:p>
    <w:p w14:paraId="6A49D035" w14:textId="0CCBA441" w:rsidR="00F1451C" w:rsidRPr="006E1F55" w:rsidRDefault="00BE7248">
      <w:pPr>
        <w:pStyle w:val="ListParagraph"/>
        <w:numPr>
          <w:ilvl w:val="0"/>
          <w:numId w:val="1"/>
        </w:numPr>
        <w:tabs>
          <w:tab w:val="left" w:pos="8505"/>
        </w:tabs>
        <w:spacing w:after="0"/>
      </w:pPr>
      <w:bookmarkStart w:id="15" w:name="_Hlk159571197"/>
      <w:r>
        <w:t>Bepaling</w:t>
      </w:r>
      <w:r w:rsidR="00C23408" w:rsidRPr="006E1F55">
        <w:t xml:space="preserve"> van een</w:t>
      </w:r>
      <w:r w:rsidR="0049743D">
        <w:t xml:space="preserve"> genomische</w:t>
      </w:r>
      <w:r w:rsidR="00C23408" w:rsidRPr="006E1F55">
        <w:t xml:space="preserve"> instabiliteitsscore</w:t>
      </w:r>
      <w:r w:rsidR="0049743D">
        <w:t xml:space="preserve"> (GIS)</w:t>
      </w:r>
      <w:bookmarkEnd w:id="15"/>
      <w:r w:rsidR="009B228B" w:rsidRPr="006E1F55">
        <w:t xml:space="preserve"> </w:t>
      </w:r>
      <w:r w:rsidR="0049743D">
        <w:tab/>
      </w:r>
      <w:r w:rsidR="009B228B" w:rsidRPr="0049743D">
        <w:rPr>
          <w:b/>
          <w:bCs/>
        </w:rPr>
        <w:t>therapie</w:t>
      </w:r>
      <w:r w:rsidR="00D96731">
        <w:t xml:space="preserve">  </w:t>
      </w:r>
    </w:p>
    <w:p w14:paraId="694E9380" w14:textId="77777777" w:rsidR="00885EC2" w:rsidRDefault="00885EC2" w:rsidP="00E05ECF">
      <w:pPr>
        <w:pStyle w:val="ListParagraph"/>
        <w:tabs>
          <w:tab w:val="left" w:pos="8505"/>
        </w:tabs>
        <w:spacing w:after="0"/>
        <w:ind w:left="0"/>
      </w:pPr>
    </w:p>
    <w:p w14:paraId="6C84642E" w14:textId="1AF137E2" w:rsidR="00E05ECF" w:rsidRPr="00F673C5" w:rsidRDefault="00E05ECF" w:rsidP="00E05ECF">
      <w:pPr>
        <w:pStyle w:val="ListParagraph"/>
        <w:tabs>
          <w:tab w:val="left" w:pos="8505"/>
        </w:tabs>
        <w:spacing w:after="0"/>
        <w:ind w:left="0"/>
        <w:rPr>
          <w:i/>
          <w:iCs/>
        </w:rPr>
      </w:pPr>
      <w:r w:rsidRPr="00F673C5">
        <w:rPr>
          <w:i/>
          <w:iCs/>
        </w:rPr>
        <w:t xml:space="preserve">Opmerking: een NGS-test voor alleen BRCA1/2 wordt </w:t>
      </w:r>
      <w:r>
        <w:rPr>
          <w:i/>
          <w:iCs/>
        </w:rPr>
        <w:t xml:space="preserve">vanaf 1 juli 2024 </w:t>
      </w:r>
      <w:r w:rsidRPr="00F673C5">
        <w:rPr>
          <w:i/>
          <w:iCs/>
        </w:rPr>
        <w:t>niet langer vergoed!</w:t>
      </w:r>
    </w:p>
    <w:p w14:paraId="522447EE" w14:textId="77777777" w:rsidR="00E05ECF" w:rsidRPr="006E1F55" w:rsidRDefault="00E05ECF" w:rsidP="00F673C5">
      <w:pPr>
        <w:pStyle w:val="ListParagraph"/>
        <w:tabs>
          <w:tab w:val="left" w:pos="8505"/>
        </w:tabs>
        <w:spacing w:after="0"/>
        <w:ind w:left="0"/>
      </w:pPr>
    </w:p>
    <w:p w14:paraId="7A077135" w14:textId="4F127D4E" w:rsidR="00F93CDC" w:rsidRPr="000E11D2" w:rsidRDefault="00F93CDC" w:rsidP="00D03FDB">
      <w:pPr>
        <w:tabs>
          <w:tab w:val="right" w:pos="9214"/>
        </w:tabs>
      </w:pPr>
    </w:p>
    <w:p w14:paraId="2C66A0D2" w14:textId="77777777" w:rsidR="00F1451C" w:rsidRPr="00F673C5" w:rsidRDefault="00D03FDB">
      <w:pPr>
        <w:tabs>
          <w:tab w:val="right" w:pos="9214"/>
        </w:tabs>
      </w:pPr>
      <w:r w:rsidRPr="00F673C5">
        <w:t xml:space="preserve">Verplichte </w:t>
      </w:r>
      <w:r w:rsidR="00C23408" w:rsidRPr="00F673C5">
        <w:t xml:space="preserve">registratie in PITTER </w:t>
      </w:r>
      <w:r w:rsidRPr="00F673C5">
        <w:t>:</w:t>
      </w:r>
    </w:p>
    <w:p w14:paraId="783461F1" w14:textId="2088084E" w:rsidR="00F1451C" w:rsidRDefault="0049743D">
      <w:pPr>
        <w:pStyle w:val="ListParagraph"/>
        <w:numPr>
          <w:ilvl w:val="0"/>
          <w:numId w:val="8"/>
        </w:numPr>
        <w:tabs>
          <w:tab w:val="right" w:pos="9214"/>
        </w:tabs>
        <w:rPr>
          <w:lang w:val="fr-FR"/>
        </w:rPr>
      </w:pPr>
      <w:r>
        <w:rPr>
          <w:lang w:val="fr-FR"/>
        </w:rPr>
        <w:t>Niet van</w:t>
      </w:r>
      <w:r w:rsidR="00C23408" w:rsidRPr="00736304">
        <w:rPr>
          <w:lang w:val="fr-FR"/>
        </w:rPr>
        <w:t xml:space="preserve"> toepassing</w:t>
      </w:r>
    </w:p>
    <w:p w14:paraId="06A2A33E" w14:textId="77777777" w:rsidR="00F93CDC" w:rsidRPr="00736304" w:rsidRDefault="00F93CDC" w:rsidP="00D03FDB">
      <w:pPr>
        <w:tabs>
          <w:tab w:val="right" w:pos="9214"/>
        </w:tabs>
        <w:rPr>
          <w:lang w:val="fr-FR"/>
        </w:rPr>
      </w:pPr>
    </w:p>
    <w:p w14:paraId="0C9E4999" w14:textId="625B7A70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2F7A2D8D" w14:textId="1121C133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7D32522F" w14:textId="79CA3816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E653D6" w:rsidRPr="005B6F91">
        <w:rPr>
          <w:rFonts w:ascii="Calibri" w:eastAsia="Symbol" w:hAnsi="Calibri" w:cs="Symbol"/>
          <w:lang w:eastAsia="nl-NL"/>
        </w:rPr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4A234DD9" w14:textId="57A074F4" w:rsidR="004A7577" w:rsidRPr="003D5C0C" w:rsidRDefault="00770BA0" w:rsidP="004A7577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4A7577" w:rsidRPr="003D5C0C">
        <w:rPr>
          <w:i/>
          <w:iCs/>
        </w:rPr>
        <w:t xml:space="preserve"> 3: </w:t>
      </w:r>
      <w:r w:rsidR="004A7577">
        <w:t xml:space="preserve">De </w:t>
      </w:r>
      <w:r>
        <w:t>pseudonomenclatuurcode</w:t>
      </w:r>
      <w:r w:rsidR="004A7577">
        <w:t xml:space="preserve"> is </w:t>
      </w:r>
      <w:r w:rsidR="004A7577" w:rsidRPr="004A7577">
        <w:rPr>
          <w:b/>
          <w:bCs/>
          <w:u w:val="single"/>
        </w:rPr>
        <w:t>tijdens de diagnostische investigatiefase</w:t>
      </w:r>
      <w:r w:rsidR="004A7577">
        <w:t xml:space="preserve"> niet cumuleerbaar met verstrekkingen </w:t>
      </w:r>
      <w:r w:rsidR="004A7577" w:rsidRPr="003D5C0C">
        <w:t xml:space="preserve">588534-588545, 587915-587926 en 588770-588781 </w:t>
      </w:r>
      <w:r w:rsidR="004A7577">
        <w:t>uit artikel 33bi</w:t>
      </w:r>
      <w:r w:rsidR="004A7577" w:rsidRPr="003D5C0C">
        <w:t>s.</w:t>
      </w:r>
    </w:p>
    <w:p w14:paraId="476E592B" w14:textId="41984679" w:rsidR="004A7577" w:rsidRPr="003D5C0C" w:rsidRDefault="00770BA0" w:rsidP="004A7577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4A7577" w:rsidRPr="003D5C0C">
        <w:rPr>
          <w:i/>
          <w:iCs/>
        </w:rPr>
        <w:t xml:space="preserve"> 4:</w:t>
      </w:r>
      <w:r w:rsidR="004A7577">
        <w:rPr>
          <w:i/>
          <w:iCs/>
        </w:rPr>
        <w:t xml:space="preserve"> </w:t>
      </w:r>
      <w:r w:rsidR="004A7577">
        <w:t xml:space="preserve">De </w:t>
      </w:r>
      <w:r>
        <w:t>pseudonomenclatuurcode</w:t>
      </w:r>
      <w:r w:rsidR="004A7577">
        <w:t xml:space="preserve"> is </w:t>
      </w:r>
      <w:r w:rsidR="004A7577" w:rsidRPr="004A7577">
        <w:rPr>
          <w:b/>
          <w:bCs/>
          <w:u w:val="single"/>
        </w:rPr>
        <w:t>tijdens de diagnostische investigatiefase</w:t>
      </w:r>
      <w:r w:rsidR="004A7577">
        <w:rPr>
          <w:b/>
          <w:bCs/>
          <w:u w:val="single"/>
        </w:rPr>
        <w:t xml:space="preserve"> </w:t>
      </w:r>
      <w:r w:rsidR="004A7577">
        <w:t xml:space="preserve">niet cumuleerbaar met verstrekkingen </w:t>
      </w:r>
      <w:r w:rsidR="00A17EDD">
        <w:t>594016-594020, 594053-594064 en 594090-594101 ui</w:t>
      </w:r>
      <w:r w:rsidR="004A7577">
        <w:t>t artikel 33ter</w:t>
      </w:r>
      <w:r w:rsidR="004A7577" w:rsidRPr="003D5C0C">
        <w:t>.</w:t>
      </w:r>
    </w:p>
    <w:p w14:paraId="02CB59B5" w14:textId="64FBAA2B" w:rsidR="00770BA0" w:rsidRPr="003D5C0C" w:rsidRDefault="00770BA0" w:rsidP="00770BA0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>Diagnoseregel 7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F62D9">
        <w:rPr>
          <w:b/>
          <w:bCs/>
          <w:u w:val="single"/>
        </w:rPr>
        <w:t>somatische genomische afwijkingen</w:t>
      </w:r>
    </w:p>
    <w:p w14:paraId="0D8C35A1" w14:textId="77777777" w:rsidR="00A20A7E" w:rsidRPr="003D5C0C" w:rsidRDefault="00A20A7E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3D5C0C">
        <w:br w:type="page"/>
      </w:r>
    </w:p>
    <w:p w14:paraId="50946AB7" w14:textId="6F6CBFEC" w:rsidR="00F1451C" w:rsidRPr="003D5C0C" w:rsidRDefault="009B25CE">
      <w:pPr>
        <w:pStyle w:val="Heading2"/>
      </w:pPr>
      <w:bookmarkStart w:id="16" w:name="_Hlk166051403"/>
      <w:bookmarkStart w:id="17" w:name="_Toc167258726"/>
      <w:r>
        <w:lastRenderedPageBreak/>
        <w:t>535172-535183</w:t>
      </w:r>
      <w:r w:rsidR="00C23408" w:rsidRPr="003D5C0C">
        <w:t xml:space="preserve"> </w:t>
      </w:r>
      <w:bookmarkEnd w:id="16"/>
      <w:r w:rsidR="00C23408" w:rsidRPr="003D5C0C">
        <w:t xml:space="preserve">: NGS voor </w:t>
      </w:r>
      <w:r w:rsidR="00F85764" w:rsidRPr="003D5C0C">
        <w:t xml:space="preserve">een </w:t>
      </w:r>
      <w:r w:rsidR="00C23408" w:rsidRPr="003D5C0C">
        <w:t xml:space="preserve">medulloblastoom/andere </w:t>
      </w:r>
      <w:r w:rsidR="009B228B" w:rsidRPr="003D5C0C">
        <w:t>embryonale tumoren</w:t>
      </w:r>
      <w:r w:rsidR="00E315C6">
        <w:t xml:space="preserve"> van het centrale zenuwstelsel</w:t>
      </w:r>
      <w:bookmarkEnd w:id="17"/>
    </w:p>
    <w:p w14:paraId="122D42C0" w14:textId="77777777" w:rsidR="00AE1AD3" w:rsidRPr="003D5C0C" w:rsidRDefault="00AE1AD3" w:rsidP="00AE1AD3"/>
    <w:p w14:paraId="68CEC16D" w14:textId="77777777" w:rsidR="00F1451C" w:rsidRDefault="00C23408">
      <w:pPr>
        <w:rPr>
          <w:lang w:val="fr-FR"/>
        </w:rPr>
      </w:pPr>
      <w:r w:rsidRPr="00736304">
        <w:rPr>
          <w:lang w:val="fr-FR"/>
        </w:rPr>
        <w:t>Terugbetaling</w:t>
      </w:r>
      <w:r w:rsidR="00D03FDB" w:rsidRPr="00736304">
        <w:rPr>
          <w:lang w:val="fr-FR"/>
        </w:rPr>
        <w:t>: €600</w:t>
      </w:r>
    </w:p>
    <w:p w14:paraId="5EDF4F5B" w14:textId="77777777" w:rsidR="00F1451C" w:rsidRDefault="00C23408">
      <w:pPr>
        <w:rPr>
          <w:lang w:val="fr-FR"/>
        </w:rPr>
      </w:pPr>
      <w:r w:rsidRPr="00736304">
        <w:rPr>
          <w:lang w:val="fr-FR"/>
        </w:rPr>
        <w:t>Indicatie:</w:t>
      </w:r>
    </w:p>
    <w:p w14:paraId="37F45151" w14:textId="77777777" w:rsidR="00F1451C" w:rsidRDefault="00C23408">
      <w:pPr>
        <w:pStyle w:val="ListParagraph"/>
        <w:numPr>
          <w:ilvl w:val="0"/>
          <w:numId w:val="19"/>
        </w:numPr>
        <w:rPr>
          <w:lang w:val="fr-FR"/>
        </w:rPr>
      </w:pPr>
      <w:r w:rsidRPr="00736304">
        <w:rPr>
          <w:lang w:val="fr-FR"/>
        </w:rPr>
        <w:t>Medulloblastoom</w:t>
      </w:r>
    </w:p>
    <w:p w14:paraId="32E0628C" w14:textId="5800F951" w:rsidR="00F1451C" w:rsidRPr="007C5ECB" w:rsidRDefault="00C23408">
      <w:pPr>
        <w:pStyle w:val="ListParagraph"/>
        <w:numPr>
          <w:ilvl w:val="0"/>
          <w:numId w:val="19"/>
        </w:numPr>
      </w:pPr>
      <w:r w:rsidRPr="007C5ECB">
        <w:t>Andere embryonale tumoren</w:t>
      </w:r>
      <w:r w:rsidR="007C5ECB" w:rsidRPr="007C5ECB">
        <w:t xml:space="preserve"> van het centrale zenuwstelsel</w:t>
      </w:r>
    </w:p>
    <w:p w14:paraId="4DF36471" w14:textId="77777777" w:rsidR="00AB6FD4" w:rsidRPr="007C5ECB" w:rsidRDefault="00AB6FD4" w:rsidP="00D03FDB"/>
    <w:p w14:paraId="653171B2" w14:textId="409A1222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34E39587" w14:textId="5CB3AABC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spacing w:after="0"/>
        <w:rPr>
          <w:lang w:val="fr-FR"/>
        </w:rPr>
      </w:pPr>
      <w:r w:rsidRPr="00736304">
        <w:rPr>
          <w:lang w:val="fr-FR"/>
        </w:rPr>
        <w:t>CTNB1 (exon 3)</w:t>
      </w:r>
      <w:r w:rsidR="00A9757C" w:rsidRPr="00736304">
        <w:rPr>
          <w:lang w:val="fr-FR"/>
        </w:rPr>
        <w:tab/>
      </w:r>
      <w:r w:rsidR="002B7184" w:rsidRPr="00F8041D">
        <w:rPr>
          <w:rFonts w:ascii="Calibri" w:hAnsi="Calibri" w:cs="Calibri"/>
          <w:b/>
          <w:bCs/>
          <w:iCs/>
          <w:lang w:val="fr-FR"/>
        </w:rPr>
        <w:t>diagnose</w:t>
      </w:r>
      <w:r w:rsidR="002B7184">
        <w:rPr>
          <w:rFonts w:ascii="Calibri" w:hAnsi="Calibri" w:cs="Calibri"/>
          <w:iCs/>
          <w:lang w:val="fr-FR"/>
        </w:rPr>
        <w:t xml:space="preserve">  </w:t>
      </w:r>
    </w:p>
    <w:p w14:paraId="19EC2A0C" w14:textId="1BB509A5" w:rsidR="00F1451C" w:rsidRPr="003D5C0C" w:rsidRDefault="00C23408">
      <w:pPr>
        <w:pStyle w:val="ListParagraph"/>
        <w:numPr>
          <w:ilvl w:val="0"/>
          <w:numId w:val="1"/>
        </w:numPr>
        <w:tabs>
          <w:tab w:val="right" w:pos="9214"/>
        </w:tabs>
        <w:spacing w:after="0"/>
      </w:pPr>
      <w:r w:rsidRPr="003D5C0C">
        <w:t xml:space="preserve">TP53 (alle coderende exonen en splicing site regio's) </w:t>
      </w:r>
      <w:r w:rsidR="00A9757C" w:rsidRPr="003D5C0C">
        <w:tab/>
      </w:r>
      <w:r w:rsidR="002B7184" w:rsidRPr="002B7184">
        <w:rPr>
          <w:rFonts w:ascii="Calibri" w:hAnsi="Calibri" w:cs="Calibri"/>
          <w:b/>
          <w:bCs/>
          <w:iCs/>
        </w:rPr>
        <w:t>diagnose</w:t>
      </w:r>
      <w:r w:rsidR="002B7184" w:rsidRPr="002B7184">
        <w:rPr>
          <w:rFonts w:ascii="Calibri" w:hAnsi="Calibri" w:cs="Calibri"/>
          <w:iCs/>
        </w:rPr>
        <w:t xml:space="preserve">  </w:t>
      </w:r>
    </w:p>
    <w:p w14:paraId="1415C536" w14:textId="28AEE1E3" w:rsidR="00F1451C" w:rsidRPr="002B7184" w:rsidRDefault="00C23408">
      <w:pPr>
        <w:pStyle w:val="ListParagraph"/>
        <w:numPr>
          <w:ilvl w:val="0"/>
          <w:numId w:val="1"/>
        </w:numPr>
        <w:tabs>
          <w:tab w:val="right" w:pos="9214"/>
        </w:tabs>
        <w:spacing w:after="0"/>
      </w:pPr>
      <w:r w:rsidRPr="002B7184">
        <w:t>PTCH 1 (alle coderende exonen en splicing site regio's)</w:t>
      </w:r>
      <w:r w:rsidR="00A9757C" w:rsidRPr="002B7184">
        <w:tab/>
      </w:r>
      <w:r w:rsidR="002B7184" w:rsidRPr="002B7184">
        <w:rPr>
          <w:rFonts w:ascii="Calibri" w:hAnsi="Calibri" w:cs="Calibri"/>
          <w:b/>
          <w:bCs/>
          <w:iCs/>
        </w:rPr>
        <w:t>diagnose</w:t>
      </w:r>
      <w:r w:rsidR="002B7184" w:rsidRPr="002B7184">
        <w:rPr>
          <w:rFonts w:ascii="Calibri" w:hAnsi="Calibri" w:cs="Calibri"/>
          <w:iCs/>
        </w:rPr>
        <w:t xml:space="preserve">  </w:t>
      </w:r>
    </w:p>
    <w:p w14:paraId="223B5A99" w14:textId="57E44608" w:rsidR="00F1451C" w:rsidRPr="002B7184" w:rsidRDefault="00C23408">
      <w:pPr>
        <w:pStyle w:val="ListParagraph"/>
        <w:numPr>
          <w:ilvl w:val="0"/>
          <w:numId w:val="1"/>
        </w:numPr>
        <w:tabs>
          <w:tab w:val="right" w:pos="9214"/>
        </w:tabs>
        <w:spacing w:after="0"/>
      </w:pPr>
      <w:r w:rsidRPr="002B7184">
        <w:t xml:space="preserve">SUFU (alle coderende exonen en splicing site regio's) </w:t>
      </w:r>
      <w:r w:rsidR="00A9757C" w:rsidRPr="002B7184">
        <w:tab/>
      </w:r>
      <w:r w:rsidR="002B7184" w:rsidRPr="002B7184">
        <w:rPr>
          <w:rFonts w:ascii="Calibri" w:hAnsi="Calibri" w:cs="Calibri"/>
          <w:b/>
          <w:bCs/>
          <w:iCs/>
        </w:rPr>
        <w:t>diagnose</w:t>
      </w:r>
      <w:r w:rsidR="002B7184" w:rsidRPr="002B7184">
        <w:rPr>
          <w:rFonts w:ascii="Calibri" w:hAnsi="Calibri" w:cs="Calibri"/>
          <w:iCs/>
        </w:rPr>
        <w:t xml:space="preserve">  </w:t>
      </w:r>
    </w:p>
    <w:p w14:paraId="5A0F58FA" w14:textId="4922C0FD" w:rsidR="00F1451C" w:rsidRPr="003D5C0C" w:rsidRDefault="00C23408">
      <w:pPr>
        <w:pStyle w:val="ListParagraph"/>
        <w:numPr>
          <w:ilvl w:val="0"/>
          <w:numId w:val="1"/>
        </w:numPr>
        <w:tabs>
          <w:tab w:val="right" w:pos="9214"/>
        </w:tabs>
        <w:spacing w:after="0"/>
      </w:pPr>
      <w:r w:rsidRPr="003D5C0C">
        <w:t>SMARCB1/SMARCA4 (alle coderende exonen en splicing site regio's)</w:t>
      </w:r>
      <w:r w:rsidR="00A9757C" w:rsidRPr="003D5C0C">
        <w:tab/>
      </w:r>
      <w:r w:rsidRPr="003D5C0C">
        <w:t xml:space="preserve"> </w:t>
      </w:r>
      <w:r w:rsidR="002B7184" w:rsidRPr="002B7184">
        <w:rPr>
          <w:rFonts w:ascii="Calibri" w:hAnsi="Calibri" w:cs="Calibri"/>
          <w:b/>
          <w:bCs/>
          <w:iCs/>
        </w:rPr>
        <w:t>diagnose</w:t>
      </w:r>
      <w:r w:rsidR="002B7184" w:rsidRPr="002B7184">
        <w:rPr>
          <w:rFonts w:ascii="Calibri" w:hAnsi="Calibri" w:cs="Calibri"/>
          <w:iCs/>
        </w:rPr>
        <w:t xml:space="preserve">  </w:t>
      </w:r>
    </w:p>
    <w:p w14:paraId="19D54DE8" w14:textId="5B279C51" w:rsidR="00F1451C" w:rsidRPr="002B7184" w:rsidRDefault="00C23408">
      <w:pPr>
        <w:pStyle w:val="ListParagraph"/>
        <w:numPr>
          <w:ilvl w:val="0"/>
          <w:numId w:val="1"/>
        </w:numPr>
        <w:tabs>
          <w:tab w:val="right" w:pos="9214"/>
        </w:tabs>
        <w:spacing w:after="0"/>
      </w:pPr>
      <w:r w:rsidRPr="002B7184">
        <w:t>DICER1 (alle coderende exonen en splicing site regio's)</w:t>
      </w:r>
      <w:r w:rsidR="00A9757C" w:rsidRPr="002B7184">
        <w:tab/>
      </w:r>
      <w:r w:rsidR="002B7184" w:rsidRPr="002B7184">
        <w:rPr>
          <w:rFonts w:ascii="Calibri" w:hAnsi="Calibri" w:cs="Calibri"/>
          <w:b/>
          <w:bCs/>
          <w:iCs/>
        </w:rPr>
        <w:t>diagnose</w:t>
      </w:r>
      <w:r w:rsidR="002B7184" w:rsidRPr="002B7184">
        <w:rPr>
          <w:rFonts w:ascii="Calibri" w:hAnsi="Calibri" w:cs="Calibri"/>
          <w:iCs/>
        </w:rPr>
        <w:t xml:space="preserve">  </w:t>
      </w:r>
    </w:p>
    <w:p w14:paraId="5AB67189" w14:textId="77777777" w:rsidR="00CB69DB" w:rsidRPr="002B7184" w:rsidRDefault="00CB69DB" w:rsidP="003909AA"/>
    <w:p w14:paraId="271A8404" w14:textId="77777777" w:rsidR="00F1451C" w:rsidRDefault="00D03FDB">
      <w:pPr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3F4752E9" w14:textId="36BD73F9" w:rsidR="00F1451C" w:rsidRDefault="002B7184">
      <w:pPr>
        <w:pStyle w:val="ListParagraph"/>
        <w:numPr>
          <w:ilvl w:val="0"/>
          <w:numId w:val="4"/>
        </w:numPr>
        <w:tabs>
          <w:tab w:val="right" w:pos="9214"/>
        </w:tabs>
        <w:rPr>
          <w:iCs/>
          <w:lang w:val="fr-FR"/>
        </w:rPr>
      </w:pPr>
      <w:r>
        <w:rPr>
          <w:iCs/>
          <w:lang w:val="fr-FR"/>
        </w:rPr>
        <w:t>Niet van</w:t>
      </w:r>
      <w:r w:rsidR="00C23408" w:rsidRPr="00736304">
        <w:rPr>
          <w:iCs/>
          <w:lang w:val="fr-FR"/>
        </w:rPr>
        <w:t xml:space="preserve"> toepassing</w:t>
      </w:r>
    </w:p>
    <w:p w14:paraId="6CD69CC8" w14:textId="77777777" w:rsidR="00A20A7E" w:rsidRPr="00736304" w:rsidRDefault="00A20A7E" w:rsidP="00D03FDB">
      <w:pPr>
        <w:tabs>
          <w:tab w:val="right" w:pos="9214"/>
        </w:tabs>
        <w:rPr>
          <w:lang w:val="fr-FR"/>
        </w:rPr>
      </w:pPr>
    </w:p>
    <w:p w14:paraId="2E449D19" w14:textId="27E641E7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194B8381" w14:textId="370EEDD4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0100A0EB" w14:textId="37ACDA31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E653D6" w:rsidRPr="005B6F91">
        <w:rPr>
          <w:rFonts w:ascii="Calibri" w:eastAsia="Symbol" w:hAnsi="Calibri" w:cs="Symbol"/>
          <w:lang w:eastAsia="nl-NL"/>
        </w:rPr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6F5FB091" w14:textId="2B6B8B09" w:rsidR="004A7577" w:rsidRPr="003D5C0C" w:rsidRDefault="00770BA0" w:rsidP="004A7577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4A7577" w:rsidRPr="003D5C0C">
        <w:rPr>
          <w:i/>
          <w:iCs/>
        </w:rPr>
        <w:t xml:space="preserve"> 3: </w:t>
      </w:r>
      <w:r w:rsidR="004A7577">
        <w:t xml:space="preserve">De </w:t>
      </w:r>
      <w:r>
        <w:t>pseudonomenclatuurcode</w:t>
      </w:r>
      <w:r w:rsidR="004A7577">
        <w:t xml:space="preserve"> is </w:t>
      </w:r>
      <w:r w:rsidR="004A7577" w:rsidRPr="004A7577">
        <w:rPr>
          <w:b/>
          <w:bCs/>
          <w:u w:val="single"/>
        </w:rPr>
        <w:t>tijdens de diagnostische investigatiefase</w:t>
      </w:r>
      <w:r w:rsidR="004A7577">
        <w:t xml:space="preserve"> niet cumuleerbaar met verstrekkingen </w:t>
      </w:r>
      <w:r w:rsidR="004A7577" w:rsidRPr="003D5C0C">
        <w:t xml:space="preserve">588534-588545, 587915-587926 en 588770-588781 </w:t>
      </w:r>
      <w:r w:rsidR="004A7577">
        <w:t>uit artikel 33bi</w:t>
      </w:r>
      <w:r w:rsidR="004A7577" w:rsidRPr="003D5C0C">
        <w:t>s.</w:t>
      </w:r>
    </w:p>
    <w:p w14:paraId="4505A4BC" w14:textId="33F17409" w:rsidR="004A7577" w:rsidRPr="003D5C0C" w:rsidRDefault="00770BA0" w:rsidP="004A7577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4A7577" w:rsidRPr="003D5C0C">
        <w:rPr>
          <w:i/>
          <w:iCs/>
        </w:rPr>
        <w:t xml:space="preserve"> 4:</w:t>
      </w:r>
      <w:r w:rsidR="004A7577">
        <w:rPr>
          <w:i/>
          <w:iCs/>
        </w:rPr>
        <w:t xml:space="preserve"> </w:t>
      </w:r>
      <w:r w:rsidR="004A7577">
        <w:t xml:space="preserve">De </w:t>
      </w:r>
      <w:r>
        <w:t>pseudonomenclatuurcode</w:t>
      </w:r>
      <w:r w:rsidR="004A7577">
        <w:t xml:space="preserve"> is </w:t>
      </w:r>
      <w:r w:rsidR="004A7577" w:rsidRPr="004A7577">
        <w:rPr>
          <w:b/>
          <w:bCs/>
          <w:u w:val="single"/>
        </w:rPr>
        <w:t>tijdens de diagnostische investigatiefase</w:t>
      </w:r>
      <w:r w:rsidR="004A7577">
        <w:rPr>
          <w:b/>
          <w:bCs/>
          <w:u w:val="single"/>
        </w:rPr>
        <w:t xml:space="preserve"> </w:t>
      </w:r>
      <w:r w:rsidR="004A7577">
        <w:t xml:space="preserve">niet cumuleerbaar met verstrekkingen </w:t>
      </w:r>
      <w:r w:rsidR="00A17EDD">
        <w:t>594016-594020, 594053-594064 en 594090-594101 ui</w:t>
      </w:r>
      <w:r w:rsidR="004A7577">
        <w:t>t artikel 33ter</w:t>
      </w:r>
      <w:r w:rsidR="004A7577" w:rsidRPr="003D5C0C">
        <w:t>.</w:t>
      </w:r>
    </w:p>
    <w:p w14:paraId="6203A736" w14:textId="77777777" w:rsidR="00D1210B" w:rsidRPr="003D5C0C" w:rsidRDefault="00D1210B"/>
    <w:p w14:paraId="7C67B65D" w14:textId="77777777" w:rsidR="00A20A7E" w:rsidRPr="003D5C0C" w:rsidRDefault="00A20A7E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3D5C0C">
        <w:br w:type="page"/>
      </w:r>
    </w:p>
    <w:p w14:paraId="5D1DA18A" w14:textId="15CA0E41" w:rsidR="00AE1AD3" w:rsidRDefault="009B25CE" w:rsidP="00C63E74">
      <w:pPr>
        <w:pStyle w:val="Heading2"/>
      </w:pPr>
      <w:bookmarkStart w:id="18" w:name="_Toc167258727"/>
      <w:r>
        <w:lastRenderedPageBreak/>
        <w:t>535194-535205</w:t>
      </w:r>
      <w:r w:rsidR="00C23408" w:rsidRPr="003D5C0C">
        <w:t xml:space="preserve"> : NGS </w:t>
      </w:r>
      <w:r w:rsidR="007F4EA6" w:rsidRPr="003D5C0C">
        <w:t xml:space="preserve">voor </w:t>
      </w:r>
      <w:r w:rsidR="009B228B" w:rsidRPr="003D5C0C">
        <w:t xml:space="preserve">diffuus </w:t>
      </w:r>
      <w:r w:rsidR="00C23408" w:rsidRPr="003D5C0C">
        <w:t>glioom</w:t>
      </w:r>
      <w:r w:rsidR="009B228B" w:rsidRPr="003D5C0C">
        <w:t xml:space="preserve">, </w:t>
      </w:r>
      <w:r w:rsidR="00C63E74" w:rsidRPr="00C63E74">
        <w:t xml:space="preserve">goed omschreven </w:t>
      </w:r>
      <w:r w:rsidR="00DA654F">
        <w:t>glioom</w:t>
      </w:r>
      <w:r w:rsidR="00DA654F" w:rsidRPr="00C63E74">
        <w:t xml:space="preserve"> </w:t>
      </w:r>
      <w:r w:rsidR="009B228B" w:rsidRPr="003D5C0C">
        <w:t>of ependymoom</w:t>
      </w:r>
      <w:bookmarkEnd w:id="18"/>
    </w:p>
    <w:p w14:paraId="6151FB51" w14:textId="4B0648EC" w:rsidR="00C63E74" w:rsidRPr="00C63E74" w:rsidRDefault="00C63E74" w:rsidP="00C63E74"/>
    <w:p w14:paraId="7D3D4CA8" w14:textId="77777777" w:rsidR="00F1451C" w:rsidRDefault="00C23408">
      <w:pPr>
        <w:rPr>
          <w:lang w:val="fr-FR"/>
        </w:rPr>
      </w:pPr>
      <w:r w:rsidRPr="00736304">
        <w:rPr>
          <w:lang w:val="fr-FR"/>
        </w:rPr>
        <w:t>Terugbetaling</w:t>
      </w:r>
      <w:r w:rsidR="00665BEC" w:rsidRPr="00736304">
        <w:rPr>
          <w:lang w:val="fr-FR"/>
        </w:rPr>
        <w:t>: €600</w:t>
      </w:r>
    </w:p>
    <w:p w14:paraId="33B2C7BC" w14:textId="77777777" w:rsidR="00F1451C" w:rsidRDefault="00C23408">
      <w:pPr>
        <w:rPr>
          <w:lang w:val="fr-FR"/>
        </w:rPr>
      </w:pPr>
      <w:r w:rsidRPr="00736304">
        <w:rPr>
          <w:lang w:val="fr-FR"/>
        </w:rPr>
        <w:t xml:space="preserve">Indicatie: </w:t>
      </w:r>
    </w:p>
    <w:p w14:paraId="6CA55721" w14:textId="77777777" w:rsidR="00F1451C" w:rsidRDefault="009B228B">
      <w:pPr>
        <w:pStyle w:val="ListParagraph"/>
        <w:numPr>
          <w:ilvl w:val="0"/>
          <w:numId w:val="18"/>
        </w:numPr>
        <w:rPr>
          <w:lang w:val="fr-FR"/>
        </w:rPr>
      </w:pPr>
      <w:r w:rsidRPr="00736304">
        <w:rPr>
          <w:lang w:val="fr-FR"/>
        </w:rPr>
        <w:t xml:space="preserve">Diffuus </w:t>
      </w:r>
      <w:r w:rsidR="00C23408" w:rsidRPr="00736304">
        <w:rPr>
          <w:lang w:val="fr-FR"/>
        </w:rPr>
        <w:t>glioom</w:t>
      </w:r>
    </w:p>
    <w:p w14:paraId="1E0C730B" w14:textId="4131DE1F" w:rsidR="00F1451C" w:rsidRDefault="00C63E74">
      <w:pPr>
        <w:pStyle w:val="ListParagraph"/>
        <w:numPr>
          <w:ilvl w:val="0"/>
          <w:numId w:val="18"/>
        </w:numPr>
        <w:rPr>
          <w:lang w:val="fr-FR"/>
        </w:rPr>
      </w:pPr>
      <w:r>
        <w:rPr>
          <w:lang w:val="fr-FR"/>
        </w:rPr>
        <w:t>Goed o</w:t>
      </w:r>
      <w:r w:rsidR="00C23408" w:rsidRPr="00736304">
        <w:rPr>
          <w:lang w:val="fr-FR"/>
        </w:rPr>
        <w:t>mgeschreven glioom</w:t>
      </w:r>
    </w:p>
    <w:p w14:paraId="5EA62FC1" w14:textId="77777777" w:rsidR="00F1451C" w:rsidRDefault="00C23408">
      <w:pPr>
        <w:pStyle w:val="ListParagraph"/>
        <w:numPr>
          <w:ilvl w:val="0"/>
          <w:numId w:val="18"/>
        </w:numPr>
        <w:rPr>
          <w:lang w:val="fr-FR"/>
        </w:rPr>
      </w:pPr>
      <w:r w:rsidRPr="00736304">
        <w:rPr>
          <w:lang w:val="fr-FR"/>
        </w:rPr>
        <w:t>Ependymoom</w:t>
      </w:r>
    </w:p>
    <w:p w14:paraId="2594EB6E" w14:textId="77777777" w:rsidR="00A20A7E" w:rsidRPr="00736304" w:rsidRDefault="00A20A7E" w:rsidP="00665BEC">
      <w:pPr>
        <w:rPr>
          <w:lang w:val="fr-FR"/>
        </w:rPr>
      </w:pPr>
    </w:p>
    <w:p w14:paraId="2882F940" w14:textId="4B7620A2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43A0C293" w14:textId="60D1BB74" w:rsidR="00F1451C" w:rsidRDefault="00C23408">
      <w:pPr>
        <w:pStyle w:val="ListParagraph"/>
        <w:numPr>
          <w:ilvl w:val="0"/>
          <w:numId w:val="1"/>
        </w:numPr>
        <w:tabs>
          <w:tab w:val="left" w:pos="7655"/>
          <w:tab w:val="right" w:pos="9214"/>
        </w:tabs>
        <w:spacing w:after="0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 xml:space="preserve">IDH1 (exon 4 </w:t>
      </w:r>
      <w:r w:rsidR="004A1D86" w:rsidRPr="00736304">
        <w:rPr>
          <w:lang w:val="fr-FR"/>
        </w:rPr>
        <w:t>(codon 132)</w:t>
      </w:r>
      <w:r w:rsidRPr="00736304">
        <w:rPr>
          <w:rFonts w:ascii="Calibri" w:hAnsi="Calibri" w:cs="Calibri"/>
          <w:iCs/>
          <w:lang w:val="fr-FR"/>
        </w:rPr>
        <w:t>)</w:t>
      </w:r>
      <w:r w:rsidRPr="00736304">
        <w:rPr>
          <w:rFonts w:ascii="Calibri" w:hAnsi="Calibri" w:cs="Calibri"/>
          <w:iCs/>
          <w:lang w:val="fr-FR"/>
        </w:rPr>
        <w:tab/>
      </w:r>
      <w:r w:rsidR="0078537C" w:rsidRPr="00736304">
        <w:rPr>
          <w:rFonts w:ascii="Calibri" w:hAnsi="Calibri" w:cs="Calibri"/>
          <w:iCs/>
          <w:lang w:val="fr-FR"/>
        </w:rPr>
        <w:tab/>
      </w:r>
      <w:r w:rsidR="00C63E74" w:rsidRPr="00736304">
        <w:rPr>
          <w:rFonts w:ascii="Calibri" w:hAnsi="Calibri" w:cs="Calibri"/>
          <w:b/>
          <w:bCs/>
          <w:iCs/>
          <w:lang w:val="fr-FR"/>
        </w:rPr>
        <w:t>diagnose</w:t>
      </w:r>
    </w:p>
    <w:p w14:paraId="09554F55" w14:textId="77777777" w:rsidR="00F1451C" w:rsidRDefault="00C23408">
      <w:pPr>
        <w:pStyle w:val="ListParagraph"/>
        <w:numPr>
          <w:ilvl w:val="0"/>
          <w:numId w:val="1"/>
        </w:numPr>
        <w:tabs>
          <w:tab w:val="left" w:pos="7655"/>
          <w:tab w:val="right" w:pos="9214"/>
        </w:tabs>
        <w:spacing w:after="0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 xml:space="preserve">IDH2 (exon 4 </w:t>
      </w:r>
      <w:r w:rsidR="004A1D86" w:rsidRPr="00736304">
        <w:rPr>
          <w:lang w:val="fr-FR"/>
        </w:rPr>
        <w:t>(codon 140,172)</w:t>
      </w:r>
      <w:r w:rsidRPr="00736304">
        <w:rPr>
          <w:rFonts w:ascii="Calibri" w:hAnsi="Calibri" w:cs="Calibri"/>
          <w:iCs/>
          <w:lang w:val="fr-FR"/>
        </w:rPr>
        <w:t>)</w:t>
      </w:r>
      <w:r w:rsidRPr="00736304">
        <w:rPr>
          <w:rFonts w:ascii="Calibri" w:hAnsi="Calibri" w:cs="Calibri"/>
          <w:iCs/>
          <w:lang w:val="fr-FR"/>
        </w:rPr>
        <w:tab/>
      </w:r>
      <w:r w:rsidR="0078537C" w:rsidRPr="00736304">
        <w:rPr>
          <w:rFonts w:ascii="Calibri" w:hAnsi="Calibri" w:cs="Calibri"/>
          <w:iCs/>
          <w:lang w:val="fr-FR"/>
        </w:rPr>
        <w:tab/>
      </w:r>
      <w:r w:rsidR="005B300B" w:rsidRPr="00736304">
        <w:rPr>
          <w:rFonts w:ascii="Calibri" w:hAnsi="Calibri" w:cs="Calibri"/>
          <w:b/>
          <w:bCs/>
          <w:iCs/>
          <w:lang w:val="fr-FR"/>
        </w:rPr>
        <w:t>diagnose</w:t>
      </w:r>
    </w:p>
    <w:p w14:paraId="28D11FC3" w14:textId="543D1EC0" w:rsidR="00F1451C" w:rsidRDefault="004A1D86">
      <w:pPr>
        <w:pStyle w:val="ListParagraph"/>
        <w:numPr>
          <w:ilvl w:val="0"/>
          <w:numId w:val="1"/>
        </w:numPr>
        <w:tabs>
          <w:tab w:val="left" w:pos="7655"/>
          <w:tab w:val="right" w:pos="9214"/>
        </w:tabs>
        <w:spacing w:after="0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 xml:space="preserve">H3-3A </w:t>
      </w:r>
      <w:r w:rsidR="00C23408" w:rsidRPr="00736304">
        <w:rPr>
          <w:rFonts w:ascii="Calibri" w:hAnsi="Calibri" w:cs="Calibri"/>
          <w:iCs/>
          <w:lang w:val="fr-FR"/>
        </w:rPr>
        <w:t xml:space="preserve">(exon 2 </w:t>
      </w:r>
      <w:r w:rsidRPr="00736304">
        <w:rPr>
          <w:lang w:val="fr-FR"/>
        </w:rPr>
        <w:t>(codon 28)</w:t>
      </w:r>
      <w:r w:rsidR="00C23408" w:rsidRPr="00736304">
        <w:rPr>
          <w:rFonts w:ascii="Calibri" w:hAnsi="Calibri" w:cs="Calibri"/>
          <w:iCs/>
          <w:lang w:val="fr-FR"/>
        </w:rPr>
        <w:t>)</w:t>
      </w:r>
      <w:r w:rsidR="00C23408" w:rsidRPr="00736304">
        <w:rPr>
          <w:rFonts w:ascii="Calibri" w:hAnsi="Calibri" w:cs="Calibri"/>
          <w:iCs/>
          <w:lang w:val="fr-FR"/>
        </w:rPr>
        <w:tab/>
      </w:r>
      <w:r w:rsidR="0078537C" w:rsidRPr="00736304">
        <w:rPr>
          <w:rFonts w:ascii="Calibri" w:hAnsi="Calibri" w:cs="Calibri"/>
          <w:iCs/>
          <w:lang w:val="fr-FR"/>
        </w:rPr>
        <w:tab/>
      </w:r>
      <w:r w:rsidR="00C63E74" w:rsidRPr="00736304">
        <w:rPr>
          <w:rFonts w:ascii="Calibri" w:hAnsi="Calibri" w:cs="Calibri"/>
          <w:b/>
          <w:bCs/>
          <w:iCs/>
          <w:lang w:val="fr-FR"/>
        </w:rPr>
        <w:t>diagnose</w:t>
      </w:r>
    </w:p>
    <w:p w14:paraId="79BC31EF" w14:textId="77777777" w:rsidR="00F1451C" w:rsidRDefault="00C23408">
      <w:pPr>
        <w:pStyle w:val="ListParagraph"/>
        <w:numPr>
          <w:ilvl w:val="0"/>
          <w:numId w:val="1"/>
        </w:numPr>
        <w:tabs>
          <w:tab w:val="left" w:pos="7655"/>
          <w:tab w:val="right" w:pos="9214"/>
        </w:tabs>
        <w:spacing w:after="0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>BRAF (exon 15 (codon 600))</w:t>
      </w:r>
      <w:r w:rsidRPr="00736304">
        <w:rPr>
          <w:rFonts w:ascii="Calibri" w:hAnsi="Calibri" w:cs="Calibri"/>
          <w:iCs/>
          <w:lang w:val="fr-FR"/>
        </w:rPr>
        <w:tab/>
      </w:r>
      <w:r w:rsidR="0078537C" w:rsidRPr="00736304">
        <w:rPr>
          <w:rFonts w:ascii="Calibri" w:hAnsi="Calibri" w:cs="Calibri"/>
          <w:iCs/>
          <w:lang w:val="fr-FR"/>
        </w:rPr>
        <w:tab/>
      </w:r>
      <w:r w:rsidR="005B300B" w:rsidRPr="00736304">
        <w:rPr>
          <w:rFonts w:ascii="Calibri" w:hAnsi="Calibri" w:cs="Calibri"/>
          <w:b/>
          <w:bCs/>
          <w:iCs/>
          <w:lang w:val="fr-FR"/>
        </w:rPr>
        <w:t>diagnose</w:t>
      </w:r>
    </w:p>
    <w:p w14:paraId="43D4A392" w14:textId="4115C675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spacing w:after="0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>TERT-promotor (c.-124C&gt;T (C228T), c.-146C&gt;T (C250T))</w:t>
      </w:r>
      <w:r w:rsidR="00D96731">
        <w:rPr>
          <w:rFonts w:ascii="Calibri" w:hAnsi="Calibri" w:cs="Calibri"/>
          <w:iCs/>
          <w:lang w:val="fr-FR"/>
        </w:rPr>
        <w:t xml:space="preserve"> </w:t>
      </w:r>
      <w:r w:rsidR="0078537C" w:rsidRPr="00736304">
        <w:rPr>
          <w:rFonts w:ascii="Calibri" w:hAnsi="Calibri" w:cs="Calibri"/>
          <w:iCs/>
          <w:lang w:val="fr-FR"/>
        </w:rPr>
        <w:tab/>
      </w:r>
      <w:r w:rsidR="000F6000" w:rsidRPr="00736304">
        <w:rPr>
          <w:rFonts w:ascii="Calibri" w:hAnsi="Calibri" w:cs="Calibri"/>
          <w:b/>
          <w:bCs/>
          <w:iCs/>
          <w:lang w:val="fr-FR"/>
        </w:rPr>
        <w:t>diagnose/prognose</w:t>
      </w:r>
    </w:p>
    <w:p w14:paraId="4F93FAB8" w14:textId="77777777" w:rsidR="00F1451C" w:rsidRDefault="00C23408">
      <w:pPr>
        <w:pStyle w:val="ListParagraph"/>
        <w:numPr>
          <w:ilvl w:val="0"/>
          <w:numId w:val="1"/>
        </w:numPr>
        <w:tabs>
          <w:tab w:val="left" w:pos="7655"/>
          <w:tab w:val="right" w:pos="9214"/>
        </w:tabs>
        <w:spacing w:after="0"/>
        <w:rPr>
          <w:lang w:val="fr-FR"/>
        </w:rPr>
      </w:pPr>
      <w:r w:rsidRPr="00736304">
        <w:rPr>
          <w:rFonts w:ascii="Calibri" w:hAnsi="Calibri" w:cs="Calibri"/>
          <w:iCs/>
          <w:lang w:val="fr-FR"/>
        </w:rPr>
        <w:t>FGFR1 (exon 13 (codon 577), exon 15 (codon 687) (pediatrische tumoren)</w:t>
      </w:r>
      <w:r w:rsidRPr="00736304">
        <w:rPr>
          <w:rFonts w:ascii="Calibri" w:hAnsi="Calibri" w:cs="Calibri"/>
          <w:iCs/>
          <w:lang w:val="fr-FR"/>
        </w:rPr>
        <w:tab/>
      </w:r>
      <w:r w:rsidR="005B300B" w:rsidRPr="00736304">
        <w:rPr>
          <w:rFonts w:ascii="Calibri" w:hAnsi="Calibri" w:cs="Calibri"/>
          <w:iCs/>
          <w:lang w:val="fr-FR"/>
        </w:rPr>
        <w:t xml:space="preserve"> </w:t>
      </w:r>
      <w:r w:rsidR="0078537C" w:rsidRPr="00736304">
        <w:rPr>
          <w:rFonts w:ascii="Calibri" w:hAnsi="Calibri" w:cs="Calibri"/>
          <w:iCs/>
          <w:lang w:val="fr-FR"/>
        </w:rPr>
        <w:tab/>
      </w:r>
      <w:r w:rsidR="005B300B" w:rsidRPr="00736304">
        <w:rPr>
          <w:rFonts w:ascii="Calibri" w:hAnsi="Calibri" w:cs="Calibri"/>
          <w:b/>
          <w:bCs/>
          <w:iCs/>
          <w:lang w:val="fr-FR"/>
        </w:rPr>
        <w:t>diagnose</w:t>
      </w:r>
    </w:p>
    <w:p w14:paraId="7B064725" w14:textId="01AEBA3C" w:rsidR="00F1451C" w:rsidRPr="003D5C0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rFonts w:ascii="Calibri" w:hAnsi="Calibri" w:cs="Calibri"/>
          <w:bCs/>
        </w:rPr>
      </w:pPr>
      <w:r w:rsidRPr="003D5C0C">
        <w:rPr>
          <w:rFonts w:ascii="Calibri" w:hAnsi="Calibri" w:cs="Calibri"/>
          <w:bCs/>
        </w:rPr>
        <w:t xml:space="preserve">TP53 </w:t>
      </w:r>
      <w:r w:rsidRPr="003D5C0C">
        <w:rPr>
          <w:rFonts w:ascii="Calibri" w:hAnsi="Calibri" w:cs="Calibri"/>
        </w:rPr>
        <w:t>(alle coderende exonen en splicing site regio's)</w:t>
      </w:r>
      <w:r w:rsidR="006E1F55">
        <w:rPr>
          <w:rFonts w:ascii="Calibri" w:hAnsi="Calibri" w:cs="Calibri"/>
        </w:rPr>
        <w:t xml:space="preserve"> </w:t>
      </w:r>
      <w:r w:rsidR="0078537C" w:rsidRPr="003D5C0C">
        <w:rPr>
          <w:rFonts w:ascii="Calibri" w:hAnsi="Calibri" w:cs="Calibri"/>
          <w:bCs/>
        </w:rPr>
        <w:tab/>
      </w:r>
      <w:r w:rsidR="00C63E74" w:rsidRPr="00C63E74">
        <w:rPr>
          <w:rFonts w:ascii="Calibri" w:hAnsi="Calibri" w:cs="Calibri"/>
          <w:b/>
          <w:bCs/>
          <w:iCs/>
        </w:rPr>
        <w:t>diagnose</w:t>
      </w:r>
    </w:p>
    <w:p w14:paraId="3AE462A2" w14:textId="41422BCB" w:rsidR="00F1451C" w:rsidRPr="003D5C0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rFonts w:ascii="Calibri" w:hAnsi="Calibri" w:cs="Calibri"/>
          <w:bCs/>
        </w:rPr>
      </w:pPr>
      <w:r w:rsidRPr="003D5C0C">
        <w:rPr>
          <w:rFonts w:ascii="Calibri" w:hAnsi="Calibri" w:cs="Calibri"/>
          <w:bCs/>
        </w:rPr>
        <w:t xml:space="preserve">TSC1/2 </w:t>
      </w:r>
      <w:r w:rsidRPr="003D5C0C">
        <w:rPr>
          <w:rFonts w:ascii="Calibri" w:hAnsi="Calibri" w:cs="Calibri"/>
        </w:rPr>
        <w:t>(alle coderende exonen en splicing site regio's)</w:t>
      </w:r>
      <w:r w:rsidR="006E1F55">
        <w:rPr>
          <w:rFonts w:ascii="Calibri" w:hAnsi="Calibri" w:cs="Calibri"/>
        </w:rPr>
        <w:t xml:space="preserve"> </w:t>
      </w:r>
      <w:r w:rsidR="0078537C" w:rsidRPr="003D5C0C">
        <w:rPr>
          <w:rFonts w:ascii="Calibri" w:hAnsi="Calibri" w:cs="Calibri"/>
        </w:rPr>
        <w:tab/>
      </w:r>
      <w:r w:rsidR="00C63E74" w:rsidRPr="00C63E74">
        <w:rPr>
          <w:rFonts w:ascii="Calibri" w:hAnsi="Calibri" w:cs="Calibri"/>
          <w:b/>
          <w:bCs/>
          <w:iCs/>
        </w:rPr>
        <w:t>diagnose</w:t>
      </w:r>
    </w:p>
    <w:p w14:paraId="66A8B4FE" w14:textId="77777777" w:rsidR="00F1451C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rFonts w:ascii="Calibri" w:hAnsi="Calibri" w:cs="Calibri"/>
          <w:lang w:val="fr-FR"/>
        </w:rPr>
      </w:pPr>
      <w:r w:rsidRPr="00736304">
        <w:rPr>
          <w:rStyle w:val="contentpasted0"/>
          <w:rFonts w:ascii="Calibri" w:eastAsia="Times New Roman" w:hAnsi="Calibri" w:cs="Calibri"/>
          <w:color w:val="000000"/>
          <w:shd w:val="clear" w:color="auto" w:fill="FFFFFF"/>
          <w:lang w:val="fr-FR"/>
        </w:rPr>
        <w:t>H3C2, H3C3 (exon 1)</w:t>
      </w:r>
      <w:r w:rsidR="0078537C" w:rsidRPr="00736304">
        <w:rPr>
          <w:rFonts w:ascii="Calibri" w:hAnsi="Calibri" w:cs="Calibri"/>
          <w:bCs/>
          <w:lang w:val="fr-FR"/>
        </w:rPr>
        <w:tab/>
      </w:r>
      <w:r w:rsidRPr="00736304">
        <w:rPr>
          <w:rFonts w:ascii="Calibri" w:hAnsi="Calibri" w:cs="Calibri"/>
          <w:b/>
          <w:bCs/>
          <w:lang w:val="fr-FR"/>
        </w:rPr>
        <w:t xml:space="preserve"> diagnose</w:t>
      </w:r>
    </w:p>
    <w:p w14:paraId="713473CC" w14:textId="4BB406E4" w:rsidR="00F1451C" w:rsidRPr="00C63E74" w:rsidRDefault="00C23408">
      <w:pPr>
        <w:pStyle w:val="ListParagraph"/>
        <w:numPr>
          <w:ilvl w:val="0"/>
          <w:numId w:val="1"/>
        </w:numPr>
        <w:tabs>
          <w:tab w:val="right" w:pos="9214"/>
        </w:tabs>
        <w:rPr>
          <w:rFonts w:ascii="Calibri" w:hAnsi="Calibri" w:cs="Calibri"/>
        </w:rPr>
      </w:pPr>
      <w:r w:rsidRPr="00C63E74">
        <w:rPr>
          <w:rFonts w:ascii="Calibri" w:hAnsi="Calibri" w:cs="Calibri"/>
        </w:rPr>
        <w:t>NF1 (alle coderende exonen en splicing site regio's)</w:t>
      </w:r>
      <w:r w:rsidR="0078537C" w:rsidRPr="00C63E74">
        <w:rPr>
          <w:rFonts w:ascii="Calibri" w:hAnsi="Calibri" w:cs="Calibri"/>
        </w:rPr>
        <w:tab/>
      </w:r>
      <w:r w:rsidR="00C63E74" w:rsidRPr="00C63E74">
        <w:rPr>
          <w:rFonts w:ascii="Calibri" w:hAnsi="Calibri" w:cs="Calibri"/>
          <w:b/>
          <w:bCs/>
          <w:iCs/>
        </w:rPr>
        <w:t>diagnose</w:t>
      </w:r>
    </w:p>
    <w:p w14:paraId="044B5F29" w14:textId="4757AA47" w:rsidR="00F1451C" w:rsidRPr="00C63E74" w:rsidRDefault="00C23408">
      <w:pPr>
        <w:pStyle w:val="ListParagraph"/>
        <w:numPr>
          <w:ilvl w:val="0"/>
          <w:numId w:val="1"/>
        </w:numPr>
        <w:tabs>
          <w:tab w:val="left" w:pos="7655"/>
          <w:tab w:val="right" w:pos="9214"/>
        </w:tabs>
        <w:spacing w:after="0"/>
      </w:pPr>
      <w:r w:rsidRPr="00C63E74">
        <w:rPr>
          <w:rFonts w:ascii="Calibri" w:hAnsi="Calibri" w:cs="Calibri"/>
        </w:rPr>
        <w:t>NF2 (alle coderende exonen en splicing site regio's)</w:t>
      </w:r>
      <w:r w:rsidR="0078537C" w:rsidRPr="00C63E74">
        <w:rPr>
          <w:rFonts w:ascii="Calibri" w:hAnsi="Calibri" w:cs="Calibri"/>
        </w:rPr>
        <w:tab/>
      </w:r>
      <w:r w:rsidR="0078537C" w:rsidRPr="00C63E74">
        <w:rPr>
          <w:rFonts w:ascii="Calibri" w:hAnsi="Calibri" w:cs="Calibri"/>
        </w:rPr>
        <w:tab/>
      </w:r>
      <w:r w:rsidR="00C63E74" w:rsidRPr="00C63E74">
        <w:rPr>
          <w:rFonts w:ascii="Calibri" w:hAnsi="Calibri" w:cs="Calibri"/>
          <w:b/>
          <w:bCs/>
          <w:iCs/>
        </w:rPr>
        <w:t>diagnose</w:t>
      </w:r>
    </w:p>
    <w:p w14:paraId="4FFD24CA" w14:textId="77777777" w:rsidR="00665BEC" w:rsidRPr="00C63E74" w:rsidRDefault="00665BEC" w:rsidP="00AE1AD3">
      <w:pPr>
        <w:pStyle w:val="ListParagraph"/>
        <w:tabs>
          <w:tab w:val="left" w:pos="7655"/>
        </w:tabs>
        <w:spacing w:after="0"/>
      </w:pPr>
      <w:r w:rsidRPr="00C63E74">
        <w:rPr>
          <w:rFonts w:ascii="Calibri" w:hAnsi="Calibri" w:cs="Calibri"/>
        </w:rPr>
        <w:tab/>
      </w:r>
    </w:p>
    <w:p w14:paraId="2D6E52BB" w14:textId="77777777" w:rsidR="00A56A0E" w:rsidRPr="00C63E74" w:rsidRDefault="00A56A0E" w:rsidP="00665BEC">
      <w:pPr>
        <w:tabs>
          <w:tab w:val="right" w:pos="9214"/>
        </w:tabs>
      </w:pPr>
    </w:p>
    <w:p w14:paraId="5A8E59B8" w14:textId="77777777" w:rsidR="00F1451C" w:rsidRDefault="00665BEC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2214E008" w14:textId="5012F636" w:rsidR="00F1451C" w:rsidRDefault="004E1888">
      <w:pPr>
        <w:pStyle w:val="ListParagraph"/>
        <w:numPr>
          <w:ilvl w:val="0"/>
          <w:numId w:val="4"/>
        </w:numPr>
        <w:tabs>
          <w:tab w:val="right" w:pos="9214"/>
        </w:tabs>
        <w:rPr>
          <w:iCs/>
          <w:lang w:val="fr-FR"/>
        </w:rPr>
      </w:pPr>
      <w:r>
        <w:rPr>
          <w:iCs/>
          <w:lang w:val="fr-FR"/>
        </w:rPr>
        <w:t>Niet van toepassing</w:t>
      </w:r>
    </w:p>
    <w:p w14:paraId="504EF0A8" w14:textId="743C4778" w:rsidR="00FC6E40" w:rsidRPr="00CF37BD" w:rsidRDefault="00FC6E40" w:rsidP="00665BEC">
      <w:pPr>
        <w:tabs>
          <w:tab w:val="right" w:pos="9214"/>
        </w:tabs>
        <w:rPr>
          <w:lang w:val="nl-BE"/>
        </w:rPr>
      </w:pPr>
    </w:p>
    <w:p w14:paraId="15E353DF" w14:textId="52ADE3A3" w:rsidR="00F1451C" w:rsidRPr="00CF37BD" w:rsidRDefault="0028654D">
      <w:pPr>
        <w:tabs>
          <w:tab w:val="right" w:pos="9214"/>
        </w:tabs>
      </w:pPr>
      <w:r w:rsidRPr="00CF37BD">
        <w:t>Cumul en non-cumulregels</w:t>
      </w:r>
      <w:r w:rsidR="00C23408" w:rsidRPr="00CF37BD">
        <w:t xml:space="preserve"> :</w:t>
      </w:r>
    </w:p>
    <w:p w14:paraId="4D1557FF" w14:textId="00A71F04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46DD9E23" w14:textId="68133BAD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2CB1FD53" w14:textId="7069F7FB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3: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t xml:space="preserve"> niet cumuleerbaar met verstrekkingen </w:t>
      </w:r>
      <w:r w:rsidR="00E572DC" w:rsidRPr="003D5C0C">
        <w:t xml:space="preserve">588534-588545, 587915-587926 en 588770-588781 </w:t>
      </w:r>
      <w:r w:rsidR="00E572DC">
        <w:t>uit artikel 33bi</w:t>
      </w:r>
      <w:r w:rsidR="00E572DC" w:rsidRPr="003D5C0C">
        <w:t>s.</w:t>
      </w:r>
    </w:p>
    <w:p w14:paraId="43502581" w14:textId="1E2F6AF2" w:rsidR="00E572D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lastRenderedPageBreak/>
        <w:t xml:space="preserve">Diagnoseregel </w:t>
      </w:r>
      <w:r w:rsidR="00E572DC" w:rsidRPr="003D5C0C">
        <w:rPr>
          <w:i/>
          <w:iCs/>
        </w:rPr>
        <w:t xml:space="preserve"> 4:</w:t>
      </w:r>
      <w:r w:rsidR="00E572DC">
        <w:rPr>
          <w:i/>
          <w:iCs/>
        </w:rPr>
        <w:t xml:space="preserve">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rPr>
          <w:b/>
          <w:bCs/>
          <w:u w:val="single"/>
        </w:rPr>
        <w:t xml:space="preserve"> </w:t>
      </w:r>
      <w:r w:rsidR="00E572DC">
        <w:t xml:space="preserve">niet cumuleerbaar met verstrekkingen </w:t>
      </w:r>
      <w:r w:rsidR="00A17EDD">
        <w:t>594016-594020, 594053-594064 en 594090-594101 ui</w:t>
      </w:r>
      <w:r w:rsidR="00E572DC">
        <w:t>t artikel 33ter</w:t>
      </w:r>
      <w:r w:rsidR="00E572DC" w:rsidRPr="003D5C0C">
        <w:t>.</w:t>
      </w:r>
    </w:p>
    <w:p w14:paraId="4916E303" w14:textId="77777777" w:rsidR="00770BA0" w:rsidRPr="003D5C0C" w:rsidRDefault="00770BA0" w:rsidP="00E64E82">
      <w:pPr>
        <w:tabs>
          <w:tab w:val="right" w:pos="9214"/>
        </w:tabs>
      </w:pPr>
    </w:p>
    <w:p w14:paraId="708E6166" w14:textId="532C79D5" w:rsidR="00E64E82" w:rsidRDefault="00E64E82">
      <w:r>
        <w:br w:type="page"/>
      </w:r>
    </w:p>
    <w:p w14:paraId="28F720E4" w14:textId="1E71AC60" w:rsidR="00F1451C" w:rsidRDefault="00221320" w:rsidP="00C63E74">
      <w:pPr>
        <w:pStyle w:val="Heading2"/>
      </w:pPr>
      <w:bookmarkStart w:id="19" w:name="_Toc167258728"/>
      <w:r>
        <w:lastRenderedPageBreak/>
        <w:t>535216</w:t>
      </w:r>
      <w:r w:rsidR="009B25CE">
        <w:t>-535220</w:t>
      </w:r>
      <w:r w:rsidR="00C23408" w:rsidRPr="003D5C0C">
        <w:t xml:space="preserve"> : </w:t>
      </w:r>
      <w:r w:rsidR="004A1D86" w:rsidRPr="003D5C0C">
        <w:t xml:space="preserve">RNA-seq </w:t>
      </w:r>
      <w:r w:rsidR="00C23408" w:rsidRPr="003D5C0C">
        <w:t xml:space="preserve">voor </w:t>
      </w:r>
      <w:r w:rsidR="000A37A5" w:rsidRPr="003D5C0C">
        <w:t xml:space="preserve">diffuus glioom, </w:t>
      </w:r>
      <w:r w:rsidR="00C63E74">
        <w:t xml:space="preserve">goed </w:t>
      </w:r>
      <w:r w:rsidR="000A37A5" w:rsidRPr="003D5C0C">
        <w:t xml:space="preserve">omschreven </w:t>
      </w:r>
      <w:r w:rsidR="00DA654F">
        <w:t>glioom</w:t>
      </w:r>
      <w:r w:rsidR="00DA654F" w:rsidRPr="003D5C0C">
        <w:t xml:space="preserve"> </w:t>
      </w:r>
      <w:r w:rsidR="000A37A5" w:rsidRPr="003D5C0C">
        <w:t>of ependymoom</w:t>
      </w:r>
      <w:bookmarkEnd w:id="19"/>
    </w:p>
    <w:p w14:paraId="20082AB2" w14:textId="77777777" w:rsidR="00FD6080" w:rsidRPr="00FD6080" w:rsidRDefault="00FD6080" w:rsidP="00C63E74"/>
    <w:p w14:paraId="2BB5A39F" w14:textId="77777777" w:rsidR="00F1451C" w:rsidRDefault="00C23408">
      <w:pPr>
        <w:rPr>
          <w:lang w:val="fr-FR"/>
        </w:rPr>
      </w:pPr>
      <w:r w:rsidRPr="00736304">
        <w:rPr>
          <w:lang w:val="fr-FR"/>
        </w:rPr>
        <w:t>Terugbetaling</w:t>
      </w:r>
      <w:r w:rsidR="00665BEC" w:rsidRPr="00736304">
        <w:rPr>
          <w:lang w:val="fr-FR"/>
        </w:rPr>
        <w:t>: €600</w:t>
      </w:r>
    </w:p>
    <w:p w14:paraId="7252C79A" w14:textId="77777777" w:rsidR="00F1451C" w:rsidRDefault="00C23408">
      <w:pPr>
        <w:rPr>
          <w:lang w:val="fr-FR"/>
        </w:rPr>
      </w:pPr>
      <w:r w:rsidRPr="00736304">
        <w:rPr>
          <w:lang w:val="fr-FR"/>
        </w:rPr>
        <w:t>Indicatie:</w:t>
      </w:r>
    </w:p>
    <w:p w14:paraId="6CC04BAA" w14:textId="77777777" w:rsidR="00F1451C" w:rsidRDefault="00C23408">
      <w:pPr>
        <w:pStyle w:val="ListParagraph"/>
        <w:numPr>
          <w:ilvl w:val="0"/>
          <w:numId w:val="18"/>
        </w:numPr>
        <w:rPr>
          <w:lang w:val="fr-FR"/>
        </w:rPr>
      </w:pPr>
      <w:r w:rsidRPr="00736304">
        <w:rPr>
          <w:lang w:val="fr-FR"/>
        </w:rPr>
        <w:t>Diffuus glioom</w:t>
      </w:r>
    </w:p>
    <w:p w14:paraId="2823A82E" w14:textId="1BFA995B" w:rsidR="00F1451C" w:rsidRDefault="00C63E74">
      <w:pPr>
        <w:pStyle w:val="ListParagraph"/>
        <w:numPr>
          <w:ilvl w:val="0"/>
          <w:numId w:val="18"/>
        </w:numPr>
        <w:rPr>
          <w:lang w:val="fr-FR"/>
        </w:rPr>
      </w:pPr>
      <w:r>
        <w:rPr>
          <w:lang w:val="fr-FR"/>
        </w:rPr>
        <w:t>Goed o</w:t>
      </w:r>
      <w:r w:rsidR="00C23408" w:rsidRPr="00736304">
        <w:rPr>
          <w:lang w:val="fr-FR"/>
        </w:rPr>
        <w:t>mgeschreven glioom</w:t>
      </w:r>
    </w:p>
    <w:p w14:paraId="7AF7A414" w14:textId="77777777" w:rsidR="00F1451C" w:rsidRDefault="00C23408">
      <w:pPr>
        <w:pStyle w:val="ListParagraph"/>
        <w:numPr>
          <w:ilvl w:val="0"/>
          <w:numId w:val="18"/>
        </w:numPr>
        <w:rPr>
          <w:lang w:val="fr-FR"/>
        </w:rPr>
      </w:pPr>
      <w:r w:rsidRPr="00736304">
        <w:rPr>
          <w:lang w:val="fr-FR"/>
        </w:rPr>
        <w:t>Ependymoom</w:t>
      </w:r>
    </w:p>
    <w:p w14:paraId="63DF5CB0" w14:textId="77777777" w:rsidR="00474486" w:rsidRPr="00736304" w:rsidRDefault="00474486" w:rsidP="00665BEC">
      <w:pPr>
        <w:rPr>
          <w:lang w:val="fr-FR"/>
        </w:rPr>
      </w:pPr>
    </w:p>
    <w:p w14:paraId="095E9C63" w14:textId="2F4A5BA6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0DA24507" w14:textId="7D051262" w:rsidR="00F1451C" w:rsidRPr="003D5C0C" w:rsidRDefault="00C23408">
      <w:pPr>
        <w:tabs>
          <w:tab w:val="right" w:pos="9214"/>
        </w:tabs>
        <w:ind w:left="360"/>
      </w:pPr>
      <w:bookmarkStart w:id="20" w:name="_Hlk150265017"/>
      <w:r>
        <w:t>Onderzoek</w:t>
      </w:r>
      <w:r w:rsidRPr="003D5C0C">
        <w:t xml:space="preserve"> naar fusies waarbij de volgende genen betrokken zijn</w:t>
      </w:r>
      <w:r w:rsidR="00AB6FD4" w:rsidRPr="003D5C0C">
        <w:t>:</w:t>
      </w:r>
    </w:p>
    <w:bookmarkEnd w:id="20"/>
    <w:p w14:paraId="253EE6D3" w14:textId="0862E56E" w:rsidR="00F1451C" w:rsidRDefault="00C23408">
      <w:pPr>
        <w:pStyle w:val="ListParagraph"/>
        <w:numPr>
          <w:ilvl w:val="0"/>
          <w:numId w:val="4"/>
        </w:numPr>
        <w:tabs>
          <w:tab w:val="right" w:pos="9072"/>
        </w:tabs>
        <w:spacing w:after="200" w:line="276" w:lineRule="auto"/>
        <w:rPr>
          <w:rFonts w:ascii="Calibri" w:eastAsia="Arial" w:hAnsi="Calibri" w:cs="Calibri"/>
          <w:lang w:val="fr-FR"/>
        </w:rPr>
      </w:pPr>
      <w:r w:rsidRPr="00736304">
        <w:rPr>
          <w:rFonts w:ascii="Calibri" w:eastAsia="Arial" w:hAnsi="Calibri" w:cs="Calibri"/>
          <w:bCs/>
          <w:lang w:val="fr-FR"/>
        </w:rPr>
        <w:t>FGFR1, FGFR2, FGFR3</w:t>
      </w:r>
      <w:r w:rsidRPr="00736304">
        <w:rPr>
          <w:rFonts w:ascii="Calibri" w:eastAsia="Arial" w:hAnsi="Calibri" w:cs="Calibri"/>
          <w:bCs/>
          <w:lang w:val="fr-FR"/>
        </w:rPr>
        <w:tab/>
      </w:r>
      <w:r w:rsidR="00C63E74" w:rsidRPr="00736304">
        <w:rPr>
          <w:rFonts w:ascii="Calibri" w:eastAsia="Arial" w:hAnsi="Calibri" w:cs="Calibri"/>
          <w:b/>
          <w:bCs/>
          <w:lang w:val="fr-FR"/>
        </w:rPr>
        <w:t>diagnose</w:t>
      </w:r>
    </w:p>
    <w:p w14:paraId="7929F8DA" w14:textId="37CF5786" w:rsidR="00F1451C" w:rsidRDefault="00C23408">
      <w:pPr>
        <w:pStyle w:val="ListParagraph"/>
        <w:numPr>
          <w:ilvl w:val="0"/>
          <w:numId w:val="4"/>
        </w:numPr>
        <w:tabs>
          <w:tab w:val="right" w:pos="9072"/>
        </w:tabs>
        <w:spacing w:after="200" w:line="276" w:lineRule="auto"/>
        <w:rPr>
          <w:rFonts w:ascii="Calibri" w:eastAsia="Arial" w:hAnsi="Calibri" w:cs="Calibri"/>
          <w:lang w:val="fr-FR"/>
        </w:rPr>
      </w:pPr>
      <w:r w:rsidRPr="00736304">
        <w:rPr>
          <w:rFonts w:ascii="Calibri" w:eastAsia="Arial" w:hAnsi="Calibri" w:cs="Calibri"/>
          <w:bCs/>
          <w:lang w:val="fr-FR"/>
        </w:rPr>
        <w:t>KIAA1549::BRAF</w:t>
      </w:r>
      <w:r w:rsidR="00D96731">
        <w:rPr>
          <w:rFonts w:ascii="Calibri" w:eastAsia="Arial" w:hAnsi="Calibri" w:cs="Calibri"/>
          <w:bCs/>
          <w:lang w:val="fr-FR"/>
        </w:rPr>
        <w:t xml:space="preserve">  </w:t>
      </w:r>
      <w:r w:rsidR="000D0BD1" w:rsidRPr="00736304">
        <w:rPr>
          <w:rFonts w:ascii="Calibri" w:eastAsia="Arial" w:hAnsi="Calibri" w:cs="Calibri"/>
          <w:bCs/>
          <w:lang w:val="fr-FR"/>
        </w:rPr>
        <w:tab/>
      </w:r>
      <w:r w:rsidRPr="00736304">
        <w:rPr>
          <w:rFonts w:ascii="Calibri" w:eastAsia="Arial" w:hAnsi="Calibri" w:cs="Calibri"/>
          <w:b/>
          <w:bCs/>
          <w:lang w:val="fr-FR"/>
        </w:rPr>
        <w:t>diagnose</w:t>
      </w:r>
    </w:p>
    <w:p w14:paraId="5A3CB8FB" w14:textId="3C70BB80" w:rsidR="00F1451C" w:rsidRDefault="00C23408">
      <w:pPr>
        <w:pStyle w:val="ListParagraph"/>
        <w:numPr>
          <w:ilvl w:val="0"/>
          <w:numId w:val="4"/>
        </w:numPr>
        <w:tabs>
          <w:tab w:val="right" w:pos="9072"/>
        </w:tabs>
        <w:spacing w:after="200" w:line="276" w:lineRule="auto"/>
        <w:rPr>
          <w:rFonts w:ascii="Calibri" w:eastAsia="Arial" w:hAnsi="Calibri" w:cs="Calibri"/>
          <w:lang w:val="fr-FR"/>
        </w:rPr>
      </w:pPr>
      <w:r w:rsidRPr="00736304">
        <w:rPr>
          <w:rFonts w:ascii="Calibri" w:eastAsia="Arial" w:hAnsi="Calibri" w:cs="Calibri"/>
          <w:bCs/>
          <w:lang w:val="fr-FR"/>
        </w:rPr>
        <w:t>MYB/MYBL1</w:t>
      </w:r>
      <w:r w:rsidR="00D96731">
        <w:rPr>
          <w:rFonts w:ascii="Calibri" w:eastAsia="Arial" w:hAnsi="Calibri" w:cs="Calibri"/>
          <w:bCs/>
          <w:lang w:val="fr-FR"/>
        </w:rPr>
        <w:t xml:space="preserve">  </w:t>
      </w:r>
      <w:r w:rsidRPr="00736304">
        <w:rPr>
          <w:rFonts w:ascii="Calibri" w:eastAsia="Arial" w:hAnsi="Calibri" w:cs="Calibri"/>
          <w:bCs/>
          <w:lang w:val="fr-FR"/>
        </w:rPr>
        <w:t xml:space="preserve"> </w:t>
      </w:r>
      <w:r w:rsidR="000D0BD1" w:rsidRPr="00736304">
        <w:rPr>
          <w:rFonts w:ascii="Calibri" w:eastAsia="Arial" w:hAnsi="Calibri" w:cs="Calibri"/>
          <w:bCs/>
          <w:lang w:val="fr-FR"/>
        </w:rPr>
        <w:tab/>
      </w:r>
      <w:r w:rsidR="00C63E74" w:rsidRPr="00736304">
        <w:rPr>
          <w:rFonts w:ascii="Calibri" w:eastAsia="Arial" w:hAnsi="Calibri" w:cs="Calibri"/>
          <w:b/>
          <w:bCs/>
          <w:lang w:val="fr-FR"/>
        </w:rPr>
        <w:t>diagnose</w:t>
      </w:r>
    </w:p>
    <w:p w14:paraId="669163B3" w14:textId="31780239" w:rsidR="00F1451C" w:rsidRDefault="00C23408">
      <w:pPr>
        <w:pStyle w:val="ListParagraph"/>
        <w:numPr>
          <w:ilvl w:val="0"/>
          <w:numId w:val="4"/>
        </w:numPr>
        <w:tabs>
          <w:tab w:val="right" w:pos="9072"/>
        </w:tabs>
        <w:spacing w:after="200" w:line="276" w:lineRule="auto"/>
        <w:rPr>
          <w:rFonts w:ascii="Calibri" w:eastAsia="Arial" w:hAnsi="Calibri" w:cs="Calibri"/>
          <w:lang w:val="fr-FR"/>
        </w:rPr>
      </w:pPr>
      <w:r w:rsidRPr="00736304">
        <w:rPr>
          <w:rFonts w:ascii="Calibri" w:eastAsia="Arial" w:hAnsi="Calibri" w:cs="Calibri"/>
          <w:bCs/>
          <w:lang w:val="fr-FR"/>
        </w:rPr>
        <w:t>MN1</w:t>
      </w:r>
      <w:r w:rsidR="00D96731">
        <w:rPr>
          <w:rFonts w:ascii="Calibri" w:eastAsia="Arial" w:hAnsi="Calibri" w:cs="Calibri"/>
          <w:bCs/>
          <w:lang w:val="fr-FR"/>
        </w:rPr>
        <w:t xml:space="preserve"> </w:t>
      </w:r>
      <w:r w:rsidR="000D0BD1" w:rsidRPr="00736304">
        <w:rPr>
          <w:rFonts w:ascii="Calibri" w:eastAsia="Arial" w:hAnsi="Calibri" w:cs="Calibri"/>
          <w:bCs/>
          <w:lang w:val="fr-FR"/>
        </w:rPr>
        <w:tab/>
      </w:r>
      <w:r w:rsidRPr="00736304">
        <w:rPr>
          <w:rFonts w:ascii="Calibri" w:eastAsia="Arial" w:hAnsi="Calibri" w:cs="Calibri"/>
          <w:b/>
          <w:bCs/>
          <w:lang w:val="fr-FR"/>
        </w:rPr>
        <w:t>diagnose</w:t>
      </w:r>
    </w:p>
    <w:p w14:paraId="72AAC728" w14:textId="0CFFB7B5" w:rsidR="00F1451C" w:rsidRDefault="00C23408">
      <w:pPr>
        <w:pStyle w:val="ListParagraph"/>
        <w:numPr>
          <w:ilvl w:val="0"/>
          <w:numId w:val="4"/>
        </w:numPr>
        <w:tabs>
          <w:tab w:val="right" w:pos="9072"/>
        </w:tabs>
        <w:spacing w:after="200" w:line="276" w:lineRule="auto"/>
        <w:rPr>
          <w:rFonts w:ascii="Calibri" w:eastAsia="Arial" w:hAnsi="Calibri" w:cs="Calibri"/>
          <w:lang w:val="fr-FR"/>
        </w:rPr>
      </w:pPr>
      <w:r w:rsidRPr="00736304">
        <w:rPr>
          <w:rFonts w:ascii="Calibri" w:eastAsia="Arial" w:hAnsi="Calibri" w:cs="Calibri"/>
          <w:bCs/>
          <w:lang w:val="fr-FR"/>
        </w:rPr>
        <w:t>ZFTA</w:t>
      </w:r>
      <w:r w:rsidR="00D96731">
        <w:rPr>
          <w:rFonts w:ascii="Calibri" w:eastAsia="Arial" w:hAnsi="Calibri" w:cs="Calibri"/>
          <w:bCs/>
          <w:lang w:val="fr-FR"/>
        </w:rPr>
        <w:t xml:space="preserve"> </w:t>
      </w:r>
      <w:r w:rsidR="000D0BD1" w:rsidRPr="00736304">
        <w:rPr>
          <w:rFonts w:ascii="Calibri" w:eastAsia="Arial" w:hAnsi="Calibri" w:cs="Calibri"/>
          <w:bCs/>
          <w:lang w:val="fr-FR"/>
        </w:rPr>
        <w:tab/>
      </w:r>
      <w:r w:rsidRPr="00736304">
        <w:rPr>
          <w:rFonts w:ascii="Calibri" w:eastAsia="Arial" w:hAnsi="Calibri" w:cs="Calibri"/>
          <w:b/>
          <w:bCs/>
          <w:lang w:val="fr-FR"/>
        </w:rPr>
        <w:t>diagnose</w:t>
      </w:r>
    </w:p>
    <w:p w14:paraId="1CA73069" w14:textId="6BDA66A0" w:rsidR="00F1451C" w:rsidRDefault="00C23408">
      <w:pPr>
        <w:pStyle w:val="ListParagraph"/>
        <w:numPr>
          <w:ilvl w:val="0"/>
          <w:numId w:val="4"/>
        </w:numPr>
        <w:tabs>
          <w:tab w:val="right" w:pos="9072"/>
        </w:tabs>
        <w:spacing w:after="200" w:line="276" w:lineRule="auto"/>
        <w:rPr>
          <w:rFonts w:ascii="Calibri" w:eastAsia="Arial" w:hAnsi="Calibri" w:cs="Calibri"/>
          <w:b/>
          <w:bCs/>
          <w:lang w:val="fr-FR"/>
        </w:rPr>
      </w:pPr>
      <w:r w:rsidRPr="00736304">
        <w:rPr>
          <w:rFonts w:ascii="Calibri" w:eastAsia="Arial" w:hAnsi="Calibri" w:cs="Calibri"/>
          <w:bCs/>
          <w:lang w:val="fr-FR"/>
        </w:rPr>
        <w:t>YAP1</w:t>
      </w:r>
      <w:r w:rsidR="00D96731">
        <w:rPr>
          <w:rFonts w:ascii="Calibri" w:eastAsia="Arial" w:hAnsi="Calibri" w:cs="Calibri"/>
          <w:bCs/>
          <w:lang w:val="fr-FR"/>
        </w:rPr>
        <w:t xml:space="preserve"> </w:t>
      </w:r>
      <w:r w:rsidR="000D0BD1" w:rsidRPr="00736304">
        <w:rPr>
          <w:rFonts w:ascii="Calibri" w:eastAsia="Arial" w:hAnsi="Calibri" w:cs="Calibri"/>
          <w:bCs/>
          <w:lang w:val="fr-FR"/>
        </w:rPr>
        <w:tab/>
      </w:r>
      <w:r w:rsidR="00C63E74" w:rsidRPr="00736304">
        <w:rPr>
          <w:rFonts w:ascii="Calibri" w:eastAsia="Arial" w:hAnsi="Calibri" w:cs="Calibri"/>
          <w:b/>
          <w:bCs/>
          <w:lang w:val="fr-FR"/>
        </w:rPr>
        <w:t>diagnose</w:t>
      </w:r>
    </w:p>
    <w:p w14:paraId="54F8EEC1" w14:textId="77777777" w:rsidR="00F1451C" w:rsidRDefault="00C23408">
      <w:pPr>
        <w:pStyle w:val="ListParagraph"/>
        <w:numPr>
          <w:ilvl w:val="0"/>
          <w:numId w:val="4"/>
        </w:numPr>
        <w:tabs>
          <w:tab w:val="right" w:pos="9072"/>
        </w:tabs>
        <w:spacing w:after="0" w:line="276" w:lineRule="auto"/>
        <w:rPr>
          <w:rFonts w:ascii="Calibri" w:eastAsia="Arial" w:hAnsi="Calibri" w:cs="Calibri"/>
          <w:lang w:val="fr-FR"/>
        </w:rPr>
      </w:pPr>
      <w:r w:rsidRPr="00736304">
        <w:rPr>
          <w:rFonts w:ascii="Calibri" w:eastAsia="Arial" w:hAnsi="Calibri" w:cs="Calibri"/>
          <w:lang w:val="fr-FR"/>
        </w:rPr>
        <w:t xml:space="preserve">NTRK1, NTRK2, NTRK3 </w:t>
      </w:r>
      <w:r w:rsidRPr="00736304">
        <w:rPr>
          <w:rFonts w:ascii="Calibri" w:eastAsia="Arial" w:hAnsi="Calibri" w:cs="Calibri"/>
          <w:lang w:val="fr-FR"/>
        </w:rPr>
        <w:tab/>
      </w:r>
      <w:r w:rsidRPr="00C63E74">
        <w:rPr>
          <w:rFonts w:ascii="Calibri" w:eastAsia="Arial" w:hAnsi="Calibri" w:cs="Calibri"/>
          <w:b/>
          <w:bCs/>
          <w:lang w:val="fr-FR"/>
        </w:rPr>
        <w:t>therapie</w:t>
      </w:r>
      <w:r w:rsidRPr="00736304">
        <w:rPr>
          <w:rFonts w:ascii="Calibri" w:eastAsia="Arial" w:hAnsi="Calibri" w:cs="Calibri"/>
          <w:lang w:val="fr-FR"/>
        </w:rPr>
        <w:t xml:space="preserve"> </w:t>
      </w:r>
    </w:p>
    <w:p w14:paraId="4623748B" w14:textId="77777777" w:rsidR="000D0BD1" w:rsidRPr="00736304" w:rsidRDefault="000D0BD1" w:rsidP="000D0BD1">
      <w:pPr>
        <w:spacing w:after="0" w:line="276" w:lineRule="auto"/>
        <w:rPr>
          <w:rFonts w:ascii="Calibri" w:eastAsia="Arial" w:hAnsi="Calibri" w:cs="Calibri"/>
          <w:i/>
          <w:lang w:val="fr-FR"/>
        </w:rPr>
      </w:pPr>
    </w:p>
    <w:p w14:paraId="1783B28B" w14:textId="77777777" w:rsidR="000D0BD1" w:rsidRPr="00736304" w:rsidRDefault="000D0BD1" w:rsidP="00665BEC">
      <w:pPr>
        <w:tabs>
          <w:tab w:val="right" w:pos="9214"/>
        </w:tabs>
        <w:rPr>
          <w:lang w:val="fr-FR"/>
        </w:rPr>
      </w:pPr>
    </w:p>
    <w:p w14:paraId="6CEC4E4F" w14:textId="77777777" w:rsidR="00F1451C" w:rsidRDefault="00665BEC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3ECB8535" w14:textId="77777777" w:rsidR="004E1888" w:rsidRPr="004E1888" w:rsidRDefault="004E1888" w:rsidP="004E1888">
      <w:pPr>
        <w:pStyle w:val="ListParagraph"/>
        <w:numPr>
          <w:ilvl w:val="0"/>
          <w:numId w:val="4"/>
        </w:numPr>
        <w:tabs>
          <w:tab w:val="right" w:pos="9214"/>
        </w:tabs>
        <w:rPr>
          <w:iCs/>
        </w:rPr>
      </w:pPr>
      <w:r w:rsidRPr="004E1888">
        <w:rPr>
          <w:iCs/>
        </w:rPr>
        <w:t>594952 - 594963 : " Opsporen van een NTRK1-genfusie bij een TRK-positieve (IHC) gevorderde solide tumor ".</w:t>
      </w:r>
    </w:p>
    <w:p w14:paraId="20C20F5B" w14:textId="77777777" w:rsidR="004E1888" w:rsidRPr="004E1888" w:rsidRDefault="004E1888" w:rsidP="004E1888">
      <w:pPr>
        <w:pStyle w:val="ListParagraph"/>
        <w:numPr>
          <w:ilvl w:val="0"/>
          <w:numId w:val="4"/>
        </w:numPr>
        <w:tabs>
          <w:tab w:val="right" w:pos="9214"/>
        </w:tabs>
        <w:rPr>
          <w:iCs/>
        </w:rPr>
      </w:pPr>
      <w:r w:rsidRPr="004E1888">
        <w:rPr>
          <w:iCs/>
        </w:rPr>
        <w:t>594974 - 594985 : " Opsporen van een NTRK2-genfusie bij een TRK-positieve (IHC) gevorderde solide tumor ".</w:t>
      </w:r>
    </w:p>
    <w:p w14:paraId="408511A1" w14:textId="4E30F351" w:rsidR="00F1451C" w:rsidRPr="004E1888" w:rsidRDefault="004E1888" w:rsidP="004E1888">
      <w:pPr>
        <w:pStyle w:val="ListParagraph"/>
        <w:numPr>
          <w:ilvl w:val="0"/>
          <w:numId w:val="4"/>
        </w:numPr>
        <w:tabs>
          <w:tab w:val="right" w:pos="9214"/>
        </w:tabs>
      </w:pPr>
      <w:r w:rsidRPr="004E1888">
        <w:rPr>
          <w:iCs/>
        </w:rPr>
        <w:t>594996 - 595000 : " Opsporen van een NTRK3-genfusie bij een TRK-positieve (IHC) gevorderde</w:t>
      </w:r>
      <w:r w:rsidRPr="004D6A57">
        <w:t xml:space="preserve"> solide tumor </w:t>
      </w:r>
      <w:r w:rsidRPr="003D5C0C">
        <w:t>".</w:t>
      </w:r>
    </w:p>
    <w:p w14:paraId="16BF889F" w14:textId="77777777" w:rsidR="000D0BD1" w:rsidRPr="004E1888" w:rsidRDefault="000D0BD1" w:rsidP="00665BEC">
      <w:pPr>
        <w:tabs>
          <w:tab w:val="right" w:pos="9214"/>
        </w:tabs>
      </w:pPr>
    </w:p>
    <w:p w14:paraId="4C021ABD" w14:textId="2A92161E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07C8A8EB" w14:textId="6A5710A9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3804F432" w14:textId="75714B66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5D71A7FC" w14:textId="5C9EE0FD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lastRenderedPageBreak/>
        <w:t xml:space="preserve">Diagnoseregel </w:t>
      </w:r>
      <w:r w:rsidR="00E572DC" w:rsidRPr="003D5C0C">
        <w:rPr>
          <w:i/>
          <w:iCs/>
        </w:rPr>
        <w:t xml:space="preserve"> 3: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t xml:space="preserve"> niet cumuleerbaar met verstrekkingen </w:t>
      </w:r>
      <w:r w:rsidR="00E572DC" w:rsidRPr="003D5C0C">
        <w:t xml:space="preserve">588534-588545, 587915-587926 en 588770-588781 </w:t>
      </w:r>
      <w:r w:rsidR="00E572DC">
        <w:t>uit artikel 33bi</w:t>
      </w:r>
      <w:r w:rsidR="00E572DC" w:rsidRPr="003D5C0C">
        <w:t>s.</w:t>
      </w:r>
    </w:p>
    <w:p w14:paraId="6C464623" w14:textId="0E9AFA02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4:</w:t>
      </w:r>
      <w:r w:rsidR="00E572DC">
        <w:rPr>
          <w:i/>
          <w:iCs/>
        </w:rPr>
        <w:t xml:space="preserve">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rPr>
          <w:b/>
          <w:bCs/>
          <w:u w:val="single"/>
        </w:rPr>
        <w:t xml:space="preserve"> </w:t>
      </w:r>
      <w:r w:rsidR="00E572DC">
        <w:t xml:space="preserve">niet cumuleerbaar met verstrekkingen </w:t>
      </w:r>
      <w:r w:rsidR="00A17EDD">
        <w:t>594016-594020, 594053-594064 en 594090-594101 ui</w:t>
      </w:r>
      <w:r w:rsidR="00E572DC">
        <w:t>t artikel 33ter</w:t>
      </w:r>
      <w:r w:rsidR="00E572DC" w:rsidRPr="003D5C0C">
        <w:t>.</w:t>
      </w:r>
    </w:p>
    <w:p w14:paraId="26DBE049" w14:textId="74BBA339" w:rsidR="00F1451C" w:rsidRPr="003D5C0C" w:rsidRDefault="00A20A7E">
      <w:pPr>
        <w:pStyle w:val="ListParagraph"/>
        <w:numPr>
          <w:ilvl w:val="0"/>
          <w:numId w:val="2"/>
        </w:numPr>
        <w:tabs>
          <w:tab w:val="right" w:pos="9214"/>
        </w:tabs>
      </w:pPr>
      <w:r w:rsidRPr="003D5C0C">
        <w:br w:type="page"/>
      </w:r>
    </w:p>
    <w:p w14:paraId="5C38257D" w14:textId="18277952" w:rsidR="00F1451C" w:rsidRPr="003D5C0C" w:rsidRDefault="009B25CE">
      <w:pPr>
        <w:pStyle w:val="Heading2"/>
      </w:pPr>
      <w:bookmarkStart w:id="21" w:name="_Toc167258729"/>
      <w:r>
        <w:lastRenderedPageBreak/>
        <w:t>535231-535242</w:t>
      </w:r>
      <w:r w:rsidR="00C23408" w:rsidRPr="003D5C0C">
        <w:t xml:space="preserve"> : NGS voor </w:t>
      </w:r>
      <w:r w:rsidR="004E1888">
        <w:t>g</w:t>
      </w:r>
      <w:r w:rsidR="004E1888" w:rsidRPr="004E1888">
        <w:t xml:space="preserve">emetastaseerd </w:t>
      </w:r>
      <w:r w:rsidR="000D0BD1" w:rsidRPr="003D5C0C">
        <w:t>borstcarcinoom</w:t>
      </w:r>
      <w:bookmarkEnd w:id="21"/>
    </w:p>
    <w:p w14:paraId="172997E0" w14:textId="77777777" w:rsidR="00AE1AD3" w:rsidRPr="003D5C0C" w:rsidRDefault="00AE1AD3" w:rsidP="00AE1AD3"/>
    <w:p w14:paraId="7103057F" w14:textId="77777777" w:rsidR="00F1451C" w:rsidRPr="00166A67" w:rsidRDefault="00C23408">
      <w:r w:rsidRPr="00166A67">
        <w:t>Terugbetaling</w:t>
      </w:r>
      <w:r w:rsidR="00665BEC" w:rsidRPr="00166A67">
        <w:t>: €600</w:t>
      </w:r>
    </w:p>
    <w:p w14:paraId="1BF6D838" w14:textId="77777777" w:rsidR="00F1451C" w:rsidRDefault="00C23408">
      <w:pPr>
        <w:rPr>
          <w:lang w:val="fr-FR"/>
        </w:rPr>
      </w:pPr>
      <w:r w:rsidRPr="00736304">
        <w:rPr>
          <w:lang w:val="fr-FR"/>
        </w:rPr>
        <w:t xml:space="preserve">Indicatie: </w:t>
      </w:r>
    </w:p>
    <w:p w14:paraId="67D19237" w14:textId="18C5971A" w:rsidR="00F1451C" w:rsidRPr="003D5C0C" w:rsidRDefault="004E1888">
      <w:pPr>
        <w:pStyle w:val="ListParagraph"/>
        <w:numPr>
          <w:ilvl w:val="0"/>
          <w:numId w:val="17"/>
        </w:numPr>
      </w:pPr>
      <w:r>
        <w:t xml:space="preserve">Gemetastseerd </w:t>
      </w:r>
      <w:r w:rsidR="00C23408" w:rsidRPr="003D5C0C">
        <w:t>borstcarcinoom, ER-positief en HER2-negatief</w:t>
      </w:r>
    </w:p>
    <w:p w14:paraId="6DE338D2" w14:textId="32C8D8F8" w:rsidR="00F1451C" w:rsidRPr="003D5C0C" w:rsidRDefault="00610D6C">
      <w:pPr>
        <w:pStyle w:val="ListParagraph"/>
        <w:numPr>
          <w:ilvl w:val="0"/>
          <w:numId w:val="17"/>
        </w:numPr>
      </w:pPr>
      <w:r w:rsidRPr="003D5C0C">
        <w:t xml:space="preserve">Op tumorweefsel of op </w:t>
      </w:r>
      <w:r w:rsidR="004E1888" w:rsidRPr="004E1888">
        <w:t xml:space="preserve">‘liquid biopsy’ </w:t>
      </w:r>
      <w:r w:rsidRPr="003D5C0C">
        <w:t>als er geen tumorweefsel beschikbaar is</w:t>
      </w:r>
    </w:p>
    <w:p w14:paraId="07BACC33" w14:textId="77777777" w:rsidR="00A20A7E" w:rsidRPr="003D5C0C" w:rsidRDefault="00A20A7E" w:rsidP="00665BEC"/>
    <w:p w14:paraId="4107BF42" w14:textId="0503C976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61412143" w14:textId="77777777" w:rsidR="00F1451C" w:rsidRDefault="00C23408">
      <w:pPr>
        <w:pStyle w:val="ListParagraph"/>
        <w:numPr>
          <w:ilvl w:val="0"/>
          <w:numId w:val="1"/>
        </w:numPr>
        <w:tabs>
          <w:tab w:val="left" w:pos="7655"/>
        </w:tabs>
        <w:spacing w:after="0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 xml:space="preserve">ESR1 (exon 4, exon 5, exon 8) </w:t>
      </w:r>
      <w:r w:rsidRPr="00736304">
        <w:rPr>
          <w:rFonts w:ascii="Calibri" w:hAnsi="Calibri" w:cs="Calibri"/>
          <w:iCs/>
          <w:lang w:val="fr-FR"/>
        </w:rPr>
        <w:tab/>
      </w:r>
      <w:r w:rsidRPr="00736304">
        <w:rPr>
          <w:rFonts w:ascii="Calibri" w:hAnsi="Calibri" w:cs="Calibri"/>
          <w:iCs/>
          <w:lang w:val="fr-FR"/>
        </w:rPr>
        <w:tab/>
      </w:r>
      <w:r w:rsidRPr="00736304">
        <w:rPr>
          <w:rFonts w:ascii="Calibri" w:hAnsi="Calibri" w:cs="Calibri"/>
          <w:b/>
          <w:bCs/>
          <w:iCs/>
          <w:lang w:val="fr-FR"/>
        </w:rPr>
        <w:t xml:space="preserve">therapie </w:t>
      </w:r>
    </w:p>
    <w:p w14:paraId="1AA602D3" w14:textId="77777777" w:rsidR="00F1451C" w:rsidRDefault="00C23408">
      <w:pPr>
        <w:pStyle w:val="ListParagraph"/>
        <w:numPr>
          <w:ilvl w:val="0"/>
          <w:numId w:val="1"/>
        </w:numPr>
        <w:tabs>
          <w:tab w:val="left" w:pos="7655"/>
        </w:tabs>
        <w:spacing w:after="0"/>
        <w:rPr>
          <w:lang w:val="fr-FR"/>
        </w:rPr>
      </w:pPr>
      <w:r w:rsidRPr="00736304">
        <w:rPr>
          <w:rFonts w:ascii="Calibri" w:hAnsi="Calibri" w:cs="Calibri"/>
          <w:iCs/>
          <w:lang w:val="fr-FR"/>
        </w:rPr>
        <w:t>PIK3CA (exon 2, exon 5, exon 8, exon 10, exon 14, exon 21)</w:t>
      </w:r>
      <w:r w:rsidRPr="00736304">
        <w:rPr>
          <w:rFonts w:ascii="Calibri" w:hAnsi="Calibri" w:cs="Calibri"/>
          <w:iCs/>
          <w:lang w:val="fr-FR"/>
        </w:rPr>
        <w:tab/>
      </w:r>
      <w:r w:rsidRPr="00736304">
        <w:rPr>
          <w:rFonts w:ascii="Calibri" w:hAnsi="Calibri" w:cs="Calibri"/>
          <w:b/>
          <w:bCs/>
          <w:iCs/>
          <w:lang w:val="fr-FR"/>
        </w:rPr>
        <w:tab/>
      </w:r>
      <w:r w:rsidR="00AB739A" w:rsidRPr="00736304">
        <w:rPr>
          <w:rFonts w:ascii="Calibri" w:hAnsi="Calibri" w:cs="Calibri"/>
          <w:b/>
          <w:bCs/>
          <w:iCs/>
          <w:lang w:val="fr-FR"/>
        </w:rPr>
        <w:t>therapie</w:t>
      </w:r>
      <w:r w:rsidR="00665BEC" w:rsidRPr="00736304">
        <w:rPr>
          <w:rFonts w:ascii="Calibri" w:hAnsi="Calibri" w:cs="Calibri"/>
          <w:iCs/>
          <w:lang w:val="fr-FR"/>
        </w:rPr>
        <w:tab/>
      </w:r>
    </w:p>
    <w:p w14:paraId="2CB87E2F" w14:textId="77777777" w:rsidR="00A20A7E" w:rsidRPr="00736304" w:rsidRDefault="00A20A7E" w:rsidP="00665BEC">
      <w:pPr>
        <w:tabs>
          <w:tab w:val="right" w:pos="9214"/>
        </w:tabs>
        <w:rPr>
          <w:lang w:val="fr-FR"/>
        </w:rPr>
      </w:pPr>
    </w:p>
    <w:p w14:paraId="6DC71950" w14:textId="77777777" w:rsidR="00F1451C" w:rsidRDefault="00665BEC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0A2308E7" w14:textId="021A7DFB" w:rsidR="00F1451C" w:rsidRDefault="004E1888">
      <w:pPr>
        <w:pStyle w:val="ListParagraph"/>
        <w:numPr>
          <w:ilvl w:val="0"/>
          <w:numId w:val="4"/>
        </w:numPr>
        <w:tabs>
          <w:tab w:val="right" w:pos="9214"/>
        </w:tabs>
        <w:rPr>
          <w:iCs/>
          <w:lang w:val="fr-FR"/>
        </w:rPr>
      </w:pPr>
      <w:r>
        <w:rPr>
          <w:iCs/>
          <w:lang w:val="fr-FR"/>
        </w:rPr>
        <w:t>Niet van toepassing</w:t>
      </w:r>
    </w:p>
    <w:p w14:paraId="21396334" w14:textId="63F9520D" w:rsidR="00A20A7E" w:rsidRPr="00287B09" w:rsidRDefault="00A20A7E" w:rsidP="00FC6E40">
      <w:pPr>
        <w:tabs>
          <w:tab w:val="right" w:pos="9214"/>
        </w:tabs>
        <w:rPr>
          <w:lang w:val="fr-FR"/>
        </w:rPr>
      </w:pPr>
    </w:p>
    <w:p w14:paraId="7D193CB0" w14:textId="33A86BA5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4C3A23AC" w14:textId="4692946A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6D776183" w14:textId="6841B74E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5EFD9384" w14:textId="458D3F57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3: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t xml:space="preserve"> niet cumuleerbaar met verstrekkingen </w:t>
      </w:r>
      <w:r w:rsidR="00E572DC" w:rsidRPr="003D5C0C">
        <w:t xml:space="preserve">588534-588545, 587915-587926 en 588770-588781 </w:t>
      </w:r>
      <w:r w:rsidR="00E572DC">
        <w:t>uit artikel 33bi</w:t>
      </w:r>
      <w:r w:rsidR="00E572DC" w:rsidRPr="003D5C0C">
        <w:t>s.</w:t>
      </w:r>
    </w:p>
    <w:p w14:paraId="411110E2" w14:textId="44AF0AD5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4:</w:t>
      </w:r>
      <w:r w:rsidR="00E572DC">
        <w:rPr>
          <w:i/>
          <w:iCs/>
        </w:rPr>
        <w:t xml:space="preserve">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rPr>
          <w:b/>
          <w:bCs/>
          <w:u w:val="single"/>
        </w:rPr>
        <w:t xml:space="preserve"> </w:t>
      </w:r>
      <w:r w:rsidR="00E572DC">
        <w:t xml:space="preserve">niet cumuleerbaar met verstrekkingen </w:t>
      </w:r>
      <w:r w:rsidR="00A17EDD">
        <w:t>594016-594020, 594053-594064 en 594090-594101 ui</w:t>
      </w:r>
      <w:r w:rsidR="00E572DC">
        <w:t>t artikel 33ter</w:t>
      </w:r>
      <w:r w:rsidR="00E572DC" w:rsidRPr="003D5C0C">
        <w:t>.</w:t>
      </w:r>
    </w:p>
    <w:p w14:paraId="23760E37" w14:textId="227FFF05" w:rsidR="00E64E82" w:rsidRPr="003D5C0C" w:rsidRDefault="00E64E82" w:rsidP="00E64E82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>Diagnoseregel 7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F62D9">
        <w:rPr>
          <w:b/>
          <w:bCs/>
          <w:u w:val="single"/>
        </w:rPr>
        <w:t>somatische genomische afwijkingen</w:t>
      </w:r>
    </w:p>
    <w:p w14:paraId="6A3CC963" w14:textId="77777777" w:rsidR="00610D6C" w:rsidRPr="003D5C0C" w:rsidRDefault="00610D6C" w:rsidP="00514271">
      <w:pPr>
        <w:tabs>
          <w:tab w:val="right" w:pos="9214"/>
        </w:tabs>
        <w:ind w:left="360"/>
      </w:pPr>
    </w:p>
    <w:p w14:paraId="04FFA0AD" w14:textId="77777777" w:rsidR="00A20A7E" w:rsidRPr="003D5C0C" w:rsidRDefault="00A20A7E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3D5C0C">
        <w:br w:type="page"/>
      </w:r>
    </w:p>
    <w:p w14:paraId="53B4238A" w14:textId="02B258EE" w:rsidR="00F1451C" w:rsidRPr="003D5C0C" w:rsidRDefault="009B25CE">
      <w:pPr>
        <w:pStyle w:val="Heading2"/>
      </w:pPr>
      <w:bookmarkStart w:id="22" w:name="_Toc167258730"/>
      <w:r>
        <w:lastRenderedPageBreak/>
        <w:t>535253-535264</w:t>
      </w:r>
      <w:r w:rsidR="00C23408" w:rsidRPr="003D5C0C">
        <w:t xml:space="preserve"> : NGS </w:t>
      </w:r>
      <w:r w:rsidR="007061BA" w:rsidRPr="003D5C0C">
        <w:t xml:space="preserve">voor </w:t>
      </w:r>
      <w:r w:rsidR="005B2234" w:rsidRPr="003D5C0C">
        <w:t xml:space="preserve">niet-medullair </w:t>
      </w:r>
      <w:r w:rsidR="00C23408" w:rsidRPr="003D5C0C">
        <w:t>schildkliercarcinoom</w:t>
      </w:r>
      <w:bookmarkEnd w:id="22"/>
    </w:p>
    <w:p w14:paraId="5BF563E5" w14:textId="77777777" w:rsidR="00350B0E" w:rsidRPr="003D5C0C" w:rsidRDefault="00350B0E" w:rsidP="00350B0E"/>
    <w:p w14:paraId="40C43C6D" w14:textId="77777777" w:rsidR="00F1451C" w:rsidRPr="00166A67" w:rsidRDefault="00C23408">
      <w:r w:rsidRPr="00166A67">
        <w:t>Terugbetaling</w:t>
      </w:r>
      <w:r w:rsidR="00665BEC" w:rsidRPr="00166A67">
        <w:t>: €600</w:t>
      </w:r>
    </w:p>
    <w:p w14:paraId="0D7BA0B2" w14:textId="77777777" w:rsidR="00E00358" w:rsidRPr="00166A67" w:rsidRDefault="00E00358" w:rsidP="00665BEC"/>
    <w:p w14:paraId="434EEC87" w14:textId="77777777" w:rsidR="00F1451C" w:rsidRDefault="00C23408">
      <w:pPr>
        <w:rPr>
          <w:lang w:val="fr-FR"/>
        </w:rPr>
      </w:pPr>
      <w:r w:rsidRPr="00736304">
        <w:rPr>
          <w:lang w:val="fr-FR"/>
        </w:rPr>
        <w:t>Indicatie:</w:t>
      </w:r>
    </w:p>
    <w:p w14:paraId="45D4C318" w14:textId="77777777" w:rsidR="00F1451C" w:rsidRDefault="00C23408">
      <w:pPr>
        <w:pStyle w:val="ListParagraph"/>
        <w:numPr>
          <w:ilvl w:val="0"/>
          <w:numId w:val="16"/>
        </w:numPr>
        <w:rPr>
          <w:lang w:val="fr-FR"/>
        </w:rPr>
      </w:pPr>
      <w:r w:rsidRPr="00736304">
        <w:rPr>
          <w:lang w:val="fr-FR"/>
        </w:rPr>
        <w:t>Schildkliercarcinoom</w:t>
      </w:r>
    </w:p>
    <w:p w14:paraId="0E4D5793" w14:textId="77777777" w:rsidR="00F1451C" w:rsidRPr="003D5C0C" w:rsidRDefault="00C23408">
      <w:pPr>
        <w:pStyle w:val="ListParagraph"/>
        <w:numPr>
          <w:ilvl w:val="1"/>
          <w:numId w:val="16"/>
        </w:numPr>
      </w:pPr>
      <w:r w:rsidRPr="003D5C0C">
        <w:rPr>
          <w:rFonts w:cs="Calibri"/>
        </w:rPr>
        <w:t xml:space="preserve">Op </w:t>
      </w:r>
      <w:r w:rsidR="00350B0E" w:rsidRPr="003D5C0C">
        <w:rPr>
          <w:rFonts w:ascii="Calibri" w:hAnsi="Calibri" w:cs="Calibri"/>
        </w:rPr>
        <w:t>FNA (fijne naald aspiratie) of biopsie, in geval van folliculaire neoplasie volgens cytologie (Bethesda klasse 3 of 4)</w:t>
      </w:r>
    </w:p>
    <w:p w14:paraId="48254C70" w14:textId="2D16EBD7" w:rsidR="00F1451C" w:rsidRPr="003D5C0C" w:rsidRDefault="00C23408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3D5C0C">
        <w:rPr>
          <w:rFonts w:ascii="Calibri" w:hAnsi="Calibri" w:cs="Calibri"/>
        </w:rPr>
        <w:t xml:space="preserve">Op histologische </w:t>
      </w:r>
      <w:r w:rsidR="009C38CC">
        <w:rPr>
          <w:rFonts w:ascii="Calibri" w:hAnsi="Calibri" w:cs="Calibri"/>
        </w:rPr>
        <w:t>stalen</w:t>
      </w:r>
      <w:r w:rsidRPr="003D5C0C">
        <w:rPr>
          <w:rFonts w:ascii="Calibri" w:hAnsi="Calibri" w:cs="Calibri"/>
        </w:rPr>
        <w:t>: NIFTP (</w:t>
      </w:r>
      <w:r w:rsidRPr="003D5C0C">
        <w:rPr>
          <w:rFonts w:ascii="Calibri" w:hAnsi="Calibri" w:cs="Calibri"/>
          <w:i/>
          <w:iCs/>
        </w:rPr>
        <w:t>Non-Invasive Follicular Thyroid Neoplasm with Nuclear Papillary Features</w:t>
      </w:r>
      <w:r w:rsidRPr="003D5C0C">
        <w:rPr>
          <w:rFonts w:ascii="Calibri" w:hAnsi="Calibri" w:cs="Calibri"/>
        </w:rPr>
        <w:t>) en andere geselecteerde patiënten bij wie NGS-testen een definitieve diagnose mogelijk maken (agressieve histologie; hoogrisicopatiënten bij de eerste diagnose gedefinieerd als T&gt;2, of N1b, of M1; interventie in geval van persisterende/herhalende lokale ziekte; metastatische ziekte refractair voor radioactief jodium).</w:t>
      </w:r>
    </w:p>
    <w:p w14:paraId="76D28527" w14:textId="77777777" w:rsidR="00A20A7E" w:rsidRPr="003D5C0C" w:rsidRDefault="00A20A7E" w:rsidP="00665BEC"/>
    <w:p w14:paraId="59F23AB4" w14:textId="64E22E37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3CC2F950" w14:textId="77777777" w:rsidR="00F1451C" w:rsidRDefault="00C23408">
      <w:pPr>
        <w:pStyle w:val="ListParagraph"/>
        <w:numPr>
          <w:ilvl w:val="0"/>
          <w:numId w:val="1"/>
        </w:numPr>
        <w:tabs>
          <w:tab w:val="left" w:pos="7938"/>
        </w:tabs>
        <w:spacing w:after="0"/>
        <w:ind w:right="-138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>BRAF (exon 15 (codon 600))</w:t>
      </w:r>
      <w:r w:rsidRPr="00736304">
        <w:rPr>
          <w:rFonts w:ascii="Calibri" w:hAnsi="Calibri" w:cs="Calibri"/>
          <w:iCs/>
          <w:lang w:val="fr-FR"/>
        </w:rPr>
        <w:tab/>
      </w:r>
      <w:r w:rsidR="005B300B" w:rsidRPr="00736304">
        <w:rPr>
          <w:rFonts w:ascii="Calibri" w:hAnsi="Calibri" w:cs="Calibri"/>
          <w:b/>
          <w:bCs/>
          <w:iCs/>
          <w:lang w:val="fr-FR"/>
        </w:rPr>
        <w:t>diagnose</w:t>
      </w:r>
    </w:p>
    <w:p w14:paraId="1EE33773" w14:textId="77777777" w:rsidR="00F1451C" w:rsidRDefault="00C23408">
      <w:pPr>
        <w:pStyle w:val="ListParagraph"/>
        <w:numPr>
          <w:ilvl w:val="0"/>
          <w:numId w:val="1"/>
        </w:numPr>
        <w:tabs>
          <w:tab w:val="left" w:pos="7938"/>
        </w:tabs>
        <w:spacing w:after="0"/>
        <w:ind w:right="-138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>KRAS (exon 2 (codons 12, 13), exon 3 (codons 59, 61), exon 4 (codons 117, 146)</w:t>
      </w:r>
      <w:r w:rsidR="00D535C2" w:rsidRPr="00736304">
        <w:rPr>
          <w:rFonts w:ascii="Calibri" w:hAnsi="Calibri" w:cs="Calibri"/>
          <w:iCs/>
          <w:lang w:val="fr-FR"/>
        </w:rPr>
        <w:t xml:space="preserve">) </w:t>
      </w:r>
      <w:r w:rsidR="0048195B" w:rsidRPr="00736304">
        <w:rPr>
          <w:rFonts w:ascii="Calibri" w:hAnsi="Calibri" w:cs="Calibri"/>
          <w:iCs/>
          <w:lang w:val="fr-FR"/>
        </w:rPr>
        <w:tab/>
      </w:r>
      <w:r w:rsidR="005B300B" w:rsidRPr="00736304">
        <w:rPr>
          <w:rFonts w:ascii="Calibri" w:hAnsi="Calibri" w:cs="Calibri"/>
          <w:b/>
          <w:bCs/>
          <w:iCs/>
          <w:lang w:val="fr-FR"/>
        </w:rPr>
        <w:t>diagnose</w:t>
      </w:r>
    </w:p>
    <w:p w14:paraId="0DD2F1E6" w14:textId="77777777" w:rsidR="00F1451C" w:rsidRDefault="00C23408">
      <w:pPr>
        <w:pStyle w:val="ListParagraph"/>
        <w:numPr>
          <w:ilvl w:val="0"/>
          <w:numId w:val="1"/>
        </w:numPr>
        <w:tabs>
          <w:tab w:val="left" w:pos="7938"/>
        </w:tabs>
        <w:spacing w:after="0"/>
        <w:ind w:right="-138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 xml:space="preserve">HRAS </w:t>
      </w:r>
      <w:r w:rsidR="002B2F91" w:rsidRPr="00736304">
        <w:rPr>
          <w:rFonts w:ascii="Calibri" w:hAnsi="Calibri" w:cs="Calibri"/>
          <w:iCs/>
          <w:lang w:val="fr-FR"/>
        </w:rPr>
        <w:t>(exon 2 (codons 12, 13), exon 3 (codons 59, 61), exon 4 (codons 117, 146))</w:t>
      </w:r>
      <w:r w:rsidRPr="00736304">
        <w:rPr>
          <w:rFonts w:ascii="Calibri" w:hAnsi="Calibri" w:cs="Calibri"/>
          <w:iCs/>
          <w:lang w:val="fr-FR"/>
        </w:rPr>
        <w:tab/>
      </w:r>
      <w:r w:rsidR="005B300B" w:rsidRPr="00736304">
        <w:rPr>
          <w:rFonts w:ascii="Calibri" w:hAnsi="Calibri" w:cs="Calibri"/>
          <w:b/>
          <w:bCs/>
          <w:iCs/>
          <w:lang w:val="fr-FR"/>
        </w:rPr>
        <w:t>diagnose</w:t>
      </w:r>
    </w:p>
    <w:p w14:paraId="7096C417" w14:textId="77777777" w:rsidR="00F1451C" w:rsidRDefault="00C23408">
      <w:pPr>
        <w:pStyle w:val="ListParagraph"/>
        <w:numPr>
          <w:ilvl w:val="0"/>
          <w:numId w:val="1"/>
        </w:numPr>
        <w:tabs>
          <w:tab w:val="left" w:pos="7938"/>
        </w:tabs>
        <w:spacing w:after="0"/>
        <w:ind w:right="-138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 xml:space="preserve">NRAS </w:t>
      </w:r>
      <w:r w:rsidR="002B2F91" w:rsidRPr="00736304">
        <w:rPr>
          <w:rFonts w:ascii="Calibri" w:hAnsi="Calibri" w:cs="Calibri"/>
          <w:iCs/>
          <w:lang w:val="fr-FR"/>
        </w:rPr>
        <w:t>(exon 2 (codons 12,13), exon 3 (codons 59, 61), exon 4 (codons 117, 146))</w:t>
      </w:r>
      <w:r w:rsidRPr="00736304">
        <w:rPr>
          <w:rFonts w:ascii="Calibri" w:hAnsi="Calibri" w:cs="Calibri"/>
          <w:iCs/>
          <w:lang w:val="fr-FR"/>
        </w:rPr>
        <w:tab/>
      </w:r>
      <w:r w:rsidR="005B300B" w:rsidRPr="00736304">
        <w:rPr>
          <w:rFonts w:ascii="Calibri" w:hAnsi="Calibri" w:cs="Calibri"/>
          <w:b/>
          <w:bCs/>
          <w:iCs/>
          <w:lang w:val="fr-FR"/>
        </w:rPr>
        <w:t>diagnose</w:t>
      </w:r>
    </w:p>
    <w:p w14:paraId="62EDA7C1" w14:textId="4AB2AFC0" w:rsidR="00F1451C" w:rsidRPr="003D5C0C" w:rsidRDefault="00C23408">
      <w:pPr>
        <w:pStyle w:val="ListParagraph"/>
        <w:numPr>
          <w:ilvl w:val="0"/>
          <w:numId w:val="1"/>
        </w:numPr>
        <w:tabs>
          <w:tab w:val="left" w:pos="7938"/>
        </w:tabs>
        <w:spacing w:after="0"/>
        <w:ind w:right="-138"/>
        <w:rPr>
          <w:rFonts w:ascii="Calibri" w:hAnsi="Calibri" w:cs="Calibri"/>
          <w:iCs/>
          <w:lang w:val="de-DE"/>
        </w:rPr>
      </w:pPr>
      <w:r w:rsidRPr="003D5C0C">
        <w:rPr>
          <w:rFonts w:ascii="Calibri" w:hAnsi="Calibri" w:cs="Calibri"/>
          <w:iCs/>
          <w:lang w:val="de-DE"/>
        </w:rPr>
        <w:t>TERT-promotor (c.-124C&gt;T (C228T), c.-146C&gt;T (C250T))</w:t>
      </w:r>
      <w:r w:rsidRPr="003D5C0C">
        <w:rPr>
          <w:rFonts w:ascii="Calibri" w:hAnsi="Calibri" w:cs="Calibri"/>
          <w:iCs/>
          <w:lang w:val="de-DE"/>
        </w:rPr>
        <w:tab/>
      </w:r>
      <w:r w:rsidR="00DE1184" w:rsidRPr="00736304">
        <w:rPr>
          <w:rFonts w:ascii="Calibri" w:hAnsi="Calibri" w:cs="Calibri"/>
          <w:b/>
          <w:bCs/>
          <w:iCs/>
          <w:lang w:val="fr-FR"/>
        </w:rPr>
        <w:t>diagnose</w:t>
      </w:r>
    </w:p>
    <w:p w14:paraId="52498BA0" w14:textId="4A4651EC" w:rsidR="00F1451C" w:rsidRPr="003D5C0C" w:rsidRDefault="00C23408">
      <w:pPr>
        <w:pStyle w:val="ListParagraph"/>
        <w:numPr>
          <w:ilvl w:val="0"/>
          <w:numId w:val="1"/>
        </w:numPr>
        <w:tabs>
          <w:tab w:val="left" w:pos="7938"/>
        </w:tabs>
        <w:spacing w:after="0"/>
        <w:ind w:right="-138"/>
        <w:rPr>
          <w:rFonts w:ascii="Calibri" w:hAnsi="Calibri" w:cs="Calibri"/>
          <w:iCs/>
        </w:rPr>
      </w:pPr>
      <w:r w:rsidRPr="003D5C0C">
        <w:rPr>
          <w:rFonts w:ascii="Calibri" w:hAnsi="Calibri" w:cs="Calibri"/>
          <w:iCs/>
        </w:rPr>
        <w:t xml:space="preserve">TP53 (alle coderende exonen </w:t>
      </w:r>
      <w:r w:rsidR="00B00338" w:rsidRPr="003D5C0C">
        <w:rPr>
          <w:rFonts w:ascii="Calibri" w:hAnsi="Calibri" w:cs="Calibri"/>
          <w:iCs/>
        </w:rPr>
        <w:t>en splicing site regio's</w:t>
      </w:r>
      <w:r w:rsidRPr="003D5C0C">
        <w:rPr>
          <w:rFonts w:ascii="Calibri" w:hAnsi="Calibri" w:cs="Calibri"/>
          <w:iCs/>
        </w:rPr>
        <w:t>)</w:t>
      </w:r>
      <w:r w:rsidRPr="003D5C0C">
        <w:rPr>
          <w:rFonts w:ascii="Calibri" w:hAnsi="Calibri" w:cs="Calibri"/>
          <w:iCs/>
        </w:rPr>
        <w:tab/>
      </w:r>
      <w:r w:rsidR="00DE1184" w:rsidRPr="00DE1184">
        <w:rPr>
          <w:rFonts w:ascii="Calibri" w:hAnsi="Calibri" w:cs="Calibri"/>
          <w:b/>
          <w:bCs/>
          <w:iCs/>
        </w:rPr>
        <w:t>diagnose</w:t>
      </w:r>
    </w:p>
    <w:p w14:paraId="3AA95084" w14:textId="77777777" w:rsidR="00350B0E" w:rsidRPr="003D5C0C" w:rsidRDefault="00350B0E" w:rsidP="00665BEC">
      <w:pPr>
        <w:tabs>
          <w:tab w:val="right" w:pos="9214"/>
        </w:tabs>
      </w:pPr>
    </w:p>
    <w:p w14:paraId="6A7E6445" w14:textId="77777777" w:rsidR="00F1451C" w:rsidRDefault="00665BEC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4EDBE12D" w14:textId="2AE3FE15" w:rsidR="00DE1184" w:rsidRPr="00124758" w:rsidRDefault="004E1888" w:rsidP="00124758">
      <w:pPr>
        <w:pStyle w:val="ListParagraph"/>
        <w:numPr>
          <w:ilvl w:val="0"/>
          <w:numId w:val="23"/>
        </w:numPr>
        <w:tabs>
          <w:tab w:val="right" w:pos="9214"/>
        </w:tabs>
        <w:rPr>
          <w:lang w:val="fr-FR"/>
        </w:rPr>
      </w:pPr>
      <w:r>
        <w:rPr>
          <w:lang w:val="fr-FR"/>
        </w:rPr>
        <w:t>Niet van toepassing</w:t>
      </w:r>
    </w:p>
    <w:p w14:paraId="7116988C" w14:textId="454606B1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0AE73144" w14:textId="36E91124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6259C1A9" w14:textId="14AE0E14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46C19773" w14:textId="7FB5F466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3: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t xml:space="preserve"> niet cumuleerbaar met verstrekkingen </w:t>
      </w:r>
      <w:r w:rsidR="00E572DC" w:rsidRPr="003D5C0C">
        <w:t xml:space="preserve">588534-588545, 587915-587926 en 588770-588781 </w:t>
      </w:r>
      <w:r w:rsidR="00E572DC">
        <w:t>uit artikel 33bi</w:t>
      </w:r>
      <w:r w:rsidR="00E572DC" w:rsidRPr="003D5C0C">
        <w:t>s.</w:t>
      </w:r>
    </w:p>
    <w:p w14:paraId="0BDBFF75" w14:textId="3AB89FED" w:rsidR="00E572D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4:</w:t>
      </w:r>
      <w:r w:rsidR="00E572DC">
        <w:rPr>
          <w:i/>
          <w:iCs/>
        </w:rPr>
        <w:t xml:space="preserve">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rPr>
          <w:b/>
          <w:bCs/>
          <w:u w:val="single"/>
        </w:rPr>
        <w:t xml:space="preserve"> </w:t>
      </w:r>
      <w:r w:rsidR="00E572DC">
        <w:t xml:space="preserve">niet cumuleerbaar met verstrekkingen </w:t>
      </w:r>
      <w:r w:rsidR="00A17EDD">
        <w:t>594016-594020, 594053-594064 en 594090-594101 ui</w:t>
      </w:r>
      <w:r w:rsidR="00E572DC">
        <w:t>t artikel 33ter</w:t>
      </w:r>
      <w:r w:rsidR="00E572DC" w:rsidRPr="003D5C0C">
        <w:t>.</w:t>
      </w:r>
    </w:p>
    <w:p w14:paraId="216577DA" w14:textId="44986F60" w:rsidR="00E64E82" w:rsidRPr="003D5C0C" w:rsidRDefault="00E64E82" w:rsidP="00E64E82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lastRenderedPageBreak/>
        <w:t>Diagnoseregel 7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F62D9">
        <w:rPr>
          <w:b/>
          <w:bCs/>
          <w:u w:val="single"/>
        </w:rPr>
        <w:t>somatische genomische afwijkingen</w:t>
      </w:r>
    </w:p>
    <w:p w14:paraId="32D872A1" w14:textId="1A7C55C6" w:rsidR="00E64E82" w:rsidRDefault="00E64E82">
      <w:r>
        <w:br w:type="page"/>
      </w:r>
    </w:p>
    <w:p w14:paraId="5AD88E1B" w14:textId="2B8D7A11" w:rsidR="00F1451C" w:rsidRPr="003D5C0C" w:rsidRDefault="009B25CE">
      <w:pPr>
        <w:pStyle w:val="Heading2"/>
      </w:pPr>
      <w:bookmarkStart w:id="23" w:name="_Toc167258731"/>
      <w:r>
        <w:lastRenderedPageBreak/>
        <w:t>535275-535286</w:t>
      </w:r>
      <w:r w:rsidR="00C23408" w:rsidRPr="003D5C0C">
        <w:t xml:space="preserve"> : NGS voor </w:t>
      </w:r>
      <w:r w:rsidR="005B2234" w:rsidRPr="003D5C0C">
        <w:t xml:space="preserve">medullair </w:t>
      </w:r>
      <w:r w:rsidR="00C23408" w:rsidRPr="003D5C0C">
        <w:t>schildkliercarcinoom</w:t>
      </w:r>
      <w:bookmarkEnd w:id="23"/>
    </w:p>
    <w:p w14:paraId="764D18AF" w14:textId="77777777" w:rsidR="00346C3B" w:rsidRPr="003D5C0C" w:rsidRDefault="00346C3B" w:rsidP="00346C3B"/>
    <w:p w14:paraId="40D08C6F" w14:textId="77777777" w:rsidR="00F1451C" w:rsidRPr="00166A67" w:rsidRDefault="00C23408">
      <w:r w:rsidRPr="00166A67">
        <w:t>Terugbetaling: €600</w:t>
      </w:r>
    </w:p>
    <w:p w14:paraId="7CC1D7D6" w14:textId="77777777" w:rsidR="00346C3B" w:rsidRPr="00166A67" w:rsidRDefault="00346C3B" w:rsidP="00346C3B"/>
    <w:p w14:paraId="1BA84403" w14:textId="77777777" w:rsidR="00F1451C" w:rsidRDefault="00C23408">
      <w:pPr>
        <w:rPr>
          <w:lang w:val="fr-FR"/>
        </w:rPr>
      </w:pPr>
      <w:r w:rsidRPr="00736304">
        <w:rPr>
          <w:lang w:val="fr-FR"/>
        </w:rPr>
        <w:t>Indicatie:</w:t>
      </w:r>
    </w:p>
    <w:p w14:paraId="2145D7B8" w14:textId="77777777" w:rsidR="00F1451C" w:rsidRDefault="00C23408">
      <w:pPr>
        <w:pStyle w:val="ListParagraph"/>
        <w:numPr>
          <w:ilvl w:val="0"/>
          <w:numId w:val="4"/>
        </w:numPr>
        <w:rPr>
          <w:lang w:val="fr-FR"/>
        </w:rPr>
      </w:pPr>
      <w:r w:rsidRPr="00736304">
        <w:rPr>
          <w:lang w:val="fr-FR"/>
        </w:rPr>
        <w:t xml:space="preserve">Gevorderde medullaire schildklierkanker </w:t>
      </w:r>
    </w:p>
    <w:p w14:paraId="4E3035B1" w14:textId="77777777" w:rsidR="00346C3B" w:rsidRPr="00736304" w:rsidRDefault="00346C3B" w:rsidP="00346C3B">
      <w:pPr>
        <w:rPr>
          <w:lang w:val="fr-FR"/>
        </w:rPr>
      </w:pPr>
    </w:p>
    <w:p w14:paraId="0F718344" w14:textId="3BC2849C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10C57DE1" w14:textId="66049947" w:rsidR="00F1451C" w:rsidRPr="00595833" w:rsidRDefault="00C23408">
      <w:pPr>
        <w:pStyle w:val="ListParagraph"/>
        <w:numPr>
          <w:ilvl w:val="0"/>
          <w:numId w:val="1"/>
        </w:numPr>
        <w:tabs>
          <w:tab w:val="left" w:pos="7938"/>
        </w:tabs>
        <w:spacing w:after="0"/>
        <w:ind w:right="429"/>
        <w:rPr>
          <w:lang w:val="fr-FR"/>
        </w:rPr>
      </w:pPr>
      <w:r w:rsidRPr="00595833">
        <w:rPr>
          <w:rFonts w:ascii="Calibri" w:hAnsi="Calibri" w:cs="Calibri"/>
          <w:iCs/>
          <w:lang w:val="fr-FR"/>
        </w:rPr>
        <w:t>RET (exon 10, exon 11, exon 13, exon 14, exon 15, exon 16)</w:t>
      </w:r>
      <w:r w:rsidRPr="00595833">
        <w:rPr>
          <w:rFonts w:ascii="Calibri" w:hAnsi="Calibri" w:cs="Calibri"/>
          <w:iCs/>
          <w:lang w:val="fr-FR"/>
        </w:rPr>
        <w:tab/>
      </w:r>
      <w:r w:rsidRPr="00595833">
        <w:rPr>
          <w:rFonts w:ascii="Calibri" w:hAnsi="Calibri" w:cs="Calibri"/>
          <w:b/>
          <w:bCs/>
          <w:iCs/>
          <w:lang w:val="fr-FR"/>
        </w:rPr>
        <w:t>therapie</w:t>
      </w:r>
    </w:p>
    <w:p w14:paraId="63705BD7" w14:textId="77777777" w:rsidR="00346C3B" w:rsidRPr="00595833" w:rsidRDefault="00346C3B" w:rsidP="00346C3B">
      <w:pPr>
        <w:tabs>
          <w:tab w:val="right" w:pos="9214"/>
        </w:tabs>
        <w:rPr>
          <w:lang w:val="fr-FR"/>
        </w:rPr>
      </w:pPr>
    </w:p>
    <w:p w14:paraId="037AE0BB" w14:textId="77777777" w:rsidR="00F1451C" w:rsidRDefault="00C23408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>Verplichte registratie in PITTER :</w:t>
      </w:r>
    </w:p>
    <w:p w14:paraId="1C0C1E0F" w14:textId="13C69DAC" w:rsidR="00F1451C" w:rsidRPr="003D5C0C" w:rsidRDefault="00C23408">
      <w:pPr>
        <w:pStyle w:val="ListParagraph"/>
        <w:numPr>
          <w:ilvl w:val="0"/>
          <w:numId w:val="4"/>
        </w:numPr>
        <w:tabs>
          <w:tab w:val="right" w:pos="9214"/>
        </w:tabs>
      </w:pPr>
      <w:r w:rsidRPr="003D5C0C">
        <w:rPr>
          <w:iCs/>
        </w:rPr>
        <w:t xml:space="preserve">595151 - 595162 : </w:t>
      </w:r>
      <w:r w:rsidR="007359CD" w:rsidRPr="003D5C0C">
        <w:rPr>
          <w:iCs/>
        </w:rPr>
        <w:t>"</w:t>
      </w:r>
      <w:r w:rsidR="00DE1184" w:rsidRPr="00DE1184">
        <w:t xml:space="preserve"> </w:t>
      </w:r>
      <w:r w:rsidR="00DE1184" w:rsidRPr="00DE1184">
        <w:rPr>
          <w:iCs/>
        </w:rPr>
        <w:t xml:space="preserve">Opsporen van een (vermoedelijk) pathogene RET-mutatie bij een gevorderd (niet-reseceerbaar of gemetastaseerd) medullair schildkliercarcinoom </w:t>
      </w:r>
      <w:r w:rsidR="007359CD" w:rsidRPr="003D5C0C">
        <w:rPr>
          <w:iCs/>
        </w:rPr>
        <w:t>".</w:t>
      </w:r>
    </w:p>
    <w:p w14:paraId="182C6CB7" w14:textId="77777777" w:rsidR="00346C3B" w:rsidRPr="003D5C0C" w:rsidRDefault="00346C3B" w:rsidP="00346C3B">
      <w:pPr>
        <w:tabs>
          <w:tab w:val="right" w:pos="9214"/>
        </w:tabs>
      </w:pPr>
    </w:p>
    <w:p w14:paraId="17E9DACD" w14:textId="626D3CB6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017BAA8A" w14:textId="2D4AB771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004A2F3A" w14:textId="1F22D516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11E3D578" w14:textId="1DF7873C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3: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t xml:space="preserve"> niet cumuleerbaar met verstrekkingen </w:t>
      </w:r>
      <w:r w:rsidR="00E572DC" w:rsidRPr="003D5C0C">
        <w:t xml:space="preserve">588534-588545, 587915-587926 en 588770-588781 </w:t>
      </w:r>
      <w:r w:rsidR="00E572DC">
        <w:t>uit artikel 33bi</w:t>
      </w:r>
      <w:r w:rsidR="00E572DC" w:rsidRPr="003D5C0C">
        <w:t>s.</w:t>
      </w:r>
    </w:p>
    <w:p w14:paraId="6C810547" w14:textId="30F71F3C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4:</w:t>
      </w:r>
      <w:r w:rsidR="00E572DC">
        <w:rPr>
          <w:i/>
          <w:iCs/>
        </w:rPr>
        <w:t xml:space="preserve">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rPr>
          <w:b/>
          <w:bCs/>
          <w:u w:val="single"/>
        </w:rPr>
        <w:t xml:space="preserve"> </w:t>
      </w:r>
      <w:r w:rsidR="00E572DC">
        <w:t xml:space="preserve">niet cumuleerbaar met verstrekkingen </w:t>
      </w:r>
      <w:r w:rsidR="00A17EDD">
        <w:t>594016-594020, 594053-594064 en 594090-594101 ui</w:t>
      </w:r>
      <w:r w:rsidR="00E572DC">
        <w:t>t artikel 33ter</w:t>
      </w:r>
      <w:r w:rsidR="00E572DC" w:rsidRPr="003D5C0C">
        <w:t>.</w:t>
      </w:r>
    </w:p>
    <w:p w14:paraId="4A9AEADD" w14:textId="35C24F37" w:rsidR="00E64E82" w:rsidRPr="003D5C0C" w:rsidRDefault="00E64E82" w:rsidP="00E64E82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>Diagnoseregel 7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F62D9">
        <w:rPr>
          <w:b/>
          <w:bCs/>
          <w:u w:val="single"/>
        </w:rPr>
        <w:t>somatische genomische afwijkingen</w:t>
      </w:r>
    </w:p>
    <w:p w14:paraId="3C4E2967" w14:textId="77777777" w:rsidR="0048195B" w:rsidRPr="003D5C0C" w:rsidRDefault="0048195B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3D5C0C">
        <w:br w:type="page"/>
      </w:r>
    </w:p>
    <w:p w14:paraId="6DF3851B" w14:textId="2E090DDF" w:rsidR="00F1451C" w:rsidRPr="003D5C0C" w:rsidRDefault="009B25CE">
      <w:pPr>
        <w:pStyle w:val="Heading2"/>
      </w:pPr>
      <w:bookmarkStart w:id="24" w:name="_Toc167258732"/>
      <w:r>
        <w:lastRenderedPageBreak/>
        <w:t>535290-535301</w:t>
      </w:r>
      <w:r w:rsidR="00C23408" w:rsidRPr="003D5C0C">
        <w:t xml:space="preserve">: </w:t>
      </w:r>
      <w:r w:rsidR="002B2F91" w:rsidRPr="003D5C0C">
        <w:t xml:space="preserve">RNA-seq </w:t>
      </w:r>
      <w:r w:rsidR="007061BA" w:rsidRPr="003D5C0C">
        <w:t xml:space="preserve">voor </w:t>
      </w:r>
      <w:r w:rsidR="004C3CB8" w:rsidRPr="003D5C0C">
        <w:t xml:space="preserve">niet-medullair </w:t>
      </w:r>
      <w:r w:rsidR="00C23408" w:rsidRPr="003D5C0C">
        <w:t xml:space="preserve">schildkliercarcinoom zonder </w:t>
      </w:r>
      <w:r w:rsidR="002B2F91" w:rsidRPr="003D5C0C">
        <w:t>driver-mutatie</w:t>
      </w:r>
      <w:bookmarkEnd w:id="24"/>
    </w:p>
    <w:p w14:paraId="27D7C0AF" w14:textId="77777777" w:rsidR="00350B0E" w:rsidRPr="003D5C0C" w:rsidRDefault="00350B0E" w:rsidP="00350B0E"/>
    <w:p w14:paraId="32463C32" w14:textId="77777777" w:rsidR="00F1451C" w:rsidRDefault="00C23408">
      <w:pPr>
        <w:rPr>
          <w:lang w:val="fr-FR"/>
        </w:rPr>
      </w:pPr>
      <w:r w:rsidRPr="00736304">
        <w:rPr>
          <w:lang w:val="fr-FR"/>
        </w:rPr>
        <w:t>Terugbetaling</w:t>
      </w:r>
      <w:r w:rsidR="00665BEC" w:rsidRPr="00736304">
        <w:rPr>
          <w:lang w:val="fr-FR"/>
        </w:rPr>
        <w:t>: €600</w:t>
      </w:r>
    </w:p>
    <w:p w14:paraId="0969EB06" w14:textId="77777777" w:rsidR="00297F42" w:rsidRDefault="00297F42">
      <w:pPr>
        <w:rPr>
          <w:lang w:val="fr-FR"/>
        </w:rPr>
      </w:pPr>
    </w:p>
    <w:p w14:paraId="4B80067B" w14:textId="77777777" w:rsidR="00F1451C" w:rsidRDefault="00C23408">
      <w:pPr>
        <w:rPr>
          <w:lang w:val="fr-FR"/>
        </w:rPr>
      </w:pPr>
      <w:r w:rsidRPr="00736304">
        <w:rPr>
          <w:lang w:val="fr-FR"/>
        </w:rPr>
        <w:t>Indicatie:</w:t>
      </w:r>
    </w:p>
    <w:p w14:paraId="09857EFE" w14:textId="77777777" w:rsidR="00F1451C" w:rsidRPr="003D5C0C" w:rsidRDefault="004C3CB8">
      <w:pPr>
        <w:pStyle w:val="ListParagraph"/>
        <w:numPr>
          <w:ilvl w:val="0"/>
          <w:numId w:val="15"/>
        </w:numPr>
      </w:pPr>
      <w:r w:rsidRPr="003D5C0C">
        <w:t xml:space="preserve">Niet-medullair </w:t>
      </w:r>
      <w:r w:rsidR="00C23408" w:rsidRPr="003D5C0C">
        <w:t>schildkliercarcinoom zonder driver-mutatie</w:t>
      </w:r>
    </w:p>
    <w:p w14:paraId="616595BC" w14:textId="77777777" w:rsidR="00F1451C" w:rsidRPr="003D5C0C" w:rsidRDefault="00C23408">
      <w:pPr>
        <w:pStyle w:val="ListParagraph"/>
        <w:numPr>
          <w:ilvl w:val="1"/>
          <w:numId w:val="15"/>
        </w:numPr>
      </w:pPr>
      <w:r w:rsidRPr="003D5C0C">
        <w:rPr>
          <w:rFonts w:ascii="Calibri" w:hAnsi="Calibri" w:cs="Calibri"/>
        </w:rPr>
        <w:t xml:space="preserve">Op </w:t>
      </w:r>
      <w:r w:rsidR="00350B0E" w:rsidRPr="003D5C0C">
        <w:rPr>
          <w:rFonts w:ascii="Calibri" w:hAnsi="Calibri" w:cs="Calibri"/>
        </w:rPr>
        <w:t>FNA (fijne naald aspiratie) of biopsie, in geval van folliculaire neoplasie volgens cytologie (Bethesda klasse 3 of 4)</w:t>
      </w:r>
    </w:p>
    <w:p w14:paraId="2B03DD4C" w14:textId="77777777" w:rsidR="00350B0E" w:rsidRPr="003D5C0C" w:rsidRDefault="00350B0E" w:rsidP="00350B0E">
      <w:pPr>
        <w:pStyle w:val="ListParagraph"/>
        <w:autoSpaceDE w:val="0"/>
        <w:autoSpaceDN w:val="0"/>
        <w:ind w:left="360"/>
        <w:rPr>
          <w:rFonts w:ascii="Calibri" w:hAnsi="Calibri" w:cs="Calibri"/>
          <w:sz w:val="6"/>
          <w:szCs w:val="6"/>
        </w:rPr>
      </w:pPr>
    </w:p>
    <w:p w14:paraId="3F728BFC" w14:textId="061735BE" w:rsidR="00DE1184" w:rsidRPr="00297F42" w:rsidRDefault="00DE1184" w:rsidP="00297F42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FA783A">
        <w:rPr>
          <w:rFonts w:cstheme="minorHAnsi"/>
        </w:rPr>
        <w:t xml:space="preserve">Op histologische stalen: NIFTP en andere geselecteerde patiënten voor wie een NGS-test een definitieve diagnose toelaat (agressieve histologie; hoog-risico patiënten bij eerste </w:t>
      </w:r>
      <w:r w:rsidRPr="00DE1184">
        <w:rPr>
          <w:rFonts w:cstheme="minorHAnsi"/>
        </w:rPr>
        <w:t>diagnose gedefinieerd als T&gt;2, or N1b, or M1; reïnterventie in geval van lokale persisterend/recurrente ziekte; metastatische ziekte refractair aan radioiood)</w:t>
      </w:r>
      <w:r w:rsidR="00C23408" w:rsidRPr="00DE1184">
        <w:rPr>
          <w:rFonts w:ascii="Calibri" w:hAnsi="Calibri" w:cs="Calibri"/>
        </w:rPr>
        <w:t>.</w:t>
      </w:r>
    </w:p>
    <w:p w14:paraId="5E61231E" w14:textId="77777777" w:rsidR="00297F42" w:rsidRDefault="00297F42"/>
    <w:p w14:paraId="3782A321" w14:textId="3F69F176" w:rsidR="00F1451C" w:rsidRPr="003D5C0C" w:rsidRDefault="00C23408">
      <w:r w:rsidRPr="003D5C0C">
        <w:t xml:space="preserve">Minimaal te testen </w:t>
      </w:r>
      <w:r w:rsidR="0028654D">
        <w:t>biomerkers</w:t>
      </w:r>
      <w:r w:rsidR="006E1F55">
        <w:t xml:space="preserve"> </w:t>
      </w:r>
      <w:r w:rsidRPr="003D5C0C">
        <w:t>:</w:t>
      </w:r>
    </w:p>
    <w:p w14:paraId="29B90CCB" w14:textId="0EF3D20F" w:rsidR="00F1451C" w:rsidRPr="003D5C0C" w:rsidRDefault="00C23408">
      <w:pPr>
        <w:ind w:left="360"/>
      </w:pPr>
      <w:r>
        <w:t>Onderzoek</w:t>
      </w:r>
      <w:r w:rsidRPr="003D5C0C">
        <w:t xml:space="preserve"> naar fusies waarbij de volgende genen betrokken zijn </w:t>
      </w:r>
    </w:p>
    <w:p w14:paraId="3B2C9F7D" w14:textId="77777777" w:rsidR="00F1451C" w:rsidRDefault="00C23408">
      <w:pPr>
        <w:pStyle w:val="ListParagraph"/>
        <w:numPr>
          <w:ilvl w:val="0"/>
          <w:numId w:val="1"/>
        </w:numPr>
        <w:tabs>
          <w:tab w:val="left" w:pos="7655"/>
        </w:tabs>
        <w:spacing w:after="0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>RET</w:t>
      </w:r>
      <w:r w:rsidRPr="00736304">
        <w:rPr>
          <w:rFonts w:ascii="Calibri" w:hAnsi="Calibri" w:cs="Calibri"/>
          <w:iCs/>
          <w:lang w:val="fr-FR"/>
        </w:rPr>
        <w:tab/>
      </w:r>
      <w:r w:rsidRPr="00736304">
        <w:rPr>
          <w:rFonts w:ascii="Calibri" w:hAnsi="Calibri" w:cs="Calibri"/>
          <w:iCs/>
          <w:lang w:val="fr-FR"/>
        </w:rPr>
        <w:tab/>
      </w:r>
      <w:r w:rsidR="005B300B" w:rsidRPr="00736304">
        <w:rPr>
          <w:rFonts w:ascii="Calibri" w:hAnsi="Calibri" w:cs="Calibri"/>
          <w:b/>
          <w:bCs/>
          <w:iCs/>
          <w:lang w:val="fr-FR"/>
        </w:rPr>
        <w:t>diagnose</w:t>
      </w:r>
    </w:p>
    <w:p w14:paraId="39EF4CC9" w14:textId="394DF78D" w:rsidR="00F1451C" w:rsidRPr="00287B09" w:rsidRDefault="00C23408">
      <w:pPr>
        <w:pStyle w:val="ListParagraph"/>
        <w:numPr>
          <w:ilvl w:val="0"/>
          <w:numId w:val="1"/>
        </w:numPr>
        <w:tabs>
          <w:tab w:val="left" w:pos="7655"/>
        </w:tabs>
        <w:spacing w:after="0"/>
        <w:rPr>
          <w:rFonts w:ascii="Calibri" w:hAnsi="Calibri" w:cs="Calibri"/>
          <w:iCs/>
          <w:lang w:val="en-GB"/>
        </w:rPr>
      </w:pPr>
      <w:r w:rsidRPr="00287B09">
        <w:rPr>
          <w:rFonts w:ascii="Calibri" w:hAnsi="Calibri" w:cs="Calibri"/>
          <w:iCs/>
          <w:lang w:val="en-GB"/>
        </w:rPr>
        <w:t>NTRK1, NTRK2, NTRK3</w:t>
      </w:r>
      <w:r w:rsidRPr="00287B09">
        <w:rPr>
          <w:rFonts w:ascii="Calibri" w:hAnsi="Calibri" w:cs="Calibri"/>
          <w:iCs/>
          <w:lang w:val="en-GB"/>
        </w:rPr>
        <w:tab/>
      </w:r>
      <w:r w:rsidRPr="00287B09">
        <w:rPr>
          <w:rFonts w:ascii="Calibri" w:hAnsi="Calibri" w:cs="Calibri"/>
          <w:iCs/>
          <w:lang w:val="en-GB"/>
        </w:rPr>
        <w:tab/>
      </w:r>
      <w:r w:rsidR="00297F42" w:rsidRPr="00287B09">
        <w:rPr>
          <w:rFonts w:ascii="Calibri" w:hAnsi="Calibri" w:cs="Calibri"/>
          <w:b/>
          <w:bCs/>
          <w:iCs/>
          <w:lang w:val="en-GB"/>
        </w:rPr>
        <w:t>diagnose</w:t>
      </w:r>
    </w:p>
    <w:p w14:paraId="2C6194B6" w14:textId="5901AC8F" w:rsidR="00F1451C" w:rsidRDefault="00C23408">
      <w:pPr>
        <w:pStyle w:val="ListParagraph"/>
        <w:numPr>
          <w:ilvl w:val="0"/>
          <w:numId w:val="1"/>
        </w:numPr>
        <w:tabs>
          <w:tab w:val="left" w:pos="7655"/>
        </w:tabs>
        <w:spacing w:after="0"/>
        <w:rPr>
          <w:lang w:val="fr-FR"/>
        </w:rPr>
      </w:pPr>
      <w:r w:rsidRPr="00736304">
        <w:rPr>
          <w:rFonts w:ascii="Calibri" w:hAnsi="Calibri" w:cs="Calibri"/>
          <w:iCs/>
          <w:lang w:val="fr-FR"/>
        </w:rPr>
        <w:t>PAX8</w:t>
      </w:r>
      <w:r w:rsidR="00B00338" w:rsidRPr="00736304">
        <w:rPr>
          <w:rFonts w:ascii="Calibri" w:hAnsi="Calibri" w:cs="Calibri"/>
          <w:iCs/>
          <w:lang w:val="fr-FR"/>
        </w:rPr>
        <w:t>::PPARG</w:t>
      </w:r>
      <w:r w:rsidRPr="00736304">
        <w:rPr>
          <w:rFonts w:ascii="Calibri" w:hAnsi="Calibri" w:cs="Calibri"/>
          <w:iCs/>
          <w:lang w:val="fr-FR"/>
        </w:rPr>
        <w:tab/>
      </w:r>
      <w:r w:rsidRPr="00736304">
        <w:rPr>
          <w:rFonts w:ascii="Calibri" w:hAnsi="Calibri" w:cs="Calibri"/>
          <w:iCs/>
          <w:lang w:val="fr-FR"/>
        </w:rPr>
        <w:tab/>
      </w:r>
      <w:r w:rsidR="00297F42" w:rsidRPr="00736304">
        <w:rPr>
          <w:rFonts w:ascii="Calibri" w:hAnsi="Calibri" w:cs="Calibri"/>
          <w:b/>
          <w:bCs/>
          <w:iCs/>
          <w:lang w:val="fr-FR"/>
        </w:rPr>
        <w:t>diagnose</w:t>
      </w:r>
    </w:p>
    <w:p w14:paraId="71FF8169" w14:textId="0F6222EC" w:rsidR="00665BEC" w:rsidRPr="00736304" w:rsidRDefault="00665BEC" w:rsidP="00350B0E">
      <w:pPr>
        <w:pStyle w:val="ListParagraph"/>
        <w:tabs>
          <w:tab w:val="left" w:pos="7655"/>
        </w:tabs>
        <w:spacing w:after="0"/>
        <w:rPr>
          <w:lang w:val="fr-FR"/>
        </w:rPr>
      </w:pPr>
      <w:r w:rsidRPr="00736304">
        <w:rPr>
          <w:rFonts w:ascii="Calibri" w:hAnsi="Calibri" w:cs="Calibri"/>
          <w:iCs/>
          <w:lang w:val="fr-FR"/>
        </w:rPr>
        <w:tab/>
      </w:r>
    </w:p>
    <w:p w14:paraId="735C436A" w14:textId="77777777" w:rsidR="00297F42" w:rsidRDefault="00297F42">
      <w:pPr>
        <w:tabs>
          <w:tab w:val="right" w:pos="9214"/>
        </w:tabs>
        <w:rPr>
          <w:lang w:val="fr-FR"/>
        </w:rPr>
      </w:pPr>
    </w:p>
    <w:p w14:paraId="3692CDDA" w14:textId="4F8D1B47" w:rsidR="00F1451C" w:rsidRDefault="00665BEC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6B1C637D" w14:textId="0889819F" w:rsidR="00F1451C" w:rsidRPr="003D5C0C" w:rsidRDefault="00FE0750">
      <w:pPr>
        <w:pStyle w:val="ListParagraph"/>
        <w:numPr>
          <w:ilvl w:val="0"/>
          <w:numId w:val="4"/>
        </w:numPr>
        <w:tabs>
          <w:tab w:val="right" w:pos="9214"/>
        </w:tabs>
      </w:pPr>
      <w:r>
        <w:t>Indien</w:t>
      </w:r>
      <w:r w:rsidRPr="003D5C0C">
        <w:t xml:space="preserve"> </w:t>
      </w:r>
      <w:r w:rsidR="00C23408" w:rsidRPr="003D5C0C">
        <w:t>TRK positief op immunohistochemie :</w:t>
      </w:r>
    </w:p>
    <w:p w14:paraId="3B21AB92" w14:textId="417BC54E" w:rsidR="00F1451C" w:rsidRPr="003D5C0C" w:rsidRDefault="00C23408">
      <w:pPr>
        <w:pStyle w:val="ListParagraph"/>
        <w:numPr>
          <w:ilvl w:val="1"/>
          <w:numId w:val="4"/>
        </w:numPr>
        <w:tabs>
          <w:tab w:val="right" w:pos="9214"/>
        </w:tabs>
      </w:pPr>
      <w:r w:rsidRPr="003D5C0C">
        <w:t>594952 - 594963 : "</w:t>
      </w:r>
      <w:r w:rsidR="007C4B75" w:rsidRPr="007C4B75">
        <w:t xml:space="preserve"> Opsporen van een NTRK1-genfusie bij een TRK-positieve (IHC) gevorderde solide tumor </w:t>
      </w:r>
      <w:r w:rsidRPr="003D5C0C">
        <w:t>".</w:t>
      </w:r>
    </w:p>
    <w:p w14:paraId="15BFCEF1" w14:textId="3195A9C3" w:rsidR="00F1451C" w:rsidRPr="003D5C0C" w:rsidRDefault="00C23408">
      <w:pPr>
        <w:pStyle w:val="ListParagraph"/>
        <w:numPr>
          <w:ilvl w:val="1"/>
          <w:numId w:val="4"/>
        </w:numPr>
        <w:tabs>
          <w:tab w:val="right" w:pos="9214"/>
        </w:tabs>
      </w:pPr>
      <w:r w:rsidRPr="003D5C0C">
        <w:t>594974 - 594985 : "</w:t>
      </w:r>
      <w:r w:rsidR="007C4B75" w:rsidRPr="007C4B75">
        <w:t xml:space="preserve"> Opsporen van een NTRK2-genfusie bij een TRK-positieve (IHC) gevorderde solide tumor </w:t>
      </w:r>
      <w:r w:rsidRPr="003D5C0C">
        <w:t>".</w:t>
      </w:r>
    </w:p>
    <w:p w14:paraId="7A72B14A" w14:textId="17DA2A92" w:rsidR="00F1451C" w:rsidRPr="003D5C0C" w:rsidRDefault="00C23408">
      <w:pPr>
        <w:pStyle w:val="ListParagraph"/>
        <w:numPr>
          <w:ilvl w:val="1"/>
          <w:numId w:val="4"/>
        </w:numPr>
        <w:tabs>
          <w:tab w:val="right" w:pos="9214"/>
        </w:tabs>
      </w:pPr>
      <w:r w:rsidRPr="003D5C0C">
        <w:t>594996 - 595000 : "</w:t>
      </w:r>
      <w:r w:rsidR="007C4B75" w:rsidRPr="007C4B75">
        <w:t xml:space="preserve"> Opsporen van een NTRK3-genfusie bij een TRK-positieve (IHC) gevorderde solide tumor </w:t>
      </w:r>
      <w:r w:rsidRPr="003D5C0C">
        <w:t>".</w:t>
      </w:r>
    </w:p>
    <w:p w14:paraId="68E97197" w14:textId="5DF8A131" w:rsidR="00297F42" w:rsidRPr="002E449D" w:rsidRDefault="00297F42">
      <w:pPr>
        <w:tabs>
          <w:tab w:val="right" w:pos="9214"/>
        </w:tabs>
      </w:pPr>
    </w:p>
    <w:p w14:paraId="1D085780" w14:textId="3593246E" w:rsidR="00F1451C" w:rsidRPr="00287B09" w:rsidRDefault="0028654D">
      <w:pPr>
        <w:tabs>
          <w:tab w:val="right" w:pos="9214"/>
        </w:tabs>
      </w:pPr>
      <w:r w:rsidRPr="00287B09">
        <w:t>Cumul en non-cumulregels</w:t>
      </w:r>
      <w:r w:rsidR="00C23408" w:rsidRPr="00287B09">
        <w:t xml:space="preserve"> :</w:t>
      </w:r>
    </w:p>
    <w:p w14:paraId="64118777" w14:textId="5AA1B481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0F86C264" w14:textId="6E26B5D5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1FD9E4E7" w14:textId="1746F556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lastRenderedPageBreak/>
        <w:t xml:space="preserve">Diagnoseregel </w:t>
      </w:r>
      <w:r w:rsidR="00E572DC" w:rsidRPr="003D5C0C">
        <w:rPr>
          <w:i/>
          <w:iCs/>
        </w:rPr>
        <w:t xml:space="preserve"> 3: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t xml:space="preserve"> niet cumuleerbaar met verstrekkingen </w:t>
      </w:r>
      <w:r w:rsidR="00E572DC" w:rsidRPr="003D5C0C">
        <w:t xml:space="preserve">588534-588545, 587915-587926 en 588770-588781 </w:t>
      </w:r>
      <w:r w:rsidR="00E572DC">
        <w:t>uit artikel 33bi</w:t>
      </w:r>
      <w:r w:rsidR="00E572DC" w:rsidRPr="003D5C0C">
        <w:t>s.</w:t>
      </w:r>
    </w:p>
    <w:p w14:paraId="052F3E80" w14:textId="32732D36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4:</w:t>
      </w:r>
      <w:r w:rsidR="00E572DC">
        <w:rPr>
          <w:i/>
          <w:iCs/>
        </w:rPr>
        <w:t xml:space="preserve">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rPr>
          <w:b/>
          <w:bCs/>
          <w:u w:val="single"/>
        </w:rPr>
        <w:t xml:space="preserve"> </w:t>
      </w:r>
      <w:r w:rsidR="00E572DC">
        <w:t xml:space="preserve">niet cumuleerbaar met verstrekkingen </w:t>
      </w:r>
      <w:r w:rsidR="00A17EDD">
        <w:t>594016-594020, 594053-594064 en 594090-594101 ui</w:t>
      </w:r>
      <w:r w:rsidR="00E572DC">
        <w:t>t artikel 33ter</w:t>
      </w:r>
      <w:r w:rsidR="00E572DC" w:rsidRPr="003D5C0C">
        <w:t>.</w:t>
      </w:r>
    </w:p>
    <w:p w14:paraId="3323E4FB" w14:textId="2A8DB538" w:rsidR="00E64E82" w:rsidRPr="003D5C0C" w:rsidRDefault="00E64E82" w:rsidP="00E64E82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>Diagnoseregel 7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F62D9">
        <w:rPr>
          <w:b/>
          <w:bCs/>
          <w:u w:val="single"/>
        </w:rPr>
        <w:t>somatische genomische afwijkingen</w:t>
      </w:r>
    </w:p>
    <w:p w14:paraId="7BF1D8DE" w14:textId="2CB466D6" w:rsidR="00F1451C" w:rsidRPr="003D5C0C" w:rsidRDefault="0048195B">
      <w:pPr>
        <w:pStyle w:val="ListParagraph"/>
        <w:numPr>
          <w:ilvl w:val="0"/>
          <w:numId w:val="2"/>
        </w:numPr>
        <w:tabs>
          <w:tab w:val="right" w:pos="9214"/>
        </w:tabs>
      </w:pPr>
      <w:r w:rsidRPr="003D5C0C">
        <w:br w:type="page"/>
      </w:r>
    </w:p>
    <w:p w14:paraId="0819B476" w14:textId="0E024AF3" w:rsidR="00F1451C" w:rsidRPr="003D5C0C" w:rsidRDefault="009B25CE">
      <w:pPr>
        <w:pStyle w:val="Heading2"/>
      </w:pPr>
      <w:bookmarkStart w:id="25" w:name="_Toc167258733"/>
      <w:r>
        <w:lastRenderedPageBreak/>
        <w:t>535312-535323</w:t>
      </w:r>
      <w:r w:rsidR="00346C3B" w:rsidRPr="003D5C0C">
        <w:t xml:space="preserve"> </w:t>
      </w:r>
      <w:r w:rsidR="00C23408" w:rsidRPr="003D5C0C">
        <w:t xml:space="preserve">: NGS </w:t>
      </w:r>
      <w:r w:rsidR="00474486" w:rsidRPr="003D5C0C">
        <w:t xml:space="preserve">voor </w:t>
      </w:r>
      <w:r w:rsidR="00C23408" w:rsidRPr="003D5C0C">
        <w:t>pancreascarcinoom</w:t>
      </w:r>
      <w:bookmarkEnd w:id="25"/>
    </w:p>
    <w:p w14:paraId="5F904667" w14:textId="77777777" w:rsidR="00350B0E" w:rsidRPr="003D5C0C" w:rsidRDefault="00350B0E" w:rsidP="00350B0E"/>
    <w:p w14:paraId="5D2CD76D" w14:textId="77777777" w:rsidR="00F1451C" w:rsidRPr="003D5C0C" w:rsidRDefault="00C23408">
      <w:r w:rsidRPr="003D5C0C">
        <w:t>Terugbetaling</w:t>
      </w:r>
      <w:r w:rsidR="00665BEC" w:rsidRPr="003D5C0C">
        <w:t>: €600</w:t>
      </w:r>
    </w:p>
    <w:p w14:paraId="1BBD2387" w14:textId="77777777" w:rsidR="00665BEC" w:rsidRPr="003D5C0C" w:rsidRDefault="00665BEC" w:rsidP="00665BEC"/>
    <w:p w14:paraId="1C515228" w14:textId="77777777" w:rsidR="00F1451C" w:rsidRPr="00166A67" w:rsidRDefault="00C23408">
      <w:r w:rsidRPr="00166A67">
        <w:t xml:space="preserve">Indicatie: </w:t>
      </w:r>
    </w:p>
    <w:p w14:paraId="76C98F09" w14:textId="4706A20F" w:rsidR="00F1451C" w:rsidRPr="003D5C0C" w:rsidRDefault="00C23408">
      <w:pPr>
        <w:pStyle w:val="ListParagraph"/>
        <w:numPr>
          <w:ilvl w:val="0"/>
          <w:numId w:val="1"/>
        </w:numPr>
        <w:tabs>
          <w:tab w:val="left" w:pos="7655"/>
        </w:tabs>
        <w:spacing w:after="0"/>
      </w:pPr>
      <w:r w:rsidRPr="003D5C0C">
        <w:t xml:space="preserve">op FNA (fijne naald </w:t>
      </w:r>
      <w:r w:rsidRPr="003D5C0C">
        <w:rPr>
          <w:rFonts w:ascii="Calibri" w:hAnsi="Calibri" w:cs="Calibri"/>
          <w:iCs/>
        </w:rPr>
        <w:t>aspiratie</w:t>
      </w:r>
      <w:r w:rsidRPr="003D5C0C">
        <w:t xml:space="preserve">), </w:t>
      </w:r>
      <w:r w:rsidR="00297F42" w:rsidRPr="000D0DE2">
        <w:rPr>
          <w:rFonts w:cstheme="minorHAnsi"/>
        </w:rPr>
        <w:t>in geval van de aanwezigheid van een cyste</w:t>
      </w:r>
      <w:r w:rsidR="00297F42" w:rsidRPr="003D5C0C">
        <w:t xml:space="preserve"> </w:t>
      </w:r>
      <w:r w:rsidR="00480D17" w:rsidRPr="003D5C0C">
        <w:t>(diagnose)</w:t>
      </w:r>
    </w:p>
    <w:p w14:paraId="0CB4C997" w14:textId="77777777" w:rsidR="008D6B0B" w:rsidRPr="003D5C0C" w:rsidRDefault="008D6B0B" w:rsidP="00665BEC"/>
    <w:p w14:paraId="2D81498D" w14:textId="759CC3D0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53EF74AC" w14:textId="77777777" w:rsidR="00F1451C" w:rsidRDefault="00C23408">
      <w:pPr>
        <w:pStyle w:val="ListParagraph"/>
        <w:numPr>
          <w:ilvl w:val="0"/>
          <w:numId w:val="1"/>
        </w:numPr>
        <w:tabs>
          <w:tab w:val="left" w:pos="7655"/>
        </w:tabs>
        <w:spacing w:after="0"/>
        <w:rPr>
          <w:lang w:val="fr-FR"/>
        </w:rPr>
      </w:pPr>
      <w:r w:rsidRPr="00736304">
        <w:rPr>
          <w:rFonts w:ascii="Calibri" w:hAnsi="Calibri" w:cs="Calibri"/>
          <w:iCs/>
          <w:lang w:val="fr-FR"/>
        </w:rPr>
        <w:t>GNAS (exon 8, exon 9)</w:t>
      </w:r>
      <w:r w:rsidRPr="00736304">
        <w:rPr>
          <w:rFonts w:ascii="Calibri" w:hAnsi="Calibri" w:cs="Calibri"/>
          <w:iCs/>
          <w:lang w:val="fr-FR"/>
        </w:rPr>
        <w:tab/>
      </w:r>
      <w:r w:rsidRPr="00736304">
        <w:rPr>
          <w:rFonts w:ascii="Calibri" w:hAnsi="Calibri" w:cs="Calibri"/>
          <w:iCs/>
          <w:lang w:val="fr-FR"/>
        </w:rPr>
        <w:tab/>
      </w:r>
      <w:r w:rsidR="005B300B" w:rsidRPr="00736304">
        <w:rPr>
          <w:rFonts w:ascii="Calibri" w:hAnsi="Calibri" w:cs="Calibri"/>
          <w:b/>
          <w:bCs/>
          <w:iCs/>
          <w:lang w:val="fr-FR"/>
        </w:rPr>
        <w:t>diagnose</w:t>
      </w:r>
    </w:p>
    <w:p w14:paraId="4B9EFCA0" w14:textId="771D4F3A" w:rsidR="00665BEC" w:rsidRPr="00736304" w:rsidRDefault="00665BEC" w:rsidP="00350B0E">
      <w:pPr>
        <w:pStyle w:val="ListParagraph"/>
        <w:tabs>
          <w:tab w:val="left" w:pos="7655"/>
        </w:tabs>
        <w:spacing w:after="0"/>
        <w:rPr>
          <w:lang w:val="fr-FR"/>
        </w:rPr>
      </w:pPr>
      <w:r w:rsidRPr="00736304">
        <w:rPr>
          <w:rFonts w:ascii="Calibri" w:hAnsi="Calibri" w:cs="Calibri"/>
          <w:iCs/>
          <w:lang w:val="fr-FR"/>
        </w:rPr>
        <w:tab/>
      </w:r>
    </w:p>
    <w:p w14:paraId="52B0DE4D" w14:textId="77777777" w:rsidR="002817E2" w:rsidRPr="00736304" w:rsidRDefault="002817E2" w:rsidP="00665BEC">
      <w:pPr>
        <w:tabs>
          <w:tab w:val="right" w:pos="9214"/>
        </w:tabs>
        <w:rPr>
          <w:lang w:val="fr-FR"/>
        </w:rPr>
      </w:pPr>
    </w:p>
    <w:p w14:paraId="245BCB25" w14:textId="77777777" w:rsidR="00F1451C" w:rsidRDefault="00665BEC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708D0A0E" w14:textId="61A4B079" w:rsidR="00F1451C" w:rsidRDefault="004E1888">
      <w:pPr>
        <w:pStyle w:val="ListParagraph"/>
        <w:numPr>
          <w:ilvl w:val="0"/>
          <w:numId w:val="4"/>
        </w:numPr>
        <w:tabs>
          <w:tab w:val="right" w:pos="9214"/>
        </w:tabs>
        <w:rPr>
          <w:iCs/>
          <w:lang w:val="fr-FR"/>
        </w:rPr>
      </w:pPr>
      <w:r>
        <w:rPr>
          <w:iCs/>
          <w:lang w:val="fr-FR"/>
        </w:rPr>
        <w:t>Niet van toepassing</w:t>
      </w:r>
    </w:p>
    <w:p w14:paraId="68949055" w14:textId="77777777" w:rsidR="0048195B" w:rsidRPr="00736304" w:rsidRDefault="0048195B" w:rsidP="00665BEC">
      <w:pPr>
        <w:tabs>
          <w:tab w:val="right" w:pos="9214"/>
        </w:tabs>
        <w:rPr>
          <w:lang w:val="fr-FR"/>
        </w:rPr>
      </w:pPr>
    </w:p>
    <w:p w14:paraId="6DC79D17" w14:textId="402164BB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1DE26BAD" w14:textId="3A61F7DA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12498A1E" w14:textId="4C8F7812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007D5A0B" w14:textId="316A361F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3: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t xml:space="preserve"> niet cumuleerbaar met verstrekkingen </w:t>
      </w:r>
      <w:r w:rsidR="00E572DC" w:rsidRPr="003D5C0C">
        <w:t xml:space="preserve">588534-588545, 587915-587926 en 588770-588781 </w:t>
      </w:r>
      <w:r w:rsidR="00E572DC">
        <w:t>uit artikel 33bi</w:t>
      </w:r>
      <w:r w:rsidR="00E572DC" w:rsidRPr="003D5C0C">
        <w:t>s.</w:t>
      </w:r>
    </w:p>
    <w:p w14:paraId="63F40B8B" w14:textId="425B7C61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4:</w:t>
      </w:r>
      <w:r w:rsidR="00E572DC">
        <w:rPr>
          <w:i/>
          <w:iCs/>
        </w:rPr>
        <w:t xml:space="preserve">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rPr>
          <w:b/>
          <w:bCs/>
          <w:u w:val="single"/>
        </w:rPr>
        <w:t xml:space="preserve"> </w:t>
      </w:r>
      <w:r w:rsidR="00E572DC">
        <w:t xml:space="preserve">niet cumuleerbaar met verstrekkingen </w:t>
      </w:r>
      <w:r w:rsidR="00A17EDD">
        <w:t>594016-594020, 594053-594064 en 594090-594101 ui</w:t>
      </w:r>
      <w:r w:rsidR="00E572DC">
        <w:t>t artikel 33ter</w:t>
      </w:r>
      <w:r w:rsidR="00E572DC" w:rsidRPr="003D5C0C">
        <w:t>.</w:t>
      </w:r>
    </w:p>
    <w:p w14:paraId="4D6BAD6B" w14:textId="3A9A6C8C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6</w:t>
      </w:r>
      <w:r w:rsidR="00C23408" w:rsidRPr="003D5C0C">
        <w:t xml:space="preserve">: </w:t>
      </w:r>
      <w:r w:rsidR="00CB7628" w:rsidRPr="003D5C0C">
        <w:t xml:space="preserve">De </w:t>
      </w:r>
      <w:r>
        <w:t>pseudonomenclatuurcode</w:t>
      </w:r>
      <w:r w:rsidR="00CB7628" w:rsidRPr="003D5C0C">
        <w:t xml:space="preserve">s </w:t>
      </w:r>
      <w:r w:rsidR="009B25CE">
        <w:t>535312-535323</w:t>
      </w:r>
      <w:r w:rsidR="0036759F" w:rsidRPr="003D5C0C">
        <w:t xml:space="preserve"> </w:t>
      </w:r>
      <w:r w:rsidR="00CB7628" w:rsidRPr="003D5C0C">
        <w:t xml:space="preserve">en </w:t>
      </w:r>
      <w:r w:rsidR="00330330" w:rsidRPr="00166A67">
        <w:t xml:space="preserve">535334-535345 </w:t>
      </w:r>
      <w:r w:rsidR="00CB7628">
        <w:t>zijn niet cumuleerbaar binnen</w:t>
      </w:r>
      <w:r w:rsidR="00CB7628" w:rsidRPr="003D5C0C">
        <w:rPr>
          <w:b/>
          <w:bCs/>
          <w:u w:val="single"/>
        </w:rPr>
        <w:t xml:space="preserve"> een periode van 12 maanden</w:t>
      </w:r>
      <w:r w:rsidR="00665BEC" w:rsidRPr="003D5C0C">
        <w:t>.</w:t>
      </w:r>
    </w:p>
    <w:p w14:paraId="09693674" w14:textId="279F30E4" w:rsidR="00E64E82" w:rsidRPr="003D5C0C" w:rsidRDefault="00E64E82" w:rsidP="00E64E82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>Diagnoseregel 7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F62D9">
        <w:rPr>
          <w:b/>
          <w:bCs/>
          <w:u w:val="single"/>
        </w:rPr>
        <w:t>somatische genomische afwijkingen</w:t>
      </w:r>
    </w:p>
    <w:p w14:paraId="20148BCB" w14:textId="77777777" w:rsidR="00F02352" w:rsidRPr="003D5C0C" w:rsidRDefault="00F02352" w:rsidP="00F02352">
      <w:pPr>
        <w:tabs>
          <w:tab w:val="right" w:pos="9214"/>
        </w:tabs>
      </w:pPr>
    </w:p>
    <w:p w14:paraId="7C8DA970" w14:textId="77777777" w:rsidR="0048195B" w:rsidRPr="003D5C0C" w:rsidRDefault="0048195B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3D5C0C">
        <w:br w:type="page"/>
      </w:r>
    </w:p>
    <w:p w14:paraId="36E8CB99" w14:textId="1CB63DB4" w:rsidR="00F1451C" w:rsidRPr="003D5C0C" w:rsidRDefault="009B25CE">
      <w:pPr>
        <w:pStyle w:val="Heading2"/>
      </w:pPr>
      <w:bookmarkStart w:id="26" w:name="_Toc167258734"/>
      <w:r>
        <w:lastRenderedPageBreak/>
        <w:t>535334-535345</w:t>
      </w:r>
      <w:r w:rsidR="00346C3B" w:rsidRPr="003D5C0C">
        <w:t xml:space="preserve"> </w:t>
      </w:r>
      <w:r w:rsidR="00C23408" w:rsidRPr="003D5C0C">
        <w:t xml:space="preserve">: NGS </w:t>
      </w:r>
      <w:r w:rsidR="008E211D" w:rsidRPr="003D5C0C">
        <w:t xml:space="preserve">voor </w:t>
      </w:r>
      <w:r w:rsidR="00C23408" w:rsidRPr="003D5C0C">
        <w:t xml:space="preserve">gevorderd pancreasadenocarcinoom </w:t>
      </w:r>
      <w:r w:rsidR="004C3CB8" w:rsidRPr="003D5C0C">
        <w:t>(code onder embargo )</w:t>
      </w:r>
      <w:bookmarkEnd w:id="26"/>
    </w:p>
    <w:p w14:paraId="5D33EC13" w14:textId="77777777" w:rsidR="00350B0E" w:rsidRPr="003D5C0C" w:rsidRDefault="00350B0E" w:rsidP="00665BEC"/>
    <w:p w14:paraId="323EFD98" w14:textId="77777777" w:rsidR="00F1451C" w:rsidRDefault="00C23408">
      <w:pPr>
        <w:rPr>
          <w:lang w:val="fr-FR"/>
        </w:rPr>
      </w:pPr>
      <w:r w:rsidRPr="00736304">
        <w:rPr>
          <w:lang w:val="fr-FR"/>
        </w:rPr>
        <w:t>Terugbetaling</w:t>
      </w:r>
      <w:r w:rsidR="00665BEC" w:rsidRPr="00736304">
        <w:rPr>
          <w:lang w:val="fr-FR"/>
        </w:rPr>
        <w:t>: €600</w:t>
      </w:r>
    </w:p>
    <w:p w14:paraId="2E3CEC2E" w14:textId="77777777" w:rsidR="00BB41D0" w:rsidRPr="00736304" w:rsidRDefault="00BB41D0" w:rsidP="00665BEC">
      <w:pPr>
        <w:rPr>
          <w:lang w:val="fr-FR"/>
        </w:rPr>
      </w:pPr>
    </w:p>
    <w:p w14:paraId="35938124" w14:textId="77777777" w:rsidR="00F1451C" w:rsidRDefault="00C23408">
      <w:pPr>
        <w:rPr>
          <w:lang w:val="fr-FR"/>
        </w:rPr>
      </w:pPr>
      <w:r w:rsidRPr="00736304">
        <w:rPr>
          <w:lang w:val="fr-FR"/>
        </w:rPr>
        <w:t xml:space="preserve">Indicatie: </w:t>
      </w:r>
    </w:p>
    <w:p w14:paraId="76CE2282" w14:textId="77777777" w:rsidR="00F1451C" w:rsidRDefault="00C23408">
      <w:pPr>
        <w:pStyle w:val="ListParagraph"/>
        <w:numPr>
          <w:ilvl w:val="0"/>
          <w:numId w:val="13"/>
        </w:numPr>
        <w:rPr>
          <w:lang w:val="fr-FR"/>
        </w:rPr>
      </w:pPr>
      <w:r w:rsidRPr="00736304">
        <w:rPr>
          <w:lang w:val="fr-FR"/>
        </w:rPr>
        <w:t>Gevorderd pancreasadenocarcinoom</w:t>
      </w:r>
    </w:p>
    <w:p w14:paraId="5D0ECCA9" w14:textId="5FDCE0E9" w:rsidR="00F1451C" w:rsidRPr="003D5C0C" w:rsidRDefault="00C23408">
      <w:pPr>
        <w:pStyle w:val="ListParagraph"/>
        <w:numPr>
          <w:ilvl w:val="0"/>
          <w:numId w:val="13"/>
        </w:numPr>
      </w:pPr>
      <w:r w:rsidRPr="003D5C0C">
        <w:t xml:space="preserve">Vergoedbaar </w:t>
      </w:r>
      <w:r w:rsidR="00073FDE">
        <w:t>eens</w:t>
      </w:r>
      <w:r w:rsidR="00073FDE" w:rsidRPr="003D5C0C">
        <w:t xml:space="preserve"> </w:t>
      </w:r>
      <w:r w:rsidRPr="003D5C0C">
        <w:t>de bijbehorende therapie is goedgekeurd door de EMA voor somatische pathogene varianten van deze genen</w:t>
      </w:r>
    </w:p>
    <w:p w14:paraId="7558B237" w14:textId="77777777" w:rsidR="00BB41D0" w:rsidRPr="003D5C0C" w:rsidRDefault="00BB41D0" w:rsidP="00665BEC"/>
    <w:p w14:paraId="1BCE5DEB" w14:textId="5FD06F03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56F5B0C6" w14:textId="77777777" w:rsidR="00F1451C" w:rsidRDefault="00C23408">
      <w:pPr>
        <w:pStyle w:val="ListParagraph"/>
        <w:numPr>
          <w:ilvl w:val="0"/>
          <w:numId w:val="1"/>
        </w:numPr>
        <w:tabs>
          <w:tab w:val="left" w:pos="8080"/>
        </w:tabs>
        <w:spacing w:after="0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 xml:space="preserve">BRCA1 (alle coderende exonen en alle </w:t>
      </w:r>
      <w:r w:rsidR="000F6000" w:rsidRPr="00736304">
        <w:rPr>
          <w:rFonts w:ascii="Calibri" w:hAnsi="Calibri" w:cs="Calibri"/>
          <w:iCs/>
          <w:lang w:val="fr-FR"/>
        </w:rPr>
        <w:t xml:space="preserve">splicing site </w:t>
      </w:r>
      <w:r w:rsidRPr="00736304">
        <w:rPr>
          <w:rFonts w:ascii="Calibri" w:hAnsi="Calibri" w:cs="Calibri"/>
          <w:iCs/>
          <w:lang w:val="fr-FR"/>
        </w:rPr>
        <w:t>regio's)</w:t>
      </w:r>
      <w:r w:rsidR="00D61315" w:rsidRPr="00736304">
        <w:rPr>
          <w:rFonts w:ascii="Calibri" w:hAnsi="Calibri" w:cs="Calibri"/>
          <w:iCs/>
          <w:lang w:val="fr-FR"/>
        </w:rPr>
        <w:tab/>
      </w:r>
      <w:r w:rsidRPr="00297F42">
        <w:rPr>
          <w:rFonts w:ascii="Calibri" w:hAnsi="Calibri" w:cs="Calibri"/>
          <w:b/>
          <w:bCs/>
          <w:iCs/>
          <w:lang w:val="fr-FR"/>
        </w:rPr>
        <w:t>therapie</w:t>
      </w:r>
      <w:r w:rsidRPr="00736304">
        <w:rPr>
          <w:rFonts w:ascii="Calibri" w:hAnsi="Calibri" w:cs="Calibri"/>
          <w:iCs/>
          <w:lang w:val="fr-FR"/>
        </w:rPr>
        <w:t xml:space="preserve"> </w:t>
      </w:r>
    </w:p>
    <w:p w14:paraId="2A8B82CF" w14:textId="77777777" w:rsidR="00F1451C" w:rsidRDefault="00C23408">
      <w:pPr>
        <w:pStyle w:val="ListParagraph"/>
        <w:numPr>
          <w:ilvl w:val="0"/>
          <w:numId w:val="1"/>
        </w:numPr>
        <w:tabs>
          <w:tab w:val="left" w:pos="8080"/>
        </w:tabs>
        <w:spacing w:after="0"/>
        <w:rPr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 xml:space="preserve">BRCA2 (alle coderende exonen en alle </w:t>
      </w:r>
      <w:r w:rsidR="000F6000" w:rsidRPr="00736304">
        <w:rPr>
          <w:rFonts w:ascii="Calibri" w:hAnsi="Calibri" w:cs="Calibri"/>
          <w:iCs/>
          <w:lang w:val="fr-FR"/>
        </w:rPr>
        <w:t xml:space="preserve">splicing site </w:t>
      </w:r>
      <w:r w:rsidRPr="00736304">
        <w:rPr>
          <w:rFonts w:ascii="Calibri" w:hAnsi="Calibri" w:cs="Calibri"/>
          <w:iCs/>
          <w:lang w:val="fr-FR"/>
        </w:rPr>
        <w:t>regio's)</w:t>
      </w:r>
      <w:r w:rsidR="00D61315" w:rsidRPr="00736304">
        <w:rPr>
          <w:rFonts w:ascii="Calibri" w:hAnsi="Calibri" w:cs="Calibri"/>
          <w:iCs/>
          <w:lang w:val="fr-FR"/>
        </w:rPr>
        <w:tab/>
      </w:r>
      <w:r w:rsidR="00AB739A" w:rsidRPr="00736304">
        <w:rPr>
          <w:rFonts w:ascii="Calibri" w:hAnsi="Calibri" w:cs="Calibri"/>
          <w:b/>
          <w:bCs/>
          <w:iCs/>
          <w:lang w:val="fr-FR"/>
        </w:rPr>
        <w:t>therapie</w:t>
      </w:r>
    </w:p>
    <w:p w14:paraId="452601BC" w14:textId="77777777" w:rsidR="00F1451C" w:rsidRDefault="00C23408">
      <w:pPr>
        <w:pStyle w:val="ListParagraph"/>
        <w:numPr>
          <w:ilvl w:val="0"/>
          <w:numId w:val="1"/>
        </w:numPr>
        <w:tabs>
          <w:tab w:val="left" w:pos="8080"/>
        </w:tabs>
        <w:spacing w:after="0" w:line="240" w:lineRule="auto"/>
        <w:rPr>
          <w:rFonts w:ascii="Calibri" w:hAnsi="Calibri" w:cs="Calibri"/>
          <w:b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 xml:space="preserve">PALB2 (alle coderende exonen en splicing site regio's) </w:t>
      </w:r>
      <w:r w:rsidRPr="00736304">
        <w:rPr>
          <w:rFonts w:ascii="Calibri" w:hAnsi="Calibri" w:cs="Calibri"/>
          <w:iCs/>
          <w:lang w:val="fr-FR"/>
        </w:rPr>
        <w:tab/>
      </w:r>
      <w:r w:rsidRPr="00736304">
        <w:rPr>
          <w:rFonts w:ascii="Calibri" w:hAnsi="Calibri" w:cs="Calibri"/>
          <w:b/>
          <w:iCs/>
          <w:lang w:val="fr-FR"/>
        </w:rPr>
        <w:t>therapie</w:t>
      </w:r>
    </w:p>
    <w:p w14:paraId="5E1D6E86" w14:textId="77777777" w:rsidR="00F1451C" w:rsidRDefault="00C23408">
      <w:pPr>
        <w:pStyle w:val="ListParagraph"/>
        <w:numPr>
          <w:ilvl w:val="0"/>
          <w:numId w:val="1"/>
        </w:numPr>
        <w:tabs>
          <w:tab w:val="left" w:pos="8080"/>
        </w:tabs>
        <w:spacing w:after="0" w:line="240" w:lineRule="auto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>BRAF (exon 15 (codon 600))</w:t>
      </w:r>
      <w:r w:rsidRPr="00736304">
        <w:rPr>
          <w:rFonts w:ascii="Calibri" w:hAnsi="Calibri" w:cs="Calibri"/>
          <w:iCs/>
          <w:lang w:val="fr-FR"/>
        </w:rPr>
        <w:tab/>
      </w:r>
      <w:r w:rsidRPr="00736304">
        <w:rPr>
          <w:rFonts w:ascii="Calibri" w:hAnsi="Calibri" w:cs="Calibri"/>
          <w:b/>
          <w:iCs/>
          <w:lang w:val="fr-FR"/>
        </w:rPr>
        <w:t>therapie</w:t>
      </w:r>
    </w:p>
    <w:p w14:paraId="2A25F3BB" w14:textId="756A3923" w:rsidR="00F1451C" w:rsidRDefault="00C23408">
      <w:pPr>
        <w:pStyle w:val="ListParagraph"/>
        <w:numPr>
          <w:ilvl w:val="0"/>
          <w:numId w:val="1"/>
        </w:numPr>
        <w:tabs>
          <w:tab w:val="left" w:pos="8080"/>
        </w:tabs>
        <w:spacing w:after="0" w:line="240" w:lineRule="auto"/>
        <w:rPr>
          <w:lang w:val="fr-FR"/>
        </w:rPr>
      </w:pPr>
      <w:r w:rsidRPr="00736304">
        <w:rPr>
          <w:rFonts w:ascii="Calibri" w:hAnsi="Calibri" w:cs="Calibri"/>
          <w:iCs/>
          <w:lang w:val="fr-FR"/>
        </w:rPr>
        <w:t>KRAS (</w:t>
      </w:r>
      <w:r w:rsidRPr="00736304">
        <w:rPr>
          <w:rFonts w:ascii="Calibri" w:eastAsia="TT159t00" w:hAnsi="Calibri" w:cs="Calibri"/>
          <w:iCs/>
          <w:lang w:val="fr-FR"/>
        </w:rPr>
        <w:t>exon 2 (codons 12,13), exon 3 (codons 59, 61), exon 4 (codons 117, 146)</w:t>
      </w:r>
      <w:r w:rsidR="00D61315" w:rsidRPr="00736304">
        <w:rPr>
          <w:rFonts w:ascii="Calibri" w:eastAsia="TT159t00" w:hAnsi="Calibri" w:cs="Calibri"/>
          <w:iCs/>
          <w:lang w:val="fr-FR"/>
        </w:rPr>
        <w:tab/>
      </w:r>
      <w:r w:rsidRPr="00736304">
        <w:rPr>
          <w:rFonts w:ascii="Calibri" w:hAnsi="Calibri" w:cs="Calibri"/>
          <w:b/>
          <w:iCs/>
          <w:lang w:val="fr-FR"/>
        </w:rPr>
        <w:t>diagnose</w:t>
      </w:r>
    </w:p>
    <w:p w14:paraId="0364C9E1" w14:textId="78946554" w:rsidR="004C3CB8" w:rsidRPr="00736304" w:rsidRDefault="004C3CB8" w:rsidP="004C3CB8">
      <w:pPr>
        <w:tabs>
          <w:tab w:val="right" w:pos="9214"/>
        </w:tabs>
        <w:rPr>
          <w:lang w:val="fr-FR"/>
        </w:rPr>
      </w:pPr>
    </w:p>
    <w:p w14:paraId="2F5AE824" w14:textId="77777777" w:rsidR="008D6B0B" w:rsidRPr="00736304" w:rsidRDefault="008D6B0B" w:rsidP="00665BEC">
      <w:pPr>
        <w:tabs>
          <w:tab w:val="right" w:pos="9214"/>
        </w:tabs>
        <w:rPr>
          <w:lang w:val="fr-FR"/>
        </w:rPr>
      </w:pPr>
    </w:p>
    <w:p w14:paraId="0D0419BD" w14:textId="77777777" w:rsidR="00F1451C" w:rsidRDefault="00665BEC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715C221A" w14:textId="21A7435B" w:rsidR="00F1451C" w:rsidRDefault="004E1888">
      <w:pPr>
        <w:pStyle w:val="ListParagraph"/>
        <w:numPr>
          <w:ilvl w:val="0"/>
          <w:numId w:val="4"/>
        </w:numPr>
        <w:tabs>
          <w:tab w:val="right" w:pos="9214"/>
        </w:tabs>
        <w:rPr>
          <w:iCs/>
          <w:lang w:val="fr-FR"/>
        </w:rPr>
      </w:pPr>
      <w:r>
        <w:rPr>
          <w:iCs/>
          <w:lang w:val="fr-FR"/>
        </w:rPr>
        <w:t>Niet van toepassing</w:t>
      </w:r>
    </w:p>
    <w:p w14:paraId="115C9E94" w14:textId="77777777" w:rsidR="00BB41D0" w:rsidRPr="00736304" w:rsidRDefault="00BB41D0" w:rsidP="00665BEC">
      <w:pPr>
        <w:tabs>
          <w:tab w:val="right" w:pos="9214"/>
        </w:tabs>
        <w:rPr>
          <w:lang w:val="fr-FR"/>
        </w:rPr>
      </w:pPr>
    </w:p>
    <w:p w14:paraId="7695335B" w14:textId="288D7491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54E02A43" w14:textId="0A19F5C4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36C21E16" w14:textId="1D4CCC4D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246BD281" w14:textId="1E57899D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3: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t xml:space="preserve"> niet cumuleerbaar met verstrekkingen </w:t>
      </w:r>
      <w:r w:rsidR="00E572DC" w:rsidRPr="003D5C0C">
        <w:t xml:space="preserve">588534-588545, 587915-587926 en 588770-588781 </w:t>
      </w:r>
      <w:r w:rsidR="00E572DC">
        <w:t>uit artikel 33bi</w:t>
      </w:r>
      <w:r w:rsidR="00E572DC" w:rsidRPr="003D5C0C">
        <w:t>s.</w:t>
      </w:r>
    </w:p>
    <w:p w14:paraId="5777593B" w14:textId="2B911566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4:</w:t>
      </w:r>
      <w:r w:rsidR="00E572DC">
        <w:rPr>
          <w:i/>
          <w:iCs/>
        </w:rPr>
        <w:t xml:space="preserve">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rPr>
          <w:b/>
          <w:bCs/>
          <w:u w:val="single"/>
        </w:rPr>
        <w:t xml:space="preserve"> </w:t>
      </w:r>
      <w:r w:rsidR="00E572DC">
        <w:t xml:space="preserve">niet cumuleerbaar met verstrekkingen </w:t>
      </w:r>
      <w:r w:rsidR="00A17EDD">
        <w:t>594016-594020, 594053-594064 en 594090-594101 ui</w:t>
      </w:r>
      <w:r w:rsidR="00E572DC">
        <w:t>t artikel 33ter</w:t>
      </w:r>
      <w:r w:rsidR="00E572DC" w:rsidRPr="003D5C0C">
        <w:t>.</w:t>
      </w:r>
    </w:p>
    <w:p w14:paraId="51841499" w14:textId="6AEC0579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6</w:t>
      </w:r>
      <w:r w:rsidR="00C23408" w:rsidRPr="003D5C0C">
        <w:t xml:space="preserve">: </w:t>
      </w:r>
      <w:r w:rsidR="00CB7628" w:rsidRPr="003D5C0C">
        <w:t xml:space="preserve">De </w:t>
      </w:r>
      <w:r>
        <w:t>pseudonomenclatuurcode</w:t>
      </w:r>
      <w:r w:rsidR="00CB7628" w:rsidRPr="003D5C0C">
        <w:t xml:space="preserve">s </w:t>
      </w:r>
      <w:r w:rsidR="009B25CE">
        <w:t>535312-535323</w:t>
      </w:r>
      <w:r w:rsidR="00CB7628" w:rsidRPr="003D5C0C">
        <w:t xml:space="preserve"> en </w:t>
      </w:r>
      <w:r w:rsidR="00330330" w:rsidRPr="00166A67">
        <w:t xml:space="preserve">535334-535345 </w:t>
      </w:r>
      <w:r w:rsidR="00CB7628">
        <w:t>zijn niet cumuleerbaar binnen</w:t>
      </w:r>
      <w:r w:rsidR="00CB7628" w:rsidRPr="003D5C0C">
        <w:rPr>
          <w:b/>
          <w:bCs/>
          <w:u w:val="single"/>
        </w:rPr>
        <w:t xml:space="preserve"> een periode van 12 maanden</w:t>
      </w:r>
      <w:r w:rsidR="00C23408" w:rsidRPr="003D5C0C">
        <w:t>.</w:t>
      </w:r>
    </w:p>
    <w:p w14:paraId="1DBD14AF" w14:textId="6725E277" w:rsidR="00E64E82" w:rsidRPr="003D5C0C" w:rsidRDefault="00E64E82" w:rsidP="00E64E82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lastRenderedPageBreak/>
        <w:t>Diagnoseregel 7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F62D9">
        <w:rPr>
          <w:b/>
          <w:bCs/>
          <w:u w:val="single"/>
        </w:rPr>
        <w:t>somatische genomische afwijkingen</w:t>
      </w:r>
    </w:p>
    <w:p w14:paraId="742C9E5F" w14:textId="77777777" w:rsidR="00BB41D0" w:rsidRPr="003D5C0C" w:rsidRDefault="00BB41D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3D5C0C">
        <w:br w:type="page"/>
      </w:r>
    </w:p>
    <w:p w14:paraId="53172066" w14:textId="3735149B" w:rsidR="00F1451C" w:rsidRPr="003D5C0C" w:rsidRDefault="009B25CE">
      <w:pPr>
        <w:pStyle w:val="Heading2"/>
      </w:pPr>
      <w:bookmarkStart w:id="27" w:name="_Toc167258735"/>
      <w:r>
        <w:lastRenderedPageBreak/>
        <w:t>535356-535360</w:t>
      </w:r>
      <w:r w:rsidR="00C23408" w:rsidRPr="003D5C0C">
        <w:t xml:space="preserve">: NGS </w:t>
      </w:r>
      <w:r w:rsidR="008E211D" w:rsidRPr="003D5C0C">
        <w:t xml:space="preserve">voor </w:t>
      </w:r>
      <w:r w:rsidR="00B00338" w:rsidRPr="003D5C0C">
        <w:t xml:space="preserve">gemetastaseerd </w:t>
      </w:r>
      <w:r w:rsidR="00C23408" w:rsidRPr="003D5C0C">
        <w:t>prostaatcarcinoom</w:t>
      </w:r>
      <w:r w:rsidR="000F0AE5">
        <w:t xml:space="preserve">, </w:t>
      </w:r>
      <w:r w:rsidR="000F0AE5" w:rsidRPr="000F0AE5">
        <w:t>resistent aan castratie</w:t>
      </w:r>
      <w:bookmarkEnd w:id="27"/>
    </w:p>
    <w:p w14:paraId="679EEF8B" w14:textId="77777777" w:rsidR="00B86123" w:rsidRPr="003D5C0C" w:rsidRDefault="00B86123" w:rsidP="00B86123"/>
    <w:p w14:paraId="3942DBB2" w14:textId="77777777" w:rsidR="00F1451C" w:rsidRPr="003D5C0C" w:rsidRDefault="00C23408">
      <w:r w:rsidRPr="003D5C0C">
        <w:t>Terugbetaling</w:t>
      </w:r>
      <w:r w:rsidR="00B86123" w:rsidRPr="003D5C0C">
        <w:t>: €600</w:t>
      </w:r>
    </w:p>
    <w:p w14:paraId="54F3120E" w14:textId="77777777" w:rsidR="00F1451C" w:rsidRDefault="00C23408">
      <w:pPr>
        <w:rPr>
          <w:lang w:val="fr-FR"/>
        </w:rPr>
      </w:pPr>
      <w:r w:rsidRPr="00736304">
        <w:rPr>
          <w:lang w:val="fr-FR"/>
        </w:rPr>
        <w:t>Indicatie:</w:t>
      </w:r>
    </w:p>
    <w:p w14:paraId="0C088D7D" w14:textId="4AFF4E1C" w:rsidR="00F1451C" w:rsidRDefault="00C23408">
      <w:pPr>
        <w:pStyle w:val="ListParagraph"/>
        <w:numPr>
          <w:ilvl w:val="0"/>
          <w:numId w:val="12"/>
        </w:numPr>
        <w:rPr>
          <w:lang w:val="fr-FR"/>
        </w:rPr>
      </w:pPr>
      <w:r w:rsidRPr="00736304">
        <w:rPr>
          <w:lang w:val="fr-FR"/>
        </w:rPr>
        <w:t xml:space="preserve">Castratieresistent </w:t>
      </w:r>
      <w:r w:rsidR="000F0AE5">
        <w:rPr>
          <w:lang w:val="fr-FR"/>
        </w:rPr>
        <w:t>gemetastaseerd</w:t>
      </w:r>
      <w:r w:rsidR="00B00338" w:rsidRPr="00736304">
        <w:rPr>
          <w:lang w:val="fr-FR"/>
        </w:rPr>
        <w:t xml:space="preserve"> </w:t>
      </w:r>
      <w:r w:rsidRPr="00736304">
        <w:rPr>
          <w:lang w:val="fr-FR"/>
        </w:rPr>
        <w:t>prostaatcarcinoom</w:t>
      </w:r>
    </w:p>
    <w:p w14:paraId="3F28A530" w14:textId="143AB86D" w:rsidR="00F1451C" w:rsidRPr="003D5C0C" w:rsidRDefault="00C23408">
      <w:pPr>
        <w:pStyle w:val="ListParagraph"/>
        <w:numPr>
          <w:ilvl w:val="0"/>
          <w:numId w:val="12"/>
        </w:numPr>
      </w:pPr>
      <w:r w:rsidRPr="003D5C0C">
        <w:rPr>
          <w:rFonts w:ascii="Calibri" w:hAnsi="Calibri" w:cs="Calibri"/>
        </w:rPr>
        <w:t xml:space="preserve">Op tumorweefsel of </w:t>
      </w:r>
      <w:r w:rsidR="000F0AE5">
        <w:rPr>
          <w:rFonts w:ascii="Calibri" w:hAnsi="Calibri" w:cs="Calibri"/>
        </w:rPr>
        <w:t>‘liquid biopsy’</w:t>
      </w:r>
      <w:r w:rsidRPr="003D5C0C">
        <w:rPr>
          <w:rFonts w:ascii="Calibri" w:hAnsi="Calibri" w:cs="Calibri"/>
        </w:rPr>
        <w:t xml:space="preserve"> (als er geen tumorweefsel beschikbaar is)</w:t>
      </w:r>
    </w:p>
    <w:p w14:paraId="610FC006" w14:textId="77777777" w:rsidR="00BB41D0" w:rsidRPr="003D5C0C" w:rsidRDefault="00BB41D0" w:rsidP="00B86123"/>
    <w:p w14:paraId="155605CC" w14:textId="67B6FCB4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2029110B" w14:textId="2BC1E62C" w:rsidR="00F1451C" w:rsidRDefault="00C23408">
      <w:pPr>
        <w:pStyle w:val="ListParagraph"/>
        <w:numPr>
          <w:ilvl w:val="0"/>
          <w:numId w:val="1"/>
        </w:numPr>
        <w:tabs>
          <w:tab w:val="left" w:pos="7655"/>
        </w:tabs>
        <w:spacing w:after="0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 xml:space="preserve">BRCA1 (alle coderende exonen en alle </w:t>
      </w:r>
      <w:r w:rsidR="000F6000" w:rsidRPr="00736304">
        <w:rPr>
          <w:rFonts w:ascii="Calibri" w:hAnsi="Calibri" w:cs="Calibri"/>
          <w:iCs/>
          <w:lang w:val="fr-FR"/>
        </w:rPr>
        <w:t xml:space="preserve">splicing site </w:t>
      </w:r>
      <w:r w:rsidRPr="00736304">
        <w:rPr>
          <w:rFonts w:ascii="Calibri" w:hAnsi="Calibri" w:cs="Calibri"/>
          <w:iCs/>
          <w:lang w:val="fr-FR"/>
        </w:rPr>
        <w:t>regio's)</w:t>
      </w:r>
      <w:r w:rsidRPr="00736304">
        <w:rPr>
          <w:rFonts w:ascii="Calibri" w:hAnsi="Calibri" w:cs="Calibri"/>
          <w:iCs/>
          <w:lang w:val="fr-FR"/>
        </w:rPr>
        <w:tab/>
      </w:r>
      <w:r w:rsidRPr="00736304">
        <w:rPr>
          <w:rFonts w:ascii="Calibri" w:hAnsi="Calibri" w:cs="Calibri"/>
          <w:b/>
          <w:bCs/>
          <w:iCs/>
          <w:lang w:val="fr-FR"/>
        </w:rPr>
        <w:t xml:space="preserve">therapie </w:t>
      </w:r>
    </w:p>
    <w:p w14:paraId="627F93BB" w14:textId="6B1A6C5B" w:rsidR="00F1451C" w:rsidRDefault="00C23408">
      <w:pPr>
        <w:pStyle w:val="ListParagraph"/>
        <w:numPr>
          <w:ilvl w:val="0"/>
          <w:numId w:val="1"/>
        </w:numPr>
        <w:tabs>
          <w:tab w:val="left" w:pos="7655"/>
        </w:tabs>
        <w:spacing w:after="0"/>
        <w:rPr>
          <w:lang w:val="fr-FR"/>
        </w:rPr>
      </w:pPr>
      <w:r w:rsidRPr="00736304">
        <w:rPr>
          <w:rFonts w:ascii="Calibri" w:hAnsi="Calibri" w:cs="Calibri"/>
          <w:iCs/>
          <w:lang w:val="fr-FR"/>
        </w:rPr>
        <w:t xml:space="preserve">BRCA2 (alle coderende exonen en alle </w:t>
      </w:r>
      <w:r w:rsidR="000F6000" w:rsidRPr="00736304">
        <w:rPr>
          <w:rFonts w:ascii="Calibri" w:hAnsi="Calibri" w:cs="Calibri"/>
          <w:iCs/>
          <w:lang w:val="fr-FR"/>
        </w:rPr>
        <w:t xml:space="preserve">splicing site </w:t>
      </w:r>
      <w:r w:rsidRPr="00736304">
        <w:rPr>
          <w:rFonts w:ascii="Calibri" w:hAnsi="Calibri" w:cs="Calibri"/>
          <w:iCs/>
          <w:lang w:val="fr-FR"/>
        </w:rPr>
        <w:t xml:space="preserve">regio's) </w:t>
      </w:r>
      <w:r w:rsidRPr="00736304">
        <w:rPr>
          <w:rFonts w:ascii="Calibri" w:hAnsi="Calibri" w:cs="Calibri"/>
          <w:iCs/>
          <w:lang w:val="fr-FR"/>
        </w:rPr>
        <w:tab/>
      </w:r>
      <w:r w:rsidR="00AB739A" w:rsidRPr="00736304">
        <w:rPr>
          <w:rFonts w:ascii="Calibri" w:hAnsi="Calibri" w:cs="Calibri"/>
          <w:b/>
          <w:bCs/>
          <w:iCs/>
          <w:lang w:val="fr-FR"/>
        </w:rPr>
        <w:t>therapie</w:t>
      </w:r>
    </w:p>
    <w:p w14:paraId="13322614" w14:textId="1E5D7A34" w:rsidR="00665BEC" w:rsidRPr="00736304" w:rsidRDefault="00665BEC" w:rsidP="00B86123">
      <w:pPr>
        <w:pStyle w:val="ListParagraph"/>
        <w:tabs>
          <w:tab w:val="left" w:pos="7655"/>
        </w:tabs>
        <w:spacing w:after="0"/>
        <w:rPr>
          <w:lang w:val="fr-FR"/>
        </w:rPr>
      </w:pPr>
      <w:r w:rsidRPr="00736304">
        <w:rPr>
          <w:rFonts w:ascii="Calibri" w:hAnsi="Calibri" w:cs="Calibri"/>
          <w:iCs/>
          <w:lang w:val="fr-FR"/>
        </w:rPr>
        <w:tab/>
      </w:r>
    </w:p>
    <w:p w14:paraId="1A303368" w14:textId="77777777" w:rsidR="00BB41D0" w:rsidRPr="00736304" w:rsidRDefault="00BB41D0" w:rsidP="00665BEC">
      <w:pPr>
        <w:tabs>
          <w:tab w:val="right" w:pos="9214"/>
        </w:tabs>
        <w:rPr>
          <w:lang w:val="fr-FR"/>
        </w:rPr>
      </w:pPr>
    </w:p>
    <w:p w14:paraId="53536ABD" w14:textId="77777777" w:rsidR="00F1451C" w:rsidRDefault="00665BEC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4232AD86" w14:textId="475757DB" w:rsidR="00F1451C" w:rsidRDefault="004E1888">
      <w:pPr>
        <w:pStyle w:val="ListParagraph"/>
        <w:numPr>
          <w:ilvl w:val="0"/>
          <w:numId w:val="4"/>
        </w:numPr>
        <w:tabs>
          <w:tab w:val="right" w:pos="9214"/>
        </w:tabs>
        <w:rPr>
          <w:iCs/>
          <w:lang w:val="fr-FR"/>
        </w:rPr>
      </w:pPr>
      <w:r>
        <w:rPr>
          <w:iCs/>
          <w:lang w:val="fr-FR"/>
        </w:rPr>
        <w:t>Niet van toepassing</w:t>
      </w:r>
    </w:p>
    <w:p w14:paraId="7AF08A4E" w14:textId="77777777" w:rsidR="00BB41D0" w:rsidRPr="00736304" w:rsidRDefault="00BB41D0" w:rsidP="00BB41D0">
      <w:pPr>
        <w:tabs>
          <w:tab w:val="right" w:pos="9214"/>
        </w:tabs>
        <w:rPr>
          <w:iCs/>
          <w:lang w:val="fr-FR"/>
        </w:rPr>
      </w:pPr>
    </w:p>
    <w:p w14:paraId="2D37D7DB" w14:textId="6873C79C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5260AECB" w14:textId="666C7D4D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621E9176" w14:textId="69710F63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18A71962" w14:textId="5975EA9F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3: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t xml:space="preserve"> niet cumuleerbaar met verstrekkingen </w:t>
      </w:r>
      <w:r w:rsidR="00E572DC" w:rsidRPr="003D5C0C">
        <w:t xml:space="preserve">588534-588545, 587915-587926 en 588770-588781 </w:t>
      </w:r>
      <w:r w:rsidR="00E572DC">
        <w:t>uit artikel 33bi</w:t>
      </w:r>
      <w:r w:rsidR="00E572DC" w:rsidRPr="003D5C0C">
        <w:t>s.</w:t>
      </w:r>
    </w:p>
    <w:p w14:paraId="5D857C1F" w14:textId="1AEFBB9F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4:</w:t>
      </w:r>
      <w:r w:rsidR="00E572DC">
        <w:rPr>
          <w:i/>
          <w:iCs/>
        </w:rPr>
        <w:t xml:space="preserve">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rPr>
          <w:b/>
          <w:bCs/>
          <w:u w:val="single"/>
        </w:rPr>
        <w:t xml:space="preserve"> </w:t>
      </w:r>
      <w:r w:rsidR="00E572DC">
        <w:t xml:space="preserve">niet cumuleerbaar met verstrekkingen </w:t>
      </w:r>
      <w:r w:rsidR="00A17EDD">
        <w:t>594016-594020, 594053-594064 en 594090-594101 ui</w:t>
      </w:r>
      <w:r w:rsidR="00E572DC">
        <w:t>t artikel 33ter</w:t>
      </w:r>
      <w:r w:rsidR="00E572DC" w:rsidRPr="003D5C0C">
        <w:t>.</w:t>
      </w:r>
    </w:p>
    <w:p w14:paraId="67CCD1DC" w14:textId="18BE6712" w:rsidR="00E64E82" w:rsidRPr="003D5C0C" w:rsidRDefault="00E64E82" w:rsidP="00E64E82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>Diagnoseregel 7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F62D9">
        <w:rPr>
          <w:b/>
          <w:bCs/>
          <w:u w:val="single"/>
        </w:rPr>
        <w:t>somatische genomische afwijkingen</w:t>
      </w:r>
    </w:p>
    <w:p w14:paraId="0ABE0E96" w14:textId="77777777" w:rsidR="00835610" w:rsidRPr="003D5C0C" w:rsidRDefault="00835610" w:rsidP="00835610">
      <w:pPr>
        <w:tabs>
          <w:tab w:val="right" w:pos="9214"/>
        </w:tabs>
      </w:pPr>
    </w:p>
    <w:p w14:paraId="3232CB28" w14:textId="77777777" w:rsidR="00BB41D0" w:rsidRPr="003D5C0C" w:rsidRDefault="00BB41D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3D5C0C">
        <w:br w:type="page"/>
      </w:r>
    </w:p>
    <w:p w14:paraId="390050BD" w14:textId="16FDBCFC" w:rsidR="00F1451C" w:rsidRPr="003D5C0C" w:rsidRDefault="009B25CE">
      <w:pPr>
        <w:pStyle w:val="Heading2"/>
      </w:pPr>
      <w:bookmarkStart w:id="28" w:name="_Toc167258736"/>
      <w:r>
        <w:lastRenderedPageBreak/>
        <w:t>535371-535382</w:t>
      </w:r>
      <w:r w:rsidR="00346C3B" w:rsidRPr="003D5C0C">
        <w:t xml:space="preserve"> </w:t>
      </w:r>
      <w:r w:rsidR="00C23408" w:rsidRPr="003D5C0C">
        <w:t xml:space="preserve">: NGS voor </w:t>
      </w:r>
      <w:r w:rsidR="009C38CC">
        <w:t xml:space="preserve">de </w:t>
      </w:r>
      <w:r w:rsidR="00DA654F">
        <w:t xml:space="preserve">diagnose van </w:t>
      </w:r>
      <w:r w:rsidR="005C4C03">
        <w:t>specifieke</w:t>
      </w:r>
      <w:r w:rsidR="00DA654F">
        <w:t xml:space="preserve"> weke delen tumoren</w:t>
      </w:r>
      <w:bookmarkEnd w:id="28"/>
    </w:p>
    <w:p w14:paraId="1D4FD536" w14:textId="77777777" w:rsidR="00B86123" w:rsidRPr="003D5C0C" w:rsidRDefault="00B86123" w:rsidP="00665BEC"/>
    <w:p w14:paraId="5C2635E7" w14:textId="77777777" w:rsidR="00F1451C" w:rsidRPr="00497DEB" w:rsidRDefault="00C23408">
      <w:r w:rsidRPr="00497DEB">
        <w:t>Terugbetaling</w:t>
      </w:r>
      <w:r w:rsidR="00665BEC" w:rsidRPr="00497DEB">
        <w:t>: €600</w:t>
      </w:r>
    </w:p>
    <w:p w14:paraId="40EED78E" w14:textId="77777777" w:rsidR="00F1451C" w:rsidRPr="00497DEB" w:rsidRDefault="00C23408">
      <w:r w:rsidRPr="00497DEB">
        <w:t>Indicatie:</w:t>
      </w:r>
    </w:p>
    <w:p w14:paraId="25D026FF" w14:textId="4D753B73" w:rsidR="00F1451C" w:rsidRPr="00363D05" w:rsidRDefault="00363D05" w:rsidP="00363D05">
      <w:pPr>
        <w:pStyle w:val="NoSpacing"/>
        <w:numPr>
          <w:ilvl w:val="0"/>
          <w:numId w:val="4"/>
        </w:numPr>
        <w:rPr>
          <w:rFonts w:ascii="Calibri" w:hAnsi="Calibri" w:cs="Calibri"/>
          <w:bCs/>
          <w:lang w:val="nl-NL"/>
        </w:rPr>
      </w:pPr>
      <w:r w:rsidRPr="00363D05">
        <w:rPr>
          <w:rFonts w:ascii="Calibri" w:hAnsi="Calibri" w:cs="Calibri"/>
          <w:bCs/>
          <w:lang w:val="nl-NL"/>
        </w:rPr>
        <w:t xml:space="preserve">Voor de </w:t>
      </w:r>
      <w:r w:rsidR="00371308" w:rsidRPr="00363D05">
        <w:rPr>
          <w:rFonts w:ascii="Calibri" w:hAnsi="Calibri" w:cs="Calibri"/>
          <w:bCs/>
          <w:lang w:val="nl-NL"/>
        </w:rPr>
        <w:t>bevestiging</w:t>
      </w:r>
      <w:r w:rsidRPr="00363D05">
        <w:rPr>
          <w:rFonts w:ascii="Calibri" w:hAnsi="Calibri" w:cs="Calibri"/>
          <w:bCs/>
          <w:lang w:val="nl-NL"/>
        </w:rPr>
        <w:t xml:space="preserve"> van de diagnose bij vermoeden </w:t>
      </w:r>
      <w:r w:rsidR="00DA654F">
        <w:rPr>
          <w:rFonts w:ascii="Calibri" w:hAnsi="Calibri" w:cs="Calibri"/>
          <w:bCs/>
          <w:lang w:val="nl-NL"/>
        </w:rPr>
        <w:t xml:space="preserve">van </w:t>
      </w:r>
      <w:r w:rsidR="00DA654F">
        <w:t xml:space="preserve">bepaalde </w:t>
      </w:r>
      <w:r w:rsidR="005C4C03">
        <w:t xml:space="preserve">specifieke </w:t>
      </w:r>
      <w:r w:rsidR="00DA654F">
        <w:t>weke delen tumoren</w:t>
      </w:r>
      <w:r w:rsidR="00DA654F" w:rsidRPr="00363D05" w:rsidDel="00DA654F">
        <w:rPr>
          <w:rFonts w:ascii="Calibri" w:hAnsi="Calibri" w:cs="Calibri"/>
          <w:bCs/>
          <w:lang w:val="nl-NL"/>
        </w:rPr>
        <w:t xml:space="preserve"> </w:t>
      </w:r>
      <w:r w:rsidR="00C23408" w:rsidRPr="00363D05">
        <w:rPr>
          <w:rFonts w:ascii="Calibri" w:hAnsi="Calibri" w:cs="Calibri"/>
          <w:bCs/>
          <w:lang w:val="nl-NL"/>
        </w:rPr>
        <w:t>(intramusculair myxoom</w:t>
      </w:r>
      <w:r w:rsidR="00C23408" w:rsidRPr="00363D05">
        <w:rPr>
          <w:rFonts w:ascii="Calibri" w:hAnsi="Calibri" w:cs="Calibri"/>
          <w:bCs/>
          <w:vertAlign w:val="superscript"/>
          <w:lang w:val="nl-NL"/>
        </w:rPr>
        <w:t>1</w:t>
      </w:r>
      <w:r w:rsidR="00C23408" w:rsidRPr="00363D05">
        <w:rPr>
          <w:rFonts w:ascii="Calibri" w:hAnsi="Calibri" w:cs="Calibri"/>
          <w:bCs/>
          <w:lang w:val="nl-NL"/>
        </w:rPr>
        <w:t xml:space="preserve"> , fusiform/scleroserend</w:t>
      </w:r>
      <w:r w:rsidR="00C23408" w:rsidRPr="00363D05">
        <w:rPr>
          <w:rFonts w:ascii="Calibri" w:hAnsi="Calibri" w:cs="Calibri"/>
          <w:bCs/>
          <w:vertAlign w:val="superscript"/>
          <w:lang w:val="nl-NL"/>
        </w:rPr>
        <w:t>,</w:t>
      </w:r>
      <w:r w:rsidR="006E1F55" w:rsidRPr="00363D05">
        <w:rPr>
          <w:rFonts w:ascii="Calibri" w:hAnsi="Calibri" w:cs="Calibri"/>
          <w:bCs/>
          <w:vertAlign w:val="superscript"/>
          <w:lang w:val="nl-NL"/>
        </w:rPr>
        <w:t xml:space="preserve"> </w:t>
      </w:r>
      <w:r w:rsidR="00C23408" w:rsidRPr="00363D05">
        <w:rPr>
          <w:rFonts w:ascii="Calibri" w:hAnsi="Calibri" w:cs="Calibri"/>
          <w:bCs/>
          <w:lang w:val="nl-NL"/>
        </w:rPr>
        <w:t>chondrosarcoom</w:t>
      </w:r>
      <w:r w:rsidR="00C23408" w:rsidRPr="00363D05">
        <w:rPr>
          <w:rFonts w:ascii="Calibri" w:hAnsi="Calibri" w:cs="Calibri"/>
          <w:bCs/>
          <w:vertAlign w:val="superscript"/>
          <w:lang w:val="nl-NL"/>
        </w:rPr>
        <w:t>3</w:t>
      </w:r>
      <w:r w:rsidR="00C23408" w:rsidRPr="00363D05">
        <w:rPr>
          <w:rFonts w:ascii="Calibri" w:hAnsi="Calibri" w:cs="Calibri"/>
          <w:bCs/>
          <w:lang w:val="nl-NL"/>
        </w:rPr>
        <w:t xml:space="preserve"> , desmoïd tumor</w:t>
      </w:r>
      <w:r w:rsidR="00C23408" w:rsidRPr="00363D05">
        <w:rPr>
          <w:rFonts w:ascii="Calibri" w:hAnsi="Calibri" w:cs="Calibri"/>
          <w:bCs/>
          <w:vertAlign w:val="superscript"/>
          <w:lang w:val="nl-NL"/>
        </w:rPr>
        <w:t>4</w:t>
      </w:r>
      <w:r w:rsidR="00C23408" w:rsidRPr="00363D05">
        <w:rPr>
          <w:rFonts w:ascii="Calibri" w:hAnsi="Calibri" w:cs="Calibri"/>
          <w:bCs/>
          <w:lang w:val="nl-NL"/>
        </w:rPr>
        <w:t xml:space="preserve"> , myopericytoom</w:t>
      </w:r>
      <w:r w:rsidR="00C23408" w:rsidRPr="00363D05">
        <w:rPr>
          <w:rFonts w:ascii="Calibri" w:hAnsi="Calibri" w:cs="Calibri"/>
          <w:bCs/>
          <w:vertAlign w:val="superscript"/>
          <w:lang w:val="nl-NL"/>
        </w:rPr>
        <w:t>5</w:t>
      </w:r>
      <w:r w:rsidR="00C23408" w:rsidRPr="00363D05">
        <w:rPr>
          <w:rFonts w:ascii="Calibri" w:hAnsi="Calibri" w:cs="Calibri"/>
          <w:bCs/>
          <w:lang w:val="nl-NL"/>
        </w:rPr>
        <w:t xml:space="preserve"> , myofibroom </w:t>
      </w:r>
      <w:r w:rsidR="001003BC" w:rsidRPr="00363D05">
        <w:rPr>
          <w:rFonts w:ascii="Calibri" w:hAnsi="Calibri" w:cs="Calibri"/>
          <w:bCs/>
          <w:vertAlign w:val="superscript"/>
          <w:lang w:val="nl-NL"/>
        </w:rPr>
        <w:t>5</w:t>
      </w:r>
      <w:r w:rsidR="00C23408" w:rsidRPr="00363D05">
        <w:rPr>
          <w:rFonts w:ascii="Calibri" w:hAnsi="Calibri" w:cs="Calibri"/>
          <w:bCs/>
          <w:lang w:val="nl-NL"/>
        </w:rPr>
        <w:t>).</w:t>
      </w:r>
    </w:p>
    <w:p w14:paraId="346E940D" w14:textId="77777777" w:rsidR="00B86123" w:rsidRPr="00363D05" w:rsidRDefault="00B86123" w:rsidP="00665BEC"/>
    <w:p w14:paraId="3D74D842" w14:textId="641C406C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46992ABA" w14:textId="77777777" w:rsidR="00F1451C" w:rsidRDefault="00C2340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fr-FR"/>
        </w:rPr>
      </w:pPr>
      <w:r w:rsidRPr="00736304">
        <w:rPr>
          <w:rFonts w:ascii="Calibri" w:hAnsi="Calibri" w:cs="Calibri"/>
          <w:b/>
          <w:vertAlign w:val="superscript"/>
          <w:lang w:val="fr-FR"/>
        </w:rPr>
        <w:tab/>
      </w:r>
      <w:r w:rsidR="00B00338" w:rsidRPr="00736304">
        <w:rPr>
          <w:rFonts w:ascii="Calibri" w:hAnsi="Calibri" w:cs="Calibri"/>
          <w:b/>
          <w:vertAlign w:val="superscript"/>
          <w:lang w:val="fr-FR"/>
        </w:rPr>
        <w:t>1</w:t>
      </w:r>
      <w:r w:rsidRPr="00736304">
        <w:rPr>
          <w:rFonts w:ascii="Calibri" w:hAnsi="Calibri" w:cs="Calibri"/>
          <w:lang w:val="fr-FR"/>
        </w:rPr>
        <w:t>GNAS (exon 8, exon 9)</w:t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="005B300B" w:rsidRPr="00736304">
        <w:rPr>
          <w:rFonts w:ascii="Calibri" w:hAnsi="Calibri" w:cs="Calibri"/>
          <w:b/>
          <w:bCs/>
          <w:iCs/>
          <w:lang w:val="fr-FR"/>
        </w:rPr>
        <w:t>diagnose</w:t>
      </w:r>
    </w:p>
    <w:p w14:paraId="7D08F7BC" w14:textId="6E20B3F8" w:rsidR="00F1451C" w:rsidRDefault="00C2340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fr-FR"/>
        </w:rPr>
      </w:pPr>
      <w:r w:rsidRPr="00736304">
        <w:rPr>
          <w:rFonts w:ascii="Calibri" w:hAnsi="Calibri" w:cs="Calibri"/>
          <w:lang w:val="fr-FR"/>
        </w:rPr>
        <w:tab/>
      </w:r>
      <w:r w:rsidR="00B00338" w:rsidRPr="00736304">
        <w:rPr>
          <w:rFonts w:ascii="Calibri" w:hAnsi="Calibri" w:cs="Calibri"/>
          <w:vertAlign w:val="superscript"/>
          <w:lang w:val="fr-FR"/>
        </w:rPr>
        <w:t>2</w:t>
      </w:r>
      <w:r w:rsidRPr="00736304">
        <w:rPr>
          <w:rFonts w:ascii="Calibri" w:hAnsi="Calibri" w:cs="Calibri"/>
          <w:lang w:val="fr-FR"/>
        </w:rPr>
        <w:t>MYOD1 (exon 1 (codon 122))</w:t>
      </w:r>
      <w:r w:rsidR="006E1F55">
        <w:rPr>
          <w:rFonts w:ascii="Calibri" w:hAnsi="Calibri" w:cs="Calibri"/>
          <w:lang w:val="fr-FR"/>
        </w:rPr>
        <w:t xml:space="preserve"> </w:t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="00363D05" w:rsidRPr="00736304">
        <w:rPr>
          <w:rFonts w:ascii="Calibri" w:hAnsi="Calibri" w:cs="Calibri"/>
          <w:b/>
          <w:bCs/>
          <w:iCs/>
          <w:lang w:val="fr-FR"/>
        </w:rPr>
        <w:t>diagnose</w:t>
      </w:r>
    </w:p>
    <w:p w14:paraId="5C14E327" w14:textId="135ED09A" w:rsidR="00F1451C" w:rsidRDefault="00C2340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fr-FR"/>
        </w:rPr>
      </w:pP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vertAlign w:val="superscript"/>
          <w:lang w:val="fr-FR"/>
        </w:rPr>
        <w:t>3</w:t>
      </w:r>
      <w:r w:rsidRPr="00736304">
        <w:rPr>
          <w:rFonts w:ascii="Calibri" w:hAnsi="Calibri" w:cs="Calibri"/>
          <w:sz w:val="24"/>
          <w:szCs w:val="24"/>
          <w:lang w:val="fr-FR"/>
        </w:rPr>
        <w:t>IDH1 (exon 4),</w:t>
      </w:r>
      <w:r w:rsidRPr="00736304">
        <w:rPr>
          <w:rFonts w:ascii="Calibri" w:hAnsi="Calibri" w:cs="Calibri"/>
          <w:vertAlign w:val="superscript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="00363D05" w:rsidRPr="00736304">
        <w:rPr>
          <w:rFonts w:ascii="Calibri" w:hAnsi="Calibri" w:cs="Calibri"/>
          <w:b/>
          <w:bCs/>
          <w:iCs/>
          <w:lang w:val="fr-FR"/>
        </w:rPr>
        <w:t>diagnose</w:t>
      </w:r>
    </w:p>
    <w:p w14:paraId="285B32C0" w14:textId="2FB26D5A" w:rsidR="00F1451C" w:rsidRDefault="00C2340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fr-FR"/>
        </w:rPr>
      </w:pPr>
      <w:r w:rsidRPr="00736304">
        <w:rPr>
          <w:rFonts w:ascii="Calibri" w:hAnsi="Calibri" w:cs="Calibri"/>
          <w:lang w:val="fr-FR"/>
        </w:rPr>
        <w:tab/>
      </w:r>
      <w:r w:rsidR="00B00338" w:rsidRPr="00736304">
        <w:rPr>
          <w:rFonts w:ascii="Calibri" w:hAnsi="Calibri" w:cs="Calibri"/>
          <w:vertAlign w:val="superscript"/>
          <w:lang w:val="fr-FR"/>
        </w:rPr>
        <w:t>3</w:t>
      </w:r>
      <w:r w:rsidRPr="00736304">
        <w:rPr>
          <w:rFonts w:ascii="Calibri" w:hAnsi="Calibri" w:cs="Calibri"/>
          <w:lang w:val="fr-FR"/>
        </w:rPr>
        <w:t>IDH2 (exon 4)</w:t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="00074976" w:rsidRPr="00736304">
        <w:rPr>
          <w:rFonts w:ascii="Calibri" w:hAnsi="Calibri" w:cs="Calibri"/>
          <w:lang w:val="fr-FR"/>
        </w:rPr>
        <w:tab/>
      </w:r>
      <w:r w:rsidR="00074976"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="00363D05" w:rsidRPr="00736304">
        <w:rPr>
          <w:rFonts w:ascii="Calibri" w:hAnsi="Calibri" w:cs="Calibri"/>
          <w:b/>
          <w:bCs/>
          <w:iCs/>
          <w:lang w:val="fr-FR"/>
        </w:rPr>
        <w:t>diagnose</w:t>
      </w:r>
    </w:p>
    <w:p w14:paraId="4DB6B296" w14:textId="591919B4" w:rsidR="00F1451C" w:rsidRDefault="00C23408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lang w:val="fr-FR"/>
        </w:rPr>
      </w:pPr>
      <w:r w:rsidRPr="00736304">
        <w:rPr>
          <w:rFonts w:ascii="Calibri" w:hAnsi="Calibri" w:cs="Calibri"/>
          <w:lang w:val="fr-FR"/>
        </w:rPr>
        <w:tab/>
      </w:r>
      <w:r w:rsidR="00B00338" w:rsidRPr="00736304">
        <w:rPr>
          <w:rFonts w:ascii="Calibri" w:hAnsi="Calibri" w:cs="Calibri"/>
          <w:vertAlign w:val="superscript"/>
          <w:lang w:val="fr-FR"/>
        </w:rPr>
        <w:t>4</w:t>
      </w:r>
      <w:r w:rsidRPr="00736304">
        <w:rPr>
          <w:rFonts w:ascii="Calibri" w:hAnsi="Calibri" w:cs="Calibri"/>
          <w:lang w:val="fr-FR"/>
        </w:rPr>
        <w:t xml:space="preserve">CTNNB1 (exon 3), APC (alle coderende codons) </w:t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="00363D05" w:rsidRPr="00736304">
        <w:rPr>
          <w:rFonts w:ascii="Calibri" w:hAnsi="Calibri" w:cs="Calibri"/>
          <w:b/>
          <w:bCs/>
          <w:iCs/>
          <w:lang w:val="fr-FR"/>
        </w:rPr>
        <w:t>diagnose</w:t>
      </w:r>
    </w:p>
    <w:p w14:paraId="74EDFF3A" w14:textId="78C9E4E0" w:rsidR="00F1451C" w:rsidRDefault="00C23408">
      <w:pPr>
        <w:pStyle w:val="ListParagraph"/>
        <w:numPr>
          <w:ilvl w:val="0"/>
          <w:numId w:val="1"/>
        </w:numPr>
        <w:spacing w:after="0" w:line="240" w:lineRule="auto"/>
        <w:rPr>
          <w:lang w:val="fr-FR"/>
        </w:rPr>
      </w:pP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vertAlign w:val="superscript"/>
          <w:lang w:val="fr-FR"/>
        </w:rPr>
        <w:t>5</w:t>
      </w:r>
      <w:r w:rsidRPr="00736304">
        <w:rPr>
          <w:rFonts w:ascii="Calibri" w:hAnsi="Calibri" w:cs="Calibri"/>
          <w:lang w:val="fr-FR"/>
        </w:rPr>
        <w:t xml:space="preserve"> PDGFRB (exon 11, exon 12, exon 14, exon 18)</w:t>
      </w:r>
      <w:r w:rsidRPr="00736304">
        <w:rPr>
          <w:rFonts w:ascii="Calibri" w:hAnsi="Calibri" w:cs="Calibri"/>
          <w:lang w:val="fr-FR"/>
        </w:rPr>
        <w:tab/>
      </w:r>
      <w:r w:rsidRPr="00736304">
        <w:rPr>
          <w:rFonts w:ascii="Calibri" w:hAnsi="Calibri" w:cs="Calibri"/>
          <w:lang w:val="fr-FR"/>
        </w:rPr>
        <w:tab/>
      </w:r>
      <w:r w:rsidR="00D96731">
        <w:rPr>
          <w:rFonts w:ascii="Calibri" w:hAnsi="Calibri" w:cs="Calibri"/>
          <w:b/>
          <w:bCs/>
          <w:iCs/>
          <w:lang w:val="fr-FR"/>
        </w:rPr>
        <w:t xml:space="preserve">      </w:t>
      </w:r>
      <w:r w:rsidR="00363D05">
        <w:rPr>
          <w:rFonts w:ascii="Calibri" w:hAnsi="Calibri" w:cs="Calibri"/>
          <w:b/>
          <w:bCs/>
          <w:iCs/>
          <w:lang w:val="fr-FR"/>
        </w:rPr>
        <w:tab/>
      </w:r>
      <w:r w:rsidR="00363D05">
        <w:rPr>
          <w:rFonts w:ascii="Calibri" w:hAnsi="Calibri" w:cs="Calibri"/>
          <w:b/>
          <w:bCs/>
          <w:iCs/>
          <w:lang w:val="fr-FR"/>
        </w:rPr>
        <w:tab/>
      </w:r>
      <w:r w:rsidR="005B300B" w:rsidRPr="00736304">
        <w:rPr>
          <w:rFonts w:ascii="Calibri" w:hAnsi="Calibri" w:cs="Calibri"/>
          <w:b/>
          <w:bCs/>
          <w:iCs/>
          <w:lang w:val="fr-FR"/>
        </w:rPr>
        <w:t>diagnose</w:t>
      </w:r>
      <w:r w:rsidR="00665BEC" w:rsidRPr="00736304">
        <w:rPr>
          <w:rFonts w:ascii="Calibri" w:hAnsi="Calibri" w:cs="Calibri"/>
          <w:lang w:val="fr-FR"/>
        </w:rPr>
        <w:tab/>
      </w:r>
    </w:p>
    <w:p w14:paraId="7D79034C" w14:textId="77777777" w:rsidR="00B00338" w:rsidRPr="00736304" w:rsidRDefault="00B00338" w:rsidP="00665BEC">
      <w:pPr>
        <w:tabs>
          <w:tab w:val="right" w:pos="9214"/>
        </w:tabs>
        <w:rPr>
          <w:lang w:val="fr-FR"/>
        </w:rPr>
      </w:pPr>
    </w:p>
    <w:p w14:paraId="696552FF" w14:textId="77777777" w:rsidR="00F1451C" w:rsidRDefault="00665BEC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6F2DF573" w14:textId="2BC39321" w:rsidR="00F1451C" w:rsidRDefault="004E1888">
      <w:pPr>
        <w:pStyle w:val="ListParagraph"/>
        <w:numPr>
          <w:ilvl w:val="0"/>
          <w:numId w:val="4"/>
        </w:numPr>
        <w:tabs>
          <w:tab w:val="right" w:pos="9214"/>
        </w:tabs>
        <w:rPr>
          <w:iCs/>
          <w:lang w:val="fr-FR"/>
        </w:rPr>
      </w:pPr>
      <w:r>
        <w:rPr>
          <w:iCs/>
          <w:lang w:val="fr-FR"/>
        </w:rPr>
        <w:t>Niet van toepassing</w:t>
      </w:r>
    </w:p>
    <w:p w14:paraId="6CD1EDC2" w14:textId="77777777" w:rsidR="00BB41D0" w:rsidRPr="00736304" w:rsidRDefault="00BB41D0" w:rsidP="00665BEC">
      <w:pPr>
        <w:tabs>
          <w:tab w:val="right" w:pos="9214"/>
        </w:tabs>
        <w:rPr>
          <w:lang w:val="fr-FR"/>
        </w:rPr>
      </w:pPr>
    </w:p>
    <w:p w14:paraId="512E1D6F" w14:textId="4F27B3B5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712C1173" w14:textId="13352A33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42A658B8" w14:textId="25A062AC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64F7A1F4" w14:textId="24C1C1B0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3: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t xml:space="preserve"> niet cumuleerbaar met verstrekkingen </w:t>
      </w:r>
      <w:r w:rsidR="00E572DC" w:rsidRPr="003D5C0C">
        <w:t xml:space="preserve">588534-588545, 587915-587926 en 588770-588781 </w:t>
      </w:r>
      <w:r w:rsidR="00E572DC">
        <w:t>uit artikel 33bi</w:t>
      </w:r>
      <w:r w:rsidR="00E572DC" w:rsidRPr="003D5C0C">
        <w:t>s.</w:t>
      </w:r>
    </w:p>
    <w:p w14:paraId="0B0CEEAD" w14:textId="0BD61206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4:</w:t>
      </w:r>
      <w:r w:rsidR="00E572DC">
        <w:rPr>
          <w:i/>
          <w:iCs/>
        </w:rPr>
        <w:t xml:space="preserve">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rPr>
          <w:b/>
          <w:bCs/>
          <w:u w:val="single"/>
        </w:rPr>
        <w:t xml:space="preserve"> </w:t>
      </w:r>
      <w:r w:rsidR="00E572DC">
        <w:t xml:space="preserve">niet cumuleerbaar met verstrekkingen </w:t>
      </w:r>
      <w:r w:rsidR="00A17EDD">
        <w:t>594016-594020, 594053-594064 en 594090-594101 ui</w:t>
      </w:r>
      <w:r w:rsidR="00E572DC">
        <w:t>t artikel 33ter</w:t>
      </w:r>
      <w:r w:rsidR="00E572DC" w:rsidRPr="003D5C0C">
        <w:t>.</w:t>
      </w:r>
    </w:p>
    <w:p w14:paraId="349DA857" w14:textId="77777777" w:rsidR="00835610" w:rsidRPr="003D5C0C" w:rsidRDefault="00835610" w:rsidP="00B86123">
      <w:pPr>
        <w:pStyle w:val="ListParagraph"/>
        <w:tabs>
          <w:tab w:val="right" w:pos="9214"/>
        </w:tabs>
      </w:pPr>
    </w:p>
    <w:p w14:paraId="2AA54D24" w14:textId="77777777" w:rsidR="00F02352" w:rsidRPr="003D5C0C" w:rsidRDefault="00F02352" w:rsidP="00B86123">
      <w:pPr>
        <w:pStyle w:val="ListParagraph"/>
        <w:tabs>
          <w:tab w:val="right" w:pos="9214"/>
        </w:tabs>
      </w:pPr>
    </w:p>
    <w:p w14:paraId="0ADE0FB6" w14:textId="77777777" w:rsidR="00BB41D0" w:rsidRPr="003D5C0C" w:rsidRDefault="00BB41D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bookmarkStart w:id="29" w:name="_Hlk150265783"/>
      <w:r w:rsidRPr="003D5C0C">
        <w:br w:type="page"/>
      </w:r>
    </w:p>
    <w:p w14:paraId="012F384A" w14:textId="305B7AAD" w:rsidR="00F1451C" w:rsidRPr="003D5C0C" w:rsidRDefault="009B25CE">
      <w:pPr>
        <w:pStyle w:val="Heading2"/>
      </w:pPr>
      <w:bookmarkStart w:id="30" w:name="_Toc167258737"/>
      <w:r>
        <w:lastRenderedPageBreak/>
        <w:t>535393-535404</w:t>
      </w:r>
      <w:r w:rsidR="00346C3B" w:rsidRPr="003D5C0C">
        <w:t xml:space="preserve"> </w:t>
      </w:r>
      <w:r w:rsidR="00C23408" w:rsidRPr="003D5C0C">
        <w:t xml:space="preserve">: </w:t>
      </w:r>
      <w:r w:rsidR="00B00338" w:rsidRPr="003D5C0C">
        <w:t xml:space="preserve">RNA-seq </w:t>
      </w:r>
      <w:r w:rsidR="00C23408" w:rsidRPr="003D5C0C">
        <w:t xml:space="preserve">voor </w:t>
      </w:r>
      <w:r w:rsidR="00B00338" w:rsidRPr="003D5C0C">
        <w:t xml:space="preserve">een </w:t>
      </w:r>
      <w:r w:rsidR="00C23408" w:rsidRPr="003D5C0C">
        <w:t>sarcoom</w:t>
      </w:r>
      <w:bookmarkEnd w:id="30"/>
      <w:r w:rsidR="00C23408" w:rsidRPr="003D5C0C">
        <w:t xml:space="preserve"> </w:t>
      </w:r>
    </w:p>
    <w:p w14:paraId="22CD20FB" w14:textId="77777777" w:rsidR="00B86123" w:rsidRPr="003D5C0C" w:rsidRDefault="00B86123" w:rsidP="00B86123"/>
    <w:p w14:paraId="0B8F28F5" w14:textId="77777777" w:rsidR="00F1451C" w:rsidRPr="00166A67" w:rsidRDefault="00C23408">
      <w:r w:rsidRPr="00166A67">
        <w:t>Terugbetaling</w:t>
      </w:r>
      <w:r w:rsidR="00665BEC" w:rsidRPr="00166A67">
        <w:t>: €600</w:t>
      </w:r>
    </w:p>
    <w:p w14:paraId="5C8ACBE3" w14:textId="77777777" w:rsidR="00BB41D0" w:rsidRPr="00166A67" w:rsidRDefault="00BB41D0" w:rsidP="00665BEC"/>
    <w:p w14:paraId="0E22E9B8" w14:textId="77777777" w:rsidR="00F1451C" w:rsidRDefault="00C23408">
      <w:pPr>
        <w:rPr>
          <w:rFonts w:ascii="Calibri" w:hAnsi="Calibri" w:cs="Calibri"/>
          <w:bCs/>
          <w:lang w:val="fr-FR"/>
        </w:rPr>
      </w:pPr>
      <w:r w:rsidRPr="00736304">
        <w:rPr>
          <w:lang w:val="fr-FR"/>
        </w:rPr>
        <w:t xml:space="preserve">Indicatie: </w:t>
      </w:r>
    </w:p>
    <w:p w14:paraId="6C6CE4FC" w14:textId="1007C1F6" w:rsidR="00F1451C" w:rsidRPr="003D5C0C" w:rsidRDefault="004D7028">
      <w:pPr>
        <w:pStyle w:val="ListParagraph"/>
        <w:numPr>
          <w:ilvl w:val="0"/>
          <w:numId w:val="4"/>
        </w:numPr>
      </w:pPr>
      <w:r w:rsidRPr="004D7028">
        <w:t>Sarcoom waarvoor de ISH of IHC testen geen uitsluitsel geven om een definitieve diagnose te stellen of negatief zijn</w:t>
      </w:r>
    </w:p>
    <w:p w14:paraId="1C729FDB" w14:textId="77777777" w:rsidR="00BB41D0" w:rsidRPr="009A4681" w:rsidRDefault="00BB41D0" w:rsidP="00665BEC"/>
    <w:p w14:paraId="28999564" w14:textId="4447B65A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2704E689" w14:textId="5EE577F5" w:rsidR="00F1451C" w:rsidRPr="00C23408" w:rsidRDefault="00C23408">
      <w:pPr>
        <w:pStyle w:val="ListParagraph"/>
        <w:numPr>
          <w:ilvl w:val="0"/>
          <w:numId w:val="1"/>
        </w:numPr>
        <w:rPr>
          <w:rFonts w:ascii="Calibri" w:hAnsi="Calibri" w:cs="Calibri"/>
          <w:bCs/>
        </w:rPr>
      </w:pPr>
      <w:r>
        <w:t>Onderzoek</w:t>
      </w:r>
      <w:r w:rsidRPr="003D5C0C">
        <w:t xml:space="preserve"> naar fusies</w:t>
      </w:r>
      <w:r w:rsidRPr="00C23408">
        <w:rPr>
          <w:rFonts w:ascii="Calibri" w:hAnsi="Calibri" w:cs="Calibri"/>
          <w:bCs/>
        </w:rPr>
        <w:t>: WHO-aanbevelingen</w:t>
      </w:r>
      <w:r w:rsidRPr="00C23408">
        <w:rPr>
          <w:rFonts w:ascii="Calibri" w:hAnsi="Calibri" w:cs="Calibri"/>
          <w:bCs/>
        </w:rPr>
        <w:tab/>
      </w:r>
      <w:r w:rsidRPr="00C23408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D96731" w:rsidRPr="00C23408">
        <w:rPr>
          <w:rFonts w:ascii="Calibri" w:hAnsi="Calibri" w:cs="Calibri"/>
          <w:b/>
          <w:bCs/>
          <w:iCs/>
        </w:rPr>
        <w:t xml:space="preserve">      </w:t>
      </w:r>
      <w:r w:rsidR="005B300B" w:rsidRPr="00C23408">
        <w:rPr>
          <w:rFonts w:ascii="Calibri" w:hAnsi="Calibri" w:cs="Calibri"/>
          <w:b/>
          <w:bCs/>
          <w:iCs/>
        </w:rPr>
        <w:t xml:space="preserve"> diagnose</w:t>
      </w:r>
    </w:p>
    <w:p w14:paraId="027FBAF5" w14:textId="77777777" w:rsidR="00665BEC" w:rsidRPr="00C23408" w:rsidRDefault="00665BEC" w:rsidP="00B86123">
      <w:pPr>
        <w:pStyle w:val="ListParagraph"/>
        <w:tabs>
          <w:tab w:val="left" w:pos="7655"/>
        </w:tabs>
        <w:spacing w:after="0"/>
      </w:pPr>
      <w:r w:rsidRPr="00C23408">
        <w:rPr>
          <w:rFonts w:ascii="Calibri" w:hAnsi="Calibri" w:cs="Calibri"/>
          <w:iCs/>
        </w:rPr>
        <w:tab/>
      </w:r>
    </w:p>
    <w:p w14:paraId="36D80FCE" w14:textId="77777777" w:rsidR="00BB41D0" w:rsidRPr="00C23408" w:rsidRDefault="00BB41D0" w:rsidP="00665BEC">
      <w:pPr>
        <w:tabs>
          <w:tab w:val="right" w:pos="9214"/>
        </w:tabs>
      </w:pPr>
    </w:p>
    <w:p w14:paraId="020CDB02" w14:textId="77777777" w:rsidR="00F1451C" w:rsidRDefault="00665BEC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423A88E9" w14:textId="02257D54" w:rsidR="00F1451C" w:rsidRDefault="004E1888">
      <w:pPr>
        <w:pStyle w:val="ListParagraph"/>
        <w:numPr>
          <w:ilvl w:val="0"/>
          <w:numId w:val="4"/>
        </w:numPr>
        <w:tabs>
          <w:tab w:val="right" w:pos="9214"/>
        </w:tabs>
        <w:rPr>
          <w:iCs/>
          <w:lang w:val="fr-FR"/>
        </w:rPr>
      </w:pPr>
      <w:r>
        <w:rPr>
          <w:iCs/>
          <w:lang w:val="fr-FR"/>
        </w:rPr>
        <w:t>Niet van toepassing</w:t>
      </w:r>
    </w:p>
    <w:p w14:paraId="2F081C2D" w14:textId="2A4789AC" w:rsidR="00BB41D0" w:rsidRPr="00736304" w:rsidRDefault="00BB41D0" w:rsidP="00665BEC">
      <w:pPr>
        <w:tabs>
          <w:tab w:val="right" w:pos="9214"/>
        </w:tabs>
        <w:rPr>
          <w:lang w:val="fr-FR"/>
        </w:rPr>
      </w:pPr>
    </w:p>
    <w:p w14:paraId="5AA31A6D" w14:textId="6B50491C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3E39B8E4" w14:textId="190B6F26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4776CEE1" w14:textId="40E26A03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0A2D1EF2" w14:textId="190A6450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3: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t xml:space="preserve"> niet cumuleerbaar met verstrekkingen </w:t>
      </w:r>
      <w:r w:rsidR="00E572DC" w:rsidRPr="003D5C0C">
        <w:t xml:space="preserve">588534-588545, 587915-587926 en 588770-588781 </w:t>
      </w:r>
      <w:r w:rsidR="00E572DC">
        <w:t>uit artikel 33bi</w:t>
      </w:r>
      <w:r w:rsidR="00E572DC" w:rsidRPr="003D5C0C">
        <w:t>s.</w:t>
      </w:r>
    </w:p>
    <w:p w14:paraId="0008D0F5" w14:textId="3AF395A2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4:</w:t>
      </w:r>
      <w:r w:rsidR="00E572DC">
        <w:rPr>
          <w:i/>
          <w:iCs/>
        </w:rPr>
        <w:t xml:space="preserve">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rPr>
          <w:b/>
          <w:bCs/>
          <w:u w:val="single"/>
        </w:rPr>
        <w:t xml:space="preserve"> </w:t>
      </w:r>
      <w:r w:rsidR="00E572DC">
        <w:t xml:space="preserve">niet cumuleerbaar met verstrekkingen </w:t>
      </w:r>
      <w:r w:rsidR="00A17EDD">
        <w:t>594016-594020, 594053-594064 en 594090-594101 ui</w:t>
      </w:r>
      <w:r w:rsidR="00E572DC">
        <w:t>t artikel 33ter</w:t>
      </w:r>
      <w:r w:rsidR="00E572DC" w:rsidRPr="003D5C0C">
        <w:t>.</w:t>
      </w:r>
    </w:p>
    <w:bookmarkEnd w:id="29"/>
    <w:p w14:paraId="51F36A96" w14:textId="77777777" w:rsidR="00BB41D0" w:rsidRPr="003D5C0C" w:rsidRDefault="00BB41D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3D5C0C">
        <w:br w:type="page"/>
      </w:r>
    </w:p>
    <w:p w14:paraId="1DFC7DA2" w14:textId="72C5F147" w:rsidR="00F1451C" w:rsidRPr="003D5C0C" w:rsidRDefault="009B25CE">
      <w:pPr>
        <w:pStyle w:val="Heading2"/>
      </w:pPr>
      <w:bookmarkStart w:id="31" w:name="_Toc167258738"/>
      <w:r>
        <w:lastRenderedPageBreak/>
        <w:t>535415-535426</w:t>
      </w:r>
      <w:r w:rsidR="00346C3B" w:rsidRPr="003D5C0C">
        <w:t xml:space="preserve"> </w:t>
      </w:r>
      <w:r w:rsidR="00C23408" w:rsidRPr="003D5C0C">
        <w:t xml:space="preserve">: NGS </w:t>
      </w:r>
      <w:r w:rsidR="00C824A0" w:rsidRPr="003D5C0C">
        <w:t xml:space="preserve">voor </w:t>
      </w:r>
      <w:r w:rsidR="00C23408" w:rsidRPr="003D5C0C">
        <w:t>endometriumcarcinoom</w:t>
      </w:r>
      <w:bookmarkEnd w:id="31"/>
    </w:p>
    <w:p w14:paraId="1048C890" w14:textId="77777777" w:rsidR="00B86123" w:rsidRPr="003D5C0C" w:rsidRDefault="00B86123" w:rsidP="00665BEC"/>
    <w:p w14:paraId="7A6C7768" w14:textId="77777777" w:rsidR="00F1451C" w:rsidRPr="003D5C0C" w:rsidRDefault="00C23408">
      <w:r w:rsidRPr="003D5C0C">
        <w:t>Terugbetaling</w:t>
      </w:r>
      <w:r w:rsidR="00665BEC" w:rsidRPr="003D5C0C">
        <w:t>: €600</w:t>
      </w:r>
    </w:p>
    <w:p w14:paraId="2E2DBC88" w14:textId="77777777" w:rsidR="00F1451C" w:rsidRPr="00166A67" w:rsidRDefault="00C23408">
      <w:r w:rsidRPr="00166A67">
        <w:t>Indicatie:</w:t>
      </w:r>
    </w:p>
    <w:p w14:paraId="2BA668AD" w14:textId="77777777" w:rsidR="00F1451C" w:rsidRDefault="00C23408">
      <w:pPr>
        <w:pStyle w:val="ListParagraph"/>
        <w:numPr>
          <w:ilvl w:val="0"/>
          <w:numId w:val="11"/>
        </w:numPr>
        <w:rPr>
          <w:lang w:val="fr-FR"/>
        </w:rPr>
      </w:pPr>
      <w:r w:rsidRPr="00736304">
        <w:rPr>
          <w:lang w:val="fr-FR"/>
        </w:rPr>
        <w:t>Endometriumcarcinoom</w:t>
      </w:r>
    </w:p>
    <w:p w14:paraId="5ADF6C2C" w14:textId="77777777" w:rsidR="00BB41D0" w:rsidRPr="00736304" w:rsidRDefault="00BB41D0" w:rsidP="00665BEC">
      <w:pPr>
        <w:rPr>
          <w:lang w:val="fr-FR"/>
        </w:rPr>
      </w:pPr>
    </w:p>
    <w:p w14:paraId="2A0A8253" w14:textId="11C4D7B7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70367CF2" w14:textId="77777777" w:rsidR="00F1451C" w:rsidRDefault="00C23408">
      <w:pPr>
        <w:pStyle w:val="ListParagraph"/>
        <w:numPr>
          <w:ilvl w:val="0"/>
          <w:numId w:val="1"/>
        </w:numPr>
        <w:tabs>
          <w:tab w:val="left" w:pos="7513"/>
          <w:tab w:val="left" w:pos="8505"/>
        </w:tabs>
        <w:spacing w:after="0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 xml:space="preserve">POLE </w:t>
      </w:r>
      <w:r w:rsidRPr="00736304">
        <w:rPr>
          <w:rFonts w:ascii="Calibri" w:hAnsi="Calibri" w:cs="Calibri"/>
          <w:iCs/>
          <w:sz w:val="18"/>
          <w:szCs w:val="18"/>
          <w:lang w:val="fr-FR"/>
        </w:rPr>
        <w:t xml:space="preserve">(exon 9 (codons 286, 297), exon 13 (codons 411, 424), exon 14 (codons 456, 459, 465) </w:t>
      </w:r>
      <w:r w:rsidR="00AB739A" w:rsidRPr="00736304">
        <w:rPr>
          <w:rFonts w:ascii="Calibri" w:hAnsi="Calibri" w:cs="Calibri"/>
          <w:b/>
          <w:bCs/>
          <w:iCs/>
          <w:lang w:val="fr-FR"/>
        </w:rPr>
        <w:t>prognose/therapie</w:t>
      </w:r>
    </w:p>
    <w:p w14:paraId="75644519" w14:textId="17F8A6A8" w:rsidR="00F1451C" w:rsidRDefault="00C23408">
      <w:pPr>
        <w:pStyle w:val="ListParagraph"/>
        <w:numPr>
          <w:ilvl w:val="0"/>
          <w:numId w:val="1"/>
        </w:numPr>
        <w:tabs>
          <w:tab w:val="left" w:pos="7513"/>
          <w:tab w:val="left" w:pos="8505"/>
        </w:tabs>
        <w:spacing w:after="0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 xml:space="preserve">TP53 (alle coderende exonen </w:t>
      </w:r>
      <w:r w:rsidR="00B00338" w:rsidRPr="00736304">
        <w:rPr>
          <w:lang w:val="fr-FR"/>
        </w:rPr>
        <w:t>en splicing site regio's</w:t>
      </w:r>
      <w:r w:rsidR="005B300B" w:rsidRPr="00736304">
        <w:rPr>
          <w:rFonts w:ascii="Calibri" w:hAnsi="Calibri" w:cs="Calibri"/>
          <w:iCs/>
          <w:lang w:val="fr-FR"/>
        </w:rPr>
        <w:t>)</w:t>
      </w:r>
      <w:r w:rsidR="006E1F55">
        <w:rPr>
          <w:rFonts w:ascii="Calibri" w:hAnsi="Calibri" w:cs="Calibri"/>
          <w:iCs/>
          <w:lang w:val="fr-FR"/>
        </w:rPr>
        <w:t xml:space="preserve"> </w:t>
      </w:r>
      <w:r w:rsidR="008F2757" w:rsidRPr="00736304">
        <w:rPr>
          <w:rFonts w:ascii="Calibri" w:hAnsi="Calibri" w:cs="Calibri"/>
          <w:iCs/>
          <w:lang w:val="fr-FR"/>
        </w:rPr>
        <w:tab/>
      </w:r>
      <w:r w:rsidR="007A566F">
        <w:rPr>
          <w:rFonts w:ascii="Calibri" w:hAnsi="Calibri" w:cs="Calibri"/>
          <w:iCs/>
          <w:lang w:val="fr-FR"/>
        </w:rPr>
        <w:t xml:space="preserve"> </w:t>
      </w:r>
      <w:r w:rsidR="00AB739A" w:rsidRPr="00736304">
        <w:rPr>
          <w:rFonts w:ascii="Calibri" w:hAnsi="Calibri" w:cs="Calibri"/>
          <w:b/>
          <w:bCs/>
          <w:iCs/>
          <w:lang w:val="fr-FR"/>
        </w:rPr>
        <w:t>prognose/therapie</w:t>
      </w:r>
    </w:p>
    <w:p w14:paraId="4C1D34A2" w14:textId="430370FC" w:rsidR="00665BEC" w:rsidRPr="00736304" w:rsidRDefault="00665BEC" w:rsidP="005B300B">
      <w:pPr>
        <w:tabs>
          <w:tab w:val="left" w:pos="7513"/>
          <w:tab w:val="left" w:pos="8505"/>
        </w:tabs>
        <w:spacing w:after="0"/>
        <w:ind w:left="360"/>
        <w:rPr>
          <w:rFonts w:ascii="Calibri" w:hAnsi="Calibri" w:cs="Calibri"/>
          <w:iCs/>
          <w:lang w:val="fr-FR"/>
        </w:rPr>
      </w:pPr>
      <w:r w:rsidRPr="00736304">
        <w:rPr>
          <w:rFonts w:ascii="Calibri" w:hAnsi="Calibri" w:cs="Calibri"/>
          <w:iCs/>
          <w:lang w:val="fr-FR"/>
        </w:rPr>
        <w:tab/>
      </w:r>
    </w:p>
    <w:p w14:paraId="511CADFA" w14:textId="77777777" w:rsidR="00BB41D0" w:rsidRPr="00736304" w:rsidRDefault="00BB41D0" w:rsidP="00665BEC">
      <w:pPr>
        <w:tabs>
          <w:tab w:val="right" w:pos="9214"/>
        </w:tabs>
        <w:rPr>
          <w:lang w:val="fr-FR"/>
        </w:rPr>
      </w:pPr>
    </w:p>
    <w:p w14:paraId="22BBD395" w14:textId="77777777" w:rsidR="00F1451C" w:rsidRDefault="00665BEC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1AB0CC94" w14:textId="398B294A" w:rsidR="00F1451C" w:rsidRDefault="004E1888">
      <w:pPr>
        <w:pStyle w:val="ListParagraph"/>
        <w:numPr>
          <w:ilvl w:val="0"/>
          <w:numId w:val="4"/>
        </w:numPr>
        <w:tabs>
          <w:tab w:val="right" w:pos="9214"/>
        </w:tabs>
        <w:rPr>
          <w:iCs/>
          <w:lang w:val="fr-FR"/>
        </w:rPr>
      </w:pPr>
      <w:r>
        <w:rPr>
          <w:iCs/>
          <w:lang w:val="fr-FR"/>
        </w:rPr>
        <w:t>Niet van toepassing</w:t>
      </w:r>
    </w:p>
    <w:p w14:paraId="2E8AB6B8" w14:textId="77777777" w:rsidR="00BB41D0" w:rsidRPr="00736304" w:rsidRDefault="00BB41D0" w:rsidP="00665BEC">
      <w:pPr>
        <w:tabs>
          <w:tab w:val="right" w:pos="9214"/>
        </w:tabs>
        <w:rPr>
          <w:lang w:val="fr-FR"/>
        </w:rPr>
      </w:pPr>
    </w:p>
    <w:p w14:paraId="0BA50E41" w14:textId="06A1D24F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562087D6" w14:textId="5717F11B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39080DBC" w14:textId="1846A7B8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6D44EC77" w14:textId="4EFA9335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3: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t xml:space="preserve"> niet cumuleerbaar met verstrekkingen </w:t>
      </w:r>
      <w:r w:rsidR="00E572DC" w:rsidRPr="003D5C0C">
        <w:t xml:space="preserve">588534-588545, 587915-587926 en 588770-588781 </w:t>
      </w:r>
      <w:r w:rsidR="00E572DC">
        <w:t>uit artikel 33bi</w:t>
      </w:r>
      <w:r w:rsidR="00E572DC" w:rsidRPr="003D5C0C">
        <w:t>s.</w:t>
      </w:r>
    </w:p>
    <w:p w14:paraId="08308A8B" w14:textId="3207939C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4:</w:t>
      </w:r>
      <w:r w:rsidR="00E572DC">
        <w:rPr>
          <w:i/>
          <w:iCs/>
        </w:rPr>
        <w:t xml:space="preserve">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rPr>
          <w:b/>
          <w:bCs/>
          <w:u w:val="single"/>
        </w:rPr>
        <w:t xml:space="preserve"> </w:t>
      </w:r>
      <w:r w:rsidR="00E572DC">
        <w:t xml:space="preserve">niet cumuleerbaar met verstrekkingen </w:t>
      </w:r>
      <w:r w:rsidR="00A17EDD">
        <w:t>594016-594020, 594053-594064 en 594090-594101 ui</w:t>
      </w:r>
      <w:r w:rsidR="00E572DC">
        <w:t>t artikel 33ter</w:t>
      </w:r>
      <w:r w:rsidR="00E572DC" w:rsidRPr="003D5C0C">
        <w:t>.</w:t>
      </w:r>
    </w:p>
    <w:p w14:paraId="5117F50B" w14:textId="5CEC1A45" w:rsidR="00E64E82" w:rsidRPr="003D5C0C" w:rsidRDefault="00E64E82" w:rsidP="00E64E82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>Diagnoseregel 7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F62D9">
        <w:rPr>
          <w:b/>
          <w:bCs/>
          <w:u w:val="single"/>
        </w:rPr>
        <w:t>somatische genomische afwijkingen</w:t>
      </w:r>
    </w:p>
    <w:p w14:paraId="7486A07B" w14:textId="3C22001C" w:rsidR="00665BEC" w:rsidRPr="003D5C0C" w:rsidRDefault="00665BEC" w:rsidP="00835610">
      <w:pPr>
        <w:tabs>
          <w:tab w:val="right" w:pos="9214"/>
        </w:tabs>
      </w:pPr>
    </w:p>
    <w:p w14:paraId="57DEBEDE" w14:textId="77777777" w:rsidR="00F02352" w:rsidRPr="003D5C0C" w:rsidRDefault="00F02352" w:rsidP="00B91ED1"/>
    <w:p w14:paraId="27F2515B" w14:textId="77777777" w:rsidR="00BB41D0" w:rsidRPr="003D5C0C" w:rsidRDefault="00BB41D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3D5C0C">
        <w:br w:type="page"/>
      </w:r>
    </w:p>
    <w:p w14:paraId="5FE5432A" w14:textId="459652D3" w:rsidR="00F1451C" w:rsidRPr="003D5C0C" w:rsidRDefault="009B25CE">
      <w:pPr>
        <w:pStyle w:val="Heading2"/>
      </w:pPr>
      <w:bookmarkStart w:id="32" w:name="_Toc167258739"/>
      <w:r>
        <w:lastRenderedPageBreak/>
        <w:t>535430-535441</w:t>
      </w:r>
      <w:r w:rsidR="00346C3B" w:rsidRPr="003D5C0C">
        <w:t xml:space="preserve"> </w:t>
      </w:r>
      <w:r w:rsidR="00C23408" w:rsidRPr="003D5C0C">
        <w:t>: NGS voor atypische melanocytaire proliferatie (MELTUMP, IAMPUS, STUMP,...)</w:t>
      </w:r>
      <w:bookmarkEnd w:id="32"/>
      <w:r w:rsidR="00C23408" w:rsidRPr="003D5C0C">
        <w:cr/>
      </w:r>
    </w:p>
    <w:p w14:paraId="794E866F" w14:textId="77777777" w:rsidR="00F1451C" w:rsidRPr="00166A67" w:rsidRDefault="00C23408">
      <w:r w:rsidRPr="00166A67">
        <w:t>Terugbetaling</w:t>
      </w:r>
      <w:r w:rsidR="002512DD" w:rsidRPr="00166A67">
        <w:t>: €600</w:t>
      </w:r>
    </w:p>
    <w:p w14:paraId="4F5B8851" w14:textId="77777777" w:rsidR="00BB41D0" w:rsidRPr="00166A67" w:rsidRDefault="00BB41D0" w:rsidP="002512DD"/>
    <w:p w14:paraId="54884AE8" w14:textId="77777777" w:rsidR="00F1451C" w:rsidRDefault="00C23408">
      <w:pPr>
        <w:rPr>
          <w:rFonts w:ascii="Calibri" w:hAnsi="Calibri" w:cs="Calibri"/>
          <w:bCs/>
          <w:lang w:val="fr-FR"/>
        </w:rPr>
      </w:pPr>
      <w:r w:rsidRPr="00736304">
        <w:rPr>
          <w:lang w:val="fr-FR"/>
        </w:rPr>
        <w:t xml:space="preserve">Indicatie: </w:t>
      </w:r>
    </w:p>
    <w:p w14:paraId="0BAE866B" w14:textId="77777777" w:rsidR="00F1451C" w:rsidRDefault="00C23408">
      <w:pPr>
        <w:pStyle w:val="ListParagraph"/>
        <w:numPr>
          <w:ilvl w:val="0"/>
          <w:numId w:val="4"/>
        </w:numPr>
        <w:rPr>
          <w:lang w:val="fr-FR"/>
        </w:rPr>
      </w:pPr>
      <w:r w:rsidRPr="00736304">
        <w:rPr>
          <w:lang w:val="fr-FR"/>
        </w:rPr>
        <w:t>Atypische melanocytaire proliferatie (MELTUMP, IAMPUS, STUMP,...)</w:t>
      </w:r>
    </w:p>
    <w:p w14:paraId="7A4DEC8B" w14:textId="77777777" w:rsidR="00BB41D0" w:rsidRPr="00736304" w:rsidRDefault="00BB41D0" w:rsidP="002512DD">
      <w:pPr>
        <w:rPr>
          <w:lang w:val="fr-FR"/>
        </w:rPr>
      </w:pPr>
    </w:p>
    <w:p w14:paraId="41676C12" w14:textId="5534FBA2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37A9C708" w14:textId="391E3421" w:rsidR="00F1451C" w:rsidRDefault="00C23408" w:rsidP="007C4B75">
      <w:pPr>
        <w:pStyle w:val="ListParagraph"/>
        <w:numPr>
          <w:ilvl w:val="0"/>
          <w:numId w:val="4"/>
        </w:numPr>
        <w:tabs>
          <w:tab w:val="right" w:pos="9072"/>
        </w:tabs>
        <w:spacing w:after="0"/>
        <w:rPr>
          <w:lang w:val="fr-FR"/>
        </w:rPr>
      </w:pPr>
      <w:r w:rsidRPr="00736304">
        <w:rPr>
          <w:lang w:val="fr-FR"/>
        </w:rPr>
        <w:t xml:space="preserve">BRAF (exon 15 (codon 600)) </w:t>
      </w:r>
      <w:r w:rsidR="007A566F">
        <w:rPr>
          <w:lang w:val="fr-FR"/>
        </w:rPr>
        <w:tab/>
      </w:r>
      <w:r w:rsidRPr="00736304">
        <w:rPr>
          <w:b/>
          <w:bCs/>
          <w:lang w:val="fr-FR"/>
        </w:rPr>
        <w:t>therapie/diagnose</w:t>
      </w:r>
    </w:p>
    <w:p w14:paraId="0745453E" w14:textId="56C29933" w:rsidR="00F1451C" w:rsidRDefault="00C23408" w:rsidP="007C4B75">
      <w:pPr>
        <w:pStyle w:val="ListParagraph"/>
        <w:numPr>
          <w:ilvl w:val="0"/>
          <w:numId w:val="4"/>
        </w:numPr>
        <w:tabs>
          <w:tab w:val="right" w:pos="9072"/>
        </w:tabs>
        <w:spacing w:after="0"/>
        <w:rPr>
          <w:lang w:val="fr-FR"/>
        </w:rPr>
      </w:pPr>
      <w:r w:rsidRPr="00736304">
        <w:rPr>
          <w:lang w:val="fr-FR"/>
        </w:rPr>
        <w:t xml:space="preserve">NRAS </w:t>
      </w:r>
      <w:r w:rsidRPr="007C4B75">
        <w:rPr>
          <w:sz w:val="20"/>
          <w:szCs w:val="20"/>
          <w:lang w:val="fr-FR"/>
        </w:rPr>
        <w:t xml:space="preserve">((exon 2 (codons 12,13), exon 3 (codons 59, 61), exon 4 (codons 117, 146)) </w:t>
      </w:r>
      <w:r w:rsidR="007A566F" w:rsidRPr="007C4B75">
        <w:rPr>
          <w:lang w:val="fr-FR"/>
        </w:rPr>
        <w:tab/>
      </w:r>
      <w:r w:rsidRPr="007C4B75">
        <w:rPr>
          <w:b/>
          <w:bCs/>
          <w:lang w:val="fr-FR"/>
        </w:rPr>
        <w:t>therapie/diagnose</w:t>
      </w:r>
    </w:p>
    <w:p w14:paraId="077E0C01" w14:textId="027C10BF" w:rsidR="00F1451C" w:rsidRDefault="00C23408" w:rsidP="007C4B75">
      <w:pPr>
        <w:pStyle w:val="ListParagraph"/>
        <w:numPr>
          <w:ilvl w:val="0"/>
          <w:numId w:val="4"/>
        </w:numPr>
        <w:tabs>
          <w:tab w:val="right" w:pos="9072"/>
        </w:tabs>
        <w:spacing w:after="0"/>
        <w:rPr>
          <w:lang w:val="fr-FR"/>
        </w:rPr>
      </w:pPr>
      <w:r w:rsidRPr="00736304">
        <w:rPr>
          <w:lang w:val="fr-FR"/>
        </w:rPr>
        <w:t xml:space="preserve">KIT (exon 9, exon 11, exon 13, exon 17, exon 18) </w:t>
      </w:r>
      <w:r w:rsidR="007A566F">
        <w:rPr>
          <w:lang w:val="fr-FR"/>
        </w:rPr>
        <w:tab/>
      </w:r>
      <w:r w:rsidRPr="007C4B75">
        <w:rPr>
          <w:b/>
          <w:bCs/>
          <w:lang w:val="fr-FR"/>
        </w:rPr>
        <w:t>therapie/diagnose</w:t>
      </w:r>
    </w:p>
    <w:p w14:paraId="099F49D9" w14:textId="6C9B3358" w:rsidR="00F1451C" w:rsidRPr="00595833" w:rsidRDefault="00C23408" w:rsidP="007C4B75">
      <w:pPr>
        <w:pStyle w:val="ListParagraph"/>
        <w:numPr>
          <w:ilvl w:val="0"/>
          <w:numId w:val="4"/>
        </w:numPr>
        <w:tabs>
          <w:tab w:val="right" w:pos="9072"/>
        </w:tabs>
        <w:spacing w:after="0"/>
        <w:rPr>
          <w:lang w:val="de-DE"/>
        </w:rPr>
      </w:pPr>
      <w:r w:rsidRPr="00595833">
        <w:rPr>
          <w:lang w:val="de-DE"/>
        </w:rPr>
        <w:t xml:space="preserve">TERT-promotor (c.-124C&gt;T (C228T), c.-146C&gt;T (C250T)) </w:t>
      </w:r>
      <w:r w:rsidR="007A566F" w:rsidRPr="00595833">
        <w:rPr>
          <w:lang w:val="de-DE"/>
        </w:rPr>
        <w:tab/>
      </w:r>
      <w:r w:rsidRPr="00595833">
        <w:rPr>
          <w:b/>
          <w:bCs/>
          <w:lang w:val="de-DE"/>
        </w:rPr>
        <w:t>therapie/diagnose</w:t>
      </w:r>
    </w:p>
    <w:p w14:paraId="3EE0C83F" w14:textId="5008CC31" w:rsidR="00F1451C" w:rsidRDefault="00C23408" w:rsidP="007C4B75">
      <w:pPr>
        <w:pStyle w:val="ListParagraph"/>
        <w:numPr>
          <w:ilvl w:val="0"/>
          <w:numId w:val="4"/>
        </w:numPr>
        <w:tabs>
          <w:tab w:val="right" w:pos="9072"/>
        </w:tabs>
        <w:spacing w:after="0"/>
        <w:rPr>
          <w:lang w:val="fr-FR"/>
        </w:rPr>
      </w:pPr>
      <w:r w:rsidRPr="00736304">
        <w:rPr>
          <w:lang w:val="fr-FR"/>
        </w:rPr>
        <w:t xml:space="preserve">HRAS (exon 2 (codons 12, 13), exon 3 (codons 59, 61), exon 4 (codons 117, 146)) </w:t>
      </w:r>
      <w:r w:rsidR="007C4B75">
        <w:rPr>
          <w:lang w:val="fr-FR"/>
        </w:rPr>
        <w:tab/>
      </w:r>
      <w:r w:rsidRPr="007C4B75">
        <w:rPr>
          <w:b/>
          <w:bCs/>
          <w:lang w:val="fr-FR"/>
        </w:rPr>
        <w:t>diagnose</w:t>
      </w:r>
    </w:p>
    <w:p w14:paraId="506EFE7D" w14:textId="44B08A04" w:rsidR="00F1451C" w:rsidRDefault="00C23408" w:rsidP="007C4B75">
      <w:pPr>
        <w:pStyle w:val="ListParagraph"/>
        <w:numPr>
          <w:ilvl w:val="0"/>
          <w:numId w:val="4"/>
        </w:numPr>
        <w:tabs>
          <w:tab w:val="right" w:pos="9072"/>
        </w:tabs>
        <w:spacing w:after="0"/>
        <w:rPr>
          <w:lang w:val="fr-FR"/>
        </w:rPr>
      </w:pPr>
      <w:r w:rsidRPr="00736304">
        <w:rPr>
          <w:lang w:val="fr-FR"/>
        </w:rPr>
        <w:t xml:space="preserve">GNA11 (exon 4 (codon 183), exon 5 (codon 209)) </w:t>
      </w:r>
      <w:r w:rsidR="007C4B75">
        <w:rPr>
          <w:lang w:val="fr-FR"/>
        </w:rPr>
        <w:tab/>
      </w:r>
      <w:r w:rsidR="007C4B75" w:rsidRPr="007C4B75">
        <w:rPr>
          <w:b/>
          <w:bCs/>
          <w:lang w:val="fr-FR"/>
        </w:rPr>
        <w:t>diagnose</w:t>
      </w:r>
    </w:p>
    <w:p w14:paraId="4D25E6F0" w14:textId="63E876A2" w:rsidR="00F1451C" w:rsidRDefault="00C23408" w:rsidP="007C4B75">
      <w:pPr>
        <w:pStyle w:val="ListParagraph"/>
        <w:numPr>
          <w:ilvl w:val="0"/>
          <w:numId w:val="4"/>
        </w:numPr>
        <w:tabs>
          <w:tab w:val="right" w:pos="9072"/>
        </w:tabs>
        <w:spacing w:after="0"/>
        <w:rPr>
          <w:lang w:val="fr-FR"/>
        </w:rPr>
      </w:pPr>
      <w:r w:rsidRPr="00736304">
        <w:rPr>
          <w:lang w:val="fr-FR"/>
        </w:rPr>
        <w:t xml:space="preserve">GNAQ (exon 4 (codon 183), exon 5 (codon 209)) </w:t>
      </w:r>
      <w:r w:rsidR="007C4B75">
        <w:rPr>
          <w:lang w:val="fr-FR"/>
        </w:rPr>
        <w:tab/>
      </w:r>
      <w:r w:rsidR="007C4B75" w:rsidRPr="007C4B75">
        <w:rPr>
          <w:b/>
          <w:bCs/>
          <w:lang w:val="fr-FR"/>
        </w:rPr>
        <w:t>diagnose</w:t>
      </w:r>
    </w:p>
    <w:p w14:paraId="421963BF" w14:textId="399B1D5D" w:rsidR="00F1451C" w:rsidRPr="007C4B75" w:rsidRDefault="00C23408" w:rsidP="007C4B75">
      <w:pPr>
        <w:pStyle w:val="ListParagraph"/>
        <w:numPr>
          <w:ilvl w:val="0"/>
          <w:numId w:val="4"/>
        </w:numPr>
        <w:tabs>
          <w:tab w:val="right" w:pos="9072"/>
        </w:tabs>
        <w:spacing w:after="0"/>
      </w:pPr>
      <w:r w:rsidRPr="007C4B75">
        <w:t xml:space="preserve">NF1 (alle coderende exonen en splicing site regio's) </w:t>
      </w:r>
      <w:r w:rsidR="007C4B75" w:rsidRPr="007C4B75">
        <w:tab/>
      </w:r>
      <w:r w:rsidR="007C4B75" w:rsidRPr="007C4B75">
        <w:rPr>
          <w:b/>
          <w:bCs/>
        </w:rPr>
        <w:t>diagnose</w:t>
      </w:r>
    </w:p>
    <w:p w14:paraId="63147911" w14:textId="4F2ADE55" w:rsidR="00F1451C" w:rsidRPr="007C4B75" w:rsidRDefault="00C23408" w:rsidP="007C4B75">
      <w:pPr>
        <w:pStyle w:val="ListParagraph"/>
        <w:numPr>
          <w:ilvl w:val="0"/>
          <w:numId w:val="4"/>
        </w:numPr>
        <w:tabs>
          <w:tab w:val="right" w:pos="9072"/>
        </w:tabs>
        <w:spacing w:after="0"/>
      </w:pPr>
      <w:r w:rsidRPr="007C4B75">
        <w:t xml:space="preserve">PTEN (alle coderende exonen en splicing site regio's) </w:t>
      </w:r>
      <w:r w:rsidR="007C4B75" w:rsidRPr="007C4B75">
        <w:tab/>
      </w:r>
      <w:r w:rsidR="007C4B75" w:rsidRPr="007C4B75">
        <w:rPr>
          <w:b/>
          <w:bCs/>
        </w:rPr>
        <w:t>diagnose</w:t>
      </w:r>
    </w:p>
    <w:p w14:paraId="2375637C" w14:textId="30B92B58" w:rsidR="00F1451C" w:rsidRPr="003D5C0C" w:rsidRDefault="00C23408" w:rsidP="007C4B75">
      <w:pPr>
        <w:pStyle w:val="ListParagraph"/>
        <w:numPr>
          <w:ilvl w:val="0"/>
          <w:numId w:val="4"/>
        </w:numPr>
        <w:tabs>
          <w:tab w:val="right" w:pos="9072"/>
        </w:tabs>
        <w:spacing w:after="0"/>
      </w:pPr>
      <w:r w:rsidRPr="007C4B75">
        <w:t>TP53 (alle coderende exonen</w:t>
      </w:r>
      <w:r w:rsidRPr="003D5C0C">
        <w:t xml:space="preserve"> en splicing site regio's) </w:t>
      </w:r>
      <w:r w:rsidR="007C4B75" w:rsidRPr="007C4B75">
        <w:tab/>
      </w:r>
      <w:r w:rsidR="007C4B75" w:rsidRPr="007C4B75">
        <w:rPr>
          <w:b/>
          <w:bCs/>
        </w:rPr>
        <w:t>diagnose</w:t>
      </w:r>
    </w:p>
    <w:p w14:paraId="2AD1E619" w14:textId="77777777" w:rsidR="00BB41D0" w:rsidRPr="003D5C0C" w:rsidRDefault="00BB41D0" w:rsidP="002512DD">
      <w:pPr>
        <w:tabs>
          <w:tab w:val="right" w:pos="9214"/>
        </w:tabs>
      </w:pPr>
    </w:p>
    <w:p w14:paraId="69764B82" w14:textId="77777777" w:rsidR="00F1451C" w:rsidRPr="003D5C0C" w:rsidRDefault="002512DD">
      <w:pPr>
        <w:tabs>
          <w:tab w:val="right" w:pos="9214"/>
        </w:tabs>
      </w:pPr>
      <w:r w:rsidRPr="003D5C0C">
        <w:t xml:space="preserve">Verplichte </w:t>
      </w:r>
      <w:r w:rsidR="00C23408" w:rsidRPr="003D5C0C">
        <w:t xml:space="preserve">registratie in PITTER </w:t>
      </w:r>
      <w:r w:rsidRPr="003D5C0C">
        <w:t>:</w:t>
      </w:r>
    </w:p>
    <w:p w14:paraId="7A3BB4A8" w14:textId="257691F5" w:rsidR="00F1451C" w:rsidRPr="003D5C0C" w:rsidRDefault="00C23408">
      <w:pPr>
        <w:tabs>
          <w:tab w:val="left" w:pos="284"/>
          <w:tab w:val="right" w:pos="9214"/>
        </w:tabs>
      </w:pPr>
      <w:r w:rsidRPr="003D5C0C">
        <w:tab/>
      </w:r>
      <w:r w:rsidR="009553C5">
        <w:t>In geval van niet</w:t>
      </w:r>
      <w:r w:rsidR="00E2408D" w:rsidRPr="003D5C0C">
        <w:t>-</w:t>
      </w:r>
      <w:r w:rsidR="00D4223E" w:rsidRPr="0061423D">
        <w:t xml:space="preserve">reseceerbaar </w:t>
      </w:r>
      <w:r w:rsidR="00E2408D" w:rsidRPr="003D5C0C">
        <w:t>of metastatisch melanoom</w:t>
      </w:r>
      <w:r w:rsidR="009635EE" w:rsidRPr="003D5C0C">
        <w:t>:</w:t>
      </w:r>
    </w:p>
    <w:p w14:paraId="5F8E8997" w14:textId="0111CD87" w:rsidR="00F1451C" w:rsidRPr="003D5C0C" w:rsidRDefault="00C23408">
      <w:pPr>
        <w:pStyle w:val="ListParagraph"/>
        <w:numPr>
          <w:ilvl w:val="0"/>
          <w:numId w:val="4"/>
        </w:numPr>
        <w:tabs>
          <w:tab w:val="right" w:pos="9214"/>
        </w:tabs>
      </w:pPr>
      <w:r w:rsidRPr="003D5C0C">
        <w:t xml:space="preserve">594392 - 594403 : </w:t>
      </w:r>
      <w:r w:rsidR="0061423D">
        <w:t xml:space="preserve">“ </w:t>
      </w:r>
      <w:r w:rsidR="0061423D" w:rsidRPr="0061423D">
        <w:t>analyse van de BRAF V600 mutatiestatus bij primair gevorderd (niet-reseceerbaar of gemetastaseerd) melanoom</w:t>
      </w:r>
      <w:r w:rsidR="0061423D">
        <w:t xml:space="preserve"> ”</w:t>
      </w:r>
    </w:p>
    <w:p w14:paraId="7A4149BB" w14:textId="2FD2ADB8" w:rsidR="00F1451C" w:rsidRPr="003D5C0C" w:rsidRDefault="00C23408">
      <w:pPr>
        <w:tabs>
          <w:tab w:val="left" w:pos="284"/>
          <w:tab w:val="right" w:pos="9214"/>
        </w:tabs>
      </w:pPr>
      <w:r w:rsidRPr="003D5C0C">
        <w:tab/>
      </w:r>
      <w:r w:rsidR="00E2408D" w:rsidRPr="003D5C0C">
        <w:t xml:space="preserve">In geval van </w:t>
      </w:r>
      <w:r w:rsidR="00D4223E" w:rsidRPr="0061423D">
        <w:t xml:space="preserve">reseceerbaar </w:t>
      </w:r>
      <w:r w:rsidR="00E2408D" w:rsidRPr="003D5C0C">
        <w:t>stadium III melanoom :</w:t>
      </w:r>
    </w:p>
    <w:p w14:paraId="35B69002" w14:textId="6DEAB734" w:rsidR="00F1451C" w:rsidRPr="003D5C0C" w:rsidRDefault="00C23408">
      <w:pPr>
        <w:pStyle w:val="ListParagraph"/>
        <w:numPr>
          <w:ilvl w:val="0"/>
          <w:numId w:val="4"/>
        </w:numPr>
        <w:tabs>
          <w:tab w:val="right" w:pos="9214"/>
        </w:tabs>
      </w:pPr>
      <w:r w:rsidRPr="003D5C0C">
        <w:t xml:space="preserve">594296 - 594300 : </w:t>
      </w:r>
      <w:r w:rsidR="0061423D">
        <w:t xml:space="preserve">“ </w:t>
      </w:r>
      <w:r w:rsidR="0061423D" w:rsidRPr="0061423D">
        <w:t>Analyse van de BRAF V600 mutatiestatus bij een reseceerbaar stadium III melanoom</w:t>
      </w:r>
      <w:r w:rsidR="0061423D">
        <w:t xml:space="preserve"> ”</w:t>
      </w:r>
    </w:p>
    <w:p w14:paraId="76AF4C08" w14:textId="2397ABF9" w:rsidR="009014EC" w:rsidRPr="009014EC" w:rsidRDefault="009014EC" w:rsidP="00D4223E">
      <w:pPr>
        <w:pStyle w:val="ListParagraph"/>
        <w:tabs>
          <w:tab w:val="right" w:pos="9214"/>
        </w:tabs>
        <w:ind w:left="0"/>
        <w:rPr>
          <w:iCs/>
        </w:rPr>
      </w:pPr>
    </w:p>
    <w:p w14:paraId="37BF66FB" w14:textId="70C5A8B5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44DE853F" w14:textId="756DAF65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27AAA877" w14:textId="77E8C71D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2CE6AA6C" w14:textId="5C04CF22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lastRenderedPageBreak/>
        <w:t xml:space="preserve">Diagnoseregel </w:t>
      </w:r>
      <w:r w:rsidR="00E572DC" w:rsidRPr="003D5C0C">
        <w:rPr>
          <w:i/>
          <w:iCs/>
        </w:rPr>
        <w:t xml:space="preserve"> 3: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t xml:space="preserve"> niet cumuleerbaar met verstrekkingen </w:t>
      </w:r>
      <w:r w:rsidR="00E572DC" w:rsidRPr="003D5C0C">
        <w:t xml:space="preserve">588534-588545, 587915-587926 en 588770-588781 </w:t>
      </w:r>
      <w:r w:rsidR="00E572DC">
        <w:t>uit artikel 33bi</w:t>
      </w:r>
      <w:r w:rsidR="00E572DC" w:rsidRPr="003D5C0C">
        <w:t>s.</w:t>
      </w:r>
    </w:p>
    <w:p w14:paraId="2824AA1B" w14:textId="639B790E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4:</w:t>
      </w:r>
      <w:r w:rsidR="00E572DC">
        <w:rPr>
          <w:i/>
          <w:iCs/>
        </w:rPr>
        <w:t xml:space="preserve">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rPr>
          <w:b/>
          <w:bCs/>
          <w:u w:val="single"/>
        </w:rPr>
        <w:t xml:space="preserve"> </w:t>
      </w:r>
      <w:r w:rsidR="00E572DC">
        <w:t xml:space="preserve">niet cumuleerbaar met verstrekkingen </w:t>
      </w:r>
      <w:r w:rsidR="00A17EDD">
        <w:t>594016-594020, 594053-594064 en 594090-594101 ui</w:t>
      </w:r>
      <w:r w:rsidR="00E572DC">
        <w:t>t artikel 33ter</w:t>
      </w:r>
      <w:r w:rsidR="00E572DC" w:rsidRPr="003D5C0C">
        <w:t>.</w:t>
      </w:r>
    </w:p>
    <w:p w14:paraId="7C497553" w14:textId="493FBA9B" w:rsidR="00F1451C" w:rsidRPr="003D5C0C" w:rsidRDefault="00BB41D0">
      <w:pPr>
        <w:pStyle w:val="ListParagraph"/>
        <w:numPr>
          <w:ilvl w:val="0"/>
          <w:numId w:val="2"/>
        </w:numPr>
        <w:tabs>
          <w:tab w:val="right" w:pos="9214"/>
        </w:tabs>
      </w:pPr>
      <w:r w:rsidRPr="003D5C0C">
        <w:br w:type="page"/>
      </w:r>
    </w:p>
    <w:p w14:paraId="2926D8B4" w14:textId="2B466231" w:rsidR="00F1451C" w:rsidRPr="003D5C0C" w:rsidRDefault="009B25CE">
      <w:pPr>
        <w:pStyle w:val="Heading2"/>
      </w:pPr>
      <w:bookmarkStart w:id="33" w:name="_Toc167258740"/>
      <w:r>
        <w:lastRenderedPageBreak/>
        <w:t>535452-535463</w:t>
      </w:r>
      <w:r w:rsidR="00C23408" w:rsidRPr="003D5C0C">
        <w:t>: RNA-seq voor atypische melanocytaire proliferatie (MELTUMP, IAMPUS, STUMP, ....)</w:t>
      </w:r>
      <w:bookmarkEnd w:id="33"/>
    </w:p>
    <w:p w14:paraId="795F0325" w14:textId="77777777" w:rsidR="002512DD" w:rsidRPr="003D5C0C" w:rsidRDefault="002512DD" w:rsidP="002512DD"/>
    <w:p w14:paraId="52544C6D" w14:textId="77777777" w:rsidR="00F1451C" w:rsidRPr="00166A67" w:rsidRDefault="00C23408">
      <w:r w:rsidRPr="00166A67">
        <w:t>Terugbetaling</w:t>
      </w:r>
      <w:r w:rsidR="002512DD" w:rsidRPr="00166A67">
        <w:t>: €600</w:t>
      </w:r>
    </w:p>
    <w:p w14:paraId="43B84385" w14:textId="77777777" w:rsidR="00BB41D0" w:rsidRPr="00166A67" w:rsidRDefault="00BB41D0" w:rsidP="002512DD"/>
    <w:p w14:paraId="0704E60A" w14:textId="77777777" w:rsidR="00F1451C" w:rsidRDefault="00C23408">
      <w:pPr>
        <w:rPr>
          <w:rFonts w:ascii="Calibri" w:hAnsi="Calibri" w:cs="Calibri"/>
          <w:bCs/>
          <w:lang w:val="fr-FR"/>
        </w:rPr>
      </w:pPr>
      <w:r w:rsidRPr="00736304">
        <w:rPr>
          <w:lang w:val="fr-FR"/>
        </w:rPr>
        <w:t xml:space="preserve">Indicatie: </w:t>
      </w:r>
    </w:p>
    <w:p w14:paraId="61F9CB72" w14:textId="77777777" w:rsidR="00F1451C" w:rsidRDefault="00C23408">
      <w:pPr>
        <w:pStyle w:val="ListParagraph"/>
        <w:numPr>
          <w:ilvl w:val="0"/>
          <w:numId w:val="4"/>
        </w:numPr>
        <w:rPr>
          <w:lang w:val="fr-FR"/>
        </w:rPr>
      </w:pPr>
      <w:r w:rsidRPr="00736304">
        <w:rPr>
          <w:lang w:val="fr-FR"/>
        </w:rPr>
        <w:t>atypische melanocytaire proliferatie (MELTUMP, IAMPUS, STUMP, ....)</w:t>
      </w:r>
    </w:p>
    <w:p w14:paraId="61BFD301" w14:textId="77777777" w:rsidR="00BB41D0" w:rsidRPr="00736304" w:rsidRDefault="00BB41D0" w:rsidP="002512DD">
      <w:pPr>
        <w:rPr>
          <w:lang w:val="fr-FR"/>
        </w:rPr>
      </w:pPr>
    </w:p>
    <w:p w14:paraId="46FECEFF" w14:textId="3984EEFF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3857ECC5" w14:textId="6B351C95" w:rsidR="00F1451C" w:rsidRDefault="00C23408">
      <w:pPr>
        <w:pStyle w:val="ListParagraph"/>
        <w:numPr>
          <w:ilvl w:val="0"/>
          <w:numId w:val="4"/>
        </w:numPr>
        <w:tabs>
          <w:tab w:val="left" w:pos="7655"/>
        </w:tabs>
        <w:spacing w:after="0"/>
        <w:rPr>
          <w:lang w:val="fr-FR"/>
        </w:rPr>
      </w:pPr>
      <w:r w:rsidRPr="00505AFF">
        <w:rPr>
          <w:lang w:val="fr-FR"/>
        </w:rPr>
        <w:t>ALK</w:t>
      </w:r>
      <w:r w:rsidR="00505AFF">
        <w:rPr>
          <w:b/>
          <w:bCs/>
          <w:lang w:val="fr-FR"/>
        </w:rPr>
        <w:tab/>
      </w:r>
      <w:r w:rsidRPr="00736304">
        <w:rPr>
          <w:b/>
          <w:bCs/>
          <w:lang w:val="fr-FR"/>
        </w:rPr>
        <w:t>diagnose</w:t>
      </w:r>
    </w:p>
    <w:p w14:paraId="20231D22" w14:textId="7839B77D" w:rsidR="00F1451C" w:rsidRDefault="00C23408">
      <w:pPr>
        <w:pStyle w:val="ListParagraph"/>
        <w:numPr>
          <w:ilvl w:val="0"/>
          <w:numId w:val="4"/>
        </w:numPr>
        <w:tabs>
          <w:tab w:val="left" w:pos="7655"/>
        </w:tabs>
        <w:spacing w:after="0"/>
        <w:rPr>
          <w:lang w:val="fr-FR"/>
        </w:rPr>
      </w:pPr>
      <w:r w:rsidRPr="00505AFF">
        <w:rPr>
          <w:lang w:val="fr-FR"/>
        </w:rPr>
        <w:t>RET</w:t>
      </w:r>
      <w:r w:rsidR="00505AFF">
        <w:rPr>
          <w:b/>
          <w:bCs/>
          <w:lang w:val="fr-FR"/>
        </w:rPr>
        <w:tab/>
      </w:r>
      <w:r w:rsidRPr="00736304">
        <w:rPr>
          <w:b/>
          <w:bCs/>
          <w:lang w:val="fr-FR"/>
        </w:rPr>
        <w:t>diagnose</w:t>
      </w:r>
    </w:p>
    <w:p w14:paraId="7E21537A" w14:textId="3DAF87FB" w:rsidR="00F1451C" w:rsidRDefault="00505AFF">
      <w:pPr>
        <w:pStyle w:val="ListParagraph"/>
        <w:numPr>
          <w:ilvl w:val="0"/>
          <w:numId w:val="4"/>
        </w:numPr>
        <w:tabs>
          <w:tab w:val="left" w:pos="7655"/>
        </w:tabs>
        <w:spacing w:after="0"/>
        <w:rPr>
          <w:lang w:val="fr-FR"/>
        </w:rPr>
      </w:pPr>
      <w:r w:rsidRPr="00736304">
        <w:rPr>
          <w:lang w:val="fr-FR"/>
        </w:rPr>
        <w:t>ROS1</w:t>
      </w:r>
      <w:r>
        <w:rPr>
          <w:lang w:val="fr-FR"/>
        </w:rPr>
        <w:tab/>
      </w:r>
      <w:r w:rsidR="00D850A9">
        <w:rPr>
          <w:b/>
          <w:bCs/>
          <w:lang w:val="fr-FR"/>
        </w:rPr>
        <w:t>d</w:t>
      </w:r>
      <w:r w:rsidR="00D850A9" w:rsidRPr="00736304">
        <w:rPr>
          <w:b/>
          <w:bCs/>
          <w:lang w:val="fr-FR"/>
        </w:rPr>
        <w:t xml:space="preserve">iagnose </w:t>
      </w:r>
    </w:p>
    <w:p w14:paraId="5F8C5D04" w14:textId="1200901D" w:rsidR="00F1451C" w:rsidRDefault="00505AFF">
      <w:pPr>
        <w:pStyle w:val="ListParagraph"/>
        <w:numPr>
          <w:ilvl w:val="0"/>
          <w:numId w:val="4"/>
        </w:numPr>
        <w:tabs>
          <w:tab w:val="left" w:pos="7655"/>
        </w:tabs>
        <w:spacing w:after="0"/>
        <w:rPr>
          <w:lang w:val="fr-FR"/>
        </w:rPr>
      </w:pPr>
      <w:r w:rsidRPr="00736304">
        <w:rPr>
          <w:lang w:val="fr-FR"/>
        </w:rPr>
        <w:t>NTRK1</w:t>
      </w:r>
      <w:r>
        <w:rPr>
          <w:lang w:val="fr-FR"/>
        </w:rPr>
        <w:tab/>
      </w:r>
      <w:r w:rsidR="00D850A9">
        <w:rPr>
          <w:b/>
          <w:bCs/>
          <w:lang w:val="fr-FR"/>
        </w:rPr>
        <w:t>d</w:t>
      </w:r>
      <w:r w:rsidR="00D850A9" w:rsidRPr="00736304">
        <w:rPr>
          <w:b/>
          <w:bCs/>
          <w:lang w:val="fr-FR"/>
        </w:rPr>
        <w:t xml:space="preserve">iagnose </w:t>
      </w:r>
    </w:p>
    <w:p w14:paraId="26D9394C" w14:textId="3AA5598A" w:rsidR="00F1451C" w:rsidRDefault="00505AFF">
      <w:pPr>
        <w:pStyle w:val="ListParagraph"/>
        <w:numPr>
          <w:ilvl w:val="0"/>
          <w:numId w:val="4"/>
        </w:numPr>
        <w:tabs>
          <w:tab w:val="left" w:pos="7655"/>
        </w:tabs>
        <w:spacing w:after="0"/>
        <w:rPr>
          <w:lang w:val="fr-FR"/>
        </w:rPr>
      </w:pPr>
      <w:r w:rsidRPr="00736304">
        <w:rPr>
          <w:lang w:val="fr-FR"/>
        </w:rPr>
        <w:t>NTRK3</w:t>
      </w:r>
      <w:r>
        <w:rPr>
          <w:lang w:val="fr-FR"/>
        </w:rPr>
        <w:tab/>
      </w:r>
      <w:r w:rsidR="00D850A9">
        <w:rPr>
          <w:b/>
          <w:bCs/>
          <w:lang w:val="fr-FR"/>
        </w:rPr>
        <w:t>d</w:t>
      </w:r>
      <w:r w:rsidR="00D850A9" w:rsidRPr="00736304">
        <w:rPr>
          <w:b/>
          <w:bCs/>
          <w:lang w:val="fr-FR"/>
        </w:rPr>
        <w:t xml:space="preserve">iagnose </w:t>
      </w:r>
    </w:p>
    <w:p w14:paraId="28F15DA1" w14:textId="77777777" w:rsidR="004B41E4" w:rsidRPr="00736304" w:rsidRDefault="004B41E4" w:rsidP="002512DD">
      <w:pPr>
        <w:tabs>
          <w:tab w:val="right" w:pos="9214"/>
        </w:tabs>
        <w:rPr>
          <w:lang w:val="fr-FR"/>
        </w:rPr>
      </w:pPr>
    </w:p>
    <w:p w14:paraId="7677E017" w14:textId="77777777" w:rsidR="00F1451C" w:rsidRDefault="002512DD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6FDCB722" w14:textId="2618E5ED" w:rsidR="00F1451C" w:rsidRPr="00D4223E" w:rsidRDefault="004E1888">
      <w:pPr>
        <w:pStyle w:val="ListParagraph"/>
        <w:numPr>
          <w:ilvl w:val="0"/>
          <w:numId w:val="4"/>
        </w:numPr>
        <w:tabs>
          <w:tab w:val="right" w:pos="9214"/>
        </w:tabs>
        <w:rPr>
          <w:iCs/>
        </w:rPr>
      </w:pPr>
      <w:r w:rsidRPr="00D4223E">
        <w:rPr>
          <w:iCs/>
        </w:rPr>
        <w:t>Niet van toepassing</w:t>
      </w:r>
    </w:p>
    <w:p w14:paraId="57FDC476" w14:textId="77777777" w:rsidR="00BB41D0" w:rsidRPr="00D4223E" w:rsidRDefault="00BB41D0" w:rsidP="002512DD">
      <w:pPr>
        <w:tabs>
          <w:tab w:val="right" w:pos="9214"/>
        </w:tabs>
      </w:pPr>
    </w:p>
    <w:p w14:paraId="016A7909" w14:textId="3E9A681D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6CB1EE1D" w14:textId="0ECA12A1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0108AFF3" w14:textId="71C60528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219EA27B" w14:textId="2ACAC7E7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3: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t xml:space="preserve"> niet cumuleerbaar met verstrekkingen </w:t>
      </w:r>
      <w:r w:rsidR="00E572DC" w:rsidRPr="003D5C0C">
        <w:t xml:space="preserve">588534-588545, 587915-587926 en 588770-588781 </w:t>
      </w:r>
      <w:r w:rsidR="00E572DC">
        <w:t>uit artikel 33bi</w:t>
      </w:r>
      <w:r w:rsidR="00E572DC" w:rsidRPr="003D5C0C">
        <w:t>s.</w:t>
      </w:r>
    </w:p>
    <w:p w14:paraId="5DCC05E6" w14:textId="6DA06D5E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4:</w:t>
      </w:r>
      <w:r w:rsidR="00E572DC">
        <w:rPr>
          <w:i/>
          <w:iCs/>
        </w:rPr>
        <w:t xml:space="preserve">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rPr>
          <w:b/>
          <w:bCs/>
          <w:u w:val="single"/>
        </w:rPr>
        <w:t xml:space="preserve"> </w:t>
      </w:r>
      <w:r w:rsidR="00E572DC">
        <w:t xml:space="preserve">niet cumuleerbaar met verstrekkingen </w:t>
      </w:r>
      <w:r w:rsidR="00A17EDD">
        <w:t>594016-594020, 594053-594064 en 594090-594101 ui</w:t>
      </w:r>
      <w:r w:rsidR="00E572DC">
        <w:t>t artikel 33ter</w:t>
      </w:r>
      <w:r w:rsidR="00E572DC" w:rsidRPr="003D5C0C">
        <w:t>.</w:t>
      </w:r>
    </w:p>
    <w:p w14:paraId="19C7099B" w14:textId="77777777" w:rsidR="00835610" w:rsidRPr="003D5C0C" w:rsidRDefault="00835610" w:rsidP="00835610">
      <w:pPr>
        <w:tabs>
          <w:tab w:val="right" w:pos="9214"/>
        </w:tabs>
      </w:pPr>
    </w:p>
    <w:p w14:paraId="084DB6DF" w14:textId="77777777" w:rsidR="00BB41D0" w:rsidRPr="003D5C0C" w:rsidRDefault="00BB41D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3D5C0C">
        <w:br w:type="page"/>
      </w:r>
    </w:p>
    <w:p w14:paraId="097AE896" w14:textId="25BC4A3C" w:rsidR="00F1451C" w:rsidRPr="003D5C0C" w:rsidRDefault="009B25CE">
      <w:pPr>
        <w:pStyle w:val="Heading2"/>
      </w:pPr>
      <w:bookmarkStart w:id="34" w:name="_Toc167258741"/>
      <w:r>
        <w:lastRenderedPageBreak/>
        <w:t>535474-535485</w:t>
      </w:r>
      <w:r w:rsidR="00346C3B" w:rsidRPr="003D5C0C">
        <w:t xml:space="preserve"> </w:t>
      </w:r>
      <w:r w:rsidR="00C23408" w:rsidRPr="003D5C0C">
        <w:t>: NGS voor uveaal melanoom</w:t>
      </w:r>
      <w:bookmarkEnd w:id="34"/>
    </w:p>
    <w:p w14:paraId="4B65535A" w14:textId="77777777" w:rsidR="002512DD" w:rsidRPr="003D5C0C" w:rsidRDefault="002512DD" w:rsidP="002512DD"/>
    <w:p w14:paraId="4B3968C8" w14:textId="77777777" w:rsidR="00F1451C" w:rsidRPr="00166A67" w:rsidRDefault="00C23408">
      <w:r w:rsidRPr="00166A67">
        <w:t>Terugbetaling</w:t>
      </w:r>
      <w:r w:rsidR="002512DD" w:rsidRPr="00166A67">
        <w:t>: €600</w:t>
      </w:r>
    </w:p>
    <w:p w14:paraId="5D4BEB0F" w14:textId="77777777" w:rsidR="00BB41D0" w:rsidRPr="00166A67" w:rsidRDefault="00BB41D0" w:rsidP="002512DD"/>
    <w:p w14:paraId="74759386" w14:textId="77777777" w:rsidR="00F1451C" w:rsidRDefault="00C23408">
      <w:pPr>
        <w:rPr>
          <w:rFonts w:ascii="Calibri" w:hAnsi="Calibri" w:cs="Calibri"/>
          <w:bCs/>
          <w:lang w:val="fr-FR"/>
        </w:rPr>
      </w:pPr>
      <w:r w:rsidRPr="00736304">
        <w:rPr>
          <w:lang w:val="fr-FR"/>
        </w:rPr>
        <w:t xml:space="preserve">Indicatie: </w:t>
      </w:r>
    </w:p>
    <w:p w14:paraId="5DA977D6" w14:textId="77777777" w:rsidR="00F1451C" w:rsidRDefault="00C23408">
      <w:pPr>
        <w:pStyle w:val="ListParagraph"/>
        <w:numPr>
          <w:ilvl w:val="0"/>
          <w:numId w:val="4"/>
        </w:numPr>
        <w:rPr>
          <w:lang w:val="fr-FR"/>
        </w:rPr>
      </w:pPr>
      <w:r w:rsidRPr="00736304">
        <w:rPr>
          <w:lang w:val="fr-FR"/>
        </w:rPr>
        <w:t>uveaal melanoom</w:t>
      </w:r>
    </w:p>
    <w:p w14:paraId="6B136276" w14:textId="77777777" w:rsidR="00BB41D0" w:rsidRPr="00736304" w:rsidRDefault="00BB41D0" w:rsidP="002512DD">
      <w:pPr>
        <w:rPr>
          <w:lang w:val="fr-FR"/>
        </w:rPr>
      </w:pPr>
    </w:p>
    <w:p w14:paraId="496725D5" w14:textId="114A20BE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15233519" w14:textId="7DA9DDF6" w:rsidR="00F1451C" w:rsidRDefault="00C23408">
      <w:pPr>
        <w:pStyle w:val="ListParagraph"/>
        <w:numPr>
          <w:ilvl w:val="0"/>
          <w:numId w:val="4"/>
        </w:numPr>
        <w:tabs>
          <w:tab w:val="right" w:pos="9072"/>
        </w:tabs>
        <w:spacing w:after="0"/>
        <w:rPr>
          <w:lang w:val="fr-FR"/>
        </w:rPr>
      </w:pPr>
      <w:r w:rsidRPr="00736304">
        <w:rPr>
          <w:lang w:val="fr-FR"/>
        </w:rPr>
        <w:t>GNAQ (exon 4 (codon 183), exon 5 (codon 209))</w:t>
      </w:r>
      <w:r w:rsidR="00D96731">
        <w:rPr>
          <w:lang w:val="fr-FR"/>
        </w:rPr>
        <w:t xml:space="preserve"> </w:t>
      </w:r>
      <w:r w:rsidRPr="00736304">
        <w:rPr>
          <w:lang w:val="fr-FR"/>
        </w:rPr>
        <w:t xml:space="preserve"> </w:t>
      </w:r>
      <w:r w:rsidR="00696BDB" w:rsidRPr="00736304">
        <w:rPr>
          <w:lang w:val="fr-FR"/>
        </w:rPr>
        <w:tab/>
      </w:r>
      <w:r w:rsidRPr="00736304">
        <w:rPr>
          <w:b/>
          <w:bCs/>
          <w:lang w:val="fr-FR"/>
        </w:rPr>
        <w:t>diagnos</w:t>
      </w:r>
      <w:r w:rsidR="00661FD3">
        <w:rPr>
          <w:b/>
          <w:bCs/>
          <w:lang w:val="fr-FR"/>
        </w:rPr>
        <w:t>e</w:t>
      </w:r>
    </w:p>
    <w:p w14:paraId="02B8B5F6" w14:textId="67C083ED" w:rsidR="00F1451C" w:rsidRDefault="00C23408">
      <w:pPr>
        <w:pStyle w:val="ListParagraph"/>
        <w:numPr>
          <w:ilvl w:val="0"/>
          <w:numId w:val="4"/>
        </w:numPr>
        <w:tabs>
          <w:tab w:val="right" w:pos="9072"/>
        </w:tabs>
        <w:spacing w:after="0"/>
        <w:rPr>
          <w:lang w:val="fr-FR"/>
        </w:rPr>
      </w:pPr>
      <w:r w:rsidRPr="00736304">
        <w:rPr>
          <w:lang w:val="fr-FR"/>
        </w:rPr>
        <w:t>GNA11 (exon 4 (codon 183), exon 5 codon 209)</w:t>
      </w:r>
      <w:r w:rsidR="00D96731">
        <w:rPr>
          <w:lang w:val="fr-FR"/>
        </w:rPr>
        <w:t xml:space="preserve"> </w:t>
      </w:r>
      <w:r w:rsidR="00696BDB" w:rsidRPr="00736304">
        <w:rPr>
          <w:lang w:val="fr-FR"/>
        </w:rPr>
        <w:tab/>
      </w:r>
      <w:r w:rsidRPr="00736304">
        <w:rPr>
          <w:b/>
          <w:bCs/>
          <w:lang w:val="fr-FR"/>
        </w:rPr>
        <w:t>diagnos</w:t>
      </w:r>
      <w:r w:rsidR="00661FD3">
        <w:rPr>
          <w:b/>
          <w:bCs/>
          <w:lang w:val="fr-FR"/>
        </w:rPr>
        <w:t>e</w:t>
      </w:r>
    </w:p>
    <w:p w14:paraId="0329427D" w14:textId="6A2D85D9" w:rsidR="00F1451C" w:rsidRDefault="00C23408">
      <w:pPr>
        <w:pStyle w:val="ListParagraph"/>
        <w:numPr>
          <w:ilvl w:val="0"/>
          <w:numId w:val="4"/>
        </w:numPr>
        <w:tabs>
          <w:tab w:val="right" w:pos="9072"/>
        </w:tabs>
        <w:spacing w:after="0"/>
        <w:rPr>
          <w:lang w:val="fr-FR"/>
        </w:rPr>
      </w:pPr>
      <w:r w:rsidRPr="00736304">
        <w:rPr>
          <w:lang w:val="fr-FR"/>
        </w:rPr>
        <w:t>BAP1 (alle coderende exonen en splicing site regio's)</w:t>
      </w:r>
      <w:r w:rsidR="00D96731">
        <w:rPr>
          <w:lang w:val="fr-FR"/>
        </w:rPr>
        <w:t xml:space="preserve"> </w:t>
      </w:r>
      <w:r w:rsidRPr="00736304">
        <w:rPr>
          <w:lang w:val="fr-FR"/>
        </w:rPr>
        <w:t xml:space="preserve"> </w:t>
      </w:r>
      <w:r w:rsidR="00696BDB" w:rsidRPr="00736304">
        <w:rPr>
          <w:lang w:val="fr-FR"/>
        </w:rPr>
        <w:tab/>
      </w:r>
      <w:r w:rsidR="005343CD" w:rsidRPr="00736304">
        <w:rPr>
          <w:b/>
          <w:bCs/>
          <w:lang w:val="fr-FR"/>
        </w:rPr>
        <w:t>prognose</w:t>
      </w:r>
    </w:p>
    <w:p w14:paraId="60E857A7" w14:textId="1F45B128" w:rsidR="00F1451C" w:rsidRDefault="00C23408">
      <w:pPr>
        <w:pStyle w:val="ListParagraph"/>
        <w:numPr>
          <w:ilvl w:val="0"/>
          <w:numId w:val="4"/>
        </w:numPr>
        <w:tabs>
          <w:tab w:val="right" w:pos="9072"/>
        </w:tabs>
        <w:spacing w:after="0"/>
        <w:rPr>
          <w:lang w:val="fr-FR"/>
        </w:rPr>
      </w:pPr>
      <w:r w:rsidRPr="00736304">
        <w:rPr>
          <w:lang w:val="fr-FR"/>
        </w:rPr>
        <w:t>EIF1AX (alle coderende exonen en splicing site regio's)</w:t>
      </w:r>
      <w:r w:rsidR="006E1F55">
        <w:rPr>
          <w:lang w:val="fr-FR"/>
        </w:rPr>
        <w:t xml:space="preserve"> </w:t>
      </w:r>
      <w:r w:rsidR="00696BDB" w:rsidRPr="00736304">
        <w:rPr>
          <w:lang w:val="fr-FR"/>
        </w:rPr>
        <w:tab/>
      </w:r>
      <w:r w:rsidR="005343CD" w:rsidRPr="00736304">
        <w:rPr>
          <w:b/>
          <w:bCs/>
          <w:lang w:val="fr-FR"/>
        </w:rPr>
        <w:t>prognose</w:t>
      </w:r>
    </w:p>
    <w:p w14:paraId="4C7792E1" w14:textId="6D3EABBA" w:rsidR="00F1451C" w:rsidRDefault="00C23408">
      <w:pPr>
        <w:pStyle w:val="ListParagraph"/>
        <w:numPr>
          <w:ilvl w:val="0"/>
          <w:numId w:val="4"/>
        </w:numPr>
        <w:tabs>
          <w:tab w:val="right" w:pos="9072"/>
        </w:tabs>
        <w:spacing w:after="0"/>
        <w:rPr>
          <w:lang w:val="fr-FR"/>
        </w:rPr>
      </w:pPr>
      <w:r w:rsidRPr="00736304">
        <w:rPr>
          <w:lang w:val="fr-FR"/>
        </w:rPr>
        <w:t>SF3B1 (exon 14, exon 15, exon 16, exon 18</w:t>
      </w:r>
      <w:r w:rsidRPr="00736304">
        <w:rPr>
          <w:b/>
          <w:bCs/>
          <w:lang w:val="fr-FR"/>
        </w:rPr>
        <w:t>)</w:t>
      </w:r>
      <w:r w:rsidR="00D96731">
        <w:rPr>
          <w:b/>
          <w:bCs/>
          <w:lang w:val="fr-FR"/>
        </w:rPr>
        <w:t xml:space="preserve"> </w:t>
      </w:r>
      <w:r w:rsidR="00696BDB" w:rsidRPr="00736304">
        <w:rPr>
          <w:b/>
          <w:bCs/>
          <w:lang w:val="fr-FR"/>
        </w:rPr>
        <w:tab/>
      </w:r>
      <w:r w:rsidR="005343CD" w:rsidRPr="00736304">
        <w:rPr>
          <w:b/>
          <w:bCs/>
          <w:lang w:val="fr-FR"/>
        </w:rPr>
        <w:t>prognose</w:t>
      </w:r>
    </w:p>
    <w:p w14:paraId="285C634F" w14:textId="77777777" w:rsidR="004B41E4" w:rsidRPr="00736304" w:rsidRDefault="004B41E4" w:rsidP="004B41E4">
      <w:pPr>
        <w:pStyle w:val="ListParagraph"/>
        <w:tabs>
          <w:tab w:val="left" w:pos="7655"/>
        </w:tabs>
        <w:spacing w:after="0"/>
        <w:rPr>
          <w:lang w:val="fr-FR"/>
        </w:rPr>
      </w:pPr>
    </w:p>
    <w:p w14:paraId="05EB9D01" w14:textId="77777777" w:rsidR="00BB41D0" w:rsidRPr="00736304" w:rsidRDefault="00BB41D0" w:rsidP="002512DD">
      <w:pPr>
        <w:tabs>
          <w:tab w:val="right" w:pos="9214"/>
        </w:tabs>
        <w:rPr>
          <w:lang w:val="fr-FR"/>
        </w:rPr>
      </w:pPr>
    </w:p>
    <w:p w14:paraId="224AA58B" w14:textId="77777777" w:rsidR="00F1451C" w:rsidRDefault="002512DD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24BD9D3D" w14:textId="51759986" w:rsidR="00F1451C" w:rsidRDefault="004E1888">
      <w:pPr>
        <w:pStyle w:val="ListParagraph"/>
        <w:numPr>
          <w:ilvl w:val="0"/>
          <w:numId w:val="4"/>
        </w:numPr>
        <w:tabs>
          <w:tab w:val="right" w:pos="9214"/>
        </w:tabs>
        <w:rPr>
          <w:iCs/>
          <w:lang w:val="fr-FR"/>
        </w:rPr>
      </w:pPr>
      <w:r>
        <w:rPr>
          <w:iCs/>
          <w:lang w:val="fr-FR"/>
        </w:rPr>
        <w:t>Niet van toepassing</w:t>
      </w:r>
    </w:p>
    <w:p w14:paraId="57832D05" w14:textId="77777777" w:rsidR="00BB41D0" w:rsidRPr="00736304" w:rsidRDefault="00BB41D0" w:rsidP="002512DD">
      <w:pPr>
        <w:tabs>
          <w:tab w:val="right" w:pos="9214"/>
        </w:tabs>
        <w:rPr>
          <w:lang w:val="fr-FR"/>
        </w:rPr>
      </w:pPr>
    </w:p>
    <w:p w14:paraId="1945FB8A" w14:textId="38ED0787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2CCF9076" w14:textId="02DCD066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31E5C29B" w14:textId="40E83B66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770B31C0" w14:textId="0ECBA44B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3: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t xml:space="preserve"> niet cumuleerbaar met verstrekkingen </w:t>
      </w:r>
      <w:r w:rsidR="00E572DC" w:rsidRPr="003D5C0C">
        <w:t xml:space="preserve">588534-588545, 587915-587926 en 588770-588781 </w:t>
      </w:r>
      <w:r w:rsidR="00E572DC">
        <w:t>uit artikel 33bi</w:t>
      </w:r>
      <w:r w:rsidR="00E572DC" w:rsidRPr="003D5C0C">
        <w:t>s.</w:t>
      </w:r>
    </w:p>
    <w:p w14:paraId="038093DB" w14:textId="4EEBE9B8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4:</w:t>
      </w:r>
      <w:r w:rsidR="00E572DC">
        <w:rPr>
          <w:i/>
          <w:iCs/>
        </w:rPr>
        <w:t xml:space="preserve">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rPr>
          <w:b/>
          <w:bCs/>
          <w:u w:val="single"/>
        </w:rPr>
        <w:t xml:space="preserve"> </w:t>
      </w:r>
      <w:r w:rsidR="00E572DC">
        <w:t xml:space="preserve">niet cumuleerbaar met verstrekkingen </w:t>
      </w:r>
      <w:r w:rsidR="00A17EDD">
        <w:t>594016-594020, 594053-594064 en 594090-594101 ui</w:t>
      </w:r>
      <w:r w:rsidR="00E572DC">
        <w:t>t artikel 33ter</w:t>
      </w:r>
      <w:r w:rsidR="00E572DC" w:rsidRPr="003D5C0C">
        <w:t>.</w:t>
      </w:r>
    </w:p>
    <w:p w14:paraId="17B0172E" w14:textId="77777777" w:rsidR="00835610" w:rsidRPr="003D5C0C" w:rsidRDefault="00835610" w:rsidP="00835610">
      <w:pPr>
        <w:tabs>
          <w:tab w:val="right" w:pos="9214"/>
        </w:tabs>
      </w:pPr>
    </w:p>
    <w:p w14:paraId="1C976EF6" w14:textId="77777777" w:rsidR="00BB41D0" w:rsidRPr="003D5C0C" w:rsidRDefault="00BB41D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3D5C0C">
        <w:br w:type="page"/>
      </w:r>
    </w:p>
    <w:p w14:paraId="2D367352" w14:textId="351D8028" w:rsidR="00F1451C" w:rsidRPr="003D5C0C" w:rsidRDefault="001A0C28">
      <w:pPr>
        <w:pStyle w:val="Heading2"/>
      </w:pPr>
      <w:bookmarkStart w:id="35" w:name="_Toc167258742"/>
      <w:r>
        <w:lastRenderedPageBreak/>
        <w:t>535496-535500</w:t>
      </w:r>
      <w:r w:rsidR="00346C3B" w:rsidRPr="003D5C0C">
        <w:t xml:space="preserve"> </w:t>
      </w:r>
      <w:r w:rsidR="00C23408" w:rsidRPr="003D5C0C">
        <w:t>: NGS voor speekselkliercarcinoom</w:t>
      </w:r>
      <w:bookmarkEnd w:id="35"/>
    </w:p>
    <w:p w14:paraId="0031B619" w14:textId="77777777" w:rsidR="002512DD" w:rsidRPr="003D5C0C" w:rsidRDefault="002512DD" w:rsidP="002512DD"/>
    <w:p w14:paraId="1CF2DF9E" w14:textId="77777777" w:rsidR="00F1451C" w:rsidRPr="003D5C0C" w:rsidRDefault="00C23408">
      <w:r w:rsidRPr="003D5C0C">
        <w:t>Terugbetaling</w:t>
      </w:r>
      <w:r w:rsidR="002512DD" w:rsidRPr="003D5C0C">
        <w:t>: €600</w:t>
      </w:r>
    </w:p>
    <w:p w14:paraId="2AE576BD" w14:textId="77777777" w:rsidR="00BB41D0" w:rsidRPr="003D5C0C" w:rsidRDefault="00BB41D0" w:rsidP="002512DD"/>
    <w:p w14:paraId="2C79672C" w14:textId="77777777" w:rsidR="00F1451C" w:rsidRPr="00166A67" w:rsidRDefault="00C23408">
      <w:pPr>
        <w:rPr>
          <w:rFonts w:ascii="Calibri" w:hAnsi="Calibri" w:cs="Calibri"/>
          <w:bCs/>
        </w:rPr>
      </w:pPr>
      <w:r w:rsidRPr="00166A67">
        <w:t xml:space="preserve">Indicatie: </w:t>
      </w:r>
    </w:p>
    <w:p w14:paraId="4877D45B" w14:textId="6DC455FE" w:rsidR="00F1451C" w:rsidRPr="003D5C0C" w:rsidRDefault="00661FD3">
      <w:pPr>
        <w:pStyle w:val="ListParagraph"/>
        <w:numPr>
          <w:ilvl w:val="0"/>
          <w:numId w:val="4"/>
        </w:numPr>
      </w:pPr>
      <w:r w:rsidRPr="00661FD3">
        <w:t>Voor de bevestiging van een diagnose bij een vermoeden van een specifieke speekselkliertumor</w:t>
      </w:r>
      <w:r>
        <w:t>:</w:t>
      </w:r>
      <w:r w:rsidR="00C23408" w:rsidRPr="003D5C0C">
        <w:t xml:space="preserve"> </w:t>
      </w:r>
    </w:p>
    <w:p w14:paraId="381A8AF0" w14:textId="77777777" w:rsidR="00F1451C" w:rsidRDefault="00C23408">
      <w:pPr>
        <w:pStyle w:val="ListParagraph"/>
        <w:numPr>
          <w:ilvl w:val="1"/>
          <w:numId w:val="4"/>
        </w:numPr>
        <w:rPr>
          <w:lang w:val="fr-FR"/>
        </w:rPr>
      </w:pPr>
      <w:r w:rsidRPr="00736304">
        <w:rPr>
          <w:lang w:val="fr-FR"/>
        </w:rPr>
        <w:t xml:space="preserve">carcinoom van de speekselklier </w:t>
      </w:r>
    </w:p>
    <w:p w14:paraId="6D50F7E5" w14:textId="77777777" w:rsidR="00F1451C" w:rsidRDefault="00C23408">
      <w:pPr>
        <w:pStyle w:val="ListParagraph"/>
        <w:numPr>
          <w:ilvl w:val="1"/>
          <w:numId w:val="4"/>
        </w:numPr>
        <w:rPr>
          <w:lang w:val="fr-FR"/>
        </w:rPr>
      </w:pPr>
      <w:r w:rsidRPr="00736304">
        <w:rPr>
          <w:rFonts w:ascii="Calibri" w:hAnsi="Calibri" w:cs="Calibri"/>
          <w:lang w:val="fr-FR"/>
        </w:rPr>
        <w:t>adenoïd cysteus carcinoom</w:t>
      </w:r>
    </w:p>
    <w:p w14:paraId="5642FCCF" w14:textId="77777777" w:rsidR="00F1451C" w:rsidRDefault="00C23408">
      <w:pPr>
        <w:pStyle w:val="ListParagraph"/>
        <w:numPr>
          <w:ilvl w:val="1"/>
          <w:numId w:val="4"/>
        </w:numPr>
        <w:rPr>
          <w:lang w:val="fr-FR"/>
        </w:rPr>
      </w:pPr>
      <w:r w:rsidRPr="00736304">
        <w:rPr>
          <w:rFonts w:ascii="Calibri" w:eastAsia="Times New Roman" w:hAnsi="Calibri" w:cs="Calibri"/>
          <w:lang w:val="fr-FR" w:eastAsia="nl-BE"/>
        </w:rPr>
        <w:t>epitheliaal-myoepitheliaal carcinoom</w:t>
      </w:r>
    </w:p>
    <w:p w14:paraId="62E96B56" w14:textId="77777777" w:rsidR="00F1451C" w:rsidRDefault="00C23408">
      <w:pPr>
        <w:pStyle w:val="ListParagraph"/>
        <w:numPr>
          <w:ilvl w:val="1"/>
          <w:numId w:val="4"/>
        </w:numPr>
        <w:rPr>
          <w:lang w:val="fr-FR"/>
        </w:rPr>
      </w:pPr>
      <w:r w:rsidRPr="00736304">
        <w:rPr>
          <w:rFonts w:ascii="Calibri" w:eastAsia="Times New Roman" w:hAnsi="Calibri" w:cs="Calibri"/>
          <w:lang w:val="fr-FR" w:eastAsia="nl-BE"/>
        </w:rPr>
        <w:t>mucoepidermoïd carcinoom</w:t>
      </w:r>
    </w:p>
    <w:p w14:paraId="3C97B7CB" w14:textId="77777777" w:rsidR="00BB41D0" w:rsidRPr="00736304" w:rsidRDefault="00BB41D0" w:rsidP="002512DD">
      <w:pPr>
        <w:rPr>
          <w:lang w:val="fr-FR"/>
        </w:rPr>
      </w:pPr>
    </w:p>
    <w:p w14:paraId="2FC7AFCA" w14:textId="46A21B5F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1AAFA14A" w14:textId="77777777" w:rsidR="00F1451C" w:rsidRPr="003D5C0C" w:rsidRDefault="00C23408">
      <w:pPr>
        <w:pStyle w:val="ListParagraph"/>
        <w:numPr>
          <w:ilvl w:val="0"/>
          <w:numId w:val="4"/>
        </w:numPr>
        <w:tabs>
          <w:tab w:val="left" w:pos="7655"/>
        </w:tabs>
        <w:spacing w:after="0"/>
      </w:pPr>
      <w:r w:rsidRPr="003D5C0C">
        <w:t xml:space="preserve">Lijst van </w:t>
      </w:r>
      <w:r w:rsidRPr="003D5C0C">
        <w:rPr>
          <w:b/>
          <w:bCs/>
        </w:rPr>
        <w:t xml:space="preserve">diagnostische </w:t>
      </w:r>
      <w:r w:rsidRPr="003D5C0C">
        <w:t>genen van de WHO</w:t>
      </w:r>
    </w:p>
    <w:p w14:paraId="40E83116" w14:textId="77777777" w:rsidR="00BB41D0" w:rsidRPr="003D5C0C" w:rsidRDefault="00BB41D0" w:rsidP="002512DD">
      <w:pPr>
        <w:tabs>
          <w:tab w:val="right" w:pos="9214"/>
        </w:tabs>
      </w:pPr>
    </w:p>
    <w:p w14:paraId="5ECB639B" w14:textId="77777777" w:rsidR="00F1451C" w:rsidRDefault="002512DD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3BB91557" w14:textId="493685A9" w:rsidR="00F1451C" w:rsidRDefault="004E1888">
      <w:pPr>
        <w:pStyle w:val="ListParagraph"/>
        <w:numPr>
          <w:ilvl w:val="0"/>
          <w:numId w:val="4"/>
        </w:numPr>
        <w:tabs>
          <w:tab w:val="right" w:pos="9214"/>
        </w:tabs>
        <w:rPr>
          <w:iCs/>
          <w:lang w:val="fr-FR"/>
        </w:rPr>
      </w:pPr>
      <w:r>
        <w:rPr>
          <w:iCs/>
          <w:lang w:val="fr-FR"/>
        </w:rPr>
        <w:t>Niet van toepassing</w:t>
      </w:r>
    </w:p>
    <w:p w14:paraId="3F3D0B43" w14:textId="77777777" w:rsidR="00BB41D0" w:rsidRPr="00736304" w:rsidRDefault="00BB41D0" w:rsidP="002512DD">
      <w:pPr>
        <w:tabs>
          <w:tab w:val="right" w:pos="9214"/>
        </w:tabs>
        <w:rPr>
          <w:lang w:val="fr-FR"/>
        </w:rPr>
      </w:pPr>
    </w:p>
    <w:p w14:paraId="467470E3" w14:textId="44E13BC5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7C1B9CD6" w14:textId="070690B6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4A5CBEEB" w14:textId="35D3D8D1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76B4EAD5" w14:textId="3386645C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3: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t xml:space="preserve"> niet cumuleerbaar met verstrekkingen </w:t>
      </w:r>
      <w:r w:rsidR="00E572DC" w:rsidRPr="003D5C0C">
        <w:t xml:space="preserve">588534-588545, 587915-587926 en 588770-588781 </w:t>
      </w:r>
      <w:r w:rsidR="00E572DC">
        <w:t>uit artikel 33bi</w:t>
      </w:r>
      <w:r w:rsidR="00E572DC" w:rsidRPr="003D5C0C">
        <w:t>s.</w:t>
      </w:r>
    </w:p>
    <w:p w14:paraId="15A1E903" w14:textId="725F5545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4:</w:t>
      </w:r>
      <w:r w:rsidR="00E572DC">
        <w:rPr>
          <w:i/>
          <w:iCs/>
        </w:rPr>
        <w:t xml:space="preserve">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rPr>
          <w:b/>
          <w:bCs/>
          <w:u w:val="single"/>
        </w:rPr>
        <w:t xml:space="preserve"> </w:t>
      </w:r>
      <w:r w:rsidR="00E572DC">
        <w:t xml:space="preserve">niet cumuleerbaar met verstrekkingen </w:t>
      </w:r>
      <w:r w:rsidR="00A17EDD">
        <w:t>594016-594020, 594053-594064 en 594090-594101 ui</w:t>
      </w:r>
      <w:r w:rsidR="00E572DC">
        <w:t>t artikel 33ter</w:t>
      </w:r>
      <w:r w:rsidR="00E572DC" w:rsidRPr="003D5C0C">
        <w:t>.</w:t>
      </w:r>
    </w:p>
    <w:p w14:paraId="39101ABD" w14:textId="6C7FAD83" w:rsidR="00E64E82" w:rsidRPr="003D5C0C" w:rsidRDefault="00E64E82" w:rsidP="00E64E82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>Diagnoseregel 7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F62D9">
        <w:rPr>
          <w:b/>
          <w:bCs/>
          <w:u w:val="single"/>
        </w:rPr>
        <w:t>somatische genomische afwijkingen</w:t>
      </w:r>
    </w:p>
    <w:p w14:paraId="04BF9F03" w14:textId="77777777" w:rsidR="00835610" w:rsidRPr="003D5C0C" w:rsidRDefault="00835610" w:rsidP="00835610">
      <w:pPr>
        <w:tabs>
          <w:tab w:val="right" w:pos="9214"/>
        </w:tabs>
      </w:pPr>
    </w:p>
    <w:p w14:paraId="60914513" w14:textId="77777777" w:rsidR="00BB41D0" w:rsidRPr="003D5C0C" w:rsidRDefault="00BB41D0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3D5C0C">
        <w:br w:type="page"/>
      </w:r>
    </w:p>
    <w:p w14:paraId="4FB813F6" w14:textId="4FC1C332" w:rsidR="00F1451C" w:rsidRPr="003D5C0C" w:rsidRDefault="001A0C28">
      <w:pPr>
        <w:pStyle w:val="Heading2"/>
      </w:pPr>
      <w:bookmarkStart w:id="36" w:name="_Toc167258743"/>
      <w:r>
        <w:lastRenderedPageBreak/>
        <w:t>535511-535522</w:t>
      </w:r>
      <w:r w:rsidR="00C23408" w:rsidRPr="003D5C0C">
        <w:t xml:space="preserve">: RNA-seq voor een </w:t>
      </w:r>
      <w:r w:rsidR="00DF351A" w:rsidRPr="00DF351A">
        <w:t>speekselkliercarcinoom</w:t>
      </w:r>
      <w:bookmarkEnd w:id="36"/>
    </w:p>
    <w:p w14:paraId="625AB3EA" w14:textId="77777777" w:rsidR="004B41E4" w:rsidRPr="003D5C0C" w:rsidRDefault="004B41E4" w:rsidP="004B41E4"/>
    <w:p w14:paraId="63E2AF10" w14:textId="77777777" w:rsidR="00F1451C" w:rsidRPr="00166A67" w:rsidRDefault="00C23408">
      <w:r w:rsidRPr="00166A67">
        <w:t>Terugbetaling</w:t>
      </w:r>
      <w:r w:rsidR="004B41E4" w:rsidRPr="00166A67">
        <w:t>: €600</w:t>
      </w:r>
    </w:p>
    <w:p w14:paraId="0A62EBD5" w14:textId="77777777" w:rsidR="00F1451C" w:rsidRDefault="00C23408">
      <w:pPr>
        <w:rPr>
          <w:rFonts w:ascii="Calibri" w:hAnsi="Calibri" w:cs="Calibri"/>
          <w:bCs/>
          <w:lang w:val="fr-FR"/>
        </w:rPr>
      </w:pPr>
      <w:r w:rsidRPr="00736304">
        <w:rPr>
          <w:lang w:val="fr-FR"/>
        </w:rPr>
        <w:t xml:space="preserve">Indicatie: </w:t>
      </w:r>
    </w:p>
    <w:p w14:paraId="0FFDF6E4" w14:textId="52D5CA41" w:rsidR="00F1451C" w:rsidRPr="003D5C0C" w:rsidRDefault="00661FD3">
      <w:pPr>
        <w:pStyle w:val="ListParagraph"/>
        <w:numPr>
          <w:ilvl w:val="0"/>
          <w:numId w:val="4"/>
        </w:numPr>
      </w:pPr>
      <w:r w:rsidRPr="00661FD3">
        <w:t xml:space="preserve">Voor de bevestiging van een diagnose bij een vermoeden van een specifieke </w:t>
      </w:r>
      <w:r w:rsidR="00DF351A" w:rsidRPr="00DF351A">
        <w:t>speekselkliercarcinoom</w:t>
      </w:r>
      <w:r w:rsidR="00843EB9" w:rsidRPr="003D5C0C">
        <w:t>:</w:t>
      </w:r>
    </w:p>
    <w:p w14:paraId="1CF53843" w14:textId="77777777" w:rsidR="00F1451C" w:rsidRDefault="00C23408">
      <w:pPr>
        <w:pStyle w:val="ListParagraph"/>
        <w:numPr>
          <w:ilvl w:val="1"/>
          <w:numId w:val="4"/>
        </w:numPr>
        <w:rPr>
          <w:lang w:val="fr-FR"/>
        </w:rPr>
      </w:pPr>
      <w:r w:rsidRPr="00736304">
        <w:rPr>
          <w:lang w:val="fr-FR"/>
        </w:rPr>
        <w:t>acinair celcarcinoom</w:t>
      </w:r>
    </w:p>
    <w:p w14:paraId="067C14FF" w14:textId="77777777" w:rsidR="00F1451C" w:rsidRDefault="00C23408">
      <w:pPr>
        <w:pStyle w:val="ListParagraph"/>
        <w:numPr>
          <w:ilvl w:val="1"/>
          <w:numId w:val="4"/>
        </w:numPr>
        <w:rPr>
          <w:lang w:val="fr-FR"/>
        </w:rPr>
      </w:pPr>
      <w:r w:rsidRPr="00736304">
        <w:rPr>
          <w:lang w:val="fr-FR"/>
        </w:rPr>
        <w:t xml:space="preserve">adenoïd cysteus carcinoom </w:t>
      </w:r>
    </w:p>
    <w:p w14:paraId="613E2605" w14:textId="77777777" w:rsidR="00F1451C" w:rsidRDefault="00C23408">
      <w:pPr>
        <w:pStyle w:val="ListParagraph"/>
        <w:numPr>
          <w:ilvl w:val="1"/>
          <w:numId w:val="4"/>
        </w:numPr>
        <w:rPr>
          <w:lang w:val="fr-FR"/>
        </w:rPr>
      </w:pPr>
      <w:r w:rsidRPr="00736304">
        <w:rPr>
          <w:lang w:val="fr-FR"/>
        </w:rPr>
        <w:t xml:space="preserve">pleomorf ex-adenoomcarcinoom </w:t>
      </w:r>
    </w:p>
    <w:p w14:paraId="28456E2D" w14:textId="77777777" w:rsidR="00F1451C" w:rsidRDefault="00C23408">
      <w:pPr>
        <w:pStyle w:val="ListParagraph"/>
        <w:numPr>
          <w:ilvl w:val="1"/>
          <w:numId w:val="4"/>
        </w:numPr>
        <w:rPr>
          <w:lang w:val="fr-FR"/>
        </w:rPr>
      </w:pPr>
      <w:r w:rsidRPr="00736304">
        <w:rPr>
          <w:rFonts w:ascii="Calibri" w:eastAsia="Times New Roman" w:hAnsi="Calibri" w:cs="Calibri"/>
          <w:lang w:val="fr-FR" w:eastAsia="nl-BE"/>
        </w:rPr>
        <w:t>hyaliniserend heldercelcarcinoom</w:t>
      </w:r>
    </w:p>
    <w:p w14:paraId="0AA07E75" w14:textId="77777777" w:rsidR="00F1451C" w:rsidRDefault="00C23408">
      <w:pPr>
        <w:pStyle w:val="ListParagraph"/>
        <w:numPr>
          <w:ilvl w:val="1"/>
          <w:numId w:val="4"/>
        </w:numPr>
        <w:rPr>
          <w:lang w:val="fr-FR"/>
        </w:rPr>
      </w:pPr>
      <w:r w:rsidRPr="00736304">
        <w:rPr>
          <w:lang w:val="fr-FR"/>
        </w:rPr>
        <w:t xml:space="preserve">intraductaal carcinoom </w:t>
      </w:r>
    </w:p>
    <w:p w14:paraId="4A1FF444" w14:textId="77777777" w:rsidR="00F1451C" w:rsidRDefault="00C23408">
      <w:pPr>
        <w:pStyle w:val="ListParagraph"/>
        <w:numPr>
          <w:ilvl w:val="1"/>
          <w:numId w:val="4"/>
        </w:numPr>
        <w:rPr>
          <w:lang w:val="fr-FR"/>
        </w:rPr>
      </w:pPr>
      <w:r w:rsidRPr="00736304">
        <w:rPr>
          <w:rFonts w:ascii="Calibri" w:eastAsia="Times New Roman" w:hAnsi="Calibri" w:cs="Calibri"/>
          <w:lang w:val="fr-FR" w:eastAsia="nl-BE"/>
        </w:rPr>
        <w:t>microsecretieus adenocarcinoom</w:t>
      </w:r>
    </w:p>
    <w:p w14:paraId="46EAC386" w14:textId="77777777" w:rsidR="00F1451C" w:rsidRDefault="00C23408">
      <w:pPr>
        <w:pStyle w:val="ListParagraph"/>
        <w:numPr>
          <w:ilvl w:val="1"/>
          <w:numId w:val="4"/>
        </w:numPr>
        <w:rPr>
          <w:lang w:val="fr-FR"/>
        </w:rPr>
      </w:pPr>
      <w:r w:rsidRPr="00736304">
        <w:rPr>
          <w:rFonts w:ascii="Calibri" w:eastAsia="Times New Roman" w:hAnsi="Calibri" w:cs="Calibri"/>
          <w:lang w:val="fr-FR" w:eastAsia="nl-BE"/>
        </w:rPr>
        <w:t>mucoepidermoïd carcinoom</w:t>
      </w:r>
    </w:p>
    <w:p w14:paraId="375BB7F5" w14:textId="77777777" w:rsidR="00F1451C" w:rsidRDefault="00C23408">
      <w:pPr>
        <w:pStyle w:val="ListParagraph"/>
        <w:numPr>
          <w:ilvl w:val="1"/>
          <w:numId w:val="4"/>
        </w:numPr>
        <w:rPr>
          <w:lang w:val="fr-FR"/>
        </w:rPr>
      </w:pPr>
      <w:r w:rsidRPr="00736304">
        <w:rPr>
          <w:rFonts w:ascii="Calibri" w:eastAsia="Times New Roman" w:hAnsi="Calibri" w:cs="Calibri"/>
          <w:lang w:val="fr-FR" w:eastAsia="nl-BE"/>
        </w:rPr>
        <w:t>myoepitheliaal carcinoom</w:t>
      </w:r>
    </w:p>
    <w:p w14:paraId="54AD0865" w14:textId="77777777" w:rsidR="00F1451C" w:rsidRDefault="00C23408">
      <w:pPr>
        <w:pStyle w:val="ListParagraph"/>
        <w:numPr>
          <w:ilvl w:val="1"/>
          <w:numId w:val="4"/>
        </w:numPr>
        <w:rPr>
          <w:lang w:val="fr-FR"/>
        </w:rPr>
      </w:pPr>
      <w:r w:rsidRPr="00736304">
        <w:rPr>
          <w:lang w:val="fr-FR"/>
        </w:rPr>
        <w:t xml:space="preserve">polymorf adenocarcinoom </w:t>
      </w:r>
    </w:p>
    <w:p w14:paraId="0D27F518" w14:textId="77777777" w:rsidR="00F1451C" w:rsidRDefault="00C23408">
      <w:pPr>
        <w:pStyle w:val="ListParagraph"/>
        <w:numPr>
          <w:ilvl w:val="1"/>
          <w:numId w:val="4"/>
        </w:numPr>
        <w:rPr>
          <w:lang w:val="fr-FR"/>
        </w:rPr>
      </w:pPr>
      <w:r w:rsidRPr="00736304">
        <w:rPr>
          <w:lang w:val="fr-FR"/>
        </w:rPr>
        <w:t>carcinoom van de speekselklier</w:t>
      </w:r>
    </w:p>
    <w:p w14:paraId="50F24A7F" w14:textId="77777777" w:rsidR="00F1451C" w:rsidRDefault="00C23408">
      <w:pPr>
        <w:pStyle w:val="ListParagraph"/>
        <w:numPr>
          <w:ilvl w:val="1"/>
          <w:numId w:val="4"/>
        </w:numPr>
        <w:rPr>
          <w:lang w:val="fr-FR"/>
        </w:rPr>
      </w:pPr>
      <w:r w:rsidRPr="00736304">
        <w:rPr>
          <w:lang w:val="fr-FR"/>
        </w:rPr>
        <w:t xml:space="preserve">carcinoom van de speekselsecretie </w:t>
      </w:r>
    </w:p>
    <w:p w14:paraId="7A20CD7D" w14:textId="77777777" w:rsidR="00F1451C" w:rsidRDefault="00C23408">
      <w:pPr>
        <w:pStyle w:val="ListParagraph"/>
        <w:numPr>
          <w:ilvl w:val="1"/>
          <w:numId w:val="4"/>
        </w:numPr>
        <w:rPr>
          <w:lang w:val="fr-FR"/>
        </w:rPr>
      </w:pPr>
      <w:r w:rsidRPr="00736304">
        <w:rPr>
          <w:rFonts w:ascii="Calibri" w:eastAsia="Times New Roman" w:hAnsi="Calibri" w:cs="Calibri"/>
          <w:lang w:val="fr-FR" w:eastAsia="nl-BE"/>
        </w:rPr>
        <w:t>uitgezaaid speekselkliercarcinoom</w:t>
      </w:r>
    </w:p>
    <w:p w14:paraId="03991A90" w14:textId="77777777" w:rsidR="00BB41D0" w:rsidRPr="00736304" w:rsidRDefault="00BB41D0" w:rsidP="00843EB9">
      <w:pPr>
        <w:pStyle w:val="ListParagraph"/>
        <w:ind w:left="1440"/>
        <w:rPr>
          <w:lang w:val="fr-FR"/>
        </w:rPr>
      </w:pPr>
    </w:p>
    <w:p w14:paraId="57782F11" w14:textId="54A083FB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38B2865A" w14:textId="77777777" w:rsidR="00F1451C" w:rsidRPr="003D5C0C" w:rsidRDefault="00C23408">
      <w:pPr>
        <w:pStyle w:val="ListParagraph"/>
        <w:numPr>
          <w:ilvl w:val="0"/>
          <w:numId w:val="4"/>
        </w:numPr>
      </w:pPr>
      <w:r w:rsidRPr="003D5C0C">
        <w:t xml:space="preserve">Lijst van </w:t>
      </w:r>
      <w:r w:rsidRPr="003D5C0C">
        <w:rPr>
          <w:b/>
          <w:bCs/>
        </w:rPr>
        <w:t xml:space="preserve">diagnostische </w:t>
      </w:r>
      <w:r w:rsidRPr="003D5C0C">
        <w:t>genen van de WHO</w:t>
      </w:r>
    </w:p>
    <w:p w14:paraId="31131576" w14:textId="77777777" w:rsidR="00BB41D0" w:rsidRPr="003D5C0C" w:rsidRDefault="00BB41D0" w:rsidP="004B41E4">
      <w:pPr>
        <w:tabs>
          <w:tab w:val="right" w:pos="9214"/>
        </w:tabs>
      </w:pPr>
    </w:p>
    <w:p w14:paraId="33D9091B" w14:textId="77777777" w:rsidR="00F1451C" w:rsidRDefault="004B41E4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283F258E" w14:textId="174BB05F" w:rsidR="00F1451C" w:rsidRDefault="004E1888">
      <w:pPr>
        <w:pStyle w:val="ListParagraph"/>
        <w:numPr>
          <w:ilvl w:val="0"/>
          <w:numId w:val="4"/>
        </w:numPr>
        <w:tabs>
          <w:tab w:val="right" w:pos="9214"/>
        </w:tabs>
        <w:rPr>
          <w:iCs/>
          <w:lang w:val="fr-FR"/>
        </w:rPr>
      </w:pPr>
      <w:r>
        <w:rPr>
          <w:iCs/>
          <w:lang w:val="fr-FR"/>
        </w:rPr>
        <w:t>Niet van toepassing</w:t>
      </w:r>
    </w:p>
    <w:p w14:paraId="262C9E63" w14:textId="77777777" w:rsidR="00BB41D0" w:rsidRPr="00736304" w:rsidRDefault="00BB41D0" w:rsidP="004B41E4">
      <w:pPr>
        <w:tabs>
          <w:tab w:val="right" w:pos="9214"/>
        </w:tabs>
        <w:rPr>
          <w:lang w:val="fr-FR"/>
        </w:rPr>
      </w:pPr>
    </w:p>
    <w:p w14:paraId="19907CC6" w14:textId="26407A9C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570F76A5" w14:textId="4AA4A567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0747730F" w14:textId="622366B9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42C89C46" w14:textId="69CE58B8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3: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t xml:space="preserve"> niet cumuleerbaar met verstrekkingen </w:t>
      </w:r>
      <w:r w:rsidR="00E572DC" w:rsidRPr="003D5C0C">
        <w:t xml:space="preserve">588534-588545, 587915-587926 en 588770-588781 </w:t>
      </w:r>
      <w:r w:rsidR="00E572DC">
        <w:t>uit artikel 33bi</w:t>
      </w:r>
      <w:r w:rsidR="00E572DC" w:rsidRPr="003D5C0C">
        <w:t>s.</w:t>
      </w:r>
    </w:p>
    <w:p w14:paraId="251FFF13" w14:textId="005080B0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4:</w:t>
      </w:r>
      <w:r w:rsidR="00E572DC">
        <w:rPr>
          <w:i/>
          <w:iCs/>
        </w:rPr>
        <w:t xml:space="preserve">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rPr>
          <w:b/>
          <w:bCs/>
          <w:u w:val="single"/>
        </w:rPr>
        <w:t xml:space="preserve"> </w:t>
      </w:r>
      <w:r w:rsidR="00E572DC">
        <w:t xml:space="preserve">niet cumuleerbaar met verstrekkingen </w:t>
      </w:r>
      <w:r w:rsidR="00A17EDD">
        <w:t>594016-594020, 594053-594064 en 594090-594101 ui</w:t>
      </w:r>
      <w:r w:rsidR="00E572DC">
        <w:t>t artikel 33ter</w:t>
      </w:r>
      <w:r w:rsidR="00E572DC" w:rsidRPr="003D5C0C">
        <w:t>.</w:t>
      </w:r>
    </w:p>
    <w:p w14:paraId="2CF6BD0C" w14:textId="50F27160" w:rsidR="00E64E82" w:rsidRPr="003D5C0C" w:rsidRDefault="00E64E82" w:rsidP="00E64E82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lastRenderedPageBreak/>
        <w:t>Diagnoseregel 7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F62D9">
        <w:rPr>
          <w:b/>
          <w:bCs/>
          <w:u w:val="single"/>
        </w:rPr>
        <w:t>somatische genomische afwijkingen</w:t>
      </w:r>
    </w:p>
    <w:p w14:paraId="6AD2930B" w14:textId="7F74E6D6" w:rsidR="00F1451C" w:rsidRPr="003D5C0C" w:rsidRDefault="00BB41D0">
      <w:pPr>
        <w:pStyle w:val="ListParagraph"/>
        <w:numPr>
          <w:ilvl w:val="0"/>
          <w:numId w:val="2"/>
        </w:numPr>
        <w:tabs>
          <w:tab w:val="right" w:pos="9214"/>
        </w:tabs>
      </w:pPr>
      <w:r w:rsidRPr="003D5C0C">
        <w:br w:type="page"/>
      </w:r>
    </w:p>
    <w:p w14:paraId="2B6007F4" w14:textId="621AF3E1" w:rsidR="00F1451C" w:rsidRPr="003D5C0C" w:rsidRDefault="001A0C28">
      <w:pPr>
        <w:pStyle w:val="Heading2"/>
      </w:pPr>
      <w:bookmarkStart w:id="37" w:name="_Toc167258744"/>
      <w:r>
        <w:lastRenderedPageBreak/>
        <w:t>535533-535544</w:t>
      </w:r>
      <w:r w:rsidR="00346C3B" w:rsidRPr="003D5C0C">
        <w:t xml:space="preserve"> </w:t>
      </w:r>
      <w:r w:rsidR="00C23408" w:rsidRPr="003D5C0C">
        <w:t xml:space="preserve">: NGS voor </w:t>
      </w:r>
      <w:r w:rsidR="004B41E4" w:rsidRPr="003D5C0C">
        <w:t>een</w:t>
      </w:r>
      <w:bookmarkStart w:id="38" w:name="_Hlk150267099"/>
      <w:r w:rsidR="004B41E4" w:rsidRPr="003D5C0C">
        <w:t xml:space="preserve"> moleculair gedefinieerd niercelcarcinoom</w:t>
      </w:r>
      <w:bookmarkEnd w:id="37"/>
    </w:p>
    <w:bookmarkEnd w:id="38"/>
    <w:p w14:paraId="07941D04" w14:textId="77777777" w:rsidR="002512DD" w:rsidRPr="003D5C0C" w:rsidRDefault="002512DD" w:rsidP="002512DD"/>
    <w:p w14:paraId="1E1DF854" w14:textId="77777777" w:rsidR="00F1451C" w:rsidRDefault="00C23408">
      <w:pPr>
        <w:rPr>
          <w:lang w:val="fr-FR"/>
        </w:rPr>
      </w:pPr>
      <w:r w:rsidRPr="00736304">
        <w:rPr>
          <w:lang w:val="fr-FR"/>
        </w:rPr>
        <w:t>Terugbetaling</w:t>
      </w:r>
      <w:r w:rsidR="002512DD" w:rsidRPr="00736304">
        <w:rPr>
          <w:lang w:val="fr-FR"/>
        </w:rPr>
        <w:t>: €600</w:t>
      </w:r>
    </w:p>
    <w:p w14:paraId="7ECC7C70" w14:textId="77777777" w:rsidR="00F1451C" w:rsidRDefault="00C23408">
      <w:pPr>
        <w:rPr>
          <w:rFonts w:ascii="Calibri" w:hAnsi="Calibri" w:cs="Calibri"/>
          <w:bCs/>
          <w:lang w:val="fr-FR"/>
        </w:rPr>
      </w:pPr>
      <w:r w:rsidRPr="00736304">
        <w:rPr>
          <w:lang w:val="fr-FR"/>
        </w:rPr>
        <w:t xml:space="preserve">Indicatie: </w:t>
      </w:r>
    </w:p>
    <w:p w14:paraId="05CED14C" w14:textId="77777777" w:rsidR="00F1451C" w:rsidRDefault="00C23408">
      <w:pPr>
        <w:pStyle w:val="ListParagraph"/>
        <w:numPr>
          <w:ilvl w:val="0"/>
          <w:numId w:val="4"/>
        </w:numPr>
        <w:rPr>
          <w:lang w:val="fr-FR"/>
        </w:rPr>
      </w:pPr>
      <w:r w:rsidRPr="00736304">
        <w:rPr>
          <w:lang w:val="fr-FR"/>
        </w:rPr>
        <w:t>moleculair gedefinieerd niercelcarcinoom</w:t>
      </w:r>
    </w:p>
    <w:p w14:paraId="6D00A640" w14:textId="77777777" w:rsidR="002A409C" w:rsidRPr="00736304" w:rsidRDefault="002A409C" w:rsidP="002512DD">
      <w:pPr>
        <w:rPr>
          <w:lang w:val="fr-FR"/>
        </w:rPr>
      </w:pPr>
    </w:p>
    <w:p w14:paraId="6A4006C8" w14:textId="1490BF7D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35510D02" w14:textId="2023EB8F" w:rsidR="00F1451C" w:rsidRPr="003D5C0C" w:rsidRDefault="00C23408" w:rsidP="00661FD3">
      <w:pPr>
        <w:pStyle w:val="ListParagraph"/>
        <w:numPr>
          <w:ilvl w:val="0"/>
          <w:numId w:val="4"/>
        </w:numPr>
        <w:tabs>
          <w:tab w:val="left" w:pos="7655"/>
        </w:tabs>
        <w:spacing w:after="0"/>
      </w:pPr>
      <w:r w:rsidRPr="003D5C0C">
        <w:t xml:space="preserve">ELOC (alle coderende exonen en splicing site regio's) </w:t>
      </w:r>
      <w:r w:rsidR="00661FD3">
        <w:tab/>
      </w:r>
      <w:r w:rsidRPr="003D5C0C">
        <w:rPr>
          <w:b/>
          <w:bCs/>
        </w:rPr>
        <w:t>diagnose</w:t>
      </w:r>
    </w:p>
    <w:p w14:paraId="016CE437" w14:textId="42B273BC" w:rsidR="00F1451C" w:rsidRPr="00661FD3" w:rsidRDefault="00C23408" w:rsidP="00661FD3">
      <w:pPr>
        <w:pStyle w:val="ListParagraph"/>
        <w:numPr>
          <w:ilvl w:val="0"/>
          <w:numId w:val="4"/>
        </w:numPr>
        <w:tabs>
          <w:tab w:val="left" w:pos="7655"/>
        </w:tabs>
        <w:spacing w:after="0"/>
      </w:pPr>
      <w:r w:rsidRPr="00661FD3">
        <w:t xml:space="preserve">VHL (alle coderende exonen en splicing site regio's) </w:t>
      </w:r>
      <w:r w:rsidR="00661FD3" w:rsidRPr="00661FD3">
        <w:tab/>
      </w:r>
      <w:r w:rsidR="00661FD3" w:rsidRPr="003D5C0C">
        <w:rPr>
          <w:b/>
          <w:bCs/>
        </w:rPr>
        <w:t>diagnose</w:t>
      </w:r>
    </w:p>
    <w:p w14:paraId="497BC754" w14:textId="787659AE" w:rsidR="00F1451C" w:rsidRPr="003D5C0C" w:rsidRDefault="00C23408" w:rsidP="00661FD3">
      <w:pPr>
        <w:pStyle w:val="ListParagraph"/>
        <w:numPr>
          <w:ilvl w:val="0"/>
          <w:numId w:val="4"/>
        </w:numPr>
        <w:tabs>
          <w:tab w:val="left" w:pos="7655"/>
        </w:tabs>
      </w:pPr>
      <w:r w:rsidRPr="003D5C0C">
        <w:t xml:space="preserve">SMARCB1 (alle coderende exonen en splicing site regio's) </w:t>
      </w:r>
      <w:r w:rsidR="00661FD3">
        <w:tab/>
      </w:r>
      <w:r w:rsidR="00661FD3" w:rsidRPr="003D5C0C">
        <w:rPr>
          <w:b/>
          <w:bCs/>
        </w:rPr>
        <w:t>diagnose</w:t>
      </w:r>
    </w:p>
    <w:p w14:paraId="657E7E5C" w14:textId="77777777" w:rsidR="002A409C" w:rsidRPr="003D5C0C" w:rsidRDefault="002A409C" w:rsidP="00F02352"/>
    <w:p w14:paraId="2C9AC7F2" w14:textId="77777777" w:rsidR="00F1451C" w:rsidRDefault="002512DD">
      <w:pPr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48F55978" w14:textId="70BB6898" w:rsidR="00F1451C" w:rsidRDefault="004E1888">
      <w:pPr>
        <w:pStyle w:val="ListParagraph"/>
        <w:numPr>
          <w:ilvl w:val="0"/>
          <w:numId w:val="4"/>
        </w:numPr>
        <w:tabs>
          <w:tab w:val="right" w:pos="9214"/>
        </w:tabs>
        <w:rPr>
          <w:iCs/>
          <w:lang w:val="fr-FR"/>
        </w:rPr>
      </w:pPr>
      <w:r>
        <w:rPr>
          <w:iCs/>
          <w:lang w:val="fr-FR"/>
        </w:rPr>
        <w:t>Niet van toepassing</w:t>
      </w:r>
    </w:p>
    <w:p w14:paraId="34E0DA2A" w14:textId="77777777" w:rsidR="002A409C" w:rsidRPr="00736304" w:rsidRDefault="002A409C" w:rsidP="002512DD">
      <w:pPr>
        <w:tabs>
          <w:tab w:val="right" w:pos="9214"/>
        </w:tabs>
        <w:rPr>
          <w:lang w:val="fr-FR"/>
        </w:rPr>
      </w:pPr>
    </w:p>
    <w:p w14:paraId="0776202C" w14:textId="7E6F6817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59BCE7B6" w14:textId="3D9DDC75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3F122601" w14:textId="2F3B8D1F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578946FB" w14:textId="068C28F9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3: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t xml:space="preserve"> niet cumuleerbaar met verstrekkingen </w:t>
      </w:r>
      <w:r w:rsidR="00E572DC" w:rsidRPr="003D5C0C">
        <w:t xml:space="preserve">588534-588545, 587915-587926 en 588770-588781 </w:t>
      </w:r>
      <w:r w:rsidR="00E572DC">
        <w:t>uit artikel 33bi</w:t>
      </w:r>
      <w:r w:rsidR="00E572DC" w:rsidRPr="003D5C0C">
        <w:t>s.</w:t>
      </w:r>
    </w:p>
    <w:p w14:paraId="4874E52C" w14:textId="7014DADD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4:</w:t>
      </w:r>
      <w:r w:rsidR="00E572DC">
        <w:rPr>
          <w:i/>
          <w:iCs/>
        </w:rPr>
        <w:t xml:space="preserve">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rPr>
          <w:b/>
          <w:bCs/>
          <w:u w:val="single"/>
        </w:rPr>
        <w:t xml:space="preserve"> </w:t>
      </w:r>
      <w:r w:rsidR="00E572DC">
        <w:t xml:space="preserve">niet cumuleerbaar met verstrekkingen </w:t>
      </w:r>
      <w:r w:rsidR="00A17EDD">
        <w:t>594016-594020, 594053-594064 en 594090-594101 ui</w:t>
      </w:r>
      <w:r w:rsidR="00E572DC">
        <w:t>t artikel 33ter</w:t>
      </w:r>
      <w:r w:rsidR="00E572DC" w:rsidRPr="003D5C0C">
        <w:t>.</w:t>
      </w:r>
    </w:p>
    <w:p w14:paraId="00001B84" w14:textId="2436DCDA" w:rsidR="002512DD" w:rsidRPr="003D5C0C" w:rsidRDefault="002512DD" w:rsidP="00835610">
      <w:pPr>
        <w:tabs>
          <w:tab w:val="right" w:pos="9214"/>
        </w:tabs>
      </w:pPr>
    </w:p>
    <w:p w14:paraId="6EC2FB1B" w14:textId="77777777" w:rsidR="002A409C" w:rsidRPr="003D5C0C" w:rsidRDefault="002A409C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3D5C0C">
        <w:br w:type="page"/>
      </w:r>
    </w:p>
    <w:p w14:paraId="54A2F395" w14:textId="50C910A0" w:rsidR="00F1451C" w:rsidRPr="003D5C0C" w:rsidRDefault="001A0C28">
      <w:pPr>
        <w:pStyle w:val="Heading2"/>
      </w:pPr>
      <w:bookmarkStart w:id="39" w:name="_Toc167258745"/>
      <w:r>
        <w:lastRenderedPageBreak/>
        <w:t>535555-535566</w:t>
      </w:r>
      <w:r w:rsidR="00C23408" w:rsidRPr="003D5C0C">
        <w:t xml:space="preserve">: RNA-seq </w:t>
      </w:r>
      <w:r w:rsidR="00C824A0" w:rsidRPr="003D5C0C">
        <w:t xml:space="preserve">voor </w:t>
      </w:r>
      <w:r w:rsidR="004B41E4" w:rsidRPr="003D5C0C">
        <w:t>moleculair gedefinieerd niercelcarcinoom</w:t>
      </w:r>
      <w:bookmarkEnd w:id="39"/>
    </w:p>
    <w:p w14:paraId="2FB4CA5C" w14:textId="77777777" w:rsidR="002512DD" w:rsidRPr="003D5C0C" w:rsidRDefault="002512DD" w:rsidP="002512DD"/>
    <w:p w14:paraId="0A6787EE" w14:textId="77777777" w:rsidR="00F1451C" w:rsidRDefault="00C23408">
      <w:pPr>
        <w:rPr>
          <w:lang w:val="fr-FR"/>
        </w:rPr>
      </w:pPr>
      <w:r w:rsidRPr="00736304">
        <w:rPr>
          <w:lang w:val="fr-FR"/>
        </w:rPr>
        <w:t>Terugbetaling</w:t>
      </w:r>
      <w:r w:rsidR="002512DD" w:rsidRPr="00736304">
        <w:rPr>
          <w:lang w:val="fr-FR"/>
        </w:rPr>
        <w:t>: €600</w:t>
      </w:r>
    </w:p>
    <w:p w14:paraId="40D65F0C" w14:textId="77777777" w:rsidR="00F1451C" w:rsidRDefault="00C23408">
      <w:pPr>
        <w:rPr>
          <w:rFonts w:ascii="Calibri" w:hAnsi="Calibri" w:cs="Calibri"/>
          <w:bCs/>
          <w:lang w:val="fr-FR"/>
        </w:rPr>
      </w:pPr>
      <w:r w:rsidRPr="00736304">
        <w:rPr>
          <w:lang w:val="fr-FR"/>
        </w:rPr>
        <w:t xml:space="preserve">Indicatie: </w:t>
      </w:r>
    </w:p>
    <w:p w14:paraId="7B0921ED" w14:textId="77777777" w:rsidR="00F1451C" w:rsidRDefault="00C23408">
      <w:pPr>
        <w:pStyle w:val="ListParagraph"/>
        <w:numPr>
          <w:ilvl w:val="0"/>
          <w:numId w:val="4"/>
        </w:numPr>
        <w:rPr>
          <w:lang w:val="fr-FR"/>
        </w:rPr>
      </w:pPr>
      <w:r w:rsidRPr="00736304">
        <w:rPr>
          <w:lang w:val="fr-FR"/>
        </w:rPr>
        <w:t>moleculair gedefinieerd niercelcarcinoom</w:t>
      </w:r>
    </w:p>
    <w:p w14:paraId="0D6A8B8B" w14:textId="77777777" w:rsidR="00044E0C" w:rsidRPr="00736304" w:rsidRDefault="00044E0C" w:rsidP="002512DD">
      <w:pPr>
        <w:rPr>
          <w:lang w:val="fr-FR"/>
        </w:rPr>
      </w:pPr>
    </w:p>
    <w:p w14:paraId="286787BF" w14:textId="199CBFBF" w:rsidR="00F1451C" w:rsidRDefault="00C23408">
      <w:pPr>
        <w:rPr>
          <w:lang w:val="fr-FR"/>
        </w:rPr>
      </w:pPr>
      <w:r w:rsidRPr="00736304">
        <w:rPr>
          <w:lang w:val="fr-FR"/>
        </w:rPr>
        <w:t xml:space="preserve">Minimaal te testen </w:t>
      </w:r>
      <w:r w:rsidR="0028654D">
        <w:rPr>
          <w:lang w:val="fr-FR"/>
        </w:rPr>
        <w:t>biomerkers</w:t>
      </w:r>
      <w:r w:rsidR="006E1F55">
        <w:rPr>
          <w:lang w:val="fr-FR"/>
        </w:rPr>
        <w:t xml:space="preserve"> </w:t>
      </w:r>
      <w:r w:rsidRPr="00736304">
        <w:rPr>
          <w:lang w:val="fr-FR"/>
        </w:rPr>
        <w:t>:</w:t>
      </w:r>
    </w:p>
    <w:p w14:paraId="26CF6D99" w14:textId="51682134" w:rsidR="00F1451C" w:rsidRPr="003D5C0C" w:rsidRDefault="00C23408">
      <w:pPr>
        <w:tabs>
          <w:tab w:val="left" w:pos="7655"/>
        </w:tabs>
        <w:spacing w:after="0"/>
        <w:ind w:left="360"/>
      </w:pPr>
      <w:r>
        <w:t>Onderz</w:t>
      </w:r>
      <w:r w:rsidRPr="003D5C0C">
        <w:t>oek naar fusies of herschikkingen waarbij de volgende genen betrokken zijn:</w:t>
      </w:r>
    </w:p>
    <w:p w14:paraId="7EAC5DCC" w14:textId="17908CF2" w:rsidR="00F1451C" w:rsidRDefault="00661FD3">
      <w:pPr>
        <w:pStyle w:val="ListParagraph"/>
        <w:numPr>
          <w:ilvl w:val="0"/>
          <w:numId w:val="4"/>
        </w:numPr>
        <w:tabs>
          <w:tab w:val="left" w:pos="7655"/>
        </w:tabs>
        <w:spacing w:after="0"/>
        <w:rPr>
          <w:lang w:val="fr-FR"/>
        </w:rPr>
      </w:pPr>
      <w:r w:rsidRPr="00736304">
        <w:rPr>
          <w:lang w:val="fr-FR"/>
        </w:rPr>
        <w:t>TFE3</w:t>
      </w:r>
      <w:r>
        <w:rPr>
          <w:lang w:val="fr-FR"/>
        </w:rPr>
        <w:tab/>
      </w:r>
      <w:r w:rsidRPr="00736304">
        <w:rPr>
          <w:b/>
          <w:bCs/>
          <w:lang w:val="fr-FR"/>
        </w:rPr>
        <w:t>diagnose</w:t>
      </w:r>
    </w:p>
    <w:p w14:paraId="3597456F" w14:textId="5F96C56B" w:rsidR="00F1451C" w:rsidRDefault="00C23408">
      <w:pPr>
        <w:pStyle w:val="ListParagraph"/>
        <w:numPr>
          <w:ilvl w:val="0"/>
          <w:numId w:val="4"/>
        </w:numPr>
        <w:tabs>
          <w:tab w:val="left" w:pos="7655"/>
        </w:tabs>
        <w:spacing w:after="0"/>
        <w:rPr>
          <w:lang w:val="fr-FR"/>
        </w:rPr>
      </w:pPr>
      <w:r w:rsidRPr="00661FD3">
        <w:rPr>
          <w:lang w:val="fr-FR"/>
        </w:rPr>
        <w:t>TFEB</w:t>
      </w:r>
      <w:r w:rsidR="00661FD3">
        <w:rPr>
          <w:b/>
          <w:bCs/>
          <w:lang w:val="fr-FR"/>
        </w:rPr>
        <w:tab/>
      </w:r>
      <w:r w:rsidR="00661FD3" w:rsidRPr="00736304">
        <w:rPr>
          <w:b/>
          <w:bCs/>
          <w:lang w:val="fr-FR"/>
        </w:rPr>
        <w:t>diagnose</w:t>
      </w:r>
    </w:p>
    <w:p w14:paraId="074F8394" w14:textId="39140748" w:rsidR="00F1451C" w:rsidRDefault="00C23408">
      <w:pPr>
        <w:pStyle w:val="ListParagraph"/>
        <w:numPr>
          <w:ilvl w:val="0"/>
          <w:numId w:val="4"/>
        </w:numPr>
        <w:tabs>
          <w:tab w:val="left" w:pos="7655"/>
        </w:tabs>
        <w:spacing w:after="0"/>
        <w:rPr>
          <w:lang w:val="fr-FR"/>
        </w:rPr>
      </w:pPr>
      <w:r w:rsidRPr="00661FD3">
        <w:rPr>
          <w:lang w:val="fr-FR"/>
        </w:rPr>
        <w:t>ALK</w:t>
      </w:r>
      <w:r w:rsidR="00661FD3">
        <w:rPr>
          <w:b/>
          <w:bCs/>
          <w:lang w:val="fr-FR"/>
        </w:rPr>
        <w:tab/>
      </w:r>
      <w:r w:rsidRPr="00736304">
        <w:rPr>
          <w:b/>
          <w:bCs/>
          <w:lang w:val="fr-FR"/>
        </w:rPr>
        <w:t>diagnose</w:t>
      </w:r>
      <w:r w:rsidRPr="00736304">
        <w:rPr>
          <w:lang w:val="fr-FR"/>
        </w:rPr>
        <w:cr/>
      </w:r>
    </w:p>
    <w:p w14:paraId="6FD06D6F" w14:textId="77777777" w:rsidR="00044E0C" w:rsidRPr="00736304" w:rsidRDefault="00044E0C" w:rsidP="002512DD">
      <w:pPr>
        <w:tabs>
          <w:tab w:val="right" w:pos="9214"/>
        </w:tabs>
        <w:rPr>
          <w:lang w:val="fr-FR"/>
        </w:rPr>
      </w:pPr>
    </w:p>
    <w:p w14:paraId="1077667D" w14:textId="77777777" w:rsidR="00F1451C" w:rsidRDefault="002512DD">
      <w:pPr>
        <w:tabs>
          <w:tab w:val="right" w:pos="9214"/>
        </w:tabs>
        <w:rPr>
          <w:lang w:val="fr-FR"/>
        </w:rPr>
      </w:pPr>
      <w:r w:rsidRPr="00736304">
        <w:rPr>
          <w:lang w:val="fr-FR"/>
        </w:rPr>
        <w:t xml:space="preserve">Verplichte </w:t>
      </w:r>
      <w:r w:rsidR="00C23408" w:rsidRPr="00736304">
        <w:rPr>
          <w:lang w:val="fr-FR"/>
        </w:rPr>
        <w:t xml:space="preserve">registratie in PITTER </w:t>
      </w:r>
      <w:r w:rsidRPr="00736304">
        <w:rPr>
          <w:lang w:val="fr-FR"/>
        </w:rPr>
        <w:t>:</w:t>
      </w:r>
    </w:p>
    <w:p w14:paraId="4FA372D8" w14:textId="3C008616" w:rsidR="00F1451C" w:rsidRDefault="004E1888">
      <w:pPr>
        <w:pStyle w:val="ListParagraph"/>
        <w:numPr>
          <w:ilvl w:val="0"/>
          <w:numId w:val="4"/>
        </w:numPr>
        <w:tabs>
          <w:tab w:val="right" w:pos="9214"/>
        </w:tabs>
        <w:rPr>
          <w:iCs/>
          <w:lang w:val="fr-FR"/>
        </w:rPr>
      </w:pPr>
      <w:r>
        <w:rPr>
          <w:iCs/>
          <w:lang w:val="fr-FR"/>
        </w:rPr>
        <w:t>Niet van toepassing</w:t>
      </w:r>
    </w:p>
    <w:p w14:paraId="1D86D9D1" w14:textId="77777777" w:rsidR="002A409C" w:rsidRPr="00736304" w:rsidRDefault="002A409C" w:rsidP="002512DD">
      <w:pPr>
        <w:tabs>
          <w:tab w:val="right" w:pos="9214"/>
        </w:tabs>
        <w:rPr>
          <w:lang w:val="fr-FR"/>
        </w:rPr>
      </w:pPr>
    </w:p>
    <w:p w14:paraId="4C79B377" w14:textId="7C0F2B4D" w:rsidR="00F1451C" w:rsidRDefault="0028654D">
      <w:pPr>
        <w:tabs>
          <w:tab w:val="right" w:pos="9214"/>
        </w:tabs>
        <w:rPr>
          <w:lang w:val="fr-FR"/>
        </w:rPr>
      </w:pPr>
      <w:r>
        <w:rPr>
          <w:lang w:val="fr-FR"/>
        </w:rPr>
        <w:t>Cumul en non-cumulregels</w:t>
      </w:r>
      <w:r w:rsidR="00C23408" w:rsidRPr="00736304">
        <w:rPr>
          <w:lang w:val="fr-FR"/>
        </w:rPr>
        <w:t xml:space="preserve"> :</w:t>
      </w:r>
    </w:p>
    <w:p w14:paraId="73E6C4C1" w14:textId="26291703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1: </w:t>
      </w:r>
      <w:r w:rsidR="00C23408" w:rsidRPr="003D5C0C">
        <w:t xml:space="preserve">De </w:t>
      </w:r>
      <w:r>
        <w:t>pseudonomenclatuurcode</w:t>
      </w:r>
      <w:r w:rsidR="00C23408" w:rsidRPr="003D5C0C">
        <w:t xml:space="preserve"> kan </w:t>
      </w:r>
      <w:r w:rsidR="00C23408" w:rsidRPr="003D5C0C">
        <w:rPr>
          <w:b/>
          <w:bCs/>
          <w:u w:val="single"/>
        </w:rPr>
        <w:t xml:space="preserve">slechts eenmaal </w:t>
      </w:r>
      <w:r w:rsidR="00696F30" w:rsidRPr="003D5C0C">
        <w:rPr>
          <w:b/>
          <w:bCs/>
          <w:u w:val="single"/>
        </w:rPr>
        <w:t xml:space="preserve">per periode van 12 maanden </w:t>
      </w:r>
      <w:r w:rsidR="005F54ED">
        <w:t>worden aangerekend</w:t>
      </w:r>
      <w:r w:rsidR="00C23408" w:rsidRPr="003D5C0C">
        <w:t>.</w:t>
      </w:r>
    </w:p>
    <w:p w14:paraId="771708DC" w14:textId="24B134BE" w:rsidR="00F1451C" w:rsidRPr="003D5C0C" w:rsidRDefault="00770BA0">
      <w:pPr>
        <w:pStyle w:val="ListParagraph"/>
        <w:numPr>
          <w:ilvl w:val="0"/>
          <w:numId w:val="2"/>
        </w:numPr>
        <w:tabs>
          <w:tab w:val="right" w:pos="9214"/>
        </w:tabs>
        <w:rPr>
          <w:i/>
          <w:iCs/>
        </w:rPr>
      </w:pPr>
      <w:r>
        <w:rPr>
          <w:i/>
          <w:iCs/>
        </w:rPr>
        <w:t xml:space="preserve">Diagnoseregel </w:t>
      </w:r>
      <w:r w:rsidR="00C23408" w:rsidRPr="003D5C0C">
        <w:rPr>
          <w:i/>
          <w:iCs/>
        </w:rPr>
        <w:t xml:space="preserve"> 2: </w:t>
      </w:r>
      <w:r w:rsidR="005F54ED">
        <w:t>Geen enkele verstrekking</w:t>
      </w:r>
      <w:r w:rsidR="00C23408" w:rsidRPr="003D5C0C">
        <w:t xml:space="preserve"> </w:t>
      </w:r>
      <w:r w:rsidR="00BB3C6C">
        <w:t>van artikel</w:t>
      </w:r>
      <w:r w:rsidR="00C23408" w:rsidRPr="003D5C0C">
        <w:t xml:space="preserve"> 33, 33bis of 33ter mag bijkomend </w:t>
      </w:r>
      <w:r w:rsidR="006E1F55">
        <w:t>aangerekend</w:t>
      </w:r>
      <w:r w:rsidR="00C23408" w:rsidRPr="003D5C0C">
        <w:t xml:space="preserve"> worden</w:t>
      </w:r>
      <w:r w:rsidR="00E653D6" w:rsidRPr="00E653D6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E653D6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C23408" w:rsidRPr="003D5C0C">
        <w:t xml:space="preserve"> </w:t>
      </w:r>
      <w:r w:rsidR="006E1F55">
        <w:rPr>
          <w:b/>
          <w:bCs/>
          <w:u w:val="single"/>
        </w:rPr>
        <w:t>voor biomerkers opgenomen in het effectief gebruikte NGS-panel, indien dit panel uitgebreider is dan het minimaal vereiste panel</w:t>
      </w:r>
      <w:r w:rsidR="00C23408" w:rsidRPr="003D5C0C">
        <w:t>.</w:t>
      </w:r>
    </w:p>
    <w:p w14:paraId="4788A898" w14:textId="5B7A3EED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3: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t xml:space="preserve"> niet cumuleerbaar met verstrekkingen </w:t>
      </w:r>
      <w:r w:rsidR="00E572DC" w:rsidRPr="003D5C0C">
        <w:t xml:space="preserve">588534-588545, 587915-587926 en 588770-588781 </w:t>
      </w:r>
      <w:r w:rsidR="00E572DC">
        <w:t>uit artikel 33bi</w:t>
      </w:r>
      <w:r w:rsidR="00E572DC" w:rsidRPr="003D5C0C">
        <w:t>s.</w:t>
      </w:r>
    </w:p>
    <w:p w14:paraId="60B8A05D" w14:textId="5CD11229" w:rsidR="00E572DC" w:rsidRPr="003D5C0C" w:rsidRDefault="00770BA0" w:rsidP="00E572DC">
      <w:pPr>
        <w:pStyle w:val="ListParagraph"/>
        <w:numPr>
          <w:ilvl w:val="0"/>
          <w:numId w:val="2"/>
        </w:numPr>
        <w:tabs>
          <w:tab w:val="right" w:pos="9214"/>
        </w:tabs>
      </w:pPr>
      <w:r>
        <w:rPr>
          <w:i/>
          <w:iCs/>
        </w:rPr>
        <w:t xml:space="preserve">Diagnoseregel </w:t>
      </w:r>
      <w:r w:rsidR="00E572DC" w:rsidRPr="003D5C0C">
        <w:rPr>
          <w:i/>
          <w:iCs/>
        </w:rPr>
        <w:t xml:space="preserve"> 4:</w:t>
      </w:r>
      <w:r w:rsidR="00E572DC">
        <w:rPr>
          <w:i/>
          <w:iCs/>
        </w:rPr>
        <w:t xml:space="preserve"> </w:t>
      </w:r>
      <w:r w:rsidR="00E572DC">
        <w:t xml:space="preserve">De </w:t>
      </w:r>
      <w:r>
        <w:t>pseudonomenclatuurcode</w:t>
      </w:r>
      <w:r w:rsidR="00E572DC">
        <w:t xml:space="preserve"> is </w:t>
      </w:r>
      <w:r w:rsidR="00E572DC" w:rsidRPr="004A7577">
        <w:rPr>
          <w:b/>
          <w:bCs/>
          <w:u w:val="single"/>
        </w:rPr>
        <w:t>tijdens de diagnostische investigatiefase</w:t>
      </w:r>
      <w:r w:rsidR="00E572DC">
        <w:rPr>
          <w:b/>
          <w:bCs/>
          <w:u w:val="single"/>
        </w:rPr>
        <w:t xml:space="preserve"> </w:t>
      </w:r>
      <w:r w:rsidR="00E572DC">
        <w:t xml:space="preserve">niet cumuleerbaar met verstrekkingen </w:t>
      </w:r>
      <w:r w:rsidR="00A17EDD">
        <w:t>594016-594020, 594053-594064 en 594090-594101 ui</w:t>
      </w:r>
      <w:r w:rsidR="00E572DC">
        <w:t>t artikel 33ter</w:t>
      </w:r>
      <w:r w:rsidR="00E572DC" w:rsidRPr="003D5C0C">
        <w:t>.</w:t>
      </w:r>
    </w:p>
    <w:p w14:paraId="3F0106D5" w14:textId="58AE3AF1" w:rsidR="00613B0C" w:rsidRDefault="00613B0C">
      <w:r>
        <w:br w:type="page"/>
      </w:r>
    </w:p>
    <w:p w14:paraId="10F42304" w14:textId="2D52EBDD" w:rsidR="00613B0C" w:rsidRDefault="00613B0C" w:rsidP="00770BA0">
      <w:pPr>
        <w:pStyle w:val="Heading2"/>
        <w:rPr>
          <w:rFonts w:eastAsia="Calibri"/>
        </w:rPr>
      </w:pPr>
      <w:bookmarkStart w:id="40" w:name="_Toc167258746"/>
      <w:r w:rsidRPr="00770BA0">
        <w:rPr>
          <w:rFonts w:eastAsia="Calibri"/>
        </w:rPr>
        <w:lastRenderedPageBreak/>
        <w:t xml:space="preserve">Tabel met de versies van de NM referenties </w:t>
      </w:r>
      <w:r>
        <w:rPr>
          <w:rFonts w:eastAsia="Calibri"/>
        </w:rPr>
        <w:t>van</w:t>
      </w:r>
      <w:r w:rsidRPr="00770BA0">
        <w:rPr>
          <w:rFonts w:eastAsia="Calibri"/>
        </w:rPr>
        <w:t xml:space="preserve"> de te analyseren </w:t>
      </w:r>
      <w:r w:rsidR="00B34547">
        <w:rPr>
          <w:rFonts w:eastAsia="Calibri"/>
        </w:rPr>
        <w:t>biomerkers</w:t>
      </w:r>
      <w:bookmarkEnd w:id="40"/>
    </w:p>
    <w:p w14:paraId="32647401" w14:textId="77777777" w:rsidR="00613B0C" w:rsidRDefault="00613B0C" w:rsidP="00613B0C">
      <w:pPr>
        <w:jc w:val="both"/>
        <w:rPr>
          <w:rFonts w:ascii="Calibri" w:eastAsia="Calibri" w:hAnsi="Calibri" w:cs="Times New Roman"/>
          <w:bCs/>
        </w:rPr>
      </w:pPr>
    </w:p>
    <w:p w14:paraId="069C76E9" w14:textId="510983D5" w:rsidR="00613B0C" w:rsidRPr="00770BA0" w:rsidRDefault="00613B0C" w:rsidP="00613B0C">
      <w:pPr>
        <w:jc w:val="both"/>
        <w:rPr>
          <w:rFonts w:ascii="Calibri" w:eastAsia="Calibri" w:hAnsi="Calibri" w:cs="Times New Roman"/>
          <w:bCs/>
        </w:rPr>
      </w:pPr>
      <w:r w:rsidRPr="00770BA0">
        <w:rPr>
          <w:rFonts w:ascii="Calibri" w:eastAsia="Calibri" w:hAnsi="Calibri" w:cs="Times New Roman"/>
          <w:bCs/>
        </w:rPr>
        <w:t>Tabel met, ter informatie, de versies van de NM referenties waarop de te analyseren regio’s van de genen werden gedefinieerd (een andere versie kan worden gebruikt in het NGS rapport).</w:t>
      </w:r>
    </w:p>
    <w:p w14:paraId="00F01B29" w14:textId="459C6836" w:rsidR="00613B0C" w:rsidRPr="00613B0C" w:rsidRDefault="00613B0C" w:rsidP="00613B0C">
      <w:pPr>
        <w:jc w:val="both"/>
        <w:rPr>
          <w:rFonts w:ascii="Calibri" w:eastAsia="Calibri" w:hAnsi="Calibri" w:cs="Times New Roman"/>
          <w:b/>
        </w:rPr>
      </w:pPr>
    </w:p>
    <w:tbl>
      <w:tblPr>
        <w:tblW w:w="3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2100"/>
      </w:tblGrid>
      <w:tr w:rsidR="00613B0C" w14:paraId="4182699C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EAB0B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gene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492D9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fr-BE" w:eastAsia="fr-BE"/>
              </w:rPr>
              <w:t>Transcript ID (NM)</w:t>
            </w:r>
          </w:p>
        </w:tc>
      </w:tr>
      <w:tr w:rsidR="00613B0C" w14:paraId="075A5C8D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A4E81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ALK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2739E" w14:textId="77777777" w:rsidR="00613B0C" w:rsidRDefault="005410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hyperlink w:history="1">
              <w:r w:rsidR="00613B0C">
                <w:rPr>
                  <w:rStyle w:val="Hyperlink"/>
                  <w:rFonts w:ascii="Calibri" w:eastAsia="Times New Roman" w:hAnsi="Calibri" w:cs="Calibri"/>
                  <w:bCs/>
                  <w:lang w:val="fr-BE" w:eastAsia="fr-BE"/>
                </w:rPr>
                <w:t>NM</w:t>
              </w:r>
            </w:hyperlink>
            <w:r w:rsidR="00613B0C">
              <w:rPr>
                <w:rFonts w:ascii="Calibri" w:eastAsia="Times New Roman" w:hAnsi="Calibri" w:cs="Calibri"/>
                <w:bCs/>
                <w:color w:val="58595B"/>
                <w:lang w:val="fr-BE" w:eastAsia="fr-BE"/>
              </w:rPr>
              <w:t>_004304.5</w:t>
            </w:r>
          </w:p>
        </w:tc>
      </w:tr>
      <w:tr w:rsidR="00613B0C" w14:paraId="56474185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D5322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BAP1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04E3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Style w:val="ui-provider"/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NM_004656.4</w:t>
            </w:r>
          </w:p>
        </w:tc>
      </w:tr>
      <w:tr w:rsidR="00613B0C" w14:paraId="596299B4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968FB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BRAF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D1A9C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NM_004333.6</w:t>
            </w:r>
          </w:p>
        </w:tc>
      </w:tr>
      <w:tr w:rsidR="00613B0C" w14:paraId="44074F44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6FB9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BRCA1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DE42D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NM_007294.4</w:t>
            </w:r>
          </w:p>
        </w:tc>
      </w:tr>
      <w:tr w:rsidR="00613B0C" w14:paraId="6956EA45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8B107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BRCA2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C44C5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NM_000059.4</w:t>
            </w:r>
          </w:p>
        </w:tc>
      </w:tr>
      <w:tr w:rsidR="00613B0C" w14:paraId="3819DD50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63574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CTNNB1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D7B8E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NM_001904.4</w:t>
            </w:r>
          </w:p>
        </w:tc>
      </w:tr>
      <w:tr w:rsidR="00613B0C" w14:paraId="36A0589B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C2106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DICER1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BD0A7" w14:textId="77777777" w:rsidR="00613B0C" w:rsidRDefault="005410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hyperlink r:id="rId8" w:history="1">
              <w:r w:rsidR="00613B0C">
                <w:rPr>
                  <w:rStyle w:val="Hyperlink"/>
                  <w:rFonts w:ascii="Calibri" w:hAnsi="Calibri" w:cs="Calibri"/>
                  <w:shd w:val="clear" w:color="auto" w:fill="FFFFFF"/>
                </w:rPr>
                <w:t>NM_177438</w:t>
              </w:r>
            </w:hyperlink>
            <w:r w:rsidR="00613B0C">
              <w:rPr>
                <w:rStyle w:val="Hyperlink"/>
                <w:rFonts w:ascii="Calibri" w:hAnsi="Calibri" w:cs="Calibri"/>
                <w:shd w:val="clear" w:color="auto" w:fill="FFFFFF"/>
              </w:rPr>
              <w:t>.3</w:t>
            </w:r>
          </w:p>
        </w:tc>
      </w:tr>
      <w:tr w:rsidR="00613B0C" w14:paraId="76430D74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40627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EGFR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CE9D3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NM_005228.5</w:t>
            </w:r>
          </w:p>
        </w:tc>
      </w:tr>
      <w:tr w:rsidR="00613B0C" w14:paraId="099633AC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81820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EIF1AX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23635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NM_001412.4</w:t>
            </w:r>
          </w:p>
        </w:tc>
      </w:tr>
      <w:tr w:rsidR="00613B0C" w14:paraId="1774A880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0B99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ELOC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EDCAD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NM_005648.4</w:t>
            </w:r>
          </w:p>
        </w:tc>
      </w:tr>
      <w:tr w:rsidR="00613B0C" w14:paraId="3D939D89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0ED32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ESR1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887EF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NM_000125.4</w:t>
            </w:r>
          </w:p>
        </w:tc>
      </w:tr>
      <w:tr w:rsidR="00613B0C" w14:paraId="7D1DB6A0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F7612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FGFR1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1808E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NM_023110.3</w:t>
            </w:r>
          </w:p>
        </w:tc>
      </w:tr>
      <w:tr w:rsidR="00613B0C" w14:paraId="3C15140F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1FAB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GNA11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FD396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NM_002067.5</w:t>
            </w:r>
          </w:p>
        </w:tc>
      </w:tr>
      <w:tr w:rsidR="00613B0C" w14:paraId="38A55911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F52F4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GNAQ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E0367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NM_002072.5</w:t>
            </w:r>
          </w:p>
        </w:tc>
      </w:tr>
      <w:tr w:rsidR="00613B0C" w14:paraId="5663996C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6A210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GNAS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42531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NM_000516.7</w:t>
            </w:r>
          </w:p>
        </w:tc>
      </w:tr>
      <w:tr w:rsidR="00613B0C" w14:paraId="04B0FFDE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1AF28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H3-3A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97316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NM_002107.7</w:t>
            </w:r>
          </w:p>
        </w:tc>
      </w:tr>
      <w:tr w:rsidR="00613B0C" w14:paraId="1BEED744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49834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H3C2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FD157" w14:textId="77777777" w:rsidR="00613B0C" w:rsidRDefault="005410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hyperlink r:id="rId9" w:history="1">
              <w:r w:rsidR="00613B0C">
                <w:rPr>
                  <w:rStyle w:val="Hyperlink"/>
                  <w:rFonts w:ascii="Calibri" w:hAnsi="Calibri" w:cs="Calibri"/>
                  <w:shd w:val="clear" w:color="auto" w:fill="EEF0F7"/>
                </w:rPr>
                <w:t>NM_003537</w:t>
              </w:r>
            </w:hyperlink>
            <w:r w:rsidR="00613B0C">
              <w:rPr>
                <w:rStyle w:val="Hyperlink"/>
                <w:rFonts w:ascii="Calibri" w:hAnsi="Calibri" w:cs="Calibri"/>
                <w:shd w:val="clear" w:color="auto" w:fill="EEF0F7"/>
              </w:rPr>
              <w:t>.4</w:t>
            </w:r>
          </w:p>
        </w:tc>
      </w:tr>
      <w:tr w:rsidR="00613B0C" w14:paraId="46C6E047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50B51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H3C3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00470" w14:textId="77777777" w:rsidR="00613B0C" w:rsidRDefault="005410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hyperlink r:id="rId10" w:history="1">
              <w:r w:rsidR="00613B0C">
                <w:rPr>
                  <w:rStyle w:val="Hyperlink"/>
                  <w:rFonts w:ascii="Calibri" w:hAnsi="Calibri" w:cs="Calibri"/>
                  <w:shd w:val="clear" w:color="auto" w:fill="EEF0F7"/>
                </w:rPr>
                <w:t>NM_003531</w:t>
              </w:r>
            </w:hyperlink>
            <w:r w:rsidR="00613B0C">
              <w:rPr>
                <w:rStyle w:val="Hyperlink"/>
                <w:rFonts w:ascii="Calibri" w:hAnsi="Calibri" w:cs="Calibri"/>
                <w:shd w:val="clear" w:color="auto" w:fill="EEF0F7"/>
              </w:rPr>
              <w:t>.3</w:t>
            </w:r>
          </w:p>
        </w:tc>
      </w:tr>
      <w:tr w:rsidR="00613B0C" w14:paraId="531C516F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6E858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HER2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6F07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NM_004448.4</w:t>
            </w:r>
          </w:p>
        </w:tc>
      </w:tr>
      <w:tr w:rsidR="00613B0C" w14:paraId="09057B9B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CECC4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HRAS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3BBB8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NM_005343.4</w:t>
            </w:r>
          </w:p>
        </w:tc>
      </w:tr>
      <w:tr w:rsidR="00613B0C" w14:paraId="39C55173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3AEC5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IDH1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47DA7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 xml:space="preserve">NM_005896.4 </w:t>
            </w:r>
          </w:p>
        </w:tc>
      </w:tr>
      <w:tr w:rsidR="00613B0C" w14:paraId="243470A2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28430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IDH2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6165A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NM_002168.4</w:t>
            </w:r>
          </w:p>
        </w:tc>
      </w:tr>
      <w:tr w:rsidR="00613B0C" w14:paraId="5AF26650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1CCF3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KIT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02E71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NM_000222.3</w:t>
            </w:r>
          </w:p>
        </w:tc>
      </w:tr>
      <w:tr w:rsidR="00613B0C" w14:paraId="1C31138C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BECEC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KRAS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CD5C1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NM_004985.5</w:t>
            </w:r>
          </w:p>
        </w:tc>
      </w:tr>
      <w:tr w:rsidR="00613B0C" w14:paraId="7E7879D9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B1CF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MET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D24C6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NM_000245.4</w:t>
            </w:r>
          </w:p>
        </w:tc>
      </w:tr>
      <w:tr w:rsidR="00613B0C" w14:paraId="030BAE26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76354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MYOD1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A8421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NM_002478.5</w:t>
            </w:r>
          </w:p>
        </w:tc>
      </w:tr>
      <w:tr w:rsidR="00613B0C" w14:paraId="14A7C1E5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49835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NF1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01023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NM_001042492.3</w:t>
            </w:r>
          </w:p>
        </w:tc>
      </w:tr>
      <w:tr w:rsidR="00613B0C" w14:paraId="1C1549E6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623FF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NF2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F964A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NM_000268.4</w:t>
            </w:r>
          </w:p>
        </w:tc>
      </w:tr>
      <w:tr w:rsidR="00613B0C" w14:paraId="2B387CD0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0C76F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NRAS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FE031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NM_002524.5</w:t>
            </w:r>
          </w:p>
        </w:tc>
      </w:tr>
      <w:tr w:rsidR="00613B0C" w14:paraId="055D1B70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8F634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PALB2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9FD09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NM_024675.4</w:t>
            </w:r>
          </w:p>
        </w:tc>
      </w:tr>
      <w:tr w:rsidR="00613B0C" w14:paraId="0C59D653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25102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PDGFRA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A91D7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NM_006206.6</w:t>
            </w:r>
          </w:p>
        </w:tc>
      </w:tr>
      <w:tr w:rsidR="00613B0C" w14:paraId="5DD92FA1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FF34F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PDGFRB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610A3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NM_002609.4</w:t>
            </w:r>
          </w:p>
        </w:tc>
      </w:tr>
      <w:tr w:rsidR="00613B0C" w14:paraId="27BE6175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51B56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PIK3CA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6A902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NM_006218.4</w:t>
            </w:r>
          </w:p>
        </w:tc>
      </w:tr>
      <w:tr w:rsidR="00613B0C" w14:paraId="10EA2B7B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D9407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POLE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4B82C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NM_006231.4</w:t>
            </w:r>
          </w:p>
        </w:tc>
      </w:tr>
      <w:tr w:rsidR="00613B0C" w14:paraId="399BA29B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2C9B5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PTCH1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0C4D3" w14:textId="77777777" w:rsidR="00613B0C" w:rsidRDefault="005410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58595B"/>
                <w:lang w:val="fr-BE" w:eastAsia="fr-BE"/>
              </w:rPr>
            </w:pPr>
            <w:hyperlink r:id="rId11" w:tgtFrame="_blank" w:history="1">
              <w:r w:rsidR="00613B0C">
                <w:rPr>
                  <w:rStyle w:val="Hyperlink"/>
                  <w:rFonts w:ascii="Calibri" w:hAnsi="Calibri" w:cs="Calibri"/>
                  <w:shd w:val="clear" w:color="auto" w:fill="FFFFFF"/>
                </w:rPr>
                <w:t>NM_000264</w:t>
              </w:r>
            </w:hyperlink>
            <w:r w:rsidR="00613B0C">
              <w:rPr>
                <w:rStyle w:val="Hyperlink"/>
                <w:rFonts w:ascii="Calibri" w:hAnsi="Calibri" w:cs="Calibri"/>
                <w:shd w:val="clear" w:color="auto" w:fill="FFFFFF"/>
              </w:rPr>
              <w:t>.5</w:t>
            </w:r>
          </w:p>
        </w:tc>
      </w:tr>
      <w:tr w:rsidR="00613B0C" w14:paraId="33EBABBB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9D785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lastRenderedPageBreak/>
              <w:t>PTEN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DE088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NM_000314.8</w:t>
            </w:r>
          </w:p>
        </w:tc>
      </w:tr>
      <w:tr w:rsidR="00613B0C" w14:paraId="29926884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7F51B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RET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2F448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NM_020975.6</w:t>
            </w:r>
          </w:p>
        </w:tc>
      </w:tr>
      <w:tr w:rsidR="00613B0C" w14:paraId="50D4D3A8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05B2E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SMARCA4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6DBA4" w14:textId="77777777" w:rsidR="00613B0C" w:rsidRDefault="005410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hyperlink r:id="rId12" w:history="1">
              <w:r w:rsidR="00613B0C">
                <w:rPr>
                  <w:rStyle w:val="Hyperlink"/>
                  <w:rFonts w:ascii="Calibri" w:hAnsi="Calibri" w:cs="Calibri"/>
                  <w:shd w:val="clear" w:color="auto" w:fill="FFFFFF"/>
                </w:rPr>
                <w:t>NM_003072</w:t>
              </w:r>
            </w:hyperlink>
            <w:r w:rsidR="00613B0C">
              <w:rPr>
                <w:rStyle w:val="Hyperlink"/>
                <w:rFonts w:ascii="Calibri" w:hAnsi="Calibri" w:cs="Calibri"/>
                <w:shd w:val="clear" w:color="auto" w:fill="FFFFFF"/>
              </w:rPr>
              <w:t>.5</w:t>
            </w:r>
          </w:p>
        </w:tc>
      </w:tr>
      <w:tr w:rsidR="00613B0C" w14:paraId="5D905362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8ACE6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SMARCB1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DB75E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NM_003073.5</w:t>
            </w:r>
          </w:p>
        </w:tc>
      </w:tr>
      <w:tr w:rsidR="00613B0C" w14:paraId="79354AAB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BC653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SF3B1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40AF5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NM_012433.4</w:t>
            </w:r>
          </w:p>
        </w:tc>
      </w:tr>
      <w:tr w:rsidR="00613B0C" w14:paraId="530CE40F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E7118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SUFU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59A4" w14:textId="77777777" w:rsidR="00613B0C" w:rsidRDefault="005410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hyperlink r:id="rId13" w:history="1">
              <w:r w:rsidR="00613B0C">
                <w:rPr>
                  <w:rStyle w:val="Hyperlink"/>
                  <w:rFonts w:ascii="Calibri" w:hAnsi="Calibri" w:cs="Calibri"/>
                  <w:shd w:val="clear" w:color="auto" w:fill="FFFFFF"/>
                </w:rPr>
                <w:t>NM_016169</w:t>
              </w:r>
            </w:hyperlink>
            <w:r w:rsidR="00613B0C">
              <w:rPr>
                <w:rStyle w:val="Hyperlink"/>
                <w:rFonts w:ascii="Calibri" w:hAnsi="Calibri" w:cs="Calibri"/>
                <w:shd w:val="clear" w:color="auto" w:fill="FFFFFF"/>
              </w:rPr>
              <w:t>.4</w:t>
            </w:r>
          </w:p>
        </w:tc>
      </w:tr>
      <w:tr w:rsidR="00613B0C" w14:paraId="785A4ABB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FA7A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TSC1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6EACC" w14:textId="77777777" w:rsidR="00613B0C" w:rsidRDefault="005410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hyperlink r:id="rId14" w:history="1">
              <w:r w:rsidR="00613B0C">
                <w:rPr>
                  <w:rStyle w:val="Hyperlink"/>
                  <w:rFonts w:ascii="Calibri" w:hAnsi="Calibri" w:cs="Calibri"/>
                  <w:shd w:val="clear" w:color="auto" w:fill="FFFFFF"/>
                </w:rPr>
                <w:t>NM_000368</w:t>
              </w:r>
            </w:hyperlink>
            <w:r w:rsidR="00613B0C">
              <w:rPr>
                <w:rStyle w:val="Hyperlink"/>
                <w:rFonts w:ascii="Calibri" w:hAnsi="Calibri" w:cs="Calibri"/>
                <w:shd w:val="clear" w:color="auto" w:fill="FFFFFF"/>
              </w:rPr>
              <w:t>.5</w:t>
            </w:r>
          </w:p>
        </w:tc>
      </w:tr>
      <w:tr w:rsidR="00613B0C" w14:paraId="4B04FA0C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1D1BC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TSC2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7DF0E" w14:textId="77777777" w:rsidR="00613B0C" w:rsidRDefault="005410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58595B"/>
                <w:lang w:val="fr-BE" w:eastAsia="fr-BE"/>
              </w:rPr>
            </w:pPr>
            <w:hyperlink r:id="rId15" w:history="1">
              <w:r w:rsidR="00613B0C">
                <w:rPr>
                  <w:rStyle w:val="Hyperlink"/>
                  <w:rFonts w:ascii="Calibri" w:hAnsi="Calibri" w:cs="Calibri"/>
                  <w:shd w:val="clear" w:color="auto" w:fill="FFFFFF"/>
                </w:rPr>
                <w:t>NM_000548</w:t>
              </w:r>
            </w:hyperlink>
            <w:r w:rsidR="00613B0C">
              <w:rPr>
                <w:rStyle w:val="Hyperlink"/>
                <w:rFonts w:ascii="Calibri" w:hAnsi="Calibri" w:cs="Calibri"/>
                <w:shd w:val="clear" w:color="auto" w:fill="FFFFFF"/>
              </w:rPr>
              <w:t>.5</w:t>
            </w:r>
          </w:p>
        </w:tc>
      </w:tr>
      <w:tr w:rsidR="00613B0C" w14:paraId="31236C62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96FA9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TERT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D5CF2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NM_198253.3</w:t>
            </w:r>
          </w:p>
        </w:tc>
      </w:tr>
      <w:tr w:rsidR="00613B0C" w14:paraId="18B5E4E3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1B57B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TP53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C0D45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NM_000546.6</w:t>
            </w:r>
          </w:p>
        </w:tc>
      </w:tr>
      <w:tr w:rsidR="00613B0C" w14:paraId="3DB70F8C" w14:textId="77777777" w:rsidTr="00613B0C">
        <w:trPr>
          <w:trHeight w:val="288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AA39F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  <w:lang w:val="fr-BE" w:eastAsia="fr-BE"/>
              </w:rPr>
              <w:t>VHL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3C55B" w14:textId="77777777" w:rsidR="00613B0C" w:rsidRDefault="00613B0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fr-BE" w:eastAsia="fr-BE"/>
              </w:rPr>
              <w:t>NM_000551.4</w:t>
            </w:r>
          </w:p>
        </w:tc>
      </w:tr>
    </w:tbl>
    <w:p w14:paraId="32DC3F62" w14:textId="77777777" w:rsidR="00613B0C" w:rsidRDefault="00613B0C" w:rsidP="00613B0C">
      <w:pPr>
        <w:pStyle w:val="BodySciensano"/>
      </w:pPr>
    </w:p>
    <w:p w14:paraId="2F182304" w14:textId="77777777" w:rsidR="002512DD" w:rsidRPr="003D5C0C" w:rsidRDefault="002512DD" w:rsidP="00835610">
      <w:pPr>
        <w:tabs>
          <w:tab w:val="right" w:pos="9214"/>
        </w:tabs>
      </w:pPr>
    </w:p>
    <w:p w14:paraId="2C6CA9BA" w14:textId="34E30601" w:rsidR="003E4998" w:rsidRPr="003D5C0C" w:rsidRDefault="003E4998"/>
    <w:sectPr w:rsidR="003E4998" w:rsidRPr="003D5C0C" w:rsidSect="00D41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76CF" w14:textId="77777777" w:rsidR="00031587" w:rsidRDefault="00031587" w:rsidP="00253C27">
      <w:pPr>
        <w:spacing w:after="0" w:line="240" w:lineRule="auto"/>
      </w:pPr>
      <w:r>
        <w:separator/>
      </w:r>
    </w:p>
  </w:endnote>
  <w:endnote w:type="continuationSeparator" w:id="0">
    <w:p w14:paraId="70A0B992" w14:textId="77777777" w:rsidR="00031587" w:rsidRDefault="00031587" w:rsidP="0025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59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DC21" w14:textId="77777777" w:rsidR="00031587" w:rsidRDefault="00031587" w:rsidP="00253C27">
      <w:pPr>
        <w:spacing w:after="0" w:line="240" w:lineRule="auto"/>
      </w:pPr>
      <w:r>
        <w:separator/>
      </w:r>
    </w:p>
  </w:footnote>
  <w:footnote w:type="continuationSeparator" w:id="0">
    <w:p w14:paraId="4CCAC20A" w14:textId="77777777" w:rsidR="00031587" w:rsidRDefault="00031587" w:rsidP="00253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966"/>
    <w:multiLevelType w:val="hybridMultilevel"/>
    <w:tmpl w:val="81F050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1782"/>
    <w:multiLevelType w:val="hybridMultilevel"/>
    <w:tmpl w:val="26586D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1954"/>
    <w:multiLevelType w:val="hybridMultilevel"/>
    <w:tmpl w:val="B840FF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6281A"/>
    <w:multiLevelType w:val="hybridMultilevel"/>
    <w:tmpl w:val="49D4B2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C6D0F"/>
    <w:multiLevelType w:val="hybridMultilevel"/>
    <w:tmpl w:val="3AC88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00C2A"/>
    <w:multiLevelType w:val="hybridMultilevel"/>
    <w:tmpl w:val="C11267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37F19"/>
    <w:multiLevelType w:val="hybridMultilevel"/>
    <w:tmpl w:val="03E0F1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436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47025"/>
    <w:multiLevelType w:val="hybridMultilevel"/>
    <w:tmpl w:val="2690A964"/>
    <w:lvl w:ilvl="0" w:tplc="BE402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03DE9"/>
    <w:multiLevelType w:val="hybridMultilevel"/>
    <w:tmpl w:val="45E48A88"/>
    <w:lvl w:ilvl="0" w:tplc="FABA49A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17995"/>
    <w:multiLevelType w:val="hybridMultilevel"/>
    <w:tmpl w:val="344E21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45E43"/>
    <w:multiLevelType w:val="hybridMultilevel"/>
    <w:tmpl w:val="E2DA4A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85590"/>
    <w:multiLevelType w:val="hybridMultilevel"/>
    <w:tmpl w:val="607A7F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62CCA"/>
    <w:multiLevelType w:val="hybridMultilevel"/>
    <w:tmpl w:val="D6FCFD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C0653"/>
    <w:multiLevelType w:val="hybridMultilevel"/>
    <w:tmpl w:val="673252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A6B1B"/>
    <w:multiLevelType w:val="hybridMultilevel"/>
    <w:tmpl w:val="59CC74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25C89"/>
    <w:multiLevelType w:val="hybridMultilevel"/>
    <w:tmpl w:val="746E07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06281"/>
    <w:multiLevelType w:val="hybridMultilevel"/>
    <w:tmpl w:val="814827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14501"/>
    <w:multiLevelType w:val="hybridMultilevel"/>
    <w:tmpl w:val="17B60B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97566"/>
    <w:multiLevelType w:val="hybridMultilevel"/>
    <w:tmpl w:val="70943B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F34EC"/>
    <w:multiLevelType w:val="multilevel"/>
    <w:tmpl w:val="DF2C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E954793"/>
    <w:multiLevelType w:val="hybridMultilevel"/>
    <w:tmpl w:val="43685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43181"/>
    <w:multiLevelType w:val="hybridMultilevel"/>
    <w:tmpl w:val="B84821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A5EE4"/>
    <w:multiLevelType w:val="hybridMultilevel"/>
    <w:tmpl w:val="58E4BF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24514"/>
    <w:multiLevelType w:val="hybridMultilevel"/>
    <w:tmpl w:val="937A58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94D07"/>
    <w:multiLevelType w:val="hybridMultilevel"/>
    <w:tmpl w:val="2AB4A5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889065">
    <w:abstractNumId w:val="6"/>
  </w:num>
  <w:num w:numId="2" w16cid:durableId="1851212673">
    <w:abstractNumId w:val="3"/>
  </w:num>
  <w:num w:numId="3" w16cid:durableId="1853449227">
    <w:abstractNumId w:val="0"/>
  </w:num>
  <w:num w:numId="4" w16cid:durableId="308245411">
    <w:abstractNumId w:val="24"/>
  </w:num>
  <w:num w:numId="5" w16cid:durableId="359018726">
    <w:abstractNumId w:val="11"/>
  </w:num>
  <w:num w:numId="6" w16cid:durableId="1739473620">
    <w:abstractNumId w:val="19"/>
  </w:num>
  <w:num w:numId="7" w16cid:durableId="348145792">
    <w:abstractNumId w:val="1"/>
  </w:num>
  <w:num w:numId="8" w16cid:durableId="131414046">
    <w:abstractNumId w:val="10"/>
  </w:num>
  <w:num w:numId="9" w16cid:durableId="1837763344">
    <w:abstractNumId w:val="22"/>
  </w:num>
  <w:num w:numId="10" w16cid:durableId="1522233044">
    <w:abstractNumId w:val="13"/>
  </w:num>
  <w:num w:numId="11" w16cid:durableId="1577127435">
    <w:abstractNumId w:val="16"/>
  </w:num>
  <w:num w:numId="12" w16cid:durableId="1836141701">
    <w:abstractNumId w:val="15"/>
  </w:num>
  <w:num w:numId="13" w16cid:durableId="2145737050">
    <w:abstractNumId w:val="17"/>
  </w:num>
  <w:num w:numId="14" w16cid:durableId="101847936">
    <w:abstractNumId w:val="5"/>
  </w:num>
  <w:num w:numId="15" w16cid:durableId="1266109432">
    <w:abstractNumId w:val="2"/>
  </w:num>
  <w:num w:numId="16" w16cid:durableId="1274094906">
    <w:abstractNumId w:val="14"/>
  </w:num>
  <w:num w:numId="17" w16cid:durableId="1917469027">
    <w:abstractNumId w:val="21"/>
  </w:num>
  <w:num w:numId="18" w16cid:durableId="1456830242">
    <w:abstractNumId w:val="9"/>
  </w:num>
  <w:num w:numId="19" w16cid:durableId="880939938">
    <w:abstractNumId w:val="12"/>
  </w:num>
  <w:num w:numId="20" w16cid:durableId="1694762332">
    <w:abstractNumId w:val="20"/>
  </w:num>
  <w:num w:numId="21" w16cid:durableId="517236604">
    <w:abstractNumId w:val="23"/>
  </w:num>
  <w:num w:numId="22" w16cid:durableId="947200113">
    <w:abstractNumId w:val="18"/>
  </w:num>
  <w:num w:numId="23" w16cid:durableId="1306619291">
    <w:abstractNumId w:val="4"/>
  </w:num>
  <w:num w:numId="24" w16cid:durableId="883060072">
    <w:abstractNumId w:val="7"/>
  </w:num>
  <w:num w:numId="25" w16cid:durableId="1357542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readOnly" w:enforcement="1" w:cryptProviderType="rsaAES" w:cryptAlgorithmClass="hash" w:cryptAlgorithmType="typeAny" w:cryptAlgorithmSid="14" w:cryptSpinCount="100000" w:hash="BYvv7cBqPnpXKrMhQbVhgzgLhgJQlITysaAmYd7eMbIgC+ZYoj7ilY5LFYsTlvEuwdiXOmBza7ye8lMhiPpuOg==" w:salt="A5dxTuB/UhDI6KSBV0H46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98"/>
    <w:rsid w:val="00020E26"/>
    <w:rsid w:val="00022744"/>
    <w:rsid w:val="00031587"/>
    <w:rsid w:val="000422F6"/>
    <w:rsid w:val="0004400E"/>
    <w:rsid w:val="00044E0C"/>
    <w:rsid w:val="000551C9"/>
    <w:rsid w:val="00063DC7"/>
    <w:rsid w:val="0006673F"/>
    <w:rsid w:val="00066971"/>
    <w:rsid w:val="00073FDE"/>
    <w:rsid w:val="00074976"/>
    <w:rsid w:val="00092742"/>
    <w:rsid w:val="00094C61"/>
    <w:rsid w:val="00096A18"/>
    <w:rsid w:val="000A37A5"/>
    <w:rsid w:val="000B030B"/>
    <w:rsid w:val="000C0EC6"/>
    <w:rsid w:val="000C62FD"/>
    <w:rsid w:val="000D0BD1"/>
    <w:rsid w:val="000D7361"/>
    <w:rsid w:val="000E11D2"/>
    <w:rsid w:val="000F0AE5"/>
    <w:rsid w:val="000F6000"/>
    <w:rsid w:val="001003BC"/>
    <w:rsid w:val="0011173B"/>
    <w:rsid w:val="00117D83"/>
    <w:rsid w:val="00124758"/>
    <w:rsid w:val="00135CE2"/>
    <w:rsid w:val="00144017"/>
    <w:rsid w:val="00144C22"/>
    <w:rsid w:val="001451F3"/>
    <w:rsid w:val="0016289C"/>
    <w:rsid w:val="00166A67"/>
    <w:rsid w:val="00174A0D"/>
    <w:rsid w:val="00181ED7"/>
    <w:rsid w:val="00183202"/>
    <w:rsid w:val="00183908"/>
    <w:rsid w:val="00184A5E"/>
    <w:rsid w:val="00185A1D"/>
    <w:rsid w:val="00187D80"/>
    <w:rsid w:val="001A0C28"/>
    <w:rsid w:val="001A6981"/>
    <w:rsid w:val="001B7772"/>
    <w:rsid w:val="001C2BF1"/>
    <w:rsid w:val="001C76B8"/>
    <w:rsid w:val="001D37F8"/>
    <w:rsid w:val="001D6380"/>
    <w:rsid w:val="001D660F"/>
    <w:rsid w:val="001D702A"/>
    <w:rsid w:val="001E4CCB"/>
    <w:rsid w:val="001F10EB"/>
    <w:rsid w:val="002003C4"/>
    <w:rsid w:val="00205A66"/>
    <w:rsid w:val="002116A7"/>
    <w:rsid w:val="00213BED"/>
    <w:rsid w:val="00214C7F"/>
    <w:rsid w:val="002170D5"/>
    <w:rsid w:val="00221320"/>
    <w:rsid w:val="002408AF"/>
    <w:rsid w:val="002512DD"/>
    <w:rsid w:val="00253C27"/>
    <w:rsid w:val="0026469D"/>
    <w:rsid w:val="002817E2"/>
    <w:rsid w:val="00284994"/>
    <w:rsid w:val="0028654D"/>
    <w:rsid w:val="002875CA"/>
    <w:rsid w:val="00287B09"/>
    <w:rsid w:val="00292D24"/>
    <w:rsid w:val="00297F42"/>
    <w:rsid w:val="002A409C"/>
    <w:rsid w:val="002A412C"/>
    <w:rsid w:val="002B2F91"/>
    <w:rsid w:val="002B5BEE"/>
    <w:rsid w:val="002B7184"/>
    <w:rsid w:val="002C1CB0"/>
    <w:rsid w:val="002C3B2D"/>
    <w:rsid w:val="002E449D"/>
    <w:rsid w:val="00312BD7"/>
    <w:rsid w:val="00321BD6"/>
    <w:rsid w:val="00323117"/>
    <w:rsid w:val="00326AAD"/>
    <w:rsid w:val="00330330"/>
    <w:rsid w:val="003312DB"/>
    <w:rsid w:val="00332056"/>
    <w:rsid w:val="00346C3B"/>
    <w:rsid w:val="00350B0E"/>
    <w:rsid w:val="003549DA"/>
    <w:rsid w:val="00356E2E"/>
    <w:rsid w:val="00360DC0"/>
    <w:rsid w:val="00361A1C"/>
    <w:rsid w:val="00363D05"/>
    <w:rsid w:val="0036759F"/>
    <w:rsid w:val="00371308"/>
    <w:rsid w:val="003849C4"/>
    <w:rsid w:val="003909AA"/>
    <w:rsid w:val="00395A0F"/>
    <w:rsid w:val="00395C03"/>
    <w:rsid w:val="003A7C4D"/>
    <w:rsid w:val="003C18DE"/>
    <w:rsid w:val="003C352B"/>
    <w:rsid w:val="003C46BB"/>
    <w:rsid w:val="003D5C0C"/>
    <w:rsid w:val="003E4998"/>
    <w:rsid w:val="003F4B7D"/>
    <w:rsid w:val="003F76B5"/>
    <w:rsid w:val="0040092C"/>
    <w:rsid w:val="00405475"/>
    <w:rsid w:val="00407378"/>
    <w:rsid w:val="00426F2B"/>
    <w:rsid w:val="00433878"/>
    <w:rsid w:val="00434303"/>
    <w:rsid w:val="004518BC"/>
    <w:rsid w:val="0045245D"/>
    <w:rsid w:val="004714AA"/>
    <w:rsid w:val="00474486"/>
    <w:rsid w:val="004808AC"/>
    <w:rsid w:val="00480D17"/>
    <w:rsid w:val="0048140F"/>
    <w:rsid w:val="0048195B"/>
    <w:rsid w:val="0049079D"/>
    <w:rsid w:val="0049743D"/>
    <w:rsid w:val="00497DAE"/>
    <w:rsid w:val="00497DEB"/>
    <w:rsid w:val="004A17F1"/>
    <w:rsid w:val="004A1D86"/>
    <w:rsid w:val="004A4797"/>
    <w:rsid w:val="004A7577"/>
    <w:rsid w:val="004B41E4"/>
    <w:rsid w:val="004C3CB8"/>
    <w:rsid w:val="004C5DAF"/>
    <w:rsid w:val="004D6A57"/>
    <w:rsid w:val="004D7028"/>
    <w:rsid w:val="004E1888"/>
    <w:rsid w:val="004E3E53"/>
    <w:rsid w:val="004E4AE8"/>
    <w:rsid w:val="004F6CCC"/>
    <w:rsid w:val="00505AFF"/>
    <w:rsid w:val="00506FC9"/>
    <w:rsid w:val="0050709F"/>
    <w:rsid w:val="00514271"/>
    <w:rsid w:val="0052351F"/>
    <w:rsid w:val="00523B43"/>
    <w:rsid w:val="005341B5"/>
    <w:rsid w:val="005343CD"/>
    <w:rsid w:val="00535AEE"/>
    <w:rsid w:val="00541092"/>
    <w:rsid w:val="0054543E"/>
    <w:rsid w:val="00547DF7"/>
    <w:rsid w:val="00550905"/>
    <w:rsid w:val="0055626F"/>
    <w:rsid w:val="0056268C"/>
    <w:rsid w:val="0057295D"/>
    <w:rsid w:val="0058175A"/>
    <w:rsid w:val="005850EA"/>
    <w:rsid w:val="00595833"/>
    <w:rsid w:val="005B2234"/>
    <w:rsid w:val="005B2F10"/>
    <w:rsid w:val="005B300B"/>
    <w:rsid w:val="005C4C03"/>
    <w:rsid w:val="005C5C41"/>
    <w:rsid w:val="005D1C82"/>
    <w:rsid w:val="005F10CA"/>
    <w:rsid w:val="005F394D"/>
    <w:rsid w:val="005F54ED"/>
    <w:rsid w:val="006055C8"/>
    <w:rsid w:val="00610D6C"/>
    <w:rsid w:val="00613B0C"/>
    <w:rsid w:val="0061423D"/>
    <w:rsid w:val="00616802"/>
    <w:rsid w:val="00631325"/>
    <w:rsid w:val="00645C15"/>
    <w:rsid w:val="00645F30"/>
    <w:rsid w:val="00654B68"/>
    <w:rsid w:val="00661FD3"/>
    <w:rsid w:val="00665BEC"/>
    <w:rsid w:val="00667EA5"/>
    <w:rsid w:val="006741E2"/>
    <w:rsid w:val="006765A9"/>
    <w:rsid w:val="00677A36"/>
    <w:rsid w:val="00685D71"/>
    <w:rsid w:val="00696BDB"/>
    <w:rsid w:val="00696F30"/>
    <w:rsid w:val="006C2A8A"/>
    <w:rsid w:val="006C4B45"/>
    <w:rsid w:val="006D187B"/>
    <w:rsid w:val="006D1F44"/>
    <w:rsid w:val="006D54DD"/>
    <w:rsid w:val="006E1F55"/>
    <w:rsid w:val="006E53B2"/>
    <w:rsid w:val="006F1FB5"/>
    <w:rsid w:val="007061BA"/>
    <w:rsid w:val="00711AA1"/>
    <w:rsid w:val="007253A7"/>
    <w:rsid w:val="0072663A"/>
    <w:rsid w:val="00730F56"/>
    <w:rsid w:val="007359CD"/>
    <w:rsid w:val="00736304"/>
    <w:rsid w:val="007434A0"/>
    <w:rsid w:val="00755028"/>
    <w:rsid w:val="00760B61"/>
    <w:rsid w:val="0076566A"/>
    <w:rsid w:val="00770BA0"/>
    <w:rsid w:val="007836C4"/>
    <w:rsid w:val="0078537C"/>
    <w:rsid w:val="007A2DE9"/>
    <w:rsid w:val="007A566F"/>
    <w:rsid w:val="007A5FD4"/>
    <w:rsid w:val="007A7069"/>
    <w:rsid w:val="007B0EFB"/>
    <w:rsid w:val="007B263D"/>
    <w:rsid w:val="007B2F97"/>
    <w:rsid w:val="007C0FB1"/>
    <w:rsid w:val="007C4B75"/>
    <w:rsid w:val="007C5ECB"/>
    <w:rsid w:val="007F0440"/>
    <w:rsid w:val="007F1B34"/>
    <w:rsid w:val="007F4EA6"/>
    <w:rsid w:val="00802A2B"/>
    <w:rsid w:val="00803217"/>
    <w:rsid w:val="00814CAB"/>
    <w:rsid w:val="00816DC9"/>
    <w:rsid w:val="00822D8E"/>
    <w:rsid w:val="00827792"/>
    <w:rsid w:val="00834BC6"/>
    <w:rsid w:val="00835610"/>
    <w:rsid w:val="00835A62"/>
    <w:rsid w:val="008369CA"/>
    <w:rsid w:val="00841C25"/>
    <w:rsid w:val="00843EB9"/>
    <w:rsid w:val="0084473A"/>
    <w:rsid w:val="00866015"/>
    <w:rsid w:val="008668BE"/>
    <w:rsid w:val="00871E41"/>
    <w:rsid w:val="008804BA"/>
    <w:rsid w:val="008811D5"/>
    <w:rsid w:val="00881C66"/>
    <w:rsid w:val="00884699"/>
    <w:rsid w:val="00885EC2"/>
    <w:rsid w:val="00894A72"/>
    <w:rsid w:val="008C4B6B"/>
    <w:rsid w:val="008C59C3"/>
    <w:rsid w:val="008C7096"/>
    <w:rsid w:val="008D6B0B"/>
    <w:rsid w:val="008E211D"/>
    <w:rsid w:val="008E5757"/>
    <w:rsid w:val="008F2757"/>
    <w:rsid w:val="008F62D9"/>
    <w:rsid w:val="009014EC"/>
    <w:rsid w:val="0092759A"/>
    <w:rsid w:val="00933975"/>
    <w:rsid w:val="00935059"/>
    <w:rsid w:val="00943378"/>
    <w:rsid w:val="00947D17"/>
    <w:rsid w:val="009553C5"/>
    <w:rsid w:val="00955B48"/>
    <w:rsid w:val="009565AE"/>
    <w:rsid w:val="009578A5"/>
    <w:rsid w:val="00961965"/>
    <w:rsid w:val="009635EE"/>
    <w:rsid w:val="00963FE3"/>
    <w:rsid w:val="00972043"/>
    <w:rsid w:val="009806BB"/>
    <w:rsid w:val="00986DAA"/>
    <w:rsid w:val="009A09CB"/>
    <w:rsid w:val="009A4681"/>
    <w:rsid w:val="009B228B"/>
    <w:rsid w:val="009B25CE"/>
    <w:rsid w:val="009B5877"/>
    <w:rsid w:val="009C38CC"/>
    <w:rsid w:val="009C6915"/>
    <w:rsid w:val="009E2FAB"/>
    <w:rsid w:val="009F3CBD"/>
    <w:rsid w:val="009F416E"/>
    <w:rsid w:val="00A012BA"/>
    <w:rsid w:val="00A17EDD"/>
    <w:rsid w:val="00A20A7E"/>
    <w:rsid w:val="00A24FE2"/>
    <w:rsid w:val="00A40A7F"/>
    <w:rsid w:val="00A454BE"/>
    <w:rsid w:val="00A47398"/>
    <w:rsid w:val="00A521CE"/>
    <w:rsid w:val="00A52AD9"/>
    <w:rsid w:val="00A539C3"/>
    <w:rsid w:val="00A56A0E"/>
    <w:rsid w:val="00A62642"/>
    <w:rsid w:val="00A70030"/>
    <w:rsid w:val="00A71002"/>
    <w:rsid w:val="00A7166D"/>
    <w:rsid w:val="00A7208C"/>
    <w:rsid w:val="00A9709A"/>
    <w:rsid w:val="00A9757C"/>
    <w:rsid w:val="00AA3943"/>
    <w:rsid w:val="00AB1222"/>
    <w:rsid w:val="00AB1F55"/>
    <w:rsid w:val="00AB4BE8"/>
    <w:rsid w:val="00AB5721"/>
    <w:rsid w:val="00AB6FD4"/>
    <w:rsid w:val="00AB739A"/>
    <w:rsid w:val="00AE1AD3"/>
    <w:rsid w:val="00AE7C8D"/>
    <w:rsid w:val="00AF6B85"/>
    <w:rsid w:val="00B00338"/>
    <w:rsid w:val="00B17F50"/>
    <w:rsid w:val="00B25B34"/>
    <w:rsid w:val="00B34547"/>
    <w:rsid w:val="00B352E8"/>
    <w:rsid w:val="00B44682"/>
    <w:rsid w:val="00B50EE7"/>
    <w:rsid w:val="00B511EE"/>
    <w:rsid w:val="00B61DFE"/>
    <w:rsid w:val="00B6333E"/>
    <w:rsid w:val="00B63E60"/>
    <w:rsid w:val="00B82EDE"/>
    <w:rsid w:val="00B86123"/>
    <w:rsid w:val="00B91ED1"/>
    <w:rsid w:val="00BB1B4B"/>
    <w:rsid w:val="00BB3C6C"/>
    <w:rsid w:val="00BB41D0"/>
    <w:rsid w:val="00BC5F2C"/>
    <w:rsid w:val="00BD5AA9"/>
    <w:rsid w:val="00BE7248"/>
    <w:rsid w:val="00BF581C"/>
    <w:rsid w:val="00BF6CF0"/>
    <w:rsid w:val="00C00771"/>
    <w:rsid w:val="00C03F86"/>
    <w:rsid w:val="00C15254"/>
    <w:rsid w:val="00C17E7C"/>
    <w:rsid w:val="00C23408"/>
    <w:rsid w:val="00C26C0A"/>
    <w:rsid w:val="00C57CE5"/>
    <w:rsid w:val="00C63AEE"/>
    <w:rsid w:val="00C63E74"/>
    <w:rsid w:val="00C76520"/>
    <w:rsid w:val="00C824A0"/>
    <w:rsid w:val="00C8452C"/>
    <w:rsid w:val="00C95506"/>
    <w:rsid w:val="00CA6B9A"/>
    <w:rsid w:val="00CB69DB"/>
    <w:rsid w:val="00CB7628"/>
    <w:rsid w:val="00CC7EF1"/>
    <w:rsid w:val="00CE1A46"/>
    <w:rsid w:val="00CF37BD"/>
    <w:rsid w:val="00D03FDB"/>
    <w:rsid w:val="00D1210B"/>
    <w:rsid w:val="00D1271D"/>
    <w:rsid w:val="00D12821"/>
    <w:rsid w:val="00D37ACF"/>
    <w:rsid w:val="00D41DA9"/>
    <w:rsid w:val="00D4223E"/>
    <w:rsid w:val="00D535C2"/>
    <w:rsid w:val="00D61315"/>
    <w:rsid w:val="00D649B0"/>
    <w:rsid w:val="00D850A9"/>
    <w:rsid w:val="00D90EFB"/>
    <w:rsid w:val="00D93049"/>
    <w:rsid w:val="00D94E04"/>
    <w:rsid w:val="00D96731"/>
    <w:rsid w:val="00DA4EC4"/>
    <w:rsid w:val="00DA654F"/>
    <w:rsid w:val="00DB278F"/>
    <w:rsid w:val="00DB4F94"/>
    <w:rsid w:val="00DC1A23"/>
    <w:rsid w:val="00DC78FF"/>
    <w:rsid w:val="00DD3A05"/>
    <w:rsid w:val="00DE1184"/>
    <w:rsid w:val="00DE735E"/>
    <w:rsid w:val="00DF351A"/>
    <w:rsid w:val="00E00358"/>
    <w:rsid w:val="00E05ECF"/>
    <w:rsid w:val="00E06128"/>
    <w:rsid w:val="00E122B4"/>
    <w:rsid w:val="00E12C2F"/>
    <w:rsid w:val="00E208D1"/>
    <w:rsid w:val="00E2408D"/>
    <w:rsid w:val="00E315C6"/>
    <w:rsid w:val="00E56DE6"/>
    <w:rsid w:val="00E572DC"/>
    <w:rsid w:val="00E64E82"/>
    <w:rsid w:val="00E653D6"/>
    <w:rsid w:val="00E66494"/>
    <w:rsid w:val="00E70F67"/>
    <w:rsid w:val="00E720F5"/>
    <w:rsid w:val="00EA74B3"/>
    <w:rsid w:val="00EB0A18"/>
    <w:rsid w:val="00EB12A9"/>
    <w:rsid w:val="00EB368E"/>
    <w:rsid w:val="00EB4998"/>
    <w:rsid w:val="00EB5A10"/>
    <w:rsid w:val="00EC5E69"/>
    <w:rsid w:val="00EE109D"/>
    <w:rsid w:val="00EE1248"/>
    <w:rsid w:val="00F02352"/>
    <w:rsid w:val="00F1451C"/>
    <w:rsid w:val="00F157A5"/>
    <w:rsid w:val="00F20557"/>
    <w:rsid w:val="00F21FDB"/>
    <w:rsid w:val="00F244B2"/>
    <w:rsid w:val="00F44A26"/>
    <w:rsid w:val="00F50D5D"/>
    <w:rsid w:val="00F6219F"/>
    <w:rsid w:val="00F673C5"/>
    <w:rsid w:val="00F72269"/>
    <w:rsid w:val="00F8041D"/>
    <w:rsid w:val="00F81BD8"/>
    <w:rsid w:val="00F85764"/>
    <w:rsid w:val="00F93B86"/>
    <w:rsid w:val="00F93CDC"/>
    <w:rsid w:val="00FA416E"/>
    <w:rsid w:val="00FB2326"/>
    <w:rsid w:val="00FB35CE"/>
    <w:rsid w:val="00FC5F36"/>
    <w:rsid w:val="00FC6E40"/>
    <w:rsid w:val="00FD6080"/>
    <w:rsid w:val="00FE0750"/>
    <w:rsid w:val="00FE0EC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9ED1"/>
  <w15:chartTrackingRefBased/>
  <w15:docId w15:val="{7DCDCB18-4A0E-4482-899F-F5309C81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E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A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9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7E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E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D1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1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1F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F44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A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B86123"/>
    <w:pPr>
      <w:spacing w:after="0" w:line="240" w:lineRule="auto"/>
    </w:pPr>
    <w:rPr>
      <w:lang w:val="nl-BE"/>
    </w:rPr>
  </w:style>
  <w:style w:type="character" w:customStyle="1" w:styleId="NoSpacingChar">
    <w:name w:val="No Spacing Char"/>
    <w:basedOn w:val="DefaultParagraphFont"/>
    <w:link w:val="NoSpacing"/>
    <w:uiPriority w:val="1"/>
    <w:rsid w:val="00B86123"/>
    <w:rPr>
      <w:lang w:val="nl-BE"/>
    </w:rPr>
  </w:style>
  <w:style w:type="character" w:styleId="PlaceholderText">
    <w:name w:val="Placeholder Text"/>
    <w:basedOn w:val="DefaultParagraphFont"/>
    <w:uiPriority w:val="99"/>
    <w:semiHidden/>
    <w:rsid w:val="005B300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53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C27"/>
  </w:style>
  <w:style w:type="paragraph" w:styleId="Footer">
    <w:name w:val="footer"/>
    <w:basedOn w:val="Normal"/>
    <w:link w:val="FooterChar"/>
    <w:uiPriority w:val="99"/>
    <w:unhideWhenUsed/>
    <w:rsid w:val="00253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C27"/>
  </w:style>
  <w:style w:type="paragraph" w:styleId="Revision">
    <w:name w:val="Revision"/>
    <w:hidden/>
    <w:uiPriority w:val="99"/>
    <w:semiHidden/>
    <w:rsid w:val="0026469D"/>
    <w:pPr>
      <w:spacing w:after="0" w:line="240" w:lineRule="auto"/>
    </w:pPr>
  </w:style>
  <w:style w:type="character" w:customStyle="1" w:styleId="cf01">
    <w:name w:val="cf01"/>
    <w:basedOn w:val="DefaultParagraphFont"/>
    <w:rsid w:val="002116A7"/>
    <w:rPr>
      <w:rFonts w:ascii="Segoe UI" w:hAnsi="Segoe UI" w:cs="Segoe UI" w:hint="default"/>
      <w:sz w:val="18"/>
      <w:szCs w:val="18"/>
    </w:rPr>
  </w:style>
  <w:style w:type="character" w:customStyle="1" w:styleId="contentpasted0">
    <w:name w:val="contentpasted0"/>
    <w:basedOn w:val="DefaultParagraphFont"/>
    <w:rsid w:val="009B228B"/>
    <w:rPr>
      <w:lang w:val="nl-BE"/>
    </w:rPr>
  </w:style>
  <w:style w:type="paragraph" w:styleId="Title">
    <w:name w:val="Title"/>
    <w:basedOn w:val="Normal"/>
    <w:next w:val="Normal"/>
    <w:link w:val="TitleChar"/>
    <w:uiPriority w:val="10"/>
    <w:qFormat/>
    <w:rsid w:val="00802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802A2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320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320"/>
    <w:pPr>
      <w:tabs>
        <w:tab w:val="right" w:leader="dot" w:pos="9356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02A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40"/>
    <w:rPr>
      <w:rFonts w:ascii="Segoe UI" w:hAnsi="Segoe UI" w:cs="Segoe UI"/>
      <w:sz w:val="18"/>
      <w:szCs w:val="18"/>
    </w:rPr>
  </w:style>
  <w:style w:type="paragraph" w:customStyle="1" w:styleId="BodySciensano">
    <w:name w:val="Body Sciensano"/>
    <w:basedOn w:val="Normal"/>
    <w:qFormat/>
    <w:rsid w:val="00613B0C"/>
    <w:pPr>
      <w:spacing w:after="0" w:line="276" w:lineRule="auto"/>
      <w:contextualSpacing/>
      <w:jc w:val="both"/>
    </w:pPr>
    <w:rPr>
      <w:rFonts w:ascii="Arial" w:hAnsi="Arial"/>
      <w:color w:val="58595B"/>
      <w:sz w:val="20"/>
      <w:lang w:val="nl-BE"/>
    </w:rPr>
  </w:style>
  <w:style w:type="character" w:customStyle="1" w:styleId="ui-provider">
    <w:name w:val="ui-provider"/>
    <w:basedOn w:val="DefaultParagraphFont"/>
    <w:rsid w:val="0061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nuccore/NM_177438.3" TargetMode="External"/><Relationship Id="rId13" Type="http://schemas.openxmlformats.org/officeDocument/2006/relationships/hyperlink" Target="http://www.ncbi.nlm.nih.gov/nuccore/NM_016169.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nuccore/NM_003072.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nuccore/NM_000264.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nuccore/NM_000548.5" TargetMode="External"/><Relationship Id="rId10" Type="http://schemas.openxmlformats.org/officeDocument/2006/relationships/hyperlink" Target="http://www.ncbi.nlm.nih.gov/nuccore/NM_003531.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nuccore/NM_003537.4" TargetMode="External"/><Relationship Id="rId14" Type="http://schemas.openxmlformats.org/officeDocument/2006/relationships/hyperlink" Target="http://www.ncbi.nlm.nih.gov/nuccore/NM_000368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7F40-C0CE-451C-BC55-463018A6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8275</Words>
  <Characters>45518</Characters>
  <Application>Microsoft Office Word</Application>
  <DocSecurity>8</DocSecurity>
  <Lines>379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53686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De Smet (RIZIV-INAMI)</dc:creator>
  <cp:keywords>, docId:9AE3FD1B3CB705F0A4DC4F6F65083815</cp:keywords>
  <dc:description/>
  <cp:lastModifiedBy>Koen De Smet (RIZIV-INAMI)</cp:lastModifiedBy>
  <cp:revision>11</cp:revision>
  <cp:lastPrinted>2024-03-19T13:46:00Z</cp:lastPrinted>
  <dcterms:created xsi:type="dcterms:W3CDTF">2024-05-22T09:20:00Z</dcterms:created>
  <dcterms:modified xsi:type="dcterms:W3CDTF">2024-06-21T07:56:00Z</dcterms:modified>
</cp:coreProperties>
</file>