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16" w14:textId="18BD1C83" w:rsidR="0072280A" w:rsidRPr="00117ED8" w:rsidRDefault="002B110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"/>
        </w:rPr>
        <w:t>Questionnaire de dépistage auditif : le questionnaire HHIE-S (Hearing Handicap Inventory for the Elderly – Screening) a été validé en version française et néerlandaise.</w:t>
      </w:r>
    </w:p>
    <w:p w14:paraId="5E5168D8" w14:textId="07E34744" w:rsidR="00B907E6" w:rsidRPr="00117ED8" w:rsidRDefault="00B907E6">
      <w:pPr>
        <w:rPr>
          <w:lang w:val="fr-BE"/>
        </w:rPr>
      </w:pPr>
      <w:r>
        <w:rPr>
          <w:lang w:val="fr"/>
        </w:rPr>
        <w:t>Le questionnaire HHIE-S (Hearing Handicap Inventory for the Elderly – Screening) est le questionnaire de dépistage le plus fréquemment utilisé pour détecter des problèmes d’audition. Initialement, le questionnaire était uniquement destiné à un groupe cible âgé, mais ces derniers temps nous constatons qu’il a également été utilisé et validé pour toutes les personnes adultes.  Les termes « Elderly » et « Handicap » pouvant avoir une consonance très négative auprès du groupe cible, nous proposons d’adopter la dénomination plus neutre de « questionnaire de dépistage auditif</w:t>
      </w:r>
      <w:r w:rsidR="002B4A61">
        <w:rPr>
          <w:lang w:val="fr"/>
        </w:rPr>
        <w:t xml:space="preserve"> pour adultes</w:t>
      </w:r>
      <w:r>
        <w:rPr>
          <w:lang w:val="fr"/>
        </w:rPr>
        <w:t> ».</w:t>
      </w:r>
    </w:p>
    <w:p w14:paraId="1B785E27" w14:textId="230FBA87" w:rsidR="00D52D81" w:rsidRPr="00117ED8" w:rsidRDefault="00D52D81">
      <w:pPr>
        <w:rPr>
          <w:lang w:val="fr-BE"/>
        </w:rPr>
      </w:pPr>
      <w:r>
        <w:rPr>
          <w:lang w:val="fr"/>
        </w:rPr>
        <w:t>Le questionnaire HHIE-S a été initialement développé en anglais, par Ventry et Weinstein en 1983. En 2019, une version anglaise (EN) révisée de ce questionnaire a été publiée par Cassarly</w:t>
      </w:r>
      <w:r w:rsidR="002B4A61">
        <w:rPr>
          <w:vertAlign w:val="superscript"/>
          <w:lang w:val="fr"/>
        </w:rPr>
        <w:t>1</w:t>
      </w:r>
      <w:r>
        <w:rPr>
          <w:lang w:val="fr"/>
        </w:rPr>
        <w:t xml:space="preserve"> et al. En 2021, Duchêne</w:t>
      </w:r>
      <w:r w:rsidR="002B4A61">
        <w:rPr>
          <w:vertAlign w:val="superscript"/>
          <w:lang w:val="fr"/>
        </w:rPr>
        <w:t>2</w:t>
      </w:r>
      <w:r>
        <w:rPr>
          <w:lang w:val="fr"/>
        </w:rPr>
        <w:t xml:space="preserve"> et. al. ont publié la version validée en français de ce test pour les plus de 60 ans. En 2022, Laureyns</w:t>
      </w:r>
      <w:r w:rsidR="002B4A61">
        <w:rPr>
          <w:vertAlign w:val="superscript"/>
          <w:lang w:val="fr"/>
        </w:rPr>
        <w:t>3</w:t>
      </w:r>
      <w:r>
        <w:rPr>
          <w:lang w:val="fr"/>
        </w:rPr>
        <w:t xml:space="preserve"> et al. ont réalisé une étude de validation pour la version en </w:t>
      </w:r>
      <w:r w:rsidR="00117ED8">
        <w:rPr>
          <w:lang w:val="fr"/>
        </w:rPr>
        <w:t>néerlandais</w:t>
      </w:r>
      <w:r>
        <w:rPr>
          <w:lang w:val="fr"/>
        </w:rPr>
        <w:t>.</w:t>
      </w:r>
    </w:p>
    <w:p w14:paraId="43B389DF" w14:textId="03875C8C" w:rsidR="00D52D81" w:rsidRPr="00117ED8" w:rsidRDefault="003020C6">
      <w:pPr>
        <w:rPr>
          <w:lang w:val="fr-BE"/>
        </w:rPr>
      </w:pPr>
      <w:r>
        <w:rPr>
          <w:lang w:val="fr"/>
        </w:rPr>
        <w:t>La version anglaise révisée (EN) a été validée sur la base d’un groupe test de 305 personnes test, d’un âge moyen de 44 ans et comptant 53 % de femmes.</w:t>
      </w:r>
    </w:p>
    <w:p w14:paraId="6307B757" w14:textId="2D739A25" w:rsidR="002940DA" w:rsidRPr="00117ED8" w:rsidRDefault="00A21288">
      <w:pPr>
        <w:rPr>
          <w:lang w:val="fr-BE"/>
        </w:rPr>
      </w:pPr>
      <w:r>
        <w:rPr>
          <w:lang w:val="fr"/>
        </w:rPr>
        <w:t xml:space="preserve">La version en </w:t>
      </w:r>
      <w:r w:rsidR="00117ED8">
        <w:rPr>
          <w:lang w:val="fr"/>
        </w:rPr>
        <w:t>français</w:t>
      </w:r>
      <w:r>
        <w:rPr>
          <w:lang w:val="fr"/>
        </w:rPr>
        <w:t xml:space="preserve"> (FR) a été validée sur la base d’un groupe test de 294 personnes test plus âgées d’un âge moyen de 67 ans et comptant 56 % de femmes.</w:t>
      </w:r>
    </w:p>
    <w:p w14:paraId="534F489C" w14:textId="19B31CE9" w:rsidR="00BA766D" w:rsidRPr="00117ED8" w:rsidRDefault="002940DA">
      <w:pPr>
        <w:rPr>
          <w:lang w:val="fr-BE"/>
        </w:rPr>
      </w:pPr>
      <w:r>
        <w:rPr>
          <w:lang w:val="fr"/>
        </w:rPr>
        <w:t xml:space="preserve">La version en </w:t>
      </w:r>
      <w:r w:rsidR="00117ED8">
        <w:rPr>
          <w:lang w:val="fr"/>
        </w:rPr>
        <w:t>néerlandais</w:t>
      </w:r>
      <w:r>
        <w:rPr>
          <w:lang w:val="fr"/>
        </w:rPr>
        <w:t xml:space="preserve"> (NL) a été validée sur la base d’un groupe test de 253 personnes test, réparties en 6 décades d’âge, d’un âge moyen de 49 ans et comptant 60 % de femmes.</w:t>
      </w:r>
    </w:p>
    <w:p w14:paraId="4F4BA37C" w14:textId="1BAEFE24" w:rsidR="0039715B" w:rsidRPr="00117ED8" w:rsidRDefault="0039715B">
      <w:pPr>
        <w:rPr>
          <w:lang w:val="fr-BE"/>
        </w:rPr>
      </w:pPr>
      <w:r>
        <w:rPr>
          <w:lang w:val="fr"/>
        </w:rPr>
        <w:t>Le questionnaire se compose de 10 questions courtes, auxquelles il faut répondre par « oui » (4</w:t>
      </w:r>
      <w:r w:rsidR="00117ED8">
        <w:rPr>
          <w:lang w:val="fr"/>
        </w:rPr>
        <w:t> </w:t>
      </w:r>
      <w:r>
        <w:rPr>
          <w:lang w:val="fr"/>
        </w:rPr>
        <w:t>points), « parfois » (2</w:t>
      </w:r>
      <w:r w:rsidR="00117ED8">
        <w:rPr>
          <w:lang w:val="fr"/>
        </w:rPr>
        <w:t> </w:t>
      </w:r>
      <w:r>
        <w:rPr>
          <w:lang w:val="fr"/>
        </w:rPr>
        <w:t>points) ou « non » (0</w:t>
      </w:r>
      <w:r w:rsidR="00117ED8">
        <w:rPr>
          <w:lang w:val="fr"/>
        </w:rPr>
        <w:t> </w:t>
      </w:r>
      <w:r>
        <w:rPr>
          <w:lang w:val="fr"/>
        </w:rPr>
        <w:t>point).</w:t>
      </w:r>
    </w:p>
    <w:p w14:paraId="1C0C354E" w14:textId="72C48129" w:rsidR="009478F6" w:rsidRPr="00117ED8" w:rsidRDefault="009478F6">
      <w:pPr>
        <w:rPr>
          <w:lang w:val="fr-BE"/>
        </w:rPr>
      </w:pPr>
      <w:r>
        <w:rPr>
          <w:lang w:val="fr"/>
        </w:rPr>
        <w:t>Le coefficient alpha de Cronbach (une statistique permettant de mesurer la fiabilité et la cohérence interne de tests psychométriques ou de questionnaires), dont la valeur doit être supérieure à 0,7 pour que le questionnaire soit considéré comme fiable, était de 0,84 pour la version FR et de 0,76 pour la version NL.</w:t>
      </w:r>
    </w:p>
    <w:p w14:paraId="44140AAF" w14:textId="23585A0F" w:rsidR="003F31D7" w:rsidRPr="00117ED8" w:rsidRDefault="003F31D7" w:rsidP="003F31D7">
      <w:pPr>
        <w:rPr>
          <w:lang w:val="fr-BE"/>
        </w:rPr>
      </w:pPr>
      <w:r>
        <w:rPr>
          <w:lang w:val="fr"/>
        </w:rPr>
        <w:t>Pour la version EN, outre le questionnaire HHIE-S, une audiométrie tonale liminaire sous casque  a été réalisée et un questionnaire supplémentaire (HHIE-A) a été complété.</w:t>
      </w:r>
    </w:p>
    <w:p w14:paraId="779BFA27" w14:textId="0F83C705" w:rsidR="00CE777D" w:rsidRPr="00117ED8" w:rsidRDefault="00DF3A4D">
      <w:pPr>
        <w:rPr>
          <w:lang w:val="fr-BE"/>
        </w:rPr>
      </w:pPr>
      <w:r>
        <w:rPr>
          <w:lang w:val="fr"/>
        </w:rPr>
        <w:t>Pour la version FR, outre le questionnaire HHIE-S, on a réalisé aussi une audiométrie tonale liminaire sous casque  et une audiométrie vocale dans le bruit.</w:t>
      </w:r>
    </w:p>
    <w:p w14:paraId="4D7BD288" w14:textId="61ED3835" w:rsidR="000F47CB" w:rsidRPr="00117ED8" w:rsidRDefault="000F47CB">
      <w:pPr>
        <w:rPr>
          <w:lang w:val="fr-BE"/>
        </w:rPr>
      </w:pPr>
      <w:r>
        <w:rPr>
          <w:lang w:val="fr"/>
        </w:rPr>
        <w:t>Pour la version NL, outre le questionnaire HHIE-S, on a réalisé une audiométrie tonale liminaire sous casque  et un test d’acceptation du bruit sous casque  (autotest ANL), un questionnaire mesurant la capacité de compréhension vocale dans le bruit.</w:t>
      </w:r>
    </w:p>
    <w:p w14:paraId="601E7BA5" w14:textId="7A254166" w:rsidR="00F71033" w:rsidRPr="00117ED8" w:rsidRDefault="00C841A3">
      <w:pPr>
        <w:rPr>
          <w:lang w:val="fr-BE"/>
        </w:rPr>
      </w:pPr>
      <w:r>
        <w:rPr>
          <w:lang w:val="fr"/>
        </w:rPr>
        <w:t>Pour la prédiction d’une perte auditive légère (en moyenne 20 dB HL ou plus – norme OMS) sur une oreille ou sur les deux, une valeur de basculement de 8/40 s’est avérée être la plus appropriée pour les versions FR et NL. Dans le cas de la version EN, cette valeur est de 6/40.</w:t>
      </w:r>
    </w:p>
    <w:p w14:paraId="30D2EBD6" w14:textId="12F66356" w:rsidR="00012F32" w:rsidRPr="00117ED8" w:rsidRDefault="00012F32" w:rsidP="00012F32">
      <w:pPr>
        <w:rPr>
          <w:lang w:val="fr-BE"/>
        </w:rPr>
      </w:pPr>
      <w:r w:rsidRPr="00825693">
        <w:rPr>
          <w:lang w:val="fr"/>
        </w:rPr>
        <w:t>Pour la version EN, il en résulte une sensibilité de 70 % et une spécificité de 79 %.</w:t>
      </w:r>
    </w:p>
    <w:p w14:paraId="0E59AC0B" w14:textId="43219E82" w:rsidR="00F65AE2" w:rsidRPr="00117ED8" w:rsidRDefault="00825693">
      <w:pPr>
        <w:rPr>
          <w:lang w:val="fr-BE"/>
        </w:rPr>
      </w:pPr>
      <w:r w:rsidRPr="00825693">
        <w:rPr>
          <w:lang w:val="fr"/>
        </w:rPr>
        <w:t>Pour la version FR, il en résulte une sensibilité de 80 %, une spécificité de 85 %, une valeur prédictive positive de 75 % et une valeur prédictive négative de 89 %.</w:t>
      </w:r>
    </w:p>
    <w:p w14:paraId="3CDC043D" w14:textId="77777777" w:rsidR="009815E2" w:rsidRPr="00117ED8" w:rsidRDefault="00606D5B">
      <w:pPr>
        <w:rPr>
          <w:lang w:val="fr-BE"/>
        </w:rPr>
      </w:pPr>
      <w:r>
        <w:rPr>
          <w:lang w:val="fr"/>
        </w:rPr>
        <w:t xml:space="preserve">Pour la version NL, il en résulte une sensibilité de 69 %, une spécificité de 72 %, une valeur prédictive positive de 69 % et une valeur prédictive négative de 72 %.  </w:t>
      </w:r>
    </w:p>
    <w:p w14:paraId="48606061" w14:textId="5BFB82F0" w:rsidR="00606D5B" w:rsidRPr="00117ED8" w:rsidRDefault="00A04769">
      <w:pPr>
        <w:rPr>
          <w:lang w:val="fr-BE"/>
        </w:rPr>
      </w:pPr>
      <w:r>
        <w:rPr>
          <w:lang w:val="fr"/>
        </w:rPr>
        <w:lastRenderedPageBreak/>
        <w:t xml:space="preserve">Les valeurs plus faibles pour les versions EN et NL peuvent s’expliquer par le fait que le groupe test était réparti sur un plus grand nombre de tranches d’âge. </w:t>
      </w:r>
    </w:p>
    <w:p w14:paraId="70B86FC5" w14:textId="50575072" w:rsidR="00C41C4B" w:rsidRPr="00117ED8" w:rsidRDefault="00B9018F">
      <w:pPr>
        <w:rPr>
          <w:lang w:val="fr-BE"/>
        </w:rPr>
      </w:pPr>
      <w:r>
        <w:rPr>
          <w:lang w:val="fr"/>
        </w:rPr>
        <w:t>Le seuil d’audition n’est toutefois pas le seul critère sur lequel nous devons nous baser pour déterminer si une personne a des problèmes d’audition ; la capacité de compréhension vocale dans le bruit est également un critère important.</w:t>
      </w:r>
    </w:p>
    <w:p w14:paraId="2180E490" w14:textId="0A34ECA4" w:rsidR="008B7639" w:rsidRPr="00117ED8" w:rsidRDefault="008B7639">
      <w:pPr>
        <w:rPr>
          <w:lang w:val="fr-BE"/>
        </w:rPr>
      </w:pPr>
      <w:r>
        <w:rPr>
          <w:lang w:val="fr"/>
        </w:rPr>
        <w:t>Tant pour la version NL que FR, une corrélation significative existe à la fois avec le seuil d’audition (audiométrie : NL p&lt;0,0001/r=0,36 // FR p&lt;0,0001/r=0,72) et avec la capacité de compréhension vocale dans le bruit (résultat autorapporté NL p&lt;0,0001/r=0,58 // audiométrie vocale dans le bruit FR p&lt;0,0001/r=0,66).</w:t>
      </w:r>
    </w:p>
    <w:p w14:paraId="2C2BE7E5" w14:textId="477CA4D1" w:rsidR="00A347F6" w:rsidRDefault="00A347F6" w:rsidP="00A347F6">
      <w:pPr>
        <w:rPr>
          <w:lang w:val="fr"/>
        </w:rPr>
      </w:pPr>
      <w:r>
        <w:rPr>
          <w:lang w:val="fr"/>
        </w:rPr>
        <w:t>Les personnes test affichant un score de 8 et plus pour la version NL du questionnaire présentent dans 84 % des cas une perte auditive moyenne de plus de 20 dB HL et/ou des problèmes de compréhension vocale sous un bruit de fond. Avec un score de 10 , le chiffre grimpe à 89 % et à 93 % avec un score de 12.</w:t>
      </w:r>
    </w:p>
    <w:p w14:paraId="05B57165" w14:textId="77777777" w:rsidR="002B4A61" w:rsidRPr="002B4A61" w:rsidRDefault="002B4A61" w:rsidP="002B4A61">
      <w:pPr>
        <w:rPr>
          <w:lang w:val="fr-BE"/>
        </w:rPr>
      </w:pPr>
      <w:r w:rsidRPr="002B4A61">
        <w:rPr>
          <w:lang w:val="fr-BE"/>
        </w:rPr>
        <w:t>Conclusions:</w:t>
      </w:r>
    </w:p>
    <w:p w14:paraId="1CCBD7A1" w14:textId="248A278F" w:rsidR="002B4A61" w:rsidRPr="002B4A61" w:rsidRDefault="002B4A61" w:rsidP="002B4A61">
      <w:pPr>
        <w:rPr>
          <w:lang w:val="fr-BE"/>
        </w:rPr>
      </w:pPr>
      <w:r w:rsidRPr="002B4A61">
        <w:rPr>
          <w:lang w:val="fr-BE"/>
        </w:rPr>
        <w:t xml:space="preserve">Le </w:t>
      </w:r>
      <w:r>
        <w:rPr>
          <w:lang w:val="fr-BE"/>
        </w:rPr>
        <w:t>« </w:t>
      </w:r>
      <w:r w:rsidRPr="002B4A61">
        <w:rPr>
          <w:lang w:val="fr-BE"/>
        </w:rPr>
        <w:t>questionnaire de dépistage auditif pour adultes</w:t>
      </w:r>
      <w:r>
        <w:rPr>
          <w:lang w:val="fr-BE"/>
        </w:rPr>
        <w:t> »</w:t>
      </w:r>
      <w:r w:rsidRPr="002B4A61">
        <w:rPr>
          <w:lang w:val="fr-BE"/>
        </w:rPr>
        <w:t xml:space="preserve"> se compose de 10 questions, à laquelle on peut répondre par "non", "parfois" ou "oui", qui, respectivement, obtient un score de "non" = 0, "parfois" = 2 et "oui" = 4.</w:t>
      </w:r>
    </w:p>
    <w:p w14:paraId="531C0E35" w14:textId="42C26BD3" w:rsidR="002B4A61" w:rsidRPr="002B4A61" w:rsidRDefault="002B4A61" w:rsidP="00EC23AA">
      <w:pPr>
        <w:ind w:left="720"/>
        <w:rPr>
          <w:lang w:val="fr-BE"/>
        </w:rPr>
      </w:pPr>
      <w:r w:rsidRPr="002B4A61">
        <w:rPr>
          <w:lang w:val="fr-BE"/>
        </w:rPr>
        <w:t>• Lorsque le score est de 8 ou moins, il est conseillé de protéger l'aud</w:t>
      </w:r>
      <w:r>
        <w:rPr>
          <w:lang w:val="fr-BE"/>
        </w:rPr>
        <w:t>ition</w:t>
      </w:r>
      <w:r w:rsidRPr="002B4A61">
        <w:rPr>
          <w:lang w:val="fr-BE"/>
        </w:rPr>
        <w:t xml:space="preserve"> et de contacter à nouveau le médecin en cas de problème.</w:t>
      </w:r>
    </w:p>
    <w:p w14:paraId="13CBCBAE" w14:textId="2F603FE6" w:rsidR="002B4A61" w:rsidRDefault="002B4A61" w:rsidP="00EC23AA">
      <w:pPr>
        <w:ind w:left="720"/>
        <w:rPr>
          <w:lang w:val="fr-BE"/>
        </w:rPr>
      </w:pPr>
      <w:r w:rsidRPr="002B4A61">
        <w:rPr>
          <w:lang w:val="fr-BE"/>
        </w:rPr>
        <w:t>• Si le score est supérieur à 8, il est conseillé de faire tester l'aud</w:t>
      </w:r>
      <w:r>
        <w:rPr>
          <w:lang w:val="fr-BE"/>
        </w:rPr>
        <w:t>ition</w:t>
      </w:r>
      <w:r w:rsidRPr="002B4A61">
        <w:rPr>
          <w:lang w:val="fr-BE"/>
        </w:rPr>
        <w:t xml:space="preserve"> par un médecin </w:t>
      </w:r>
      <w:r>
        <w:rPr>
          <w:lang w:val="fr-BE"/>
        </w:rPr>
        <w:t>ORL</w:t>
      </w:r>
      <w:r w:rsidRPr="002B4A61">
        <w:rPr>
          <w:lang w:val="fr-BE"/>
        </w:rPr>
        <w:t xml:space="preserve"> ou </w:t>
      </w:r>
      <w:r>
        <w:rPr>
          <w:lang w:val="fr-BE"/>
        </w:rPr>
        <w:t xml:space="preserve">par </w:t>
      </w:r>
      <w:r w:rsidRPr="002B4A61">
        <w:rPr>
          <w:lang w:val="fr-BE"/>
        </w:rPr>
        <w:t xml:space="preserve">un </w:t>
      </w:r>
      <w:r>
        <w:rPr>
          <w:lang w:val="fr-BE"/>
        </w:rPr>
        <w:t>audicien</w:t>
      </w:r>
      <w:r w:rsidRPr="002B4A61">
        <w:rPr>
          <w:lang w:val="fr-BE"/>
        </w:rPr>
        <w:t>.</w:t>
      </w:r>
    </w:p>
    <w:p w14:paraId="1A801DD8" w14:textId="731F817A" w:rsidR="002B4A61" w:rsidRDefault="002B4A61" w:rsidP="002B4A61">
      <w:pPr>
        <w:rPr>
          <w:lang w:val="fr-BE"/>
        </w:rPr>
      </w:pPr>
      <w:r w:rsidRPr="002B4A61">
        <w:rPr>
          <w:lang w:val="fr-BE"/>
        </w:rPr>
        <w:t>Les références</w:t>
      </w:r>
      <w:r>
        <w:rPr>
          <w:lang w:val="fr-BE"/>
        </w:rPr>
        <w:t> :</w:t>
      </w:r>
    </w:p>
    <w:p w14:paraId="0F4A78F2" w14:textId="77777777" w:rsidR="002B4A61" w:rsidRPr="002C2669" w:rsidRDefault="002B4A61" w:rsidP="002B4A61">
      <w:pPr>
        <w:rPr>
          <w:i/>
          <w:iCs/>
          <w:color w:val="FF0000"/>
          <w:lang w:val="en-GB"/>
        </w:rPr>
      </w:pPr>
      <w:r w:rsidRPr="00EC23AA">
        <w:rPr>
          <w:i/>
          <w:iCs/>
          <w:color w:val="FF0000"/>
          <w:vertAlign w:val="superscript"/>
          <w:lang w:val="fr-FR"/>
        </w:rPr>
        <w:t>1</w:t>
      </w:r>
      <w:r w:rsidRPr="00EC23AA">
        <w:rPr>
          <w:i/>
          <w:iCs/>
          <w:color w:val="FF0000"/>
          <w:lang w:val="fr-FR"/>
        </w:rPr>
        <w:t xml:space="preserve">Cassarly C, Matthews LJ, Simpson AN, Dubno JR. </w:t>
      </w:r>
      <w:r w:rsidRPr="002C2669">
        <w:rPr>
          <w:i/>
          <w:iCs/>
          <w:color w:val="FF0000"/>
          <w:lang w:val="en-GB"/>
        </w:rPr>
        <w:t xml:space="preserve">The Revised Hearing Handicap Inventory and Screening Tool Based on Psychometric </w:t>
      </w:r>
      <w:proofErr w:type="spellStart"/>
      <w:r w:rsidRPr="002C2669">
        <w:rPr>
          <w:i/>
          <w:iCs/>
          <w:color w:val="FF0000"/>
          <w:lang w:val="en-GB"/>
        </w:rPr>
        <w:t>Reevaluation</w:t>
      </w:r>
      <w:proofErr w:type="spellEnd"/>
      <w:r w:rsidRPr="002C2669">
        <w:rPr>
          <w:i/>
          <w:iCs/>
          <w:color w:val="FF0000"/>
          <w:lang w:val="en-GB"/>
        </w:rPr>
        <w:t xml:space="preserve"> of the Hearing Handicap Inventories for the Elderly and Adults. Ear Hear. 2020 Jan/Feb;41(1):95-105. </w:t>
      </w:r>
      <w:proofErr w:type="spellStart"/>
      <w:r w:rsidRPr="002C2669">
        <w:rPr>
          <w:i/>
          <w:iCs/>
          <w:color w:val="FF0000"/>
          <w:lang w:val="en-GB"/>
        </w:rPr>
        <w:t>doi</w:t>
      </w:r>
      <w:proofErr w:type="spellEnd"/>
      <w:r w:rsidRPr="002C2669">
        <w:rPr>
          <w:i/>
          <w:iCs/>
          <w:color w:val="FF0000"/>
          <w:lang w:val="en-GB"/>
        </w:rPr>
        <w:t>: 10.1097/AUD.0000000000000746. PMID: 31124792; PMCID: PMC6864238.</w:t>
      </w:r>
    </w:p>
    <w:p w14:paraId="370EA053" w14:textId="77777777" w:rsidR="002B4A61" w:rsidRPr="002C2669" w:rsidRDefault="002B4A61" w:rsidP="002B4A61">
      <w:pPr>
        <w:rPr>
          <w:i/>
          <w:iCs/>
          <w:color w:val="FF0000"/>
          <w:lang w:val="en-GB"/>
        </w:rPr>
      </w:pPr>
      <w:r w:rsidRPr="002C2669">
        <w:rPr>
          <w:i/>
          <w:iCs/>
          <w:color w:val="FF0000"/>
          <w:vertAlign w:val="superscript"/>
          <w:lang w:val="en-GB"/>
        </w:rPr>
        <w:t>2</w:t>
      </w:r>
      <w:r w:rsidRPr="002C2669">
        <w:rPr>
          <w:i/>
          <w:iCs/>
          <w:color w:val="FF0000"/>
          <w:lang w:val="en-GB"/>
        </w:rPr>
        <w:t xml:space="preserve">Duchêne J, </w:t>
      </w:r>
      <w:proofErr w:type="spellStart"/>
      <w:r w:rsidRPr="002C2669">
        <w:rPr>
          <w:i/>
          <w:iCs/>
          <w:color w:val="FF0000"/>
          <w:lang w:val="en-GB"/>
        </w:rPr>
        <w:t>Billiet</w:t>
      </w:r>
      <w:proofErr w:type="spellEnd"/>
      <w:r w:rsidRPr="002C2669">
        <w:rPr>
          <w:i/>
          <w:iCs/>
          <w:color w:val="FF0000"/>
          <w:lang w:val="en-GB"/>
        </w:rPr>
        <w:t xml:space="preserve"> L, Franco V, Bonnard D. Validation of the French version of HHIE-S (Hearing Handicap Inventory for the Elderly - Screening) questionnaire in French over-60 year-olds. </w:t>
      </w:r>
      <w:proofErr w:type="spellStart"/>
      <w:r w:rsidRPr="002C2669">
        <w:rPr>
          <w:i/>
          <w:iCs/>
          <w:color w:val="FF0000"/>
          <w:lang w:val="en-GB"/>
        </w:rPr>
        <w:t>Eur</w:t>
      </w:r>
      <w:proofErr w:type="spellEnd"/>
      <w:r w:rsidRPr="002C2669">
        <w:rPr>
          <w:i/>
          <w:iCs/>
          <w:color w:val="FF0000"/>
          <w:lang w:val="en-GB"/>
        </w:rPr>
        <w:t xml:space="preserve"> Ann </w:t>
      </w:r>
      <w:proofErr w:type="spellStart"/>
      <w:r w:rsidRPr="002C2669">
        <w:rPr>
          <w:i/>
          <w:iCs/>
          <w:color w:val="FF0000"/>
          <w:lang w:val="en-GB"/>
        </w:rPr>
        <w:t>Otorhinolaryngol</w:t>
      </w:r>
      <w:proofErr w:type="spellEnd"/>
      <w:r w:rsidRPr="002C2669">
        <w:rPr>
          <w:i/>
          <w:iCs/>
          <w:color w:val="FF0000"/>
          <w:lang w:val="en-GB"/>
        </w:rPr>
        <w:t xml:space="preserve"> Head Neck Dis. 2022 Aug;139(4):198-201. </w:t>
      </w:r>
      <w:proofErr w:type="spellStart"/>
      <w:r w:rsidRPr="002C2669">
        <w:rPr>
          <w:i/>
          <w:iCs/>
          <w:color w:val="FF0000"/>
          <w:lang w:val="en-GB"/>
        </w:rPr>
        <w:t>doi</w:t>
      </w:r>
      <w:proofErr w:type="spellEnd"/>
      <w:r w:rsidRPr="002C2669">
        <w:rPr>
          <w:i/>
          <w:iCs/>
          <w:color w:val="FF0000"/>
          <w:lang w:val="en-GB"/>
        </w:rPr>
        <w:t xml:space="preserve">: 10.1016/j.anorl.2021.11.003. </w:t>
      </w:r>
      <w:proofErr w:type="spellStart"/>
      <w:r w:rsidRPr="002C2669">
        <w:rPr>
          <w:i/>
          <w:iCs/>
          <w:color w:val="FF0000"/>
          <w:lang w:val="en-GB"/>
        </w:rPr>
        <w:t>Epub</w:t>
      </w:r>
      <w:proofErr w:type="spellEnd"/>
      <w:r w:rsidRPr="002C2669">
        <w:rPr>
          <w:i/>
          <w:iCs/>
          <w:color w:val="FF0000"/>
          <w:lang w:val="en-GB"/>
        </w:rPr>
        <w:t xml:space="preserve"> 2021 Dec 9. PMID: 34895850.</w:t>
      </w:r>
    </w:p>
    <w:p w14:paraId="472963C6" w14:textId="77777777" w:rsidR="002B4A61" w:rsidRPr="002C2669" w:rsidRDefault="002B4A61" w:rsidP="002B4A61">
      <w:pPr>
        <w:rPr>
          <w:i/>
          <w:iCs/>
          <w:color w:val="FF0000"/>
          <w:lang w:val="en-GB"/>
        </w:rPr>
      </w:pPr>
      <w:r w:rsidRPr="002C2669">
        <w:rPr>
          <w:i/>
          <w:iCs/>
          <w:color w:val="FF0000"/>
          <w:vertAlign w:val="superscript"/>
          <w:lang w:val="en-GB"/>
        </w:rPr>
        <w:t xml:space="preserve"> 3</w:t>
      </w:r>
      <w:r w:rsidRPr="002C2669">
        <w:rPr>
          <w:i/>
          <w:iCs/>
          <w:color w:val="FF0000"/>
          <w:lang w:val="en-GB"/>
        </w:rPr>
        <w:t>Laureyns M, Dutré L, Cloots Van de Wouwer K, Verbist A. Validation of the Dutch version of HHIE-S (Hearing Handicap Inventory for the Elderly - Screening) questionnaire in Flemish adults. In publication.</w:t>
      </w:r>
    </w:p>
    <w:p w14:paraId="1AB71019" w14:textId="77777777" w:rsidR="002B4A61" w:rsidRPr="00117ED8" w:rsidRDefault="002B4A61" w:rsidP="002B4A61">
      <w:pPr>
        <w:rPr>
          <w:lang w:val="fr-BE"/>
        </w:rPr>
      </w:pPr>
    </w:p>
    <w:p w14:paraId="2B67120B" w14:textId="77777777" w:rsidR="00A347F6" w:rsidRPr="00117ED8" w:rsidRDefault="00A347F6">
      <w:pPr>
        <w:rPr>
          <w:lang w:val="fr-BE"/>
        </w:rPr>
      </w:pPr>
    </w:p>
    <w:p w14:paraId="00AF31DE" w14:textId="0701BCD7" w:rsidR="00BA766D" w:rsidRPr="00117ED8" w:rsidRDefault="00BA766D">
      <w:pPr>
        <w:rPr>
          <w:lang w:val="fr-BE"/>
        </w:rPr>
      </w:pPr>
    </w:p>
    <w:sectPr w:rsidR="00BA766D" w:rsidRPr="00117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4899"/>
    <w:multiLevelType w:val="hybridMultilevel"/>
    <w:tmpl w:val="C8120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0302B"/>
    <w:multiLevelType w:val="hybridMultilevel"/>
    <w:tmpl w:val="F21498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345">
    <w:abstractNumId w:val="1"/>
  </w:num>
  <w:num w:numId="2" w16cid:durableId="201860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D"/>
    <w:rsid w:val="00000967"/>
    <w:rsid w:val="00000A67"/>
    <w:rsid w:val="00012F32"/>
    <w:rsid w:val="00023916"/>
    <w:rsid w:val="00024CD9"/>
    <w:rsid w:val="00057023"/>
    <w:rsid w:val="000758E7"/>
    <w:rsid w:val="000B1EA1"/>
    <w:rsid w:val="000B6CDD"/>
    <w:rsid w:val="000C65BC"/>
    <w:rsid w:val="000D0FAA"/>
    <w:rsid w:val="000E5720"/>
    <w:rsid w:val="000F47CB"/>
    <w:rsid w:val="00100861"/>
    <w:rsid w:val="001163A7"/>
    <w:rsid w:val="00117ED8"/>
    <w:rsid w:val="00121824"/>
    <w:rsid w:val="001E5756"/>
    <w:rsid w:val="002256DB"/>
    <w:rsid w:val="002940DA"/>
    <w:rsid w:val="00297391"/>
    <w:rsid w:val="002B1109"/>
    <w:rsid w:val="002B28C6"/>
    <w:rsid w:val="002B4A61"/>
    <w:rsid w:val="002C404A"/>
    <w:rsid w:val="002D68BC"/>
    <w:rsid w:val="003020C6"/>
    <w:rsid w:val="003167CA"/>
    <w:rsid w:val="00364257"/>
    <w:rsid w:val="003757FE"/>
    <w:rsid w:val="0039715B"/>
    <w:rsid w:val="003A2CCA"/>
    <w:rsid w:val="003F31D7"/>
    <w:rsid w:val="00456002"/>
    <w:rsid w:val="00464AF8"/>
    <w:rsid w:val="004A7C84"/>
    <w:rsid w:val="004B31ED"/>
    <w:rsid w:val="004F1E88"/>
    <w:rsid w:val="004F22E3"/>
    <w:rsid w:val="00582B5A"/>
    <w:rsid w:val="005D530B"/>
    <w:rsid w:val="00606D5B"/>
    <w:rsid w:val="006206BD"/>
    <w:rsid w:val="00662124"/>
    <w:rsid w:val="00665F9F"/>
    <w:rsid w:val="006C31BC"/>
    <w:rsid w:val="007010AC"/>
    <w:rsid w:val="0072280A"/>
    <w:rsid w:val="00744723"/>
    <w:rsid w:val="00753004"/>
    <w:rsid w:val="007533A8"/>
    <w:rsid w:val="007641C4"/>
    <w:rsid w:val="00792CEE"/>
    <w:rsid w:val="007C5C72"/>
    <w:rsid w:val="007E1404"/>
    <w:rsid w:val="007E3DBE"/>
    <w:rsid w:val="00812357"/>
    <w:rsid w:val="00822C16"/>
    <w:rsid w:val="00825693"/>
    <w:rsid w:val="0083124D"/>
    <w:rsid w:val="0084050B"/>
    <w:rsid w:val="00852F44"/>
    <w:rsid w:val="00863D61"/>
    <w:rsid w:val="0086571D"/>
    <w:rsid w:val="00880A7A"/>
    <w:rsid w:val="008B09E0"/>
    <w:rsid w:val="008B7639"/>
    <w:rsid w:val="0090336B"/>
    <w:rsid w:val="009478F6"/>
    <w:rsid w:val="009815E2"/>
    <w:rsid w:val="009C79D9"/>
    <w:rsid w:val="00A04769"/>
    <w:rsid w:val="00A17A40"/>
    <w:rsid w:val="00A21288"/>
    <w:rsid w:val="00A347F6"/>
    <w:rsid w:val="00A34A78"/>
    <w:rsid w:val="00A54C6B"/>
    <w:rsid w:val="00AA2065"/>
    <w:rsid w:val="00AA2A5D"/>
    <w:rsid w:val="00AB54EB"/>
    <w:rsid w:val="00B14754"/>
    <w:rsid w:val="00B16C43"/>
    <w:rsid w:val="00B2106C"/>
    <w:rsid w:val="00B319FE"/>
    <w:rsid w:val="00B32947"/>
    <w:rsid w:val="00B9018F"/>
    <w:rsid w:val="00B907E6"/>
    <w:rsid w:val="00BA766D"/>
    <w:rsid w:val="00BC687B"/>
    <w:rsid w:val="00BD13C8"/>
    <w:rsid w:val="00C20776"/>
    <w:rsid w:val="00C41C4B"/>
    <w:rsid w:val="00C841A3"/>
    <w:rsid w:val="00CE238E"/>
    <w:rsid w:val="00CE777D"/>
    <w:rsid w:val="00D527AF"/>
    <w:rsid w:val="00D52D81"/>
    <w:rsid w:val="00D558A6"/>
    <w:rsid w:val="00D63BB5"/>
    <w:rsid w:val="00D8170C"/>
    <w:rsid w:val="00D91B3E"/>
    <w:rsid w:val="00D927D3"/>
    <w:rsid w:val="00DF3A4D"/>
    <w:rsid w:val="00E20D0E"/>
    <w:rsid w:val="00E54B33"/>
    <w:rsid w:val="00E56D88"/>
    <w:rsid w:val="00EC23AA"/>
    <w:rsid w:val="00F0666D"/>
    <w:rsid w:val="00F349CC"/>
    <w:rsid w:val="00F435DF"/>
    <w:rsid w:val="00F5580D"/>
    <w:rsid w:val="00F657A7"/>
    <w:rsid w:val="00F65AE2"/>
    <w:rsid w:val="00F71033"/>
    <w:rsid w:val="00F91BE6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D4B"/>
  <w15:chartTrackingRefBased/>
  <w15:docId w15:val="{6CD6A8C6-573B-48C3-887C-CC76CFF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AF"/>
    <w:pPr>
      <w:ind w:left="720"/>
      <w:contextualSpacing/>
    </w:pPr>
  </w:style>
  <w:style w:type="paragraph" w:styleId="Revision">
    <w:name w:val="Revision"/>
    <w:hidden/>
    <w:uiPriority w:val="99"/>
    <w:semiHidden/>
    <w:rsid w:val="0011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</Value>
      <Value>18</Value>
      <Value>38</Value>
      <Value>8</Value>
      <Value>29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Hoortoestellen</TermName>
          <TermId xmlns="http://schemas.microsoft.com/office/infopath/2007/PartnerControls">65af787e-6960-4764-862e-5fefd542c1aa</TermId>
        </TermInfo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7221C61-DAAD-4D2E-9CE5-D1E10B837689}"/>
</file>

<file path=customXml/itemProps2.xml><?xml version="1.0" encoding="utf-8"?>
<ds:datastoreItem xmlns:ds="http://schemas.openxmlformats.org/officeDocument/2006/customXml" ds:itemID="{CB45F807-1602-4150-A554-0B526B225DB2}"/>
</file>

<file path=customXml/itemProps3.xml><?xml version="1.0" encoding="utf-8"?>
<ds:datastoreItem xmlns:ds="http://schemas.openxmlformats.org/officeDocument/2006/customXml" ds:itemID="{CB89C6BD-86DC-42F7-A308-C9D841CB6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dépistage auditif : le questionnaire HHIE-S (Hearing Handicap Inventory for the Elderly – Screening) a été validé en version française et néerlandaise.</dc:title>
  <dc:subject/>
  <dc:creator>Mark Laureyns</dc:creator>
  <cp:keywords/>
  <dc:description/>
  <cp:lastModifiedBy>An-Sofie Soens (RIZIV-INAMI)</cp:lastModifiedBy>
  <cp:revision>3</cp:revision>
  <dcterms:created xsi:type="dcterms:W3CDTF">2023-03-01T14:34:00Z</dcterms:created>
  <dcterms:modified xsi:type="dcterms:W3CDTF">2023-03-01T14:50:00Z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>18;#Terugbetaling|733bdba3-12c9-4853-afaa-2f907b76ddd0;#6;#Hoortoestellen|65af787e-6960-4764-862e-5fefd542c1aa;#38;#Beroep uitoefenen|a8568173-69ed-4035-8a6a-933ec461d6a2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