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8B521" w14:textId="77777777" w:rsidR="00DF1A7D" w:rsidRPr="00F23250" w:rsidRDefault="00DF1A7D" w:rsidP="002E5942">
      <w:pPr>
        <w:rPr>
          <w:rFonts w:asciiTheme="minorHAnsi" w:hAnsiTheme="minorHAnsi"/>
          <w:lang w:val="fr-BE"/>
        </w:rPr>
      </w:pPr>
    </w:p>
    <w:tbl>
      <w:tblPr>
        <w:tblW w:w="9855" w:type="dxa"/>
        <w:tblLayout w:type="fixed"/>
        <w:tblLook w:val="01E0" w:firstRow="1" w:lastRow="1" w:firstColumn="1" w:lastColumn="1" w:noHBand="0" w:noVBand="0"/>
      </w:tblPr>
      <w:tblGrid>
        <w:gridCol w:w="4928"/>
        <w:gridCol w:w="4927"/>
      </w:tblGrid>
      <w:tr w:rsidR="00323D84" w:rsidRPr="00F23250" w14:paraId="6A908692" w14:textId="77777777" w:rsidTr="00323D84">
        <w:trPr>
          <w:trHeight w:val="691"/>
        </w:trPr>
        <w:tc>
          <w:tcPr>
            <w:tcW w:w="4928" w:type="dxa"/>
          </w:tcPr>
          <w:p w14:paraId="5471331D" w14:textId="77777777" w:rsidR="00323D84" w:rsidRPr="00F23250" w:rsidRDefault="00323D84" w:rsidP="002E5942">
            <w:pPr>
              <w:ind w:left="142"/>
              <w:rPr>
                <w:rFonts w:asciiTheme="minorHAnsi" w:hAnsiTheme="minorHAnsi" w:cs="Calibri"/>
                <w:sz w:val="20"/>
                <w:lang w:val="fr-BE"/>
              </w:rPr>
            </w:pPr>
          </w:p>
        </w:tc>
        <w:tc>
          <w:tcPr>
            <w:tcW w:w="4927" w:type="dxa"/>
          </w:tcPr>
          <w:p w14:paraId="15C2BB1A" w14:textId="77777777" w:rsidR="00323D84" w:rsidRPr="00F23250" w:rsidRDefault="00323D84" w:rsidP="002E5942">
            <w:pPr>
              <w:ind w:left="142"/>
              <w:jc w:val="both"/>
              <w:rPr>
                <w:rFonts w:asciiTheme="minorHAnsi" w:hAnsiTheme="minorHAnsi"/>
                <w:sz w:val="20"/>
                <w:lang w:val="fr-BE"/>
              </w:rPr>
            </w:pPr>
          </w:p>
        </w:tc>
      </w:tr>
    </w:tbl>
    <w:p w14:paraId="089D2392" w14:textId="77777777" w:rsidR="00A013FA" w:rsidRPr="00F23250" w:rsidRDefault="00A013FA" w:rsidP="002E5942">
      <w:pPr>
        <w:rPr>
          <w:rFonts w:asciiTheme="minorHAnsi" w:hAnsiTheme="minorHAnsi" w:cs="Arial"/>
          <w:sz w:val="31"/>
          <w:szCs w:val="31"/>
          <w:lang w:val="fr-BE"/>
        </w:rPr>
      </w:pPr>
    </w:p>
    <w:p w14:paraId="749FE680" w14:textId="513556F9" w:rsidR="00BC3076" w:rsidRPr="00F23250" w:rsidRDefault="00BC3076" w:rsidP="002E5942">
      <w:pPr>
        <w:rPr>
          <w:rFonts w:asciiTheme="minorHAnsi" w:hAnsiTheme="minorHAnsi" w:cs="Arial"/>
          <w:sz w:val="31"/>
          <w:szCs w:val="31"/>
          <w:lang w:val="fr-BE"/>
        </w:rPr>
      </w:pPr>
      <w:r w:rsidRPr="00F23250">
        <w:rPr>
          <w:rFonts w:asciiTheme="minorHAnsi" w:hAnsiTheme="minorHAnsi" w:cs="Arial"/>
          <w:sz w:val="31"/>
          <w:szCs w:val="31"/>
          <w:lang w:val="fr-BE"/>
        </w:rPr>
        <w:t>Communiqué de presse</w:t>
      </w:r>
    </w:p>
    <w:p w14:paraId="065667ED" w14:textId="77777777" w:rsidR="002F1C81" w:rsidRPr="00F23250" w:rsidRDefault="002F1C81" w:rsidP="002E5942">
      <w:pPr>
        <w:rPr>
          <w:rFonts w:asciiTheme="minorHAnsi" w:hAnsiTheme="minorHAnsi" w:cs="Arial"/>
          <w:sz w:val="32"/>
          <w:szCs w:val="32"/>
          <w:lang w:val="fr-BE"/>
        </w:rPr>
      </w:pPr>
    </w:p>
    <w:p w14:paraId="0BD513B2" w14:textId="6D6B2904" w:rsidR="00CE3702" w:rsidRPr="004C6869" w:rsidRDefault="00CE3702" w:rsidP="00CE3702">
      <w:pPr>
        <w:rPr>
          <w:rFonts w:ascii="Calibri" w:hAnsi="Calibri" w:cs="Arial"/>
          <w:sz w:val="32"/>
          <w:szCs w:val="32"/>
          <w:lang w:val="fr-BE"/>
        </w:rPr>
      </w:pPr>
      <w:r w:rsidRPr="004C6869">
        <w:rPr>
          <w:rFonts w:ascii="Calibri" w:hAnsi="Calibri" w:cs="Arial"/>
          <w:sz w:val="32"/>
          <w:szCs w:val="32"/>
          <w:lang w:val="fr-BE"/>
        </w:rPr>
        <w:t>La réforme du paysage hospitalier et du financement des hôpitaux se poursuit :</w:t>
      </w:r>
    </w:p>
    <w:p w14:paraId="08614306" w14:textId="77777777" w:rsidR="00CE3702" w:rsidRPr="00F23250" w:rsidRDefault="00CE3702" w:rsidP="005F05AC">
      <w:pPr>
        <w:rPr>
          <w:rFonts w:asciiTheme="minorHAnsi" w:hAnsiTheme="minorHAnsi" w:cs="Arial"/>
          <w:b/>
          <w:sz w:val="40"/>
          <w:szCs w:val="40"/>
          <w:lang w:val="fr-BE"/>
        </w:rPr>
      </w:pPr>
    </w:p>
    <w:p w14:paraId="78AF939C" w14:textId="62FE5825" w:rsidR="0012408E" w:rsidRPr="00F23250" w:rsidRDefault="005F05AC" w:rsidP="005F05AC">
      <w:pPr>
        <w:rPr>
          <w:rFonts w:asciiTheme="minorHAnsi" w:hAnsiTheme="minorHAnsi" w:cs="Arial"/>
          <w:b/>
          <w:sz w:val="40"/>
          <w:szCs w:val="40"/>
          <w:lang w:val="fr-BE"/>
        </w:rPr>
      </w:pPr>
      <w:r w:rsidRPr="00F23250">
        <w:rPr>
          <w:rFonts w:asciiTheme="minorHAnsi" w:hAnsiTheme="minorHAnsi" w:cs="Arial"/>
          <w:b/>
          <w:sz w:val="40"/>
          <w:szCs w:val="40"/>
          <w:lang w:val="fr-BE"/>
        </w:rPr>
        <w:t xml:space="preserve">Maggie De Block </w:t>
      </w:r>
      <w:r w:rsidR="00CE3702" w:rsidRPr="00F23250">
        <w:rPr>
          <w:rFonts w:asciiTheme="minorHAnsi" w:hAnsiTheme="minorHAnsi" w:cs="Arial"/>
          <w:b/>
          <w:sz w:val="40"/>
          <w:szCs w:val="40"/>
          <w:lang w:val="fr-BE"/>
        </w:rPr>
        <w:t xml:space="preserve">lance un appel à </w:t>
      </w:r>
      <w:r w:rsidRPr="00F23250">
        <w:rPr>
          <w:rFonts w:asciiTheme="minorHAnsi" w:hAnsiTheme="minorHAnsi" w:cs="Arial"/>
          <w:b/>
          <w:sz w:val="40"/>
          <w:szCs w:val="40"/>
          <w:lang w:val="fr-BE"/>
        </w:rPr>
        <w:t>projets pilotes</w:t>
      </w:r>
      <w:r w:rsidRPr="00F23250">
        <w:rPr>
          <w:rFonts w:asciiTheme="minorHAnsi" w:hAnsiTheme="minorHAnsi" w:cs="Arial"/>
          <w:b/>
          <w:sz w:val="40"/>
          <w:szCs w:val="40"/>
          <w:lang w:val="fr-BE"/>
        </w:rPr>
        <w:br/>
        <w:t>sur l’hospitalisation à domicile</w:t>
      </w:r>
    </w:p>
    <w:p w14:paraId="04E3B997" w14:textId="77777777" w:rsidR="002F1C81" w:rsidRPr="00F23250" w:rsidRDefault="002F1C81" w:rsidP="004C7FBB">
      <w:pPr>
        <w:rPr>
          <w:rFonts w:asciiTheme="minorHAnsi" w:hAnsiTheme="minorHAnsi"/>
          <w:szCs w:val="22"/>
          <w:lang w:val="fr-BE"/>
        </w:rPr>
      </w:pPr>
    </w:p>
    <w:p w14:paraId="2F538270" w14:textId="77777777" w:rsidR="002F1C81" w:rsidRPr="00F23250" w:rsidRDefault="002F1C81" w:rsidP="004C7FBB">
      <w:pPr>
        <w:rPr>
          <w:rFonts w:asciiTheme="minorHAnsi" w:hAnsiTheme="minorHAnsi"/>
          <w:szCs w:val="22"/>
          <w:lang w:val="fr-BE"/>
        </w:rPr>
      </w:pPr>
    </w:p>
    <w:p w14:paraId="4CD924CE" w14:textId="24733EB6" w:rsidR="004C7FBB" w:rsidRPr="00F23250" w:rsidRDefault="004C7FBB" w:rsidP="002F1C81">
      <w:pPr>
        <w:rPr>
          <w:rFonts w:asciiTheme="minorHAnsi" w:hAnsiTheme="minorHAnsi"/>
          <w:sz w:val="24"/>
          <w:szCs w:val="22"/>
          <w:lang w:val="fr-BE"/>
        </w:rPr>
      </w:pPr>
      <w:r w:rsidRPr="00F23250">
        <w:rPr>
          <w:rFonts w:asciiTheme="minorHAnsi" w:hAnsiTheme="minorHAnsi"/>
          <w:sz w:val="24"/>
          <w:szCs w:val="22"/>
          <w:lang w:val="fr-BE"/>
        </w:rPr>
        <w:t xml:space="preserve">BRUXELLES, </w:t>
      </w:r>
      <w:r w:rsidR="004C6869" w:rsidRPr="004C6869">
        <w:rPr>
          <w:rFonts w:asciiTheme="minorHAnsi" w:hAnsiTheme="minorHAnsi"/>
          <w:sz w:val="24"/>
          <w:szCs w:val="22"/>
          <w:lang w:val="fr-BE"/>
        </w:rPr>
        <w:t>26</w:t>
      </w:r>
      <w:r w:rsidR="005F05AC" w:rsidRPr="004C6869">
        <w:rPr>
          <w:rFonts w:asciiTheme="minorHAnsi" w:hAnsiTheme="minorHAnsi"/>
          <w:sz w:val="24"/>
          <w:szCs w:val="22"/>
          <w:lang w:val="fr-BE"/>
        </w:rPr>
        <w:t>/05</w:t>
      </w:r>
      <w:r w:rsidR="00E8637C" w:rsidRPr="004C6869">
        <w:rPr>
          <w:rFonts w:asciiTheme="minorHAnsi" w:hAnsiTheme="minorHAnsi"/>
          <w:sz w:val="24"/>
          <w:szCs w:val="22"/>
          <w:lang w:val="fr-BE"/>
        </w:rPr>
        <w:t>/2016.-</w:t>
      </w:r>
      <w:r w:rsidR="00E8637C" w:rsidRPr="00F23250">
        <w:rPr>
          <w:rFonts w:asciiTheme="minorHAnsi" w:hAnsiTheme="minorHAnsi"/>
          <w:sz w:val="24"/>
          <w:szCs w:val="22"/>
          <w:lang w:val="fr-BE"/>
        </w:rPr>
        <w:t xml:space="preserve"> Maggie De Block, ministre des Affaires s</w:t>
      </w:r>
      <w:r w:rsidR="00671D51" w:rsidRPr="00F23250">
        <w:rPr>
          <w:rFonts w:asciiTheme="minorHAnsi" w:hAnsiTheme="minorHAnsi"/>
          <w:sz w:val="24"/>
          <w:szCs w:val="22"/>
          <w:lang w:val="fr-BE"/>
        </w:rPr>
        <w:t xml:space="preserve">ociales et de la Santé publique </w:t>
      </w:r>
      <w:r w:rsidR="00E14B45">
        <w:rPr>
          <w:rFonts w:asciiTheme="minorHAnsi" w:hAnsiTheme="minorHAnsi"/>
          <w:sz w:val="24"/>
          <w:szCs w:val="22"/>
          <w:lang w:val="fr-BE"/>
        </w:rPr>
        <w:t>a lancé aujourd’hui un appel à</w:t>
      </w:r>
      <w:r w:rsidR="00905F27" w:rsidRPr="00F23250">
        <w:rPr>
          <w:rFonts w:asciiTheme="minorHAnsi" w:hAnsiTheme="minorHAnsi"/>
          <w:sz w:val="24"/>
          <w:szCs w:val="22"/>
          <w:lang w:val="fr-BE"/>
        </w:rPr>
        <w:t xml:space="preserve"> </w:t>
      </w:r>
      <w:r w:rsidR="002615E1" w:rsidRPr="00F23250">
        <w:rPr>
          <w:rFonts w:asciiTheme="minorHAnsi" w:hAnsiTheme="minorHAnsi"/>
          <w:sz w:val="24"/>
          <w:szCs w:val="22"/>
          <w:lang w:val="fr-BE"/>
        </w:rPr>
        <w:t>projets pilotes sur</w:t>
      </w:r>
      <w:r w:rsidR="00DB4AEF">
        <w:rPr>
          <w:rFonts w:asciiTheme="minorHAnsi" w:hAnsiTheme="minorHAnsi"/>
          <w:sz w:val="24"/>
          <w:szCs w:val="22"/>
          <w:lang w:val="fr-BE"/>
        </w:rPr>
        <w:t xml:space="preserve"> le thème de</w:t>
      </w:r>
      <w:r w:rsidR="002615E1" w:rsidRPr="00F23250">
        <w:rPr>
          <w:rFonts w:asciiTheme="minorHAnsi" w:hAnsiTheme="minorHAnsi"/>
          <w:sz w:val="24"/>
          <w:szCs w:val="22"/>
          <w:lang w:val="fr-BE"/>
        </w:rPr>
        <w:t xml:space="preserve"> l’hospitalisation à domicile</w:t>
      </w:r>
      <w:r w:rsidR="00905F27" w:rsidRPr="00F23250">
        <w:rPr>
          <w:rFonts w:asciiTheme="minorHAnsi" w:hAnsiTheme="minorHAnsi"/>
          <w:sz w:val="24"/>
          <w:szCs w:val="22"/>
          <w:lang w:val="fr-BE"/>
        </w:rPr>
        <w:t xml:space="preserve">. </w:t>
      </w:r>
      <w:r w:rsidR="00DB4AEF">
        <w:rPr>
          <w:rFonts w:asciiTheme="minorHAnsi" w:hAnsiTheme="minorHAnsi"/>
          <w:sz w:val="24"/>
          <w:szCs w:val="22"/>
          <w:lang w:val="fr-BE"/>
        </w:rPr>
        <w:t xml:space="preserve">Il s’agit du deuxième appel à projets pilotes dans le cadre de la réforme du paysage hospitalier et du financement des hôpitaux. L’appel est adressé à l’ensemble du secteur. </w:t>
      </w:r>
    </w:p>
    <w:p w14:paraId="0335C59C" w14:textId="77777777" w:rsidR="00DB4AEF" w:rsidRDefault="00DB4AEF" w:rsidP="002F1C81">
      <w:pPr>
        <w:rPr>
          <w:rFonts w:asciiTheme="minorHAnsi" w:hAnsiTheme="minorHAnsi"/>
          <w:sz w:val="24"/>
          <w:szCs w:val="22"/>
          <w:lang w:val="fr-BE"/>
        </w:rPr>
      </w:pPr>
      <w:r>
        <w:rPr>
          <w:rFonts w:asciiTheme="minorHAnsi" w:hAnsiTheme="minorHAnsi"/>
          <w:sz w:val="24"/>
          <w:szCs w:val="22"/>
          <w:lang w:val="fr-BE"/>
        </w:rPr>
        <w:t>Maggie De Block : « </w:t>
      </w:r>
      <w:r w:rsidR="00E8637C" w:rsidRPr="00F23250">
        <w:rPr>
          <w:rFonts w:asciiTheme="minorHAnsi" w:hAnsiTheme="minorHAnsi"/>
          <w:sz w:val="24"/>
          <w:szCs w:val="22"/>
          <w:lang w:val="fr-BE"/>
        </w:rPr>
        <w:t xml:space="preserve">L’objectif principal des projets </w:t>
      </w:r>
      <w:r>
        <w:rPr>
          <w:rFonts w:asciiTheme="minorHAnsi" w:hAnsiTheme="minorHAnsi"/>
          <w:sz w:val="24"/>
          <w:szCs w:val="22"/>
          <w:lang w:val="fr-BE"/>
        </w:rPr>
        <w:t xml:space="preserve">portant sur l’hospitalisation à domicile </w:t>
      </w:r>
      <w:r w:rsidR="00E8637C" w:rsidRPr="00F23250">
        <w:rPr>
          <w:rFonts w:asciiTheme="minorHAnsi" w:hAnsiTheme="minorHAnsi"/>
          <w:sz w:val="24"/>
          <w:szCs w:val="22"/>
          <w:lang w:val="fr-BE"/>
        </w:rPr>
        <w:t xml:space="preserve">est de </w:t>
      </w:r>
      <w:r w:rsidR="00AA6E62" w:rsidRPr="00F23250">
        <w:rPr>
          <w:rFonts w:asciiTheme="minorHAnsi" w:hAnsiTheme="minorHAnsi"/>
          <w:sz w:val="24"/>
          <w:szCs w:val="22"/>
          <w:lang w:val="fr-BE"/>
        </w:rPr>
        <w:t xml:space="preserve">faire </w:t>
      </w:r>
      <w:r w:rsidR="00E8637C" w:rsidRPr="00F23250">
        <w:rPr>
          <w:rFonts w:asciiTheme="minorHAnsi" w:hAnsiTheme="minorHAnsi"/>
          <w:sz w:val="24"/>
          <w:szCs w:val="22"/>
          <w:lang w:val="fr-BE"/>
        </w:rPr>
        <w:t xml:space="preserve">bénéficier </w:t>
      </w:r>
      <w:r w:rsidR="00AA6E62" w:rsidRPr="00F23250">
        <w:rPr>
          <w:rFonts w:asciiTheme="minorHAnsi" w:hAnsiTheme="minorHAnsi"/>
          <w:sz w:val="24"/>
          <w:szCs w:val="22"/>
          <w:lang w:val="fr-BE"/>
        </w:rPr>
        <w:t xml:space="preserve">les patients </w:t>
      </w:r>
      <w:r w:rsidR="00E8637C" w:rsidRPr="00F23250">
        <w:rPr>
          <w:rFonts w:asciiTheme="minorHAnsi" w:hAnsiTheme="minorHAnsi"/>
          <w:sz w:val="24"/>
          <w:szCs w:val="22"/>
          <w:lang w:val="fr-BE"/>
        </w:rPr>
        <w:t>des meilleurs</w:t>
      </w:r>
      <w:r w:rsidR="00AA6E62" w:rsidRPr="00F23250">
        <w:rPr>
          <w:rFonts w:asciiTheme="minorHAnsi" w:hAnsiTheme="minorHAnsi"/>
          <w:sz w:val="24"/>
          <w:szCs w:val="22"/>
          <w:lang w:val="fr-BE"/>
        </w:rPr>
        <w:t xml:space="preserve"> soins </w:t>
      </w:r>
      <w:r w:rsidR="00671D51" w:rsidRPr="00F23250">
        <w:rPr>
          <w:rFonts w:asciiTheme="minorHAnsi" w:hAnsiTheme="minorHAnsi"/>
          <w:sz w:val="24"/>
          <w:szCs w:val="22"/>
          <w:lang w:val="fr-BE"/>
        </w:rPr>
        <w:t xml:space="preserve">dans </w:t>
      </w:r>
      <w:r>
        <w:rPr>
          <w:rFonts w:asciiTheme="minorHAnsi" w:hAnsiTheme="minorHAnsi"/>
          <w:sz w:val="24"/>
          <w:szCs w:val="22"/>
          <w:lang w:val="fr-BE"/>
        </w:rPr>
        <w:t>leur propre</w:t>
      </w:r>
      <w:r w:rsidR="00671D51" w:rsidRPr="00F23250">
        <w:rPr>
          <w:rFonts w:asciiTheme="minorHAnsi" w:hAnsiTheme="minorHAnsi"/>
          <w:sz w:val="24"/>
          <w:szCs w:val="22"/>
          <w:lang w:val="fr-BE"/>
        </w:rPr>
        <w:t xml:space="preserve"> </w:t>
      </w:r>
      <w:r w:rsidR="00AA6E62" w:rsidRPr="00F23250">
        <w:rPr>
          <w:rFonts w:asciiTheme="minorHAnsi" w:hAnsiTheme="minorHAnsi"/>
          <w:sz w:val="24"/>
          <w:szCs w:val="22"/>
          <w:lang w:val="fr-BE"/>
        </w:rPr>
        <w:t xml:space="preserve">environnement </w:t>
      </w:r>
      <w:r w:rsidR="00671D51" w:rsidRPr="00F23250">
        <w:rPr>
          <w:rFonts w:asciiTheme="minorHAnsi" w:hAnsiTheme="minorHAnsi"/>
          <w:sz w:val="24"/>
          <w:szCs w:val="22"/>
          <w:lang w:val="fr-BE"/>
        </w:rPr>
        <w:t>familier</w:t>
      </w:r>
      <w:r>
        <w:rPr>
          <w:rFonts w:asciiTheme="minorHAnsi" w:hAnsiTheme="minorHAnsi"/>
          <w:sz w:val="24"/>
          <w:szCs w:val="22"/>
          <w:lang w:val="fr-BE"/>
        </w:rPr>
        <w:t xml:space="preserve"> et confortable</w:t>
      </w:r>
      <w:r w:rsidR="00E8637C" w:rsidRPr="00F23250">
        <w:rPr>
          <w:rFonts w:asciiTheme="minorHAnsi" w:hAnsiTheme="minorHAnsi"/>
          <w:sz w:val="24"/>
          <w:szCs w:val="22"/>
          <w:lang w:val="fr-BE"/>
        </w:rPr>
        <w:t>.</w:t>
      </w:r>
      <w:r>
        <w:rPr>
          <w:rFonts w:asciiTheme="minorHAnsi" w:hAnsiTheme="minorHAnsi"/>
          <w:sz w:val="24"/>
          <w:szCs w:val="22"/>
          <w:lang w:val="fr-BE"/>
        </w:rPr>
        <w:t> »</w:t>
      </w:r>
      <w:r w:rsidR="00671D51" w:rsidRPr="00F23250">
        <w:rPr>
          <w:rFonts w:asciiTheme="minorHAnsi" w:hAnsiTheme="minorHAnsi"/>
          <w:sz w:val="24"/>
          <w:szCs w:val="22"/>
          <w:lang w:val="fr-BE"/>
        </w:rPr>
        <w:t xml:space="preserve"> </w:t>
      </w:r>
    </w:p>
    <w:p w14:paraId="35F3F2EB" w14:textId="7439A19C" w:rsidR="00E8637C" w:rsidRPr="00F23250" w:rsidRDefault="00DB4AEF" w:rsidP="002F1C81">
      <w:pPr>
        <w:rPr>
          <w:rFonts w:asciiTheme="minorHAnsi" w:hAnsiTheme="minorHAnsi"/>
          <w:sz w:val="24"/>
          <w:szCs w:val="22"/>
          <w:lang w:val="fr-BE"/>
        </w:rPr>
      </w:pPr>
      <w:r>
        <w:rPr>
          <w:rFonts w:asciiTheme="minorHAnsi" w:hAnsiTheme="minorHAnsi"/>
          <w:sz w:val="24"/>
          <w:szCs w:val="22"/>
          <w:lang w:val="fr-BE"/>
        </w:rPr>
        <w:t xml:space="preserve">Étant donné qu’il s’agit de projets pilotes, les patients </w:t>
      </w:r>
      <w:r w:rsidR="00F63ABD">
        <w:rPr>
          <w:rFonts w:asciiTheme="minorHAnsi" w:hAnsiTheme="minorHAnsi"/>
          <w:sz w:val="24"/>
          <w:szCs w:val="22"/>
          <w:lang w:val="fr-BE"/>
        </w:rPr>
        <w:t>auro</w:t>
      </w:r>
      <w:r w:rsidR="00671D51" w:rsidRPr="00F23250">
        <w:rPr>
          <w:rFonts w:asciiTheme="minorHAnsi" w:hAnsiTheme="minorHAnsi"/>
          <w:sz w:val="24"/>
          <w:szCs w:val="22"/>
          <w:lang w:val="fr-BE"/>
        </w:rPr>
        <w:t>nt</w:t>
      </w:r>
      <w:r>
        <w:rPr>
          <w:rFonts w:asciiTheme="minorHAnsi" w:hAnsiTheme="minorHAnsi"/>
          <w:sz w:val="24"/>
          <w:szCs w:val="22"/>
          <w:lang w:val="fr-BE"/>
        </w:rPr>
        <w:t xml:space="preserve"> bien entendu </w:t>
      </w:r>
      <w:r w:rsidR="00F63ABD">
        <w:rPr>
          <w:rFonts w:asciiTheme="minorHAnsi" w:hAnsiTheme="minorHAnsi"/>
          <w:sz w:val="24"/>
          <w:szCs w:val="22"/>
          <w:lang w:val="fr-BE"/>
        </w:rPr>
        <w:t>toujours le libre choix</w:t>
      </w:r>
      <w:r w:rsidR="00671D51" w:rsidRPr="00F23250">
        <w:rPr>
          <w:rFonts w:asciiTheme="minorHAnsi" w:hAnsiTheme="minorHAnsi"/>
          <w:sz w:val="24"/>
          <w:szCs w:val="22"/>
          <w:lang w:val="fr-BE"/>
        </w:rPr>
        <w:t xml:space="preserve"> </w:t>
      </w:r>
      <w:r w:rsidR="00F63ABD">
        <w:rPr>
          <w:rFonts w:asciiTheme="minorHAnsi" w:hAnsiTheme="minorHAnsi"/>
          <w:sz w:val="24"/>
          <w:szCs w:val="22"/>
          <w:lang w:val="fr-BE"/>
        </w:rPr>
        <w:t>d’être hospitalisé</w:t>
      </w:r>
      <w:r w:rsidR="004C6869">
        <w:rPr>
          <w:rFonts w:asciiTheme="minorHAnsi" w:hAnsiTheme="minorHAnsi"/>
          <w:sz w:val="24"/>
          <w:szCs w:val="22"/>
          <w:lang w:val="fr-BE"/>
        </w:rPr>
        <w:t>s</w:t>
      </w:r>
      <w:r w:rsidR="00F63ABD">
        <w:rPr>
          <w:rFonts w:asciiTheme="minorHAnsi" w:hAnsiTheme="minorHAnsi"/>
          <w:sz w:val="24"/>
          <w:szCs w:val="22"/>
          <w:lang w:val="fr-BE"/>
        </w:rPr>
        <w:t xml:space="preserve"> au sein d’un hôpital.</w:t>
      </w:r>
      <w:r w:rsidR="00671D51" w:rsidRPr="00F23250">
        <w:rPr>
          <w:rFonts w:asciiTheme="minorHAnsi" w:hAnsiTheme="minorHAnsi"/>
          <w:sz w:val="24"/>
          <w:szCs w:val="22"/>
          <w:lang w:val="fr-BE"/>
        </w:rPr>
        <w:t xml:space="preserve"> </w:t>
      </w:r>
    </w:p>
    <w:p w14:paraId="28EC13AC" w14:textId="77777777" w:rsidR="002F1C81" w:rsidRPr="00F23250" w:rsidRDefault="002F1C81" w:rsidP="002F1C81">
      <w:pPr>
        <w:rPr>
          <w:rFonts w:asciiTheme="minorHAnsi" w:hAnsiTheme="minorHAnsi"/>
          <w:szCs w:val="22"/>
          <w:lang w:val="fr-BE"/>
        </w:rPr>
      </w:pPr>
    </w:p>
    <w:p w14:paraId="2AEF03C0" w14:textId="1B846E60" w:rsidR="00F559A4" w:rsidRDefault="00F63ABD" w:rsidP="002615E1">
      <w:pPr>
        <w:rPr>
          <w:rFonts w:asciiTheme="minorHAnsi" w:hAnsiTheme="minorHAnsi"/>
          <w:sz w:val="24"/>
          <w:lang w:val="fr-BE"/>
        </w:rPr>
      </w:pPr>
      <w:r>
        <w:rPr>
          <w:rFonts w:asciiTheme="minorHAnsi" w:hAnsiTheme="minorHAnsi"/>
          <w:sz w:val="24"/>
          <w:lang w:val="fr-BE"/>
        </w:rPr>
        <w:t>L’appel à projets pilotes</w:t>
      </w:r>
      <w:r w:rsidR="00F559A4">
        <w:rPr>
          <w:rFonts w:asciiTheme="minorHAnsi" w:hAnsiTheme="minorHAnsi"/>
          <w:sz w:val="24"/>
          <w:lang w:val="fr-BE"/>
        </w:rPr>
        <w:t xml:space="preserve"> dans le cadre de l’hospitalisation à domicile</w:t>
      </w:r>
      <w:r>
        <w:rPr>
          <w:rFonts w:asciiTheme="minorHAnsi" w:hAnsiTheme="minorHAnsi"/>
          <w:sz w:val="24"/>
          <w:lang w:val="fr-BE"/>
        </w:rPr>
        <w:t xml:space="preserve"> vise deux types de propositions. </w:t>
      </w:r>
      <w:r w:rsidR="00E91519">
        <w:rPr>
          <w:rFonts w:asciiTheme="minorHAnsi" w:hAnsiTheme="minorHAnsi"/>
          <w:sz w:val="24"/>
          <w:lang w:val="fr-BE"/>
        </w:rPr>
        <w:t xml:space="preserve">D’une part, la ministre De Block veut dans tous les cas tester certains projets dans lesquels les patients reçoivent une </w:t>
      </w:r>
      <w:r w:rsidR="00E91519" w:rsidRPr="00F23250">
        <w:rPr>
          <w:rFonts w:asciiTheme="minorHAnsi" w:hAnsiTheme="minorHAnsi"/>
          <w:sz w:val="24"/>
          <w:szCs w:val="22"/>
          <w:lang w:val="fr-BE"/>
        </w:rPr>
        <w:t>antibiothérapie par voie intraveineuse à domicile</w:t>
      </w:r>
      <w:r w:rsidR="00E91519">
        <w:rPr>
          <w:rFonts w:asciiTheme="minorHAnsi" w:hAnsiTheme="minorHAnsi"/>
          <w:sz w:val="24"/>
          <w:szCs w:val="22"/>
          <w:lang w:val="fr-BE"/>
        </w:rPr>
        <w:t xml:space="preserve">. Maggie De Block : « J’espère </w:t>
      </w:r>
      <w:r w:rsidR="00B43075">
        <w:rPr>
          <w:rFonts w:asciiTheme="minorHAnsi" w:hAnsiTheme="minorHAnsi"/>
          <w:sz w:val="24"/>
          <w:szCs w:val="22"/>
          <w:lang w:val="fr-BE"/>
        </w:rPr>
        <w:t>par ailleurs</w:t>
      </w:r>
      <w:r w:rsidR="00E91519">
        <w:rPr>
          <w:rFonts w:asciiTheme="minorHAnsi" w:hAnsiTheme="minorHAnsi"/>
          <w:sz w:val="24"/>
          <w:szCs w:val="22"/>
          <w:lang w:val="fr-BE"/>
        </w:rPr>
        <w:t xml:space="preserve"> recevoir d’autres propositions permettant au patient de </w:t>
      </w:r>
      <w:r w:rsidR="00B43075">
        <w:rPr>
          <w:rFonts w:asciiTheme="minorHAnsi" w:hAnsiTheme="minorHAnsi"/>
          <w:sz w:val="24"/>
          <w:szCs w:val="22"/>
          <w:lang w:val="fr-BE"/>
        </w:rPr>
        <w:t>bénéficier</w:t>
      </w:r>
      <w:r w:rsidR="00E91519">
        <w:rPr>
          <w:rFonts w:asciiTheme="minorHAnsi" w:hAnsiTheme="minorHAnsi"/>
          <w:sz w:val="24"/>
          <w:szCs w:val="22"/>
          <w:lang w:val="fr-BE"/>
        </w:rPr>
        <w:t xml:space="preserve"> </w:t>
      </w:r>
      <w:r w:rsidR="00B43075">
        <w:rPr>
          <w:rFonts w:asciiTheme="minorHAnsi" w:hAnsiTheme="minorHAnsi"/>
          <w:sz w:val="24"/>
          <w:szCs w:val="22"/>
          <w:lang w:val="fr-BE"/>
        </w:rPr>
        <w:t xml:space="preserve">d’autres types de soins </w:t>
      </w:r>
      <w:r w:rsidR="00E91519">
        <w:rPr>
          <w:rFonts w:asciiTheme="minorHAnsi" w:hAnsiTheme="minorHAnsi"/>
          <w:sz w:val="24"/>
          <w:szCs w:val="22"/>
          <w:lang w:val="fr-BE"/>
        </w:rPr>
        <w:t>à domicile plutôt qu’à l’hôpital, comme par exemple des tests du sommeil sans séjour à l’hôpital. »</w:t>
      </w:r>
    </w:p>
    <w:p w14:paraId="0B44587E" w14:textId="77777777" w:rsidR="00F559A4" w:rsidRDefault="00F559A4" w:rsidP="002615E1">
      <w:pPr>
        <w:rPr>
          <w:rFonts w:asciiTheme="minorHAnsi" w:hAnsiTheme="minorHAnsi"/>
          <w:sz w:val="24"/>
          <w:lang w:val="fr-BE"/>
        </w:rPr>
      </w:pPr>
    </w:p>
    <w:p w14:paraId="05C6292A" w14:textId="7FC57C6A" w:rsidR="00AA6E62" w:rsidRPr="00B43075" w:rsidRDefault="002615E1" w:rsidP="002615E1">
      <w:pPr>
        <w:rPr>
          <w:rFonts w:asciiTheme="minorHAnsi" w:hAnsiTheme="minorHAnsi"/>
          <w:szCs w:val="22"/>
          <w:lang w:val="fr-BE"/>
        </w:rPr>
      </w:pPr>
      <w:r w:rsidRPr="00B43075">
        <w:rPr>
          <w:rFonts w:asciiTheme="minorHAnsi" w:hAnsiTheme="minorHAnsi"/>
          <w:szCs w:val="22"/>
          <w:lang w:val="fr-BE"/>
        </w:rPr>
        <w:t>Les propositions</w:t>
      </w:r>
      <w:r w:rsidR="00B43075" w:rsidRPr="00B43075">
        <w:rPr>
          <w:rFonts w:asciiTheme="minorHAnsi" w:hAnsiTheme="minorHAnsi"/>
          <w:szCs w:val="22"/>
          <w:lang w:val="fr-BE"/>
        </w:rPr>
        <w:t xml:space="preserve"> </w:t>
      </w:r>
      <w:r w:rsidRPr="00B43075">
        <w:rPr>
          <w:rFonts w:asciiTheme="minorHAnsi" w:hAnsiTheme="minorHAnsi"/>
          <w:szCs w:val="22"/>
          <w:lang w:val="fr-BE"/>
        </w:rPr>
        <w:t xml:space="preserve">de projets </w:t>
      </w:r>
      <w:r w:rsidR="00671D51" w:rsidRPr="00B43075">
        <w:rPr>
          <w:rFonts w:asciiTheme="minorHAnsi" w:hAnsiTheme="minorHAnsi"/>
          <w:szCs w:val="22"/>
          <w:lang w:val="fr-BE"/>
        </w:rPr>
        <w:t>sont à introduire</w:t>
      </w:r>
      <w:r w:rsidR="00AA6E62" w:rsidRPr="00B43075">
        <w:rPr>
          <w:rFonts w:asciiTheme="minorHAnsi" w:hAnsiTheme="minorHAnsi"/>
          <w:szCs w:val="22"/>
          <w:lang w:val="fr-BE"/>
        </w:rPr>
        <w:t xml:space="preserve"> par des groupes de prestataires</w:t>
      </w:r>
      <w:r w:rsidR="00CC0425" w:rsidRPr="00B43075">
        <w:rPr>
          <w:rFonts w:asciiTheme="minorHAnsi" w:hAnsiTheme="minorHAnsi"/>
          <w:szCs w:val="22"/>
          <w:lang w:val="fr-BE"/>
        </w:rPr>
        <w:t xml:space="preserve"> de soins ou de </w:t>
      </w:r>
      <w:r w:rsidR="00671D51" w:rsidRPr="00B43075">
        <w:rPr>
          <w:rFonts w:asciiTheme="minorHAnsi" w:hAnsiTheme="minorHAnsi"/>
          <w:szCs w:val="22"/>
          <w:lang w:val="fr-BE"/>
        </w:rPr>
        <w:t xml:space="preserve">prestataires de </w:t>
      </w:r>
      <w:r w:rsidR="00CC0425" w:rsidRPr="00B43075">
        <w:rPr>
          <w:rFonts w:asciiTheme="minorHAnsi" w:hAnsiTheme="minorHAnsi"/>
          <w:szCs w:val="22"/>
          <w:lang w:val="fr-BE"/>
        </w:rPr>
        <w:t xml:space="preserve">services, comme des fournisseurs d’équipement ou de matériel par exemple. </w:t>
      </w:r>
      <w:r w:rsidR="009A5A17" w:rsidRPr="00B43075">
        <w:rPr>
          <w:rFonts w:asciiTheme="minorHAnsi" w:hAnsiTheme="minorHAnsi"/>
          <w:szCs w:val="22"/>
          <w:lang w:val="fr-BE"/>
        </w:rPr>
        <w:t>Elles comprennent nécessairement une collaboration avec au moins un hôpital</w:t>
      </w:r>
      <w:r w:rsidR="009A5A17">
        <w:rPr>
          <w:rFonts w:asciiTheme="minorHAnsi" w:hAnsiTheme="minorHAnsi"/>
          <w:szCs w:val="22"/>
          <w:lang w:val="fr-BE"/>
        </w:rPr>
        <w:t xml:space="preserve"> au sein duquel est prévue une expertise aussi bien médicale qu’infirmière. </w:t>
      </w:r>
      <w:r w:rsidR="00D13912">
        <w:rPr>
          <w:rFonts w:asciiTheme="minorHAnsi" w:hAnsiTheme="minorHAnsi"/>
          <w:szCs w:val="22"/>
          <w:lang w:val="fr-BE"/>
        </w:rPr>
        <w:t>Concrètement, il peut donc s’agir d’</w:t>
      </w:r>
      <w:r w:rsidR="00AA6E62" w:rsidRPr="00B43075">
        <w:rPr>
          <w:rFonts w:asciiTheme="minorHAnsi" w:hAnsiTheme="minorHAnsi"/>
          <w:szCs w:val="22"/>
          <w:lang w:val="fr-BE"/>
        </w:rPr>
        <w:t>u</w:t>
      </w:r>
      <w:r w:rsidR="008D1ECE" w:rsidRPr="00B43075">
        <w:rPr>
          <w:rFonts w:asciiTheme="minorHAnsi" w:hAnsiTheme="minorHAnsi"/>
          <w:szCs w:val="22"/>
          <w:lang w:val="fr-BE"/>
        </w:rPr>
        <w:t>ne collaboration entre</w:t>
      </w:r>
      <w:r w:rsidR="00D13912">
        <w:rPr>
          <w:rFonts w:asciiTheme="minorHAnsi" w:hAnsiTheme="minorHAnsi"/>
          <w:szCs w:val="22"/>
          <w:lang w:val="fr-BE"/>
        </w:rPr>
        <w:t xml:space="preserve"> un</w:t>
      </w:r>
      <w:r w:rsidR="008D1ECE" w:rsidRPr="00B43075">
        <w:rPr>
          <w:rFonts w:asciiTheme="minorHAnsi" w:hAnsiTheme="minorHAnsi"/>
          <w:szCs w:val="22"/>
          <w:lang w:val="fr-BE"/>
        </w:rPr>
        <w:t xml:space="preserve"> </w:t>
      </w:r>
      <w:r w:rsidR="00671D51" w:rsidRPr="00B43075">
        <w:rPr>
          <w:rFonts w:asciiTheme="minorHAnsi" w:hAnsiTheme="minorHAnsi"/>
          <w:szCs w:val="22"/>
          <w:lang w:val="fr-BE"/>
        </w:rPr>
        <w:t>hôpita</w:t>
      </w:r>
      <w:r w:rsidR="00D13912">
        <w:rPr>
          <w:rFonts w:asciiTheme="minorHAnsi" w:hAnsiTheme="minorHAnsi"/>
          <w:szCs w:val="22"/>
          <w:lang w:val="fr-BE"/>
        </w:rPr>
        <w:t>l et</w:t>
      </w:r>
      <w:r w:rsidR="00671D51" w:rsidRPr="00B43075">
        <w:rPr>
          <w:rFonts w:asciiTheme="minorHAnsi" w:hAnsiTheme="minorHAnsi"/>
          <w:szCs w:val="22"/>
          <w:lang w:val="fr-BE"/>
        </w:rPr>
        <w:t>,</w:t>
      </w:r>
      <w:r w:rsidR="00D13912">
        <w:rPr>
          <w:rFonts w:asciiTheme="minorHAnsi" w:hAnsiTheme="minorHAnsi"/>
          <w:szCs w:val="22"/>
          <w:lang w:val="fr-BE"/>
        </w:rPr>
        <w:t xml:space="preserve"> par exemple, des</w:t>
      </w:r>
      <w:r w:rsidR="00671D51" w:rsidRPr="00B43075">
        <w:rPr>
          <w:rFonts w:asciiTheme="minorHAnsi" w:hAnsiTheme="minorHAnsi"/>
          <w:szCs w:val="22"/>
          <w:lang w:val="fr-BE"/>
        </w:rPr>
        <w:t xml:space="preserve"> </w:t>
      </w:r>
      <w:r w:rsidR="008D1ECE" w:rsidRPr="00B43075">
        <w:rPr>
          <w:rFonts w:asciiTheme="minorHAnsi" w:hAnsiTheme="minorHAnsi"/>
          <w:szCs w:val="22"/>
          <w:lang w:val="fr-BE"/>
        </w:rPr>
        <w:t>infirmiers à domicile</w:t>
      </w:r>
      <w:r w:rsidR="00D13912">
        <w:rPr>
          <w:rFonts w:asciiTheme="minorHAnsi" w:hAnsiTheme="minorHAnsi"/>
          <w:szCs w:val="22"/>
          <w:lang w:val="fr-BE"/>
        </w:rPr>
        <w:t xml:space="preserve"> et/ou des</w:t>
      </w:r>
      <w:r w:rsidR="008D1ECE" w:rsidRPr="00B43075">
        <w:rPr>
          <w:rFonts w:asciiTheme="minorHAnsi" w:hAnsiTheme="minorHAnsi"/>
          <w:szCs w:val="22"/>
          <w:lang w:val="fr-BE"/>
        </w:rPr>
        <w:t xml:space="preserve"> </w:t>
      </w:r>
      <w:r w:rsidR="00AA6E62" w:rsidRPr="00B43075">
        <w:rPr>
          <w:rFonts w:asciiTheme="minorHAnsi" w:hAnsiTheme="minorHAnsi"/>
          <w:szCs w:val="22"/>
          <w:lang w:val="fr-BE"/>
        </w:rPr>
        <w:t xml:space="preserve">spécialistes, </w:t>
      </w:r>
      <w:r w:rsidR="00D13912">
        <w:rPr>
          <w:rFonts w:asciiTheme="minorHAnsi" w:hAnsiTheme="minorHAnsi"/>
          <w:szCs w:val="22"/>
          <w:lang w:val="fr-BE"/>
        </w:rPr>
        <w:t xml:space="preserve">des </w:t>
      </w:r>
      <w:r w:rsidR="00AA6E62" w:rsidRPr="00B43075">
        <w:rPr>
          <w:rFonts w:asciiTheme="minorHAnsi" w:hAnsiTheme="minorHAnsi"/>
          <w:szCs w:val="22"/>
          <w:lang w:val="fr-BE"/>
        </w:rPr>
        <w:t>médecins g</w:t>
      </w:r>
      <w:r w:rsidR="008D1ECE" w:rsidRPr="00B43075">
        <w:rPr>
          <w:rFonts w:asciiTheme="minorHAnsi" w:hAnsiTheme="minorHAnsi"/>
          <w:szCs w:val="22"/>
          <w:lang w:val="fr-BE"/>
        </w:rPr>
        <w:t>énéralistes,</w:t>
      </w:r>
      <w:r w:rsidR="00D13912">
        <w:rPr>
          <w:rFonts w:asciiTheme="minorHAnsi" w:hAnsiTheme="minorHAnsi"/>
          <w:szCs w:val="22"/>
          <w:lang w:val="fr-BE"/>
        </w:rPr>
        <w:t xml:space="preserve"> des</w:t>
      </w:r>
      <w:r w:rsidR="008D1ECE" w:rsidRPr="00B43075">
        <w:rPr>
          <w:rFonts w:asciiTheme="minorHAnsi" w:hAnsiTheme="minorHAnsi"/>
          <w:szCs w:val="22"/>
          <w:lang w:val="fr-BE"/>
        </w:rPr>
        <w:t xml:space="preserve"> kinésithérapeutes,</w:t>
      </w:r>
      <w:r w:rsidR="00AA6E62" w:rsidRPr="00B43075">
        <w:rPr>
          <w:rFonts w:asciiTheme="minorHAnsi" w:hAnsiTheme="minorHAnsi"/>
          <w:szCs w:val="22"/>
          <w:lang w:val="fr-BE"/>
        </w:rPr>
        <w:t xml:space="preserve"> </w:t>
      </w:r>
      <w:r w:rsidR="00D13912">
        <w:rPr>
          <w:rFonts w:asciiTheme="minorHAnsi" w:hAnsiTheme="minorHAnsi"/>
          <w:szCs w:val="22"/>
          <w:lang w:val="fr-BE"/>
        </w:rPr>
        <w:t xml:space="preserve">des </w:t>
      </w:r>
      <w:r w:rsidR="00AA6E62" w:rsidRPr="00B43075">
        <w:rPr>
          <w:rFonts w:asciiTheme="minorHAnsi" w:hAnsiTheme="minorHAnsi"/>
          <w:szCs w:val="22"/>
          <w:lang w:val="fr-BE"/>
        </w:rPr>
        <w:t>pharmaciens, etc.</w:t>
      </w:r>
    </w:p>
    <w:p w14:paraId="1AB84175" w14:textId="77777777" w:rsidR="003950C9" w:rsidRDefault="003950C9" w:rsidP="002615E1">
      <w:pPr>
        <w:rPr>
          <w:rFonts w:asciiTheme="minorHAnsi" w:hAnsiTheme="minorHAnsi"/>
          <w:szCs w:val="22"/>
          <w:lang w:val="fr-BE"/>
        </w:rPr>
      </w:pPr>
    </w:p>
    <w:p w14:paraId="06DCF9E8" w14:textId="23C975EF" w:rsidR="002615E1" w:rsidRPr="00B43075" w:rsidRDefault="003950C9" w:rsidP="002615E1">
      <w:pPr>
        <w:rPr>
          <w:rFonts w:asciiTheme="minorHAnsi" w:hAnsiTheme="minorHAnsi"/>
          <w:szCs w:val="22"/>
          <w:lang w:val="fr-BE"/>
        </w:rPr>
      </w:pPr>
      <w:r w:rsidRPr="00B43075">
        <w:rPr>
          <w:rFonts w:asciiTheme="minorHAnsi" w:hAnsiTheme="minorHAnsi"/>
          <w:szCs w:val="22"/>
          <w:lang w:val="fr-BE"/>
        </w:rPr>
        <w:t>L</w:t>
      </w:r>
      <w:r w:rsidR="000F113C" w:rsidRPr="00B43075">
        <w:rPr>
          <w:rFonts w:asciiTheme="minorHAnsi" w:hAnsiTheme="minorHAnsi"/>
          <w:szCs w:val="22"/>
          <w:lang w:val="fr-BE"/>
        </w:rPr>
        <w:t>es propositions</w:t>
      </w:r>
      <w:r w:rsidR="00AA6E62" w:rsidRPr="00B43075">
        <w:rPr>
          <w:rFonts w:asciiTheme="minorHAnsi" w:hAnsiTheme="minorHAnsi"/>
          <w:szCs w:val="22"/>
          <w:lang w:val="fr-BE"/>
        </w:rPr>
        <w:t xml:space="preserve"> </w:t>
      </w:r>
      <w:r w:rsidRPr="00B43075">
        <w:rPr>
          <w:rFonts w:asciiTheme="minorHAnsi" w:hAnsiTheme="minorHAnsi"/>
          <w:szCs w:val="22"/>
          <w:lang w:val="fr-BE"/>
        </w:rPr>
        <w:t xml:space="preserve">de projets </w:t>
      </w:r>
      <w:r w:rsidR="00AA6E62" w:rsidRPr="00B43075">
        <w:rPr>
          <w:rFonts w:asciiTheme="minorHAnsi" w:hAnsiTheme="minorHAnsi"/>
          <w:szCs w:val="22"/>
          <w:lang w:val="fr-BE"/>
        </w:rPr>
        <w:t xml:space="preserve">doivent </w:t>
      </w:r>
      <w:r w:rsidR="00D13912">
        <w:rPr>
          <w:rFonts w:asciiTheme="minorHAnsi" w:hAnsiTheme="minorHAnsi"/>
          <w:szCs w:val="22"/>
          <w:lang w:val="fr-BE"/>
        </w:rPr>
        <w:t>entre autres</w:t>
      </w:r>
      <w:r w:rsidR="005F5139" w:rsidRPr="00B43075">
        <w:rPr>
          <w:rFonts w:asciiTheme="minorHAnsi" w:hAnsiTheme="minorHAnsi"/>
          <w:szCs w:val="22"/>
          <w:lang w:val="fr-BE"/>
        </w:rPr>
        <w:t xml:space="preserve"> </w:t>
      </w:r>
      <w:r w:rsidR="00CC0425" w:rsidRPr="00B43075">
        <w:rPr>
          <w:rFonts w:asciiTheme="minorHAnsi" w:hAnsiTheme="minorHAnsi"/>
          <w:szCs w:val="22"/>
          <w:lang w:val="fr-BE"/>
        </w:rPr>
        <w:t xml:space="preserve">répondre aux </w:t>
      </w:r>
      <w:r w:rsidR="002615E1" w:rsidRPr="00B43075">
        <w:rPr>
          <w:rFonts w:asciiTheme="minorHAnsi" w:hAnsiTheme="minorHAnsi"/>
          <w:szCs w:val="22"/>
          <w:lang w:val="fr-BE"/>
        </w:rPr>
        <w:t>caractéristiques suivantes :</w:t>
      </w:r>
    </w:p>
    <w:p w14:paraId="5794470F" w14:textId="12B59C69" w:rsidR="002615E1" w:rsidRPr="00B43075" w:rsidRDefault="00D13912" w:rsidP="002615E1">
      <w:pPr>
        <w:pStyle w:val="Paragraphedeliste"/>
        <w:numPr>
          <w:ilvl w:val="0"/>
          <w:numId w:val="9"/>
        </w:numPr>
        <w:rPr>
          <w:rFonts w:asciiTheme="minorHAnsi" w:hAnsiTheme="minorHAnsi"/>
          <w:color w:val="1F497D" w:themeColor="text2"/>
          <w:lang w:val="fr-BE"/>
        </w:rPr>
      </w:pPr>
      <w:r w:rsidRPr="00D13912">
        <w:rPr>
          <w:rFonts w:asciiTheme="minorHAnsi" w:hAnsiTheme="minorHAnsi"/>
          <w:b/>
          <w:lang w:val="fr-BE"/>
        </w:rPr>
        <w:t>Lieu de résidence quotidien</w:t>
      </w:r>
      <w:r>
        <w:rPr>
          <w:rFonts w:asciiTheme="minorHAnsi" w:hAnsiTheme="minorHAnsi"/>
          <w:lang w:val="fr-BE"/>
        </w:rPr>
        <w:t>.</w:t>
      </w:r>
      <w:r w:rsidRPr="00B43075">
        <w:rPr>
          <w:rFonts w:asciiTheme="minorHAnsi" w:hAnsiTheme="minorHAnsi"/>
          <w:lang w:val="fr-BE"/>
        </w:rPr>
        <w:t xml:space="preserve"> </w:t>
      </w:r>
      <w:r>
        <w:rPr>
          <w:rFonts w:asciiTheme="minorHAnsi" w:hAnsiTheme="minorHAnsi"/>
          <w:lang w:val="fr-BE"/>
        </w:rPr>
        <w:t>Les s</w:t>
      </w:r>
      <w:r w:rsidR="002615E1" w:rsidRPr="00B43075">
        <w:rPr>
          <w:rFonts w:asciiTheme="minorHAnsi" w:hAnsiTheme="minorHAnsi"/>
          <w:lang w:val="fr-BE"/>
        </w:rPr>
        <w:t>oins</w:t>
      </w:r>
      <w:r>
        <w:rPr>
          <w:rFonts w:asciiTheme="minorHAnsi" w:hAnsiTheme="minorHAnsi"/>
          <w:lang w:val="fr-BE"/>
        </w:rPr>
        <w:t xml:space="preserve"> sont</w:t>
      </w:r>
      <w:r w:rsidR="002615E1" w:rsidRPr="00B43075">
        <w:rPr>
          <w:rFonts w:asciiTheme="minorHAnsi" w:hAnsiTheme="minorHAnsi"/>
          <w:lang w:val="fr-BE"/>
        </w:rPr>
        <w:t xml:space="preserve"> </w:t>
      </w:r>
      <w:r w:rsidR="003B7879" w:rsidRPr="00B43075">
        <w:rPr>
          <w:rFonts w:asciiTheme="minorHAnsi" w:hAnsiTheme="minorHAnsi"/>
          <w:lang w:val="fr-BE"/>
        </w:rPr>
        <w:t xml:space="preserve">dispensés </w:t>
      </w:r>
      <w:r>
        <w:rPr>
          <w:rFonts w:asciiTheme="minorHAnsi" w:hAnsiTheme="minorHAnsi"/>
          <w:lang w:val="fr-BE"/>
        </w:rPr>
        <w:t>au</w:t>
      </w:r>
      <w:r w:rsidR="002615E1" w:rsidRPr="00B43075">
        <w:rPr>
          <w:rFonts w:asciiTheme="minorHAnsi" w:hAnsiTheme="minorHAnsi"/>
          <w:lang w:val="fr-BE"/>
        </w:rPr>
        <w:t xml:space="preserve"> lieu de résidence </w:t>
      </w:r>
      <w:r>
        <w:rPr>
          <w:rFonts w:asciiTheme="minorHAnsi" w:hAnsiTheme="minorHAnsi"/>
          <w:lang w:val="fr-BE"/>
        </w:rPr>
        <w:t>quotidien</w:t>
      </w:r>
      <w:r w:rsidR="00A013FA" w:rsidRPr="00B43075">
        <w:rPr>
          <w:rFonts w:asciiTheme="minorHAnsi" w:hAnsiTheme="minorHAnsi"/>
          <w:lang w:val="fr-BE"/>
        </w:rPr>
        <w:t xml:space="preserve"> du patient</w:t>
      </w:r>
      <w:r w:rsidR="002615E1" w:rsidRPr="00B43075">
        <w:rPr>
          <w:rFonts w:asciiTheme="minorHAnsi" w:hAnsiTheme="minorHAnsi"/>
          <w:lang w:val="fr-BE"/>
        </w:rPr>
        <w:t xml:space="preserve"> </w:t>
      </w:r>
      <w:r w:rsidR="00A013FA" w:rsidRPr="00B43075">
        <w:rPr>
          <w:rFonts w:asciiTheme="minorHAnsi" w:hAnsiTheme="minorHAnsi"/>
          <w:lang w:val="fr-BE"/>
        </w:rPr>
        <w:t>ou</w:t>
      </w:r>
      <w:r>
        <w:rPr>
          <w:rFonts w:asciiTheme="minorHAnsi" w:hAnsiTheme="minorHAnsi"/>
          <w:lang w:val="fr-BE"/>
        </w:rPr>
        <w:t xml:space="preserve"> dans une</w:t>
      </w:r>
      <w:r w:rsidR="002615E1" w:rsidRPr="00B43075">
        <w:rPr>
          <w:rFonts w:asciiTheme="minorHAnsi" w:hAnsiTheme="minorHAnsi"/>
          <w:lang w:val="fr-BE"/>
        </w:rPr>
        <w:t xml:space="preserve"> institution résidentielle</w:t>
      </w:r>
      <w:r>
        <w:rPr>
          <w:rFonts w:asciiTheme="minorHAnsi" w:hAnsiTheme="minorHAnsi"/>
          <w:lang w:val="fr-BE"/>
        </w:rPr>
        <w:t>.</w:t>
      </w:r>
    </w:p>
    <w:p w14:paraId="06229FB0" w14:textId="3B39A14F" w:rsidR="008D1ECE" w:rsidRPr="00B43075" w:rsidRDefault="00D13912" w:rsidP="002615E1">
      <w:pPr>
        <w:pStyle w:val="Paragraphedeliste"/>
        <w:numPr>
          <w:ilvl w:val="0"/>
          <w:numId w:val="9"/>
        </w:numPr>
        <w:rPr>
          <w:rFonts w:asciiTheme="minorHAnsi" w:hAnsiTheme="minorHAnsi"/>
          <w:color w:val="1F497D" w:themeColor="text2"/>
          <w:lang w:val="fr-BE"/>
        </w:rPr>
      </w:pPr>
      <w:r w:rsidRPr="00D13912">
        <w:rPr>
          <w:rFonts w:asciiTheme="minorHAnsi" w:hAnsiTheme="minorHAnsi"/>
          <w:b/>
          <w:lang w:val="fr-BE"/>
        </w:rPr>
        <w:t>Aucun</w:t>
      </w:r>
      <w:r>
        <w:rPr>
          <w:rFonts w:asciiTheme="minorHAnsi" w:hAnsiTheme="minorHAnsi"/>
          <w:b/>
          <w:lang w:val="fr-BE"/>
        </w:rPr>
        <w:t>s</w:t>
      </w:r>
      <w:r w:rsidRPr="00D13912">
        <w:rPr>
          <w:rFonts w:asciiTheme="minorHAnsi" w:hAnsiTheme="minorHAnsi"/>
          <w:b/>
          <w:lang w:val="fr-BE"/>
        </w:rPr>
        <w:t xml:space="preserve"> frais supplémentaire</w:t>
      </w:r>
      <w:r>
        <w:rPr>
          <w:rFonts w:asciiTheme="minorHAnsi" w:hAnsiTheme="minorHAnsi"/>
          <w:b/>
          <w:lang w:val="fr-BE"/>
        </w:rPr>
        <w:t>s</w:t>
      </w:r>
      <w:r>
        <w:rPr>
          <w:rFonts w:asciiTheme="minorHAnsi" w:hAnsiTheme="minorHAnsi"/>
          <w:lang w:val="fr-BE"/>
        </w:rPr>
        <w:t>. Il n’y a pas de</w:t>
      </w:r>
      <w:r w:rsidR="008D1ECE" w:rsidRPr="00B43075">
        <w:rPr>
          <w:rFonts w:asciiTheme="minorHAnsi" w:hAnsiTheme="minorHAnsi"/>
          <w:lang w:val="fr-BE"/>
        </w:rPr>
        <w:t xml:space="preserve"> </w:t>
      </w:r>
      <w:r w:rsidR="008D1ECE" w:rsidRPr="00D13912">
        <w:rPr>
          <w:rFonts w:asciiTheme="minorHAnsi" w:hAnsiTheme="minorHAnsi"/>
          <w:lang w:val="fr-BE"/>
        </w:rPr>
        <w:t>frais supplémentaires</w:t>
      </w:r>
      <w:r w:rsidR="008D1ECE" w:rsidRPr="00B43075">
        <w:rPr>
          <w:rFonts w:asciiTheme="minorHAnsi" w:hAnsiTheme="minorHAnsi"/>
          <w:lang w:val="fr-BE"/>
        </w:rPr>
        <w:t xml:space="preserve"> pour le patient</w:t>
      </w:r>
      <w:r>
        <w:rPr>
          <w:rFonts w:asciiTheme="minorHAnsi" w:hAnsiTheme="minorHAnsi"/>
          <w:lang w:val="fr-BE"/>
        </w:rPr>
        <w:t>.</w:t>
      </w:r>
      <w:r w:rsidR="004C6869">
        <w:rPr>
          <w:rFonts w:asciiTheme="minorHAnsi" w:hAnsiTheme="minorHAnsi"/>
          <w:lang w:val="fr-BE"/>
        </w:rPr>
        <w:t xml:space="preserve">                     …</w:t>
      </w:r>
    </w:p>
    <w:p w14:paraId="6E76E9FB" w14:textId="20FF87B7" w:rsidR="002615E1" w:rsidRPr="00B43075" w:rsidRDefault="00616692" w:rsidP="002615E1">
      <w:pPr>
        <w:pStyle w:val="Paragraphedeliste"/>
        <w:numPr>
          <w:ilvl w:val="0"/>
          <w:numId w:val="9"/>
        </w:numPr>
        <w:rPr>
          <w:rFonts w:asciiTheme="minorHAnsi" w:hAnsiTheme="minorHAnsi"/>
          <w:color w:val="1F497D" w:themeColor="text2"/>
          <w:lang w:val="fr-BE"/>
        </w:rPr>
      </w:pPr>
      <w:r w:rsidRPr="00616692">
        <w:rPr>
          <w:rFonts w:asciiTheme="minorHAnsi" w:hAnsiTheme="minorHAnsi"/>
          <w:b/>
          <w:lang w:val="fr-BE"/>
        </w:rPr>
        <w:lastRenderedPageBreak/>
        <w:t>Le patient comme partenaire actif</w:t>
      </w:r>
      <w:r>
        <w:rPr>
          <w:rFonts w:asciiTheme="minorHAnsi" w:hAnsiTheme="minorHAnsi"/>
          <w:lang w:val="fr-BE"/>
        </w:rPr>
        <w:t>. L</w:t>
      </w:r>
      <w:r w:rsidR="00A013FA" w:rsidRPr="00616692">
        <w:rPr>
          <w:rFonts w:asciiTheme="minorHAnsi" w:hAnsiTheme="minorHAnsi"/>
          <w:lang w:val="fr-BE"/>
        </w:rPr>
        <w:t>e</w:t>
      </w:r>
      <w:r w:rsidR="002615E1" w:rsidRPr="00616692">
        <w:rPr>
          <w:rFonts w:asciiTheme="minorHAnsi" w:hAnsiTheme="minorHAnsi"/>
          <w:lang w:val="fr-BE"/>
        </w:rPr>
        <w:t xml:space="preserve"> patient </w:t>
      </w:r>
      <w:r>
        <w:rPr>
          <w:rFonts w:asciiTheme="minorHAnsi" w:hAnsiTheme="minorHAnsi"/>
          <w:lang w:val="fr-BE"/>
        </w:rPr>
        <w:t xml:space="preserve">est accepté </w:t>
      </w:r>
      <w:r w:rsidR="00A013FA" w:rsidRPr="00616692">
        <w:rPr>
          <w:rFonts w:asciiTheme="minorHAnsi" w:hAnsiTheme="minorHAnsi"/>
          <w:lang w:val="fr-BE"/>
        </w:rPr>
        <w:t>comme</w:t>
      </w:r>
      <w:r w:rsidR="002615E1" w:rsidRPr="00616692">
        <w:rPr>
          <w:rFonts w:asciiTheme="minorHAnsi" w:hAnsiTheme="minorHAnsi"/>
          <w:lang w:val="fr-BE"/>
        </w:rPr>
        <w:t xml:space="preserve"> partenaire actif</w:t>
      </w:r>
      <w:r w:rsidR="002615E1" w:rsidRPr="00B43075">
        <w:rPr>
          <w:rFonts w:asciiTheme="minorHAnsi" w:hAnsiTheme="minorHAnsi"/>
          <w:lang w:val="fr-BE"/>
        </w:rPr>
        <w:t xml:space="preserve"> du processus de décision concernant le suivi de son trajet de traitement. Son entourage y est également étroitement associé. </w:t>
      </w:r>
    </w:p>
    <w:p w14:paraId="35299601" w14:textId="7D267356" w:rsidR="000F113C" w:rsidRPr="00B43075" w:rsidRDefault="00616692" w:rsidP="005F05AC">
      <w:pPr>
        <w:pStyle w:val="Paragraphedeliste"/>
        <w:numPr>
          <w:ilvl w:val="0"/>
          <w:numId w:val="9"/>
        </w:numPr>
        <w:rPr>
          <w:rFonts w:asciiTheme="minorHAnsi" w:hAnsiTheme="minorHAnsi"/>
          <w:color w:val="1F497D" w:themeColor="text2"/>
          <w:lang w:val="fr-BE"/>
        </w:rPr>
      </w:pPr>
      <w:r w:rsidRPr="00616692">
        <w:rPr>
          <w:rFonts w:asciiTheme="minorHAnsi" w:hAnsiTheme="minorHAnsi"/>
          <w:b/>
          <w:color w:val="000000" w:themeColor="text1"/>
          <w:lang w:val="fr-BE"/>
        </w:rPr>
        <w:t>Plan d’accompagnement</w:t>
      </w:r>
      <w:r>
        <w:rPr>
          <w:rFonts w:asciiTheme="minorHAnsi" w:hAnsiTheme="minorHAnsi"/>
          <w:color w:val="000000" w:themeColor="text1"/>
          <w:lang w:val="fr-BE"/>
        </w:rPr>
        <w:t>.</w:t>
      </w:r>
      <w:r w:rsidRPr="00B43075">
        <w:rPr>
          <w:rFonts w:asciiTheme="minorHAnsi" w:hAnsiTheme="minorHAnsi"/>
          <w:color w:val="000000" w:themeColor="text1"/>
          <w:lang w:val="fr-BE"/>
        </w:rPr>
        <w:t> </w:t>
      </w:r>
      <w:r w:rsidRPr="00616692">
        <w:rPr>
          <w:rFonts w:asciiTheme="minorHAnsi" w:hAnsiTheme="minorHAnsi"/>
          <w:color w:val="000000" w:themeColor="text1"/>
          <w:lang w:val="fr-BE"/>
        </w:rPr>
        <w:t xml:space="preserve"> </w:t>
      </w:r>
      <w:r w:rsidR="00FB4BA1">
        <w:rPr>
          <w:rFonts w:asciiTheme="minorHAnsi" w:hAnsiTheme="minorHAnsi"/>
          <w:color w:val="000000" w:themeColor="text1"/>
          <w:lang w:val="fr-BE"/>
        </w:rPr>
        <w:t>U</w:t>
      </w:r>
      <w:r w:rsidR="00A013FA" w:rsidRPr="00616692">
        <w:rPr>
          <w:rFonts w:asciiTheme="minorHAnsi" w:hAnsiTheme="minorHAnsi"/>
          <w:color w:val="000000" w:themeColor="text1"/>
          <w:lang w:val="fr-BE"/>
        </w:rPr>
        <w:t>n p</w:t>
      </w:r>
      <w:r w:rsidR="002615E1" w:rsidRPr="00616692">
        <w:rPr>
          <w:rFonts w:asciiTheme="minorHAnsi" w:hAnsiTheme="minorHAnsi"/>
          <w:color w:val="000000" w:themeColor="text1"/>
          <w:lang w:val="fr-BE"/>
        </w:rPr>
        <w:t>lan d’accompagnement</w:t>
      </w:r>
      <w:r w:rsidR="000F7CB1">
        <w:rPr>
          <w:rFonts w:asciiTheme="minorHAnsi" w:hAnsiTheme="minorHAnsi"/>
          <w:color w:val="000000" w:themeColor="text1"/>
          <w:lang w:val="fr-BE"/>
        </w:rPr>
        <w:t xml:space="preserve"> est prévu dans lequel est</w:t>
      </w:r>
      <w:r w:rsidR="00A013FA" w:rsidRPr="00B43075">
        <w:rPr>
          <w:rFonts w:asciiTheme="minorHAnsi" w:hAnsiTheme="minorHAnsi"/>
          <w:color w:val="000000" w:themeColor="text1"/>
          <w:lang w:val="fr-BE"/>
        </w:rPr>
        <w:t xml:space="preserve"> </w:t>
      </w:r>
      <w:r w:rsidR="002615E1" w:rsidRPr="00B43075">
        <w:rPr>
          <w:rFonts w:asciiTheme="minorHAnsi" w:hAnsiTheme="minorHAnsi"/>
          <w:color w:val="000000" w:themeColor="text1"/>
          <w:lang w:val="fr-BE"/>
        </w:rPr>
        <w:t xml:space="preserve">défini quel prestataire est responsable du patient </w:t>
      </w:r>
      <w:r w:rsidR="005F5139" w:rsidRPr="00B43075">
        <w:rPr>
          <w:rFonts w:asciiTheme="minorHAnsi" w:hAnsiTheme="minorHAnsi"/>
          <w:color w:val="000000" w:themeColor="text1"/>
          <w:lang w:val="fr-BE"/>
        </w:rPr>
        <w:t xml:space="preserve">et </w:t>
      </w:r>
      <w:r w:rsidR="002615E1" w:rsidRPr="00B43075">
        <w:rPr>
          <w:rFonts w:asciiTheme="minorHAnsi" w:hAnsiTheme="minorHAnsi"/>
          <w:color w:val="000000" w:themeColor="text1"/>
          <w:lang w:val="fr-BE"/>
        </w:rPr>
        <w:t xml:space="preserve">dans quelle phase. </w:t>
      </w:r>
      <w:r w:rsidR="00456DD7" w:rsidRPr="00B43075">
        <w:rPr>
          <w:rFonts w:asciiTheme="minorHAnsi" w:hAnsiTheme="minorHAnsi"/>
          <w:color w:val="000000" w:themeColor="text1"/>
          <w:lang w:val="fr-BE"/>
        </w:rPr>
        <w:t xml:space="preserve">Le patient </w:t>
      </w:r>
      <w:r w:rsidR="002615E1" w:rsidRPr="00B43075">
        <w:rPr>
          <w:rFonts w:asciiTheme="minorHAnsi" w:hAnsiTheme="minorHAnsi"/>
          <w:color w:val="000000" w:themeColor="text1"/>
          <w:lang w:val="fr-BE"/>
        </w:rPr>
        <w:t xml:space="preserve">et son entourage </w:t>
      </w:r>
      <w:r w:rsidR="00456DD7" w:rsidRPr="00B43075">
        <w:rPr>
          <w:rFonts w:asciiTheme="minorHAnsi" w:hAnsiTheme="minorHAnsi"/>
          <w:color w:val="000000" w:themeColor="text1"/>
          <w:lang w:val="fr-BE"/>
        </w:rPr>
        <w:t>doivent savoir</w:t>
      </w:r>
      <w:r w:rsidR="002615E1" w:rsidRPr="00B43075">
        <w:rPr>
          <w:rFonts w:asciiTheme="minorHAnsi" w:hAnsiTheme="minorHAnsi"/>
          <w:color w:val="000000" w:themeColor="text1"/>
          <w:lang w:val="fr-BE"/>
        </w:rPr>
        <w:t xml:space="preserve"> à tout moment à qui s’adresser</w:t>
      </w:r>
      <w:r w:rsidR="00456DD7" w:rsidRPr="00B43075">
        <w:rPr>
          <w:rFonts w:asciiTheme="minorHAnsi" w:hAnsiTheme="minorHAnsi"/>
          <w:color w:val="000000" w:themeColor="text1"/>
          <w:lang w:val="fr-BE"/>
        </w:rPr>
        <w:t xml:space="preserve"> en cas de problèmes</w:t>
      </w:r>
      <w:r w:rsidR="002615E1" w:rsidRPr="00B43075">
        <w:rPr>
          <w:rFonts w:asciiTheme="minorHAnsi" w:hAnsiTheme="minorHAnsi"/>
          <w:color w:val="000000" w:themeColor="text1"/>
          <w:lang w:val="fr-BE"/>
        </w:rPr>
        <w:t>.</w:t>
      </w:r>
      <w:r w:rsidR="00231AF0" w:rsidRPr="00B43075">
        <w:rPr>
          <w:rFonts w:asciiTheme="minorHAnsi" w:hAnsiTheme="minorHAnsi"/>
          <w:color w:val="000000" w:themeColor="text1"/>
          <w:lang w:val="fr-BE"/>
        </w:rPr>
        <w:t xml:space="preserve">       </w:t>
      </w:r>
    </w:p>
    <w:p w14:paraId="5D03DF98" w14:textId="77777777" w:rsidR="00456DD7" w:rsidRPr="00B43075" w:rsidRDefault="00456DD7" w:rsidP="00456DD7">
      <w:pPr>
        <w:rPr>
          <w:rFonts w:asciiTheme="minorHAnsi" w:hAnsiTheme="minorHAnsi"/>
          <w:color w:val="1F497D" w:themeColor="text2"/>
          <w:szCs w:val="22"/>
          <w:lang w:val="fr-BE"/>
        </w:rPr>
      </w:pPr>
    </w:p>
    <w:p w14:paraId="035E5DD8" w14:textId="64F356FA" w:rsidR="00A013FA" w:rsidRPr="00C63ABB" w:rsidRDefault="00456DD7" w:rsidP="00C63ABB">
      <w:pPr>
        <w:rPr>
          <w:rFonts w:asciiTheme="minorHAnsi" w:hAnsiTheme="minorHAnsi"/>
          <w:color w:val="000000" w:themeColor="text1"/>
          <w:lang w:val="fr-BE"/>
        </w:rPr>
      </w:pPr>
      <w:r w:rsidRPr="00B43075">
        <w:rPr>
          <w:rFonts w:asciiTheme="minorHAnsi" w:hAnsiTheme="minorHAnsi" w:cs="Arial"/>
          <w:szCs w:val="22"/>
          <w:lang w:val="fr-BE"/>
        </w:rPr>
        <w:t>Au terme d’une évaluation, le gouvernement décidera</w:t>
      </w:r>
      <w:r w:rsidR="00095688" w:rsidRPr="00B43075">
        <w:rPr>
          <w:rFonts w:asciiTheme="minorHAnsi" w:hAnsiTheme="minorHAnsi" w:cs="Arial"/>
          <w:szCs w:val="22"/>
          <w:lang w:val="fr-BE"/>
        </w:rPr>
        <w:t xml:space="preserve"> si des</w:t>
      </w:r>
      <w:r w:rsidRPr="00B43075">
        <w:rPr>
          <w:rFonts w:asciiTheme="minorHAnsi" w:hAnsiTheme="minorHAnsi" w:cs="Arial"/>
          <w:szCs w:val="22"/>
          <w:lang w:val="fr-BE"/>
        </w:rPr>
        <w:t xml:space="preserve"> projet</w:t>
      </w:r>
      <w:r w:rsidR="00095688" w:rsidRPr="00B43075">
        <w:rPr>
          <w:rFonts w:asciiTheme="minorHAnsi" w:hAnsiTheme="minorHAnsi" w:cs="Arial"/>
          <w:szCs w:val="22"/>
          <w:lang w:val="fr-BE"/>
        </w:rPr>
        <w:t>s portant sur l’</w:t>
      </w:r>
      <w:r w:rsidRPr="00B43075">
        <w:rPr>
          <w:rFonts w:asciiTheme="minorHAnsi" w:hAnsiTheme="minorHAnsi" w:cs="Arial"/>
          <w:szCs w:val="22"/>
          <w:lang w:val="fr-BE"/>
        </w:rPr>
        <w:t xml:space="preserve">hospitalisation à domicile </w:t>
      </w:r>
      <w:r w:rsidR="00095688" w:rsidRPr="00B43075">
        <w:rPr>
          <w:rFonts w:asciiTheme="minorHAnsi" w:hAnsiTheme="minorHAnsi" w:cs="Arial"/>
          <w:szCs w:val="22"/>
          <w:lang w:val="fr-BE"/>
        </w:rPr>
        <w:t>seront</w:t>
      </w:r>
      <w:r w:rsidRPr="00B43075">
        <w:rPr>
          <w:rFonts w:asciiTheme="minorHAnsi" w:hAnsiTheme="minorHAnsi" w:cs="Arial"/>
          <w:szCs w:val="22"/>
          <w:lang w:val="fr-BE"/>
        </w:rPr>
        <w:t xml:space="preserve"> introduit</w:t>
      </w:r>
      <w:r w:rsidR="00095688" w:rsidRPr="00B43075">
        <w:rPr>
          <w:rFonts w:asciiTheme="minorHAnsi" w:hAnsiTheme="minorHAnsi" w:cs="Arial"/>
          <w:szCs w:val="22"/>
          <w:lang w:val="fr-BE"/>
        </w:rPr>
        <w:t>s</w:t>
      </w:r>
      <w:r w:rsidRPr="00B43075">
        <w:rPr>
          <w:rFonts w:asciiTheme="minorHAnsi" w:hAnsiTheme="minorHAnsi" w:cs="Arial"/>
          <w:szCs w:val="22"/>
          <w:lang w:val="fr-BE"/>
        </w:rPr>
        <w:t xml:space="preserve"> plus largement</w:t>
      </w:r>
      <w:r w:rsidR="00095688" w:rsidRPr="00B43075">
        <w:rPr>
          <w:rFonts w:asciiTheme="minorHAnsi" w:hAnsiTheme="minorHAnsi" w:cs="Arial"/>
          <w:szCs w:val="22"/>
          <w:lang w:val="fr-BE"/>
        </w:rPr>
        <w:t xml:space="preserve"> et lesquels</w:t>
      </w:r>
      <w:r w:rsidRPr="00B43075">
        <w:rPr>
          <w:rFonts w:asciiTheme="minorHAnsi" w:hAnsiTheme="minorHAnsi" w:cs="Arial"/>
          <w:szCs w:val="22"/>
          <w:lang w:val="fr-BE"/>
        </w:rPr>
        <w:t>.</w:t>
      </w:r>
      <w:r w:rsidR="00231AF0" w:rsidRPr="00F23250">
        <w:rPr>
          <w:rFonts w:asciiTheme="minorHAnsi" w:hAnsiTheme="minorHAnsi"/>
          <w:color w:val="000000" w:themeColor="text1"/>
          <w:lang w:val="fr-BE"/>
        </w:rPr>
        <w:t xml:space="preserve">                                                                        </w:t>
      </w:r>
      <w:r w:rsidR="000F113C" w:rsidRPr="00F23250">
        <w:rPr>
          <w:rFonts w:asciiTheme="minorHAnsi" w:hAnsiTheme="minorHAnsi"/>
          <w:color w:val="000000" w:themeColor="text1"/>
          <w:lang w:val="fr-BE"/>
        </w:rPr>
        <w:t xml:space="preserve">                                                                                                </w:t>
      </w:r>
    </w:p>
    <w:p w14:paraId="5642D240" w14:textId="77777777" w:rsidR="00A013FA" w:rsidRPr="00F23250" w:rsidRDefault="00A013FA" w:rsidP="00456DD7">
      <w:pPr>
        <w:pStyle w:val="Paragraphedeliste"/>
        <w:rPr>
          <w:rFonts w:asciiTheme="minorHAnsi" w:hAnsiTheme="minorHAnsi"/>
          <w:color w:val="000000" w:themeColor="text1"/>
          <w:lang w:val="fr-BE"/>
        </w:rPr>
      </w:pPr>
    </w:p>
    <w:p w14:paraId="4A6E75DB" w14:textId="0DCE85AA" w:rsidR="002615E1" w:rsidRDefault="00EA7EC7" w:rsidP="00095688">
      <w:pPr>
        <w:rPr>
          <w:rFonts w:asciiTheme="minorHAnsi" w:hAnsiTheme="minorHAnsi"/>
          <w:szCs w:val="22"/>
          <w:lang w:val="fr-BE"/>
        </w:rPr>
      </w:pPr>
      <w:r w:rsidRPr="004C6869">
        <w:rPr>
          <w:rFonts w:asciiTheme="minorHAnsi" w:hAnsiTheme="minorHAnsi"/>
          <w:szCs w:val="22"/>
          <w:lang w:val="fr-BE"/>
        </w:rPr>
        <w:t>U</w:t>
      </w:r>
      <w:r w:rsidR="00095688" w:rsidRPr="004C6869">
        <w:rPr>
          <w:rFonts w:asciiTheme="minorHAnsi" w:hAnsiTheme="minorHAnsi"/>
          <w:szCs w:val="22"/>
          <w:lang w:val="fr-BE"/>
        </w:rPr>
        <w:t xml:space="preserve">ne </w:t>
      </w:r>
      <w:r w:rsidRPr="004C6869">
        <w:rPr>
          <w:rFonts w:asciiTheme="minorHAnsi" w:hAnsiTheme="minorHAnsi"/>
          <w:szCs w:val="22"/>
          <w:lang w:val="fr-BE"/>
        </w:rPr>
        <w:t xml:space="preserve">première </w:t>
      </w:r>
      <w:r w:rsidR="00095688" w:rsidRPr="004C6869">
        <w:rPr>
          <w:rFonts w:asciiTheme="minorHAnsi" w:hAnsiTheme="minorHAnsi"/>
          <w:szCs w:val="22"/>
          <w:lang w:val="fr-BE"/>
        </w:rPr>
        <w:t>série de projets pilotes</w:t>
      </w:r>
      <w:r w:rsidRPr="004C6869">
        <w:rPr>
          <w:rFonts w:asciiTheme="minorHAnsi" w:hAnsiTheme="minorHAnsi"/>
          <w:szCs w:val="22"/>
          <w:lang w:val="fr-BE"/>
        </w:rPr>
        <w:t xml:space="preserve"> dans le cadre de la réforme du financement des hôpitaux et du paysage hospitalier a déjà débuté en février 2016</w:t>
      </w:r>
      <w:r w:rsidR="00095688" w:rsidRPr="004C6869">
        <w:rPr>
          <w:rFonts w:asciiTheme="minorHAnsi" w:hAnsiTheme="minorHAnsi"/>
          <w:szCs w:val="22"/>
          <w:lang w:val="fr-BE"/>
        </w:rPr>
        <w:t xml:space="preserve">. </w:t>
      </w:r>
      <w:r w:rsidRPr="004C6869">
        <w:rPr>
          <w:rFonts w:asciiTheme="minorHAnsi" w:hAnsiTheme="minorHAnsi"/>
          <w:szCs w:val="22"/>
          <w:lang w:val="fr-BE"/>
        </w:rPr>
        <w:t>Il s’agit plus précisément de sept projets pilotes</w:t>
      </w:r>
      <w:r w:rsidR="00095688" w:rsidRPr="004C6869">
        <w:rPr>
          <w:rFonts w:asciiTheme="minorHAnsi" w:hAnsiTheme="minorHAnsi"/>
          <w:szCs w:val="22"/>
          <w:lang w:val="fr-BE"/>
        </w:rPr>
        <w:t xml:space="preserve"> portant</w:t>
      </w:r>
      <w:r w:rsidR="000B70BB" w:rsidRPr="004C6869">
        <w:rPr>
          <w:rFonts w:asciiTheme="minorHAnsi" w:hAnsiTheme="minorHAnsi"/>
          <w:szCs w:val="22"/>
          <w:lang w:val="fr-BE"/>
        </w:rPr>
        <w:t xml:space="preserve"> sur les</w:t>
      </w:r>
      <w:r w:rsidR="002615E1" w:rsidRPr="004C6869">
        <w:rPr>
          <w:rFonts w:asciiTheme="minorHAnsi" w:hAnsiTheme="minorHAnsi"/>
          <w:szCs w:val="22"/>
          <w:lang w:val="fr-BE"/>
        </w:rPr>
        <w:t xml:space="preserve"> accouchement</w:t>
      </w:r>
      <w:r w:rsidR="000B70BB" w:rsidRPr="004C6869">
        <w:rPr>
          <w:rFonts w:asciiTheme="minorHAnsi" w:hAnsiTheme="minorHAnsi"/>
          <w:szCs w:val="22"/>
          <w:lang w:val="fr-BE"/>
        </w:rPr>
        <w:t>s</w:t>
      </w:r>
      <w:r w:rsidR="0013240F" w:rsidRPr="004C6869">
        <w:rPr>
          <w:rFonts w:asciiTheme="minorHAnsi" w:hAnsiTheme="minorHAnsi"/>
          <w:szCs w:val="22"/>
          <w:lang w:val="fr-BE"/>
        </w:rPr>
        <w:t xml:space="preserve"> avec </w:t>
      </w:r>
      <w:r w:rsidR="008D1ECE" w:rsidRPr="004C6869">
        <w:rPr>
          <w:rFonts w:asciiTheme="minorHAnsi" w:hAnsiTheme="minorHAnsi"/>
          <w:szCs w:val="22"/>
          <w:lang w:val="fr-BE"/>
        </w:rPr>
        <w:t>séjour hospitalier écourté</w:t>
      </w:r>
      <w:r w:rsidRPr="004C6869">
        <w:rPr>
          <w:rFonts w:asciiTheme="minorHAnsi" w:hAnsiTheme="minorHAnsi"/>
          <w:szCs w:val="22"/>
          <w:lang w:val="fr-BE"/>
        </w:rPr>
        <w:t>.</w:t>
      </w:r>
    </w:p>
    <w:p w14:paraId="33AE366B" w14:textId="77777777" w:rsidR="004C6869" w:rsidRPr="004C6869" w:rsidRDefault="004C6869" w:rsidP="00095688">
      <w:pPr>
        <w:rPr>
          <w:rFonts w:asciiTheme="minorHAnsi" w:hAnsiTheme="minorHAnsi"/>
          <w:color w:val="000000" w:themeColor="text1"/>
          <w:szCs w:val="22"/>
          <w:lang w:val="fr-BE"/>
        </w:rPr>
      </w:pPr>
    </w:p>
    <w:p w14:paraId="4B542944" w14:textId="21CE8067" w:rsidR="004C6869" w:rsidRPr="00AA29E1" w:rsidRDefault="004C6869" w:rsidP="004C6869">
      <w:pPr>
        <w:rPr>
          <w:rFonts w:asciiTheme="minorHAnsi" w:hAnsiTheme="minorHAnsi" w:cstheme="minorBidi"/>
          <w:color w:val="000000" w:themeColor="text1"/>
        </w:rPr>
      </w:pPr>
      <w:r w:rsidRPr="00AA29E1">
        <w:rPr>
          <w:rFonts w:asciiTheme="minorHAnsi" w:hAnsiTheme="minorHAnsi"/>
          <w:color w:val="000000" w:themeColor="text1"/>
        </w:rPr>
        <w:t xml:space="preserve">Plus d’information sur les sites </w:t>
      </w:r>
      <w:r w:rsidRPr="006B6DEE">
        <w:rPr>
          <w:rFonts w:asciiTheme="minorHAnsi" w:hAnsiTheme="minorHAnsi"/>
          <w:color w:val="000000" w:themeColor="text1"/>
        </w:rPr>
        <w:t xml:space="preserve">web de la </w:t>
      </w:r>
      <w:hyperlink r:id="rId9" w:history="1">
        <w:r w:rsidR="006B6DEE" w:rsidRPr="006B6DEE">
          <w:rPr>
            <w:rStyle w:val="Lienhypertexte"/>
            <w:rFonts w:asciiTheme="minorHAnsi" w:hAnsiTheme="minorHAnsi"/>
          </w:rPr>
          <w:t>cellule stratégique de la ministre De Block</w:t>
        </w:r>
      </w:hyperlink>
      <w:r w:rsidR="006B6DEE" w:rsidRPr="006B6DEE">
        <w:rPr>
          <w:rFonts w:asciiTheme="minorHAnsi" w:hAnsiTheme="minorHAnsi"/>
        </w:rPr>
        <w:t>,</w:t>
      </w:r>
      <w:r w:rsidR="006B6DEE">
        <w:t xml:space="preserve"> </w:t>
      </w:r>
      <w:r w:rsidRPr="00AA29E1">
        <w:rPr>
          <w:rFonts w:asciiTheme="minorHAnsi" w:hAnsiTheme="minorHAnsi"/>
          <w:color w:val="000000" w:themeColor="text1"/>
        </w:rPr>
        <w:t xml:space="preserve">de </w:t>
      </w:r>
      <w:r w:rsidR="00AA29E1" w:rsidRPr="00AA29E1">
        <w:fldChar w:fldCharType="begin"/>
      </w:r>
      <w:r w:rsidR="00AA29E1" w:rsidRPr="00AA29E1">
        <w:rPr>
          <w:rFonts w:asciiTheme="minorHAnsi" w:hAnsiTheme="minorHAnsi"/>
        </w:rPr>
        <w:instrText xml:space="preserve"> HYPERLINK "http://www.inami.fgov.be/fr/professionnels/etablissements-services/hopitaux/financement/Pages/default.aspx" </w:instrText>
      </w:r>
      <w:r w:rsidR="00AA29E1" w:rsidRPr="00AA29E1">
        <w:fldChar w:fldCharType="separate"/>
      </w:r>
      <w:r w:rsidRPr="00AA29E1">
        <w:rPr>
          <w:rStyle w:val="Lienhypertexte"/>
          <w:rFonts w:asciiTheme="minorHAnsi" w:hAnsiTheme="minorHAnsi"/>
          <w:color w:val="000000" w:themeColor="text1"/>
        </w:rPr>
        <w:t>l’INAMI</w:t>
      </w:r>
      <w:r w:rsidR="00AA29E1" w:rsidRPr="00AA29E1">
        <w:rPr>
          <w:rStyle w:val="Lienhypertexte"/>
          <w:rFonts w:asciiTheme="minorHAnsi" w:hAnsiTheme="minorHAnsi"/>
          <w:color w:val="000000" w:themeColor="text1"/>
        </w:rPr>
        <w:fldChar w:fldCharType="end"/>
      </w:r>
      <w:r w:rsidRPr="00AA29E1">
        <w:rPr>
          <w:rFonts w:asciiTheme="minorHAnsi" w:hAnsiTheme="minorHAnsi"/>
          <w:color w:val="000000" w:themeColor="text1"/>
        </w:rPr>
        <w:t xml:space="preserve"> et du </w:t>
      </w:r>
      <w:bookmarkStart w:id="0" w:name="_GoBack"/>
      <w:r w:rsidR="00AA29E1" w:rsidRPr="00AA29E1">
        <w:fldChar w:fldCharType="begin"/>
      </w:r>
      <w:r w:rsidR="00AA29E1" w:rsidRPr="00AA29E1">
        <w:rPr>
          <w:rFonts w:asciiTheme="minorHAnsi" w:hAnsiTheme="minorHAnsi"/>
        </w:rPr>
        <w:instrText xml:space="preserve"> HYPERLINK "http://www.health.belgium.be/fr/reforme-du-paysage-hospitalier-et-du-financement-des-hopitaux" </w:instrText>
      </w:r>
      <w:r w:rsidR="00AA29E1" w:rsidRPr="00AA29E1">
        <w:fldChar w:fldCharType="separate"/>
      </w:r>
      <w:r w:rsidRPr="00AA29E1">
        <w:rPr>
          <w:rStyle w:val="Lienhypertexte"/>
          <w:rFonts w:asciiTheme="minorHAnsi" w:hAnsiTheme="minorHAnsi"/>
          <w:color w:val="000000" w:themeColor="text1"/>
        </w:rPr>
        <w:t>SPF Santé publique</w:t>
      </w:r>
      <w:r w:rsidR="00AA29E1" w:rsidRPr="00AA29E1">
        <w:rPr>
          <w:rStyle w:val="Lienhypertexte"/>
          <w:rFonts w:asciiTheme="minorHAnsi" w:hAnsiTheme="minorHAnsi"/>
          <w:color w:val="000000" w:themeColor="text1"/>
        </w:rPr>
        <w:fldChar w:fldCharType="end"/>
      </w:r>
      <w:bookmarkEnd w:id="0"/>
      <w:r w:rsidRPr="00AA29E1">
        <w:rPr>
          <w:rFonts w:asciiTheme="minorHAnsi" w:hAnsiTheme="minorHAnsi"/>
          <w:color w:val="000000" w:themeColor="text1"/>
        </w:rPr>
        <w:t>.</w:t>
      </w:r>
    </w:p>
    <w:p w14:paraId="5D998126" w14:textId="62FB0E89" w:rsidR="005F05AC" w:rsidRPr="00F23250" w:rsidRDefault="005F05AC" w:rsidP="005F05AC">
      <w:pPr>
        <w:spacing w:before="100" w:beforeAutospacing="1" w:after="100" w:afterAutospacing="1"/>
        <w:rPr>
          <w:rFonts w:ascii="Calibri" w:hAnsi="Calibri"/>
          <w:color w:val="333333"/>
          <w:lang w:val="fr-BE"/>
        </w:rPr>
      </w:pPr>
    </w:p>
    <w:p w14:paraId="00F0E097" w14:textId="6794EA2A" w:rsidR="00360757" w:rsidRPr="00F23250" w:rsidRDefault="00360757" w:rsidP="00442DAB">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b/>
          <w:color w:val="1F497D" w:themeColor="text2"/>
          <w:lang w:val="fr-BE"/>
        </w:rPr>
      </w:pPr>
      <w:r w:rsidRPr="00F23250">
        <w:rPr>
          <w:rFonts w:ascii="Calibri" w:hAnsi="Calibri"/>
          <w:b/>
          <w:color w:val="1F497D" w:themeColor="text2"/>
          <w:lang w:val="fr-BE"/>
        </w:rPr>
        <w:t>Réforme du financement des hôpitaux</w:t>
      </w:r>
    </w:p>
    <w:p w14:paraId="0FEFDD65" w14:textId="77777777" w:rsidR="00442DAB" w:rsidRPr="00F23250" w:rsidRDefault="00442DAB" w:rsidP="00442DAB">
      <w:pPr>
        <w:pBdr>
          <w:top w:val="single" w:sz="4" w:space="1" w:color="auto"/>
          <w:left w:val="single" w:sz="4" w:space="4" w:color="auto"/>
          <w:bottom w:val="single" w:sz="4" w:space="1" w:color="auto"/>
          <w:right w:val="single" w:sz="4" w:space="4" w:color="auto"/>
        </w:pBdr>
        <w:rPr>
          <w:rFonts w:ascii="Calibri" w:hAnsi="Calibri"/>
          <w:color w:val="1F497D" w:themeColor="text2"/>
          <w:sz w:val="20"/>
          <w:lang w:val="fr-BE"/>
        </w:rPr>
      </w:pPr>
      <w:r w:rsidRPr="00F23250">
        <w:rPr>
          <w:rFonts w:ascii="Calibri" w:hAnsi="Calibri"/>
          <w:color w:val="1F497D" w:themeColor="text2"/>
          <w:sz w:val="20"/>
          <w:lang w:val="fr-BE"/>
        </w:rPr>
        <w:t xml:space="preserve">Le 24 avril 2015, la ministre De Block a présenté son plan d’approche pour la réforme du paysage hospitalier et du financement des hôpitaux. </w:t>
      </w:r>
    </w:p>
    <w:p w14:paraId="0886B8DC" w14:textId="438007C2" w:rsidR="00442DAB" w:rsidRPr="00F23250" w:rsidRDefault="00442DAB" w:rsidP="00442DAB">
      <w:pPr>
        <w:pBdr>
          <w:top w:val="single" w:sz="4" w:space="1" w:color="auto"/>
          <w:left w:val="single" w:sz="4" w:space="4" w:color="auto"/>
          <w:bottom w:val="single" w:sz="4" w:space="1" w:color="auto"/>
          <w:right w:val="single" w:sz="4" w:space="4" w:color="auto"/>
        </w:pBdr>
        <w:rPr>
          <w:rFonts w:ascii="Calibri" w:hAnsi="Calibri"/>
          <w:color w:val="1F497D" w:themeColor="text2"/>
          <w:sz w:val="20"/>
          <w:lang w:val="fr-BE"/>
        </w:rPr>
      </w:pPr>
      <w:r w:rsidRPr="00F23250">
        <w:rPr>
          <w:rFonts w:ascii="Calibri" w:hAnsi="Calibri"/>
          <w:color w:val="1F497D" w:themeColor="text2"/>
          <w:sz w:val="20"/>
          <w:lang w:val="fr-BE"/>
        </w:rPr>
        <w:t>L’objectif est d’offrir une meilleure qualité de soins aux patients et d’affecter les moyens disponibles de manière plus efficiente.</w:t>
      </w:r>
      <w:r w:rsidR="00187746" w:rsidRPr="00F23250">
        <w:rPr>
          <w:rFonts w:ascii="Calibri" w:hAnsi="Calibri"/>
          <w:color w:val="1F497D" w:themeColor="text2"/>
          <w:sz w:val="20"/>
          <w:lang w:val="fr-BE"/>
        </w:rPr>
        <w:t xml:space="preserve"> </w:t>
      </w:r>
      <w:r w:rsidRPr="00F23250">
        <w:rPr>
          <w:rFonts w:ascii="Calibri" w:hAnsi="Calibri"/>
          <w:color w:val="1F497D" w:themeColor="text2"/>
          <w:sz w:val="20"/>
          <w:lang w:val="fr-BE"/>
        </w:rPr>
        <w:t xml:space="preserve">Les points de départ sont les besoins de nos patients qui ont évolué. Nous créerons notamment des réseaux entre hôpitaux, avec des hôpitaux de base, de référence et universitaires. Dans ce contexte, la technologie onéreuse, par exemple, sera attribuée à </w:t>
      </w:r>
      <w:r w:rsidR="00187746" w:rsidRPr="00F23250">
        <w:rPr>
          <w:rFonts w:ascii="Calibri" w:hAnsi="Calibri"/>
          <w:color w:val="1F497D" w:themeColor="text2"/>
          <w:sz w:val="20"/>
          <w:lang w:val="fr-BE"/>
        </w:rPr>
        <w:t>un réseau et pas à un hôpital. </w:t>
      </w:r>
    </w:p>
    <w:p w14:paraId="4EB2EB5B" w14:textId="77777777" w:rsidR="00442DAB" w:rsidRPr="00F23250" w:rsidRDefault="00442DAB" w:rsidP="00442DAB">
      <w:pPr>
        <w:pBdr>
          <w:top w:val="single" w:sz="4" w:space="1" w:color="auto"/>
          <w:left w:val="single" w:sz="4" w:space="4" w:color="auto"/>
          <w:bottom w:val="single" w:sz="4" w:space="1" w:color="auto"/>
          <w:right w:val="single" w:sz="4" w:space="4" w:color="auto"/>
        </w:pBdr>
        <w:rPr>
          <w:rFonts w:ascii="Calibri" w:hAnsi="Calibri"/>
          <w:color w:val="1F497D" w:themeColor="text2"/>
          <w:sz w:val="20"/>
          <w:lang w:val="fr-BE"/>
        </w:rPr>
      </w:pPr>
    </w:p>
    <w:p w14:paraId="4165D4EB" w14:textId="21B688A0" w:rsidR="004C7FBB" w:rsidRPr="00F23250" w:rsidRDefault="00442DAB" w:rsidP="00187746">
      <w:pPr>
        <w:pBdr>
          <w:top w:val="single" w:sz="4" w:space="1" w:color="auto"/>
          <w:left w:val="single" w:sz="4" w:space="4" w:color="auto"/>
          <w:bottom w:val="single" w:sz="4" w:space="1" w:color="auto"/>
          <w:right w:val="single" w:sz="4" w:space="4" w:color="auto"/>
        </w:pBdr>
        <w:rPr>
          <w:rFonts w:ascii="Calibri" w:hAnsi="Calibri" w:cs="Arial"/>
          <w:color w:val="1F497D" w:themeColor="text2"/>
          <w:sz w:val="20"/>
          <w:lang w:val="fr-BE"/>
        </w:rPr>
      </w:pPr>
      <w:r w:rsidRPr="00F23250">
        <w:rPr>
          <w:rFonts w:ascii="Calibri" w:hAnsi="Calibri" w:cs="Arial"/>
          <w:color w:val="1F497D" w:themeColor="text2"/>
          <w:sz w:val="20"/>
          <w:lang w:val="fr-BE"/>
        </w:rPr>
        <w:t>La ministre De Block et son équipe font le choix de mener des projets pilotes pour tester un certain nombre d’idées à propos d’un nouveau financement des hôpitaux. Cela permet de déterminer les meilleures pratiques pour le patient, l'hôpital et les autres partenaires de soins. Parallèlement à cela, ils peuvent rapidement détecter les effets secondaires défavorables et inattendus et y remédier plus facilement avant d’étendre une nouvelle méthode à l'ensemble du secteur.</w:t>
      </w:r>
    </w:p>
    <w:p w14:paraId="72A43238" w14:textId="77777777" w:rsidR="00187746" w:rsidRPr="00F23250" w:rsidRDefault="00187746" w:rsidP="002E5942">
      <w:pPr>
        <w:jc w:val="both"/>
        <w:rPr>
          <w:rFonts w:asciiTheme="minorHAnsi" w:hAnsiTheme="minorHAnsi"/>
          <w:szCs w:val="22"/>
          <w:lang w:val="fr-BE"/>
        </w:rPr>
      </w:pPr>
    </w:p>
    <w:p w14:paraId="06CC629A" w14:textId="77777777" w:rsidR="00D70E5B" w:rsidRPr="00F23250" w:rsidRDefault="00D70E5B" w:rsidP="002E5942">
      <w:pPr>
        <w:jc w:val="both"/>
        <w:rPr>
          <w:rFonts w:asciiTheme="minorHAnsi" w:hAnsiTheme="minorHAnsi"/>
          <w:szCs w:val="22"/>
          <w:lang w:val="fr-BE"/>
        </w:rPr>
      </w:pPr>
      <w:r w:rsidRPr="00F23250">
        <w:rPr>
          <w:rFonts w:asciiTheme="minorHAnsi" w:hAnsiTheme="minorHAnsi"/>
          <w:szCs w:val="22"/>
          <w:lang w:val="fr-BE"/>
        </w:rPr>
        <w:t>Info ?    Els Cleemput, porte-parole</w:t>
      </w:r>
    </w:p>
    <w:p w14:paraId="69EF6205" w14:textId="77777777" w:rsidR="00D70E5B" w:rsidRPr="00F23250" w:rsidRDefault="00D70E5B" w:rsidP="002E5942">
      <w:pPr>
        <w:jc w:val="both"/>
        <w:rPr>
          <w:rFonts w:asciiTheme="minorHAnsi" w:hAnsiTheme="minorHAnsi"/>
          <w:szCs w:val="22"/>
          <w:lang w:val="fr-BE"/>
        </w:rPr>
      </w:pPr>
      <w:r w:rsidRPr="00F23250">
        <w:rPr>
          <w:rFonts w:asciiTheme="minorHAnsi" w:hAnsiTheme="minorHAnsi"/>
          <w:szCs w:val="22"/>
          <w:lang w:val="fr-BE"/>
        </w:rPr>
        <w:t>               Tel :  0032 475 29 28 77</w:t>
      </w:r>
    </w:p>
    <w:p w14:paraId="1F903CE0" w14:textId="77777777" w:rsidR="00D70E5B" w:rsidRPr="00F23250" w:rsidRDefault="00D70E5B" w:rsidP="002E5942">
      <w:pPr>
        <w:rPr>
          <w:rFonts w:asciiTheme="minorHAnsi" w:hAnsiTheme="minorHAnsi"/>
          <w:szCs w:val="22"/>
          <w:lang w:val="fr-BE"/>
        </w:rPr>
      </w:pPr>
      <w:r w:rsidRPr="00F23250">
        <w:rPr>
          <w:rFonts w:asciiTheme="minorHAnsi" w:hAnsiTheme="minorHAnsi"/>
          <w:szCs w:val="22"/>
          <w:lang w:val="fr-BE"/>
        </w:rPr>
        <w:t xml:space="preserve">               Mail : </w:t>
      </w:r>
      <w:hyperlink r:id="rId10" w:history="1">
        <w:r w:rsidRPr="00F23250">
          <w:rPr>
            <w:rStyle w:val="Lienhypertexte"/>
            <w:rFonts w:asciiTheme="minorHAnsi" w:hAnsiTheme="minorHAnsi"/>
            <w:szCs w:val="22"/>
            <w:lang w:val="fr-BE"/>
          </w:rPr>
          <w:t>els.cleemput@minsoc.fed.be</w:t>
        </w:r>
      </w:hyperlink>
    </w:p>
    <w:p w14:paraId="4FE9FF40" w14:textId="7B7C15CB" w:rsidR="00E328B9" w:rsidRPr="00F23250" w:rsidRDefault="00D70E5B" w:rsidP="002E5942">
      <w:pPr>
        <w:jc w:val="both"/>
        <w:rPr>
          <w:rFonts w:asciiTheme="minorHAnsi" w:hAnsiTheme="minorHAnsi" w:cs="Times"/>
          <w:szCs w:val="22"/>
          <w:lang w:val="fr-BE"/>
        </w:rPr>
      </w:pPr>
      <w:r w:rsidRPr="00F23250">
        <w:rPr>
          <w:rFonts w:asciiTheme="minorHAnsi" w:hAnsiTheme="minorHAnsi"/>
          <w:szCs w:val="22"/>
          <w:lang w:val="fr-BE"/>
        </w:rPr>
        <w:t>               Twitter: @</w:t>
      </w:r>
      <w:proofErr w:type="spellStart"/>
      <w:r w:rsidRPr="00F23250">
        <w:rPr>
          <w:rFonts w:asciiTheme="minorHAnsi" w:hAnsiTheme="minorHAnsi"/>
          <w:szCs w:val="22"/>
          <w:lang w:val="fr-BE"/>
        </w:rPr>
        <w:t>Maggie_DeBlock</w:t>
      </w:r>
      <w:proofErr w:type="spellEnd"/>
    </w:p>
    <w:p w14:paraId="41BB7290" w14:textId="77777777" w:rsidR="00385642" w:rsidRPr="00F23250" w:rsidRDefault="00385642" w:rsidP="002E5942">
      <w:pPr>
        <w:jc w:val="both"/>
        <w:rPr>
          <w:rFonts w:asciiTheme="minorHAnsi" w:hAnsiTheme="minorHAnsi" w:cs="Arial"/>
          <w:szCs w:val="22"/>
          <w:lang w:val="fr-BE"/>
        </w:rPr>
      </w:pPr>
    </w:p>
    <w:p w14:paraId="7529DC3E" w14:textId="48749BC4" w:rsidR="00BC3076" w:rsidRPr="00F23250" w:rsidRDefault="00BC3076" w:rsidP="002E5942">
      <w:pPr>
        <w:rPr>
          <w:rFonts w:asciiTheme="minorHAnsi" w:hAnsiTheme="minorHAnsi" w:cs="Arial"/>
          <w:szCs w:val="22"/>
          <w:lang w:val="fr-BE"/>
        </w:rPr>
      </w:pPr>
    </w:p>
    <w:sectPr w:rsidR="00BC3076" w:rsidRPr="00F23250" w:rsidSect="00CA6766">
      <w:headerReference w:type="default" r:id="rId11"/>
      <w:footerReference w:type="default" r:id="rId12"/>
      <w:headerReference w:type="first" r:id="rId13"/>
      <w:footerReference w:type="first" r:id="rId14"/>
      <w:type w:val="continuous"/>
      <w:pgSz w:w="11907" w:h="16840" w:code="9"/>
      <w:pgMar w:top="1843" w:right="1134" w:bottom="170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4E880" w14:textId="77777777" w:rsidR="005C4B99" w:rsidRDefault="005C4B99">
      <w:r>
        <w:separator/>
      </w:r>
    </w:p>
  </w:endnote>
  <w:endnote w:type="continuationSeparator" w:id="0">
    <w:p w14:paraId="289DE1F8" w14:textId="77777777" w:rsidR="005C4B99" w:rsidRDefault="005C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C0E6" w14:textId="77777777" w:rsidR="005C4B99" w:rsidRDefault="005C4B99" w:rsidP="00013156">
    <w:pPr>
      <w:pStyle w:val="Pieddepage"/>
      <w:ind w:left="-1418"/>
    </w:pPr>
    <w:r>
      <w:rPr>
        <w:noProof/>
        <w:lang w:val="fr-BE" w:eastAsia="fr-BE"/>
      </w:rPr>
      <w:drawing>
        <wp:inline distT="0" distB="0" distL="0" distR="0" wp14:anchorId="214E0AD2" wp14:editId="73BAC399">
          <wp:extent cx="7560889" cy="1079256"/>
          <wp:effectExtent l="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889" cy="10792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58EC" w14:textId="6835857A" w:rsidR="005C4B99" w:rsidRDefault="005C4B99" w:rsidP="00323D84">
    <w:pPr>
      <w:pStyle w:val="Pieddepage"/>
      <w:ind w:left="-1418"/>
    </w:pPr>
    <w:r>
      <w:rPr>
        <w:noProof/>
        <w:lang w:val="fr-BE" w:eastAsia="fr-BE"/>
      </w:rPr>
      <w:drawing>
        <wp:inline distT="0" distB="0" distL="0" distR="0" wp14:anchorId="684E86CA" wp14:editId="29372F7D">
          <wp:extent cx="7561218" cy="1079302"/>
          <wp:effectExtent l="0" t="0" r="825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218" cy="107930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0777E" w14:textId="77777777" w:rsidR="005C4B99" w:rsidRDefault="005C4B99">
      <w:r>
        <w:separator/>
      </w:r>
    </w:p>
  </w:footnote>
  <w:footnote w:type="continuationSeparator" w:id="0">
    <w:p w14:paraId="5D993E77" w14:textId="77777777" w:rsidR="005C4B99" w:rsidRDefault="005C4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C069B" w14:textId="668B29BF" w:rsidR="005C4B99" w:rsidRDefault="005C4B99" w:rsidP="0042527D">
    <w:pPr>
      <w:tabs>
        <w:tab w:val="center" w:pos="4536"/>
        <w:tab w:val="right" w:pos="9072"/>
      </w:tabs>
      <w:ind w:left="-1418"/>
      <w:rPr>
        <w:rFonts w:ascii="Verdana" w:hAnsi="Verdana"/>
        <w:sz w:val="16"/>
      </w:rPr>
    </w:pPr>
    <w:r>
      <w:rPr>
        <w:rFonts w:ascii="Verdana" w:hAnsi="Verdana"/>
        <w:sz w:val="16"/>
      </w:rPr>
      <w:tab/>
    </w:r>
    <w:r>
      <w:rPr>
        <w:rFonts w:ascii="Verdana" w:hAnsi="Verdana"/>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1ED4" w14:textId="5BD1AA27" w:rsidR="005C4B99" w:rsidRDefault="005C4B99" w:rsidP="00323D84">
    <w:pPr>
      <w:pStyle w:val="En-tte"/>
      <w:ind w:left="-1418"/>
    </w:pPr>
    <w:r>
      <w:rPr>
        <w:noProof/>
        <w:lang w:val="fr-BE" w:eastAsia="fr-BE"/>
      </w:rPr>
      <w:drawing>
        <wp:inline distT="0" distB="0" distL="0" distR="0" wp14:anchorId="15798C36" wp14:editId="5424476F">
          <wp:extent cx="7562386" cy="1439292"/>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kop-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386" cy="14392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itre1"/>
      <w:lvlText w:val="%1."/>
      <w:legacy w:legacy="1" w:legacySpace="0" w:legacyIndent="708"/>
      <w:lvlJc w:val="left"/>
      <w:pPr>
        <w:ind w:left="720" w:hanging="708"/>
      </w:pPr>
      <w:rPr>
        <w:rFonts w:cs="Times New Roman"/>
      </w:rPr>
    </w:lvl>
    <w:lvl w:ilvl="1">
      <w:start w:val="1"/>
      <w:numFmt w:val="decimal"/>
      <w:pStyle w:val="Titre2"/>
      <w:lvlText w:val="%1.%2."/>
      <w:legacy w:legacy="1" w:legacySpace="0" w:legacyIndent="708"/>
      <w:lvlJc w:val="left"/>
      <w:pPr>
        <w:ind w:left="1296" w:hanging="708"/>
      </w:pPr>
      <w:rPr>
        <w:rFonts w:cs="Times New Roman"/>
      </w:rPr>
    </w:lvl>
    <w:lvl w:ilvl="2">
      <w:start w:val="1"/>
      <w:numFmt w:val="decimal"/>
      <w:pStyle w:val="Titre3"/>
      <w:lvlText w:val="%1.%2.%3."/>
      <w:legacy w:legacy="1" w:legacySpace="0" w:legacyIndent="708"/>
      <w:lvlJc w:val="left"/>
      <w:pPr>
        <w:ind w:left="1872" w:hanging="708"/>
      </w:pPr>
      <w:rPr>
        <w:rFonts w:cs="Times New Roman"/>
      </w:rPr>
    </w:lvl>
    <w:lvl w:ilvl="3">
      <w:start w:val="1"/>
      <w:numFmt w:val="decimal"/>
      <w:pStyle w:val="Titre4"/>
      <w:lvlText w:val="%1.%2.%3.%4."/>
      <w:legacy w:legacy="1" w:legacySpace="0" w:legacyIndent="708"/>
      <w:lvlJc w:val="left"/>
      <w:pPr>
        <w:ind w:left="2448" w:hanging="708"/>
      </w:pPr>
      <w:rPr>
        <w:rFonts w:cs="Times New Roman"/>
      </w:rPr>
    </w:lvl>
    <w:lvl w:ilvl="4">
      <w:start w:val="1"/>
      <w:numFmt w:val="decimal"/>
      <w:pStyle w:val="Titre5"/>
      <w:lvlText w:val="%1.%2.%3.%4.%5."/>
      <w:legacy w:legacy="1" w:legacySpace="0" w:legacyIndent="708"/>
      <w:lvlJc w:val="left"/>
      <w:pPr>
        <w:ind w:left="3024" w:hanging="708"/>
      </w:pPr>
      <w:rPr>
        <w:rFonts w:cs="Times New Roman"/>
      </w:rPr>
    </w:lvl>
    <w:lvl w:ilvl="5">
      <w:start w:val="1"/>
      <w:numFmt w:val="decimal"/>
      <w:pStyle w:val="Titre6"/>
      <w:lvlText w:val="%1.%2.%3.%4.%5.%6."/>
      <w:legacy w:legacy="1" w:legacySpace="0" w:legacyIndent="708"/>
      <w:lvlJc w:val="left"/>
      <w:pPr>
        <w:ind w:left="3600" w:hanging="708"/>
      </w:pPr>
      <w:rPr>
        <w:rFonts w:cs="Times New Roman"/>
      </w:rPr>
    </w:lvl>
    <w:lvl w:ilvl="6">
      <w:start w:val="1"/>
      <w:numFmt w:val="decimal"/>
      <w:pStyle w:val="Titre7"/>
      <w:lvlText w:val="%1.%2.%3.%4.%5.%6.%7."/>
      <w:legacy w:legacy="1" w:legacySpace="0" w:legacyIndent="708"/>
      <w:lvlJc w:val="left"/>
      <w:pPr>
        <w:ind w:left="4176" w:hanging="708"/>
      </w:pPr>
      <w:rPr>
        <w:rFonts w:cs="Times New Roman"/>
      </w:rPr>
    </w:lvl>
    <w:lvl w:ilvl="7">
      <w:start w:val="1"/>
      <w:numFmt w:val="decimal"/>
      <w:pStyle w:val="Titre8"/>
      <w:lvlText w:val="%1.%2.%3.%4.%5.%6.%7.%8."/>
      <w:legacy w:legacy="1" w:legacySpace="0" w:legacyIndent="708"/>
      <w:lvlJc w:val="left"/>
      <w:pPr>
        <w:ind w:left="4752" w:hanging="708"/>
      </w:pPr>
      <w:rPr>
        <w:rFonts w:cs="Times New Roman"/>
      </w:rPr>
    </w:lvl>
    <w:lvl w:ilvl="8">
      <w:start w:val="1"/>
      <w:numFmt w:val="decimal"/>
      <w:pStyle w:val="Titre9"/>
      <w:lvlText w:val="%1.%2.%3.%4.%5.%6.%7.%8.%9."/>
      <w:legacy w:legacy="1" w:legacySpace="0" w:legacyIndent="708"/>
      <w:lvlJc w:val="left"/>
      <w:pPr>
        <w:ind w:left="5328" w:hanging="708"/>
      </w:pPr>
      <w:rPr>
        <w:rFonts w:cs="Times New Roman"/>
      </w:rPr>
    </w:lvl>
  </w:abstractNum>
  <w:abstractNum w:abstractNumId="1">
    <w:nsid w:val="0F5028F0"/>
    <w:multiLevelType w:val="hybridMultilevel"/>
    <w:tmpl w:val="4F943F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419B0"/>
    <w:multiLevelType w:val="hybridMultilevel"/>
    <w:tmpl w:val="5B0C59F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F0176B5"/>
    <w:multiLevelType w:val="hybridMultilevel"/>
    <w:tmpl w:val="4456E5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4D15217"/>
    <w:multiLevelType w:val="hybridMultilevel"/>
    <w:tmpl w:val="0BB479C6"/>
    <w:lvl w:ilvl="0" w:tplc="0AC8147C">
      <w:numFmt w:val="bullet"/>
      <w:lvlText w:val="-"/>
      <w:lvlJc w:val="left"/>
      <w:pPr>
        <w:ind w:left="855" w:hanging="360"/>
      </w:pPr>
      <w:rPr>
        <w:rFonts w:ascii="Arial" w:eastAsia="Calibri" w:hAnsi="Arial" w:cs="Arial" w:hint="default"/>
        <w:lang w:val="fr-BE"/>
      </w:rPr>
    </w:lvl>
    <w:lvl w:ilvl="1" w:tplc="08130003">
      <w:start w:val="1"/>
      <w:numFmt w:val="bullet"/>
      <w:lvlText w:val="o"/>
      <w:lvlJc w:val="left"/>
      <w:pPr>
        <w:ind w:left="1575" w:hanging="360"/>
      </w:pPr>
      <w:rPr>
        <w:rFonts w:ascii="Courier New" w:hAnsi="Courier New" w:cs="Courier New" w:hint="default"/>
      </w:rPr>
    </w:lvl>
    <w:lvl w:ilvl="2" w:tplc="08130005">
      <w:start w:val="1"/>
      <w:numFmt w:val="bullet"/>
      <w:lvlText w:val=""/>
      <w:lvlJc w:val="left"/>
      <w:pPr>
        <w:ind w:left="2295" w:hanging="360"/>
      </w:pPr>
      <w:rPr>
        <w:rFonts w:ascii="Wingdings" w:hAnsi="Wingdings" w:hint="default"/>
      </w:rPr>
    </w:lvl>
    <w:lvl w:ilvl="3" w:tplc="08130001">
      <w:start w:val="1"/>
      <w:numFmt w:val="bullet"/>
      <w:lvlText w:val=""/>
      <w:lvlJc w:val="left"/>
      <w:pPr>
        <w:ind w:left="3015" w:hanging="360"/>
      </w:pPr>
      <w:rPr>
        <w:rFonts w:ascii="Symbol" w:hAnsi="Symbol" w:hint="default"/>
      </w:rPr>
    </w:lvl>
    <w:lvl w:ilvl="4" w:tplc="08130003">
      <w:start w:val="1"/>
      <w:numFmt w:val="bullet"/>
      <w:lvlText w:val="o"/>
      <w:lvlJc w:val="left"/>
      <w:pPr>
        <w:ind w:left="3735" w:hanging="360"/>
      </w:pPr>
      <w:rPr>
        <w:rFonts w:ascii="Courier New" w:hAnsi="Courier New" w:cs="Courier New" w:hint="default"/>
      </w:rPr>
    </w:lvl>
    <w:lvl w:ilvl="5" w:tplc="08130005">
      <w:start w:val="1"/>
      <w:numFmt w:val="bullet"/>
      <w:lvlText w:val=""/>
      <w:lvlJc w:val="left"/>
      <w:pPr>
        <w:ind w:left="4455" w:hanging="360"/>
      </w:pPr>
      <w:rPr>
        <w:rFonts w:ascii="Wingdings" w:hAnsi="Wingdings" w:hint="default"/>
      </w:rPr>
    </w:lvl>
    <w:lvl w:ilvl="6" w:tplc="08130001">
      <w:start w:val="1"/>
      <w:numFmt w:val="bullet"/>
      <w:lvlText w:val=""/>
      <w:lvlJc w:val="left"/>
      <w:pPr>
        <w:ind w:left="5175" w:hanging="360"/>
      </w:pPr>
      <w:rPr>
        <w:rFonts w:ascii="Symbol" w:hAnsi="Symbol" w:hint="default"/>
      </w:rPr>
    </w:lvl>
    <w:lvl w:ilvl="7" w:tplc="08130003">
      <w:start w:val="1"/>
      <w:numFmt w:val="bullet"/>
      <w:lvlText w:val="o"/>
      <w:lvlJc w:val="left"/>
      <w:pPr>
        <w:ind w:left="5895" w:hanging="360"/>
      </w:pPr>
      <w:rPr>
        <w:rFonts w:ascii="Courier New" w:hAnsi="Courier New" w:cs="Courier New" w:hint="default"/>
      </w:rPr>
    </w:lvl>
    <w:lvl w:ilvl="8" w:tplc="08130005">
      <w:start w:val="1"/>
      <w:numFmt w:val="bullet"/>
      <w:lvlText w:val=""/>
      <w:lvlJc w:val="left"/>
      <w:pPr>
        <w:ind w:left="6615" w:hanging="360"/>
      </w:pPr>
      <w:rPr>
        <w:rFonts w:ascii="Wingdings" w:hAnsi="Wingdings" w:hint="default"/>
      </w:rPr>
    </w:lvl>
  </w:abstractNum>
  <w:abstractNum w:abstractNumId="5">
    <w:nsid w:val="48871837"/>
    <w:multiLevelType w:val="hybridMultilevel"/>
    <w:tmpl w:val="A0CAE0D2"/>
    <w:lvl w:ilvl="0" w:tplc="62BEA98A">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nsid w:val="5AA94BBD"/>
    <w:multiLevelType w:val="hybridMultilevel"/>
    <w:tmpl w:val="CAFA6CBC"/>
    <w:lvl w:ilvl="0" w:tplc="DF820C46">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nsid w:val="63586D3E"/>
    <w:multiLevelType w:val="hybridMultilevel"/>
    <w:tmpl w:val="E32A828E"/>
    <w:lvl w:ilvl="0" w:tplc="156C2C98">
      <w:numFmt w:val="bullet"/>
      <w:lvlText w:val="-"/>
      <w:lvlJc w:val="left"/>
      <w:pPr>
        <w:ind w:left="720" w:hanging="360"/>
      </w:pPr>
      <w:rPr>
        <w:rFonts w:ascii="Calibri" w:eastAsiaTheme="minorHAnsi" w:hAnsi="Calibri" w:cstheme="minorBidi" w:hint="default"/>
        <w:color w:val="000000" w:themeColor="text1"/>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nsid w:val="6BFF6799"/>
    <w:multiLevelType w:val="hybridMultilevel"/>
    <w:tmpl w:val="EB829F26"/>
    <w:lvl w:ilvl="0" w:tplc="0E9AA8EC">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5"/>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81"/>
    <w:rsid w:val="0000288B"/>
    <w:rsid w:val="00005BD3"/>
    <w:rsid w:val="00007BE3"/>
    <w:rsid w:val="0001122A"/>
    <w:rsid w:val="00013156"/>
    <w:rsid w:val="00013308"/>
    <w:rsid w:val="0002121C"/>
    <w:rsid w:val="000423B6"/>
    <w:rsid w:val="00045D2F"/>
    <w:rsid w:val="00050468"/>
    <w:rsid w:val="00061057"/>
    <w:rsid w:val="0006413A"/>
    <w:rsid w:val="00070DB2"/>
    <w:rsid w:val="00081C7B"/>
    <w:rsid w:val="00085AF8"/>
    <w:rsid w:val="00092E38"/>
    <w:rsid w:val="00094DCF"/>
    <w:rsid w:val="00095688"/>
    <w:rsid w:val="000A14FB"/>
    <w:rsid w:val="000A3465"/>
    <w:rsid w:val="000A37FD"/>
    <w:rsid w:val="000B3211"/>
    <w:rsid w:val="000B70BB"/>
    <w:rsid w:val="000C343A"/>
    <w:rsid w:val="000C6BF9"/>
    <w:rsid w:val="000E374C"/>
    <w:rsid w:val="000E3F1E"/>
    <w:rsid w:val="000E45F0"/>
    <w:rsid w:val="000E6D22"/>
    <w:rsid w:val="000F113C"/>
    <w:rsid w:val="000F7CB1"/>
    <w:rsid w:val="0010656F"/>
    <w:rsid w:val="00107245"/>
    <w:rsid w:val="00112F74"/>
    <w:rsid w:val="00116982"/>
    <w:rsid w:val="0012408E"/>
    <w:rsid w:val="0013240F"/>
    <w:rsid w:val="00133C8F"/>
    <w:rsid w:val="00134398"/>
    <w:rsid w:val="00135A54"/>
    <w:rsid w:val="00137C1D"/>
    <w:rsid w:val="00141E6F"/>
    <w:rsid w:val="001428F4"/>
    <w:rsid w:val="001433B6"/>
    <w:rsid w:val="00150BA3"/>
    <w:rsid w:val="00153C6C"/>
    <w:rsid w:val="00157AF3"/>
    <w:rsid w:val="001624DE"/>
    <w:rsid w:val="00176761"/>
    <w:rsid w:val="00177714"/>
    <w:rsid w:val="00180C74"/>
    <w:rsid w:val="001812A9"/>
    <w:rsid w:val="00184E40"/>
    <w:rsid w:val="00186CAE"/>
    <w:rsid w:val="00187746"/>
    <w:rsid w:val="00193AA5"/>
    <w:rsid w:val="001972F5"/>
    <w:rsid w:val="001A0D74"/>
    <w:rsid w:val="001A312F"/>
    <w:rsid w:val="001A6C6D"/>
    <w:rsid w:val="001B02B0"/>
    <w:rsid w:val="001B79F1"/>
    <w:rsid w:val="001E5084"/>
    <w:rsid w:val="001F0AAC"/>
    <w:rsid w:val="001F0BD6"/>
    <w:rsid w:val="001F1466"/>
    <w:rsid w:val="001F5ADC"/>
    <w:rsid w:val="001F7A10"/>
    <w:rsid w:val="00201DDA"/>
    <w:rsid w:val="0020326C"/>
    <w:rsid w:val="0020626E"/>
    <w:rsid w:val="00221627"/>
    <w:rsid w:val="00227EFE"/>
    <w:rsid w:val="00231AF0"/>
    <w:rsid w:val="002345ED"/>
    <w:rsid w:val="00247D8C"/>
    <w:rsid w:val="00255B33"/>
    <w:rsid w:val="00260FE9"/>
    <w:rsid w:val="002615E1"/>
    <w:rsid w:val="002638A2"/>
    <w:rsid w:val="00267E41"/>
    <w:rsid w:val="00270FD7"/>
    <w:rsid w:val="00271099"/>
    <w:rsid w:val="002710D3"/>
    <w:rsid w:val="002807C0"/>
    <w:rsid w:val="0028431C"/>
    <w:rsid w:val="00284DA9"/>
    <w:rsid w:val="00290986"/>
    <w:rsid w:val="0029332E"/>
    <w:rsid w:val="00293C8C"/>
    <w:rsid w:val="00294BA9"/>
    <w:rsid w:val="002A01AD"/>
    <w:rsid w:val="002A074F"/>
    <w:rsid w:val="002A5AE7"/>
    <w:rsid w:val="002A739C"/>
    <w:rsid w:val="002B3F30"/>
    <w:rsid w:val="002B638D"/>
    <w:rsid w:val="002C09DD"/>
    <w:rsid w:val="002C2C44"/>
    <w:rsid w:val="002C4994"/>
    <w:rsid w:val="002C4BCD"/>
    <w:rsid w:val="002D3DF6"/>
    <w:rsid w:val="002D617C"/>
    <w:rsid w:val="002D7D97"/>
    <w:rsid w:val="002E492D"/>
    <w:rsid w:val="002E4DAA"/>
    <w:rsid w:val="002E5942"/>
    <w:rsid w:val="002F1C81"/>
    <w:rsid w:val="002F3213"/>
    <w:rsid w:val="002F3912"/>
    <w:rsid w:val="002F48B7"/>
    <w:rsid w:val="002F4AFC"/>
    <w:rsid w:val="003006C2"/>
    <w:rsid w:val="0030700E"/>
    <w:rsid w:val="003141AF"/>
    <w:rsid w:val="0031640A"/>
    <w:rsid w:val="003227AA"/>
    <w:rsid w:val="00323305"/>
    <w:rsid w:val="00323D84"/>
    <w:rsid w:val="00325DB5"/>
    <w:rsid w:val="00337F27"/>
    <w:rsid w:val="00347024"/>
    <w:rsid w:val="003472B7"/>
    <w:rsid w:val="00347EBD"/>
    <w:rsid w:val="00352B18"/>
    <w:rsid w:val="00354D31"/>
    <w:rsid w:val="00360757"/>
    <w:rsid w:val="00360A49"/>
    <w:rsid w:val="00370862"/>
    <w:rsid w:val="00381506"/>
    <w:rsid w:val="00385642"/>
    <w:rsid w:val="0038578A"/>
    <w:rsid w:val="003922AF"/>
    <w:rsid w:val="00392D21"/>
    <w:rsid w:val="00394578"/>
    <w:rsid w:val="003950C9"/>
    <w:rsid w:val="003971BB"/>
    <w:rsid w:val="003A3B04"/>
    <w:rsid w:val="003A568F"/>
    <w:rsid w:val="003B5F9B"/>
    <w:rsid w:val="003B6176"/>
    <w:rsid w:val="003B74A4"/>
    <w:rsid w:val="003B7879"/>
    <w:rsid w:val="003C1039"/>
    <w:rsid w:val="003C5903"/>
    <w:rsid w:val="003C5A55"/>
    <w:rsid w:val="003D224E"/>
    <w:rsid w:val="003E2526"/>
    <w:rsid w:val="003E4D9F"/>
    <w:rsid w:val="003F0E4C"/>
    <w:rsid w:val="003F6A58"/>
    <w:rsid w:val="003F7B6A"/>
    <w:rsid w:val="0040330A"/>
    <w:rsid w:val="00416733"/>
    <w:rsid w:val="004228E9"/>
    <w:rsid w:val="0042527D"/>
    <w:rsid w:val="004320C5"/>
    <w:rsid w:val="00437B0B"/>
    <w:rsid w:val="00442DAB"/>
    <w:rsid w:val="0044331D"/>
    <w:rsid w:val="00450BAB"/>
    <w:rsid w:val="00451FFC"/>
    <w:rsid w:val="00456129"/>
    <w:rsid w:val="00456452"/>
    <w:rsid w:val="00456DD7"/>
    <w:rsid w:val="004607A7"/>
    <w:rsid w:val="00466AE8"/>
    <w:rsid w:val="004674F5"/>
    <w:rsid w:val="00474AC4"/>
    <w:rsid w:val="00486C93"/>
    <w:rsid w:val="00491256"/>
    <w:rsid w:val="00495C21"/>
    <w:rsid w:val="00495D71"/>
    <w:rsid w:val="004A01A7"/>
    <w:rsid w:val="004A2F90"/>
    <w:rsid w:val="004B5129"/>
    <w:rsid w:val="004C2491"/>
    <w:rsid w:val="004C6869"/>
    <w:rsid w:val="004C7FBB"/>
    <w:rsid w:val="004D3446"/>
    <w:rsid w:val="004D6316"/>
    <w:rsid w:val="004E79CF"/>
    <w:rsid w:val="004F172F"/>
    <w:rsid w:val="004F4107"/>
    <w:rsid w:val="004F6C84"/>
    <w:rsid w:val="00505E5E"/>
    <w:rsid w:val="00510BE7"/>
    <w:rsid w:val="005118C2"/>
    <w:rsid w:val="00523E74"/>
    <w:rsid w:val="00530937"/>
    <w:rsid w:val="005321F4"/>
    <w:rsid w:val="005338BF"/>
    <w:rsid w:val="00537F98"/>
    <w:rsid w:val="00540CEA"/>
    <w:rsid w:val="005413CE"/>
    <w:rsid w:val="00545F61"/>
    <w:rsid w:val="0055024A"/>
    <w:rsid w:val="00550C5E"/>
    <w:rsid w:val="00550DB6"/>
    <w:rsid w:val="00553785"/>
    <w:rsid w:val="00566333"/>
    <w:rsid w:val="00566B6F"/>
    <w:rsid w:val="005706E2"/>
    <w:rsid w:val="00571728"/>
    <w:rsid w:val="00573F3F"/>
    <w:rsid w:val="005766A6"/>
    <w:rsid w:val="005A6BF2"/>
    <w:rsid w:val="005B26DE"/>
    <w:rsid w:val="005B6094"/>
    <w:rsid w:val="005B6675"/>
    <w:rsid w:val="005B6D63"/>
    <w:rsid w:val="005B72DD"/>
    <w:rsid w:val="005C0021"/>
    <w:rsid w:val="005C22DD"/>
    <w:rsid w:val="005C437C"/>
    <w:rsid w:val="005C4B99"/>
    <w:rsid w:val="005C66E3"/>
    <w:rsid w:val="005D2683"/>
    <w:rsid w:val="005E2B6F"/>
    <w:rsid w:val="005E6E78"/>
    <w:rsid w:val="005F05AC"/>
    <w:rsid w:val="005F12EA"/>
    <w:rsid w:val="005F279C"/>
    <w:rsid w:val="005F342A"/>
    <w:rsid w:val="005F5139"/>
    <w:rsid w:val="005F5A48"/>
    <w:rsid w:val="005F65AF"/>
    <w:rsid w:val="00600CC6"/>
    <w:rsid w:val="006070AB"/>
    <w:rsid w:val="00616692"/>
    <w:rsid w:val="006269DC"/>
    <w:rsid w:val="006322E2"/>
    <w:rsid w:val="00640519"/>
    <w:rsid w:val="006529AA"/>
    <w:rsid w:val="00657897"/>
    <w:rsid w:val="00660A0A"/>
    <w:rsid w:val="006640D2"/>
    <w:rsid w:val="0067021F"/>
    <w:rsid w:val="00671AAC"/>
    <w:rsid w:val="00671D51"/>
    <w:rsid w:val="00676D6D"/>
    <w:rsid w:val="00694EEE"/>
    <w:rsid w:val="006A0D77"/>
    <w:rsid w:val="006A6225"/>
    <w:rsid w:val="006A651D"/>
    <w:rsid w:val="006B5272"/>
    <w:rsid w:val="006B6DEE"/>
    <w:rsid w:val="006C671F"/>
    <w:rsid w:val="006D1656"/>
    <w:rsid w:val="006D709D"/>
    <w:rsid w:val="006D7210"/>
    <w:rsid w:val="006E22E6"/>
    <w:rsid w:val="00703007"/>
    <w:rsid w:val="00705B37"/>
    <w:rsid w:val="00707D97"/>
    <w:rsid w:val="00711E07"/>
    <w:rsid w:val="007172F6"/>
    <w:rsid w:val="007225B5"/>
    <w:rsid w:val="00723BEE"/>
    <w:rsid w:val="00724B14"/>
    <w:rsid w:val="0073362D"/>
    <w:rsid w:val="00734183"/>
    <w:rsid w:val="00737791"/>
    <w:rsid w:val="00741550"/>
    <w:rsid w:val="00743B7B"/>
    <w:rsid w:val="00761C4E"/>
    <w:rsid w:val="00772D14"/>
    <w:rsid w:val="00774064"/>
    <w:rsid w:val="00775E25"/>
    <w:rsid w:val="0077615E"/>
    <w:rsid w:val="00783001"/>
    <w:rsid w:val="007831F8"/>
    <w:rsid w:val="00783FBD"/>
    <w:rsid w:val="00786F15"/>
    <w:rsid w:val="00787B60"/>
    <w:rsid w:val="00790876"/>
    <w:rsid w:val="00797135"/>
    <w:rsid w:val="007A365A"/>
    <w:rsid w:val="007A59D7"/>
    <w:rsid w:val="007A7436"/>
    <w:rsid w:val="007A7E2A"/>
    <w:rsid w:val="007B0B16"/>
    <w:rsid w:val="007B4573"/>
    <w:rsid w:val="007B7B43"/>
    <w:rsid w:val="007C00FA"/>
    <w:rsid w:val="007C18AB"/>
    <w:rsid w:val="007C56AC"/>
    <w:rsid w:val="007D19F7"/>
    <w:rsid w:val="007E18CB"/>
    <w:rsid w:val="007E79CC"/>
    <w:rsid w:val="007F0394"/>
    <w:rsid w:val="007F1DFF"/>
    <w:rsid w:val="00801704"/>
    <w:rsid w:val="00804D54"/>
    <w:rsid w:val="008105A9"/>
    <w:rsid w:val="00820CE5"/>
    <w:rsid w:val="00825877"/>
    <w:rsid w:val="0082724F"/>
    <w:rsid w:val="0082738E"/>
    <w:rsid w:val="00830867"/>
    <w:rsid w:val="00832DA7"/>
    <w:rsid w:val="008518AB"/>
    <w:rsid w:val="008540DF"/>
    <w:rsid w:val="008615CE"/>
    <w:rsid w:val="00866683"/>
    <w:rsid w:val="00871FC5"/>
    <w:rsid w:val="00872589"/>
    <w:rsid w:val="00873441"/>
    <w:rsid w:val="00873B3B"/>
    <w:rsid w:val="008869F0"/>
    <w:rsid w:val="008B46A9"/>
    <w:rsid w:val="008C7632"/>
    <w:rsid w:val="008C7690"/>
    <w:rsid w:val="008D1ECE"/>
    <w:rsid w:val="008D5861"/>
    <w:rsid w:val="008D6B07"/>
    <w:rsid w:val="008E6A7F"/>
    <w:rsid w:val="008F3BE2"/>
    <w:rsid w:val="00901440"/>
    <w:rsid w:val="00901D46"/>
    <w:rsid w:val="00904224"/>
    <w:rsid w:val="00905F27"/>
    <w:rsid w:val="009150A3"/>
    <w:rsid w:val="00916674"/>
    <w:rsid w:val="0092123F"/>
    <w:rsid w:val="00921C81"/>
    <w:rsid w:val="00925707"/>
    <w:rsid w:val="00926AEB"/>
    <w:rsid w:val="00927912"/>
    <w:rsid w:val="009316DA"/>
    <w:rsid w:val="00936D88"/>
    <w:rsid w:val="00936FED"/>
    <w:rsid w:val="00942CD6"/>
    <w:rsid w:val="00944E70"/>
    <w:rsid w:val="00945110"/>
    <w:rsid w:val="00971A68"/>
    <w:rsid w:val="009729EA"/>
    <w:rsid w:val="00976DC0"/>
    <w:rsid w:val="0097720F"/>
    <w:rsid w:val="0099139C"/>
    <w:rsid w:val="009919DF"/>
    <w:rsid w:val="00991D66"/>
    <w:rsid w:val="00993E76"/>
    <w:rsid w:val="009942A3"/>
    <w:rsid w:val="009A5A17"/>
    <w:rsid w:val="009A70AF"/>
    <w:rsid w:val="009B2D25"/>
    <w:rsid w:val="009C1096"/>
    <w:rsid w:val="009C2B32"/>
    <w:rsid w:val="009D3426"/>
    <w:rsid w:val="009E02C7"/>
    <w:rsid w:val="00A013FA"/>
    <w:rsid w:val="00A03FB0"/>
    <w:rsid w:val="00A075C6"/>
    <w:rsid w:val="00A076E6"/>
    <w:rsid w:val="00A10032"/>
    <w:rsid w:val="00A15B4C"/>
    <w:rsid w:val="00A161A8"/>
    <w:rsid w:val="00A2093F"/>
    <w:rsid w:val="00A26973"/>
    <w:rsid w:val="00A27138"/>
    <w:rsid w:val="00A30464"/>
    <w:rsid w:val="00A34B7C"/>
    <w:rsid w:val="00A401BF"/>
    <w:rsid w:val="00A4285A"/>
    <w:rsid w:val="00A42ADB"/>
    <w:rsid w:val="00A473F3"/>
    <w:rsid w:val="00A51E7F"/>
    <w:rsid w:val="00A5686E"/>
    <w:rsid w:val="00A72584"/>
    <w:rsid w:val="00A74AB7"/>
    <w:rsid w:val="00A8267A"/>
    <w:rsid w:val="00A8792C"/>
    <w:rsid w:val="00A91899"/>
    <w:rsid w:val="00A91EE8"/>
    <w:rsid w:val="00AA1FE6"/>
    <w:rsid w:val="00AA29E1"/>
    <w:rsid w:val="00AA5582"/>
    <w:rsid w:val="00AA6E62"/>
    <w:rsid w:val="00AC5A37"/>
    <w:rsid w:val="00AC70A7"/>
    <w:rsid w:val="00AC755C"/>
    <w:rsid w:val="00AD0BAC"/>
    <w:rsid w:val="00AE1176"/>
    <w:rsid w:val="00B033E0"/>
    <w:rsid w:val="00B07181"/>
    <w:rsid w:val="00B13680"/>
    <w:rsid w:val="00B22622"/>
    <w:rsid w:val="00B33EB0"/>
    <w:rsid w:val="00B43075"/>
    <w:rsid w:val="00B45C05"/>
    <w:rsid w:val="00B46B69"/>
    <w:rsid w:val="00B54840"/>
    <w:rsid w:val="00B55855"/>
    <w:rsid w:val="00B564F9"/>
    <w:rsid w:val="00B57791"/>
    <w:rsid w:val="00B63018"/>
    <w:rsid w:val="00B63A1F"/>
    <w:rsid w:val="00B76E32"/>
    <w:rsid w:val="00B82429"/>
    <w:rsid w:val="00B8328A"/>
    <w:rsid w:val="00B8471B"/>
    <w:rsid w:val="00B8627E"/>
    <w:rsid w:val="00B90F13"/>
    <w:rsid w:val="00B956FB"/>
    <w:rsid w:val="00BA4D6C"/>
    <w:rsid w:val="00BB1054"/>
    <w:rsid w:val="00BB3205"/>
    <w:rsid w:val="00BB5230"/>
    <w:rsid w:val="00BC3076"/>
    <w:rsid w:val="00BD0BEE"/>
    <w:rsid w:val="00BD280B"/>
    <w:rsid w:val="00BD2B57"/>
    <w:rsid w:val="00BD54F6"/>
    <w:rsid w:val="00BD6B32"/>
    <w:rsid w:val="00BE3CB9"/>
    <w:rsid w:val="00BF611F"/>
    <w:rsid w:val="00BF6E87"/>
    <w:rsid w:val="00C033B0"/>
    <w:rsid w:val="00C040B8"/>
    <w:rsid w:val="00C048B4"/>
    <w:rsid w:val="00C234C1"/>
    <w:rsid w:val="00C301BF"/>
    <w:rsid w:val="00C37A37"/>
    <w:rsid w:val="00C413B4"/>
    <w:rsid w:val="00C60DF0"/>
    <w:rsid w:val="00C63ABB"/>
    <w:rsid w:val="00C70E09"/>
    <w:rsid w:val="00C77E74"/>
    <w:rsid w:val="00C8048E"/>
    <w:rsid w:val="00C847DA"/>
    <w:rsid w:val="00C927CC"/>
    <w:rsid w:val="00C92AEC"/>
    <w:rsid w:val="00C953B8"/>
    <w:rsid w:val="00CA6766"/>
    <w:rsid w:val="00CA7E65"/>
    <w:rsid w:val="00CB1A58"/>
    <w:rsid w:val="00CC0425"/>
    <w:rsid w:val="00CC282A"/>
    <w:rsid w:val="00CD363E"/>
    <w:rsid w:val="00CD3B0F"/>
    <w:rsid w:val="00CD465E"/>
    <w:rsid w:val="00CE1734"/>
    <w:rsid w:val="00CE327B"/>
    <w:rsid w:val="00CE3702"/>
    <w:rsid w:val="00CE5459"/>
    <w:rsid w:val="00CF0A18"/>
    <w:rsid w:val="00CF1AE5"/>
    <w:rsid w:val="00CF545C"/>
    <w:rsid w:val="00D023AA"/>
    <w:rsid w:val="00D12378"/>
    <w:rsid w:val="00D12504"/>
    <w:rsid w:val="00D13912"/>
    <w:rsid w:val="00D2055F"/>
    <w:rsid w:val="00D24A65"/>
    <w:rsid w:val="00D322B3"/>
    <w:rsid w:val="00D37FCD"/>
    <w:rsid w:val="00D4148A"/>
    <w:rsid w:val="00D449E0"/>
    <w:rsid w:val="00D45A50"/>
    <w:rsid w:val="00D46DAD"/>
    <w:rsid w:val="00D5376C"/>
    <w:rsid w:val="00D54690"/>
    <w:rsid w:val="00D66021"/>
    <w:rsid w:val="00D707A0"/>
    <w:rsid w:val="00D70E5B"/>
    <w:rsid w:val="00D72960"/>
    <w:rsid w:val="00D72CF3"/>
    <w:rsid w:val="00D75D1C"/>
    <w:rsid w:val="00D77D00"/>
    <w:rsid w:val="00D800B4"/>
    <w:rsid w:val="00D82231"/>
    <w:rsid w:val="00DB0639"/>
    <w:rsid w:val="00DB1B7E"/>
    <w:rsid w:val="00DB4AEF"/>
    <w:rsid w:val="00DD0504"/>
    <w:rsid w:val="00DD278F"/>
    <w:rsid w:val="00DE236C"/>
    <w:rsid w:val="00DE4290"/>
    <w:rsid w:val="00DF1A7D"/>
    <w:rsid w:val="00DF3B2E"/>
    <w:rsid w:val="00E04492"/>
    <w:rsid w:val="00E05B30"/>
    <w:rsid w:val="00E108FA"/>
    <w:rsid w:val="00E10B88"/>
    <w:rsid w:val="00E1131E"/>
    <w:rsid w:val="00E1417F"/>
    <w:rsid w:val="00E14859"/>
    <w:rsid w:val="00E14B45"/>
    <w:rsid w:val="00E16A5A"/>
    <w:rsid w:val="00E21316"/>
    <w:rsid w:val="00E2184F"/>
    <w:rsid w:val="00E270D9"/>
    <w:rsid w:val="00E31175"/>
    <w:rsid w:val="00E328B9"/>
    <w:rsid w:val="00E412B4"/>
    <w:rsid w:val="00E419B3"/>
    <w:rsid w:val="00E512FB"/>
    <w:rsid w:val="00E52FE9"/>
    <w:rsid w:val="00E64C79"/>
    <w:rsid w:val="00E730E0"/>
    <w:rsid w:val="00E75E4F"/>
    <w:rsid w:val="00E75ED4"/>
    <w:rsid w:val="00E8637C"/>
    <w:rsid w:val="00E90ACA"/>
    <w:rsid w:val="00E91519"/>
    <w:rsid w:val="00E95FDF"/>
    <w:rsid w:val="00EA7EC7"/>
    <w:rsid w:val="00EB04FE"/>
    <w:rsid w:val="00EB0DF1"/>
    <w:rsid w:val="00EB6AA8"/>
    <w:rsid w:val="00EC13FA"/>
    <w:rsid w:val="00EC22CF"/>
    <w:rsid w:val="00ED478B"/>
    <w:rsid w:val="00ED5E72"/>
    <w:rsid w:val="00ED69E8"/>
    <w:rsid w:val="00ED7A94"/>
    <w:rsid w:val="00EE0C11"/>
    <w:rsid w:val="00EE3FDD"/>
    <w:rsid w:val="00EF1114"/>
    <w:rsid w:val="00EF2D89"/>
    <w:rsid w:val="00EF5D7D"/>
    <w:rsid w:val="00F02F97"/>
    <w:rsid w:val="00F0578C"/>
    <w:rsid w:val="00F0588E"/>
    <w:rsid w:val="00F0661C"/>
    <w:rsid w:val="00F1273B"/>
    <w:rsid w:val="00F147C9"/>
    <w:rsid w:val="00F170BA"/>
    <w:rsid w:val="00F23250"/>
    <w:rsid w:val="00F25935"/>
    <w:rsid w:val="00F27C15"/>
    <w:rsid w:val="00F30D28"/>
    <w:rsid w:val="00F34A5E"/>
    <w:rsid w:val="00F36490"/>
    <w:rsid w:val="00F4060E"/>
    <w:rsid w:val="00F406EE"/>
    <w:rsid w:val="00F559A4"/>
    <w:rsid w:val="00F63ABD"/>
    <w:rsid w:val="00F70001"/>
    <w:rsid w:val="00F7797A"/>
    <w:rsid w:val="00F8047C"/>
    <w:rsid w:val="00F85E59"/>
    <w:rsid w:val="00F872AF"/>
    <w:rsid w:val="00F87B86"/>
    <w:rsid w:val="00F90EC8"/>
    <w:rsid w:val="00F93D63"/>
    <w:rsid w:val="00FA39DF"/>
    <w:rsid w:val="00FA6CAE"/>
    <w:rsid w:val="00FB4BA1"/>
    <w:rsid w:val="00FB59E6"/>
    <w:rsid w:val="00FC3823"/>
    <w:rsid w:val="00FC3E1A"/>
    <w:rsid w:val="00FD1B14"/>
    <w:rsid w:val="00FD3B50"/>
    <w:rsid w:val="00FE2766"/>
    <w:rsid w:val="00FE3A95"/>
    <w:rsid w:val="00FF042B"/>
    <w:rsid w:val="00FF23AB"/>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5D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Cs w:val="20"/>
      <w:lang w:val="fr-FR"/>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7B60"/>
    <w:rPr>
      <w:rFonts w:ascii="Cambria" w:hAnsi="Cambria" w:cs="Times New Roman"/>
      <w:b/>
      <w:bCs/>
      <w:kern w:val="32"/>
      <w:sz w:val="32"/>
      <w:szCs w:val="32"/>
      <w:lang w:val="fr-FR"/>
    </w:rPr>
  </w:style>
  <w:style w:type="character" w:customStyle="1" w:styleId="Titre2Car">
    <w:name w:val="Titre 2 Car"/>
    <w:basedOn w:val="Policepardfaut"/>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basedOn w:val="Policepardfaut"/>
    <w:link w:val="Titre3"/>
    <w:uiPriority w:val="99"/>
    <w:semiHidden/>
    <w:locked/>
    <w:rsid w:val="00787B60"/>
    <w:rPr>
      <w:rFonts w:ascii="Cambria" w:hAnsi="Cambria" w:cs="Times New Roman"/>
      <w:b/>
      <w:bCs/>
      <w:sz w:val="26"/>
      <w:szCs w:val="26"/>
      <w:lang w:val="fr-FR"/>
    </w:rPr>
  </w:style>
  <w:style w:type="character" w:customStyle="1" w:styleId="Titre4Car">
    <w:name w:val="Titre 4 Car"/>
    <w:basedOn w:val="Policepardfaut"/>
    <w:link w:val="Titre4"/>
    <w:uiPriority w:val="99"/>
    <w:semiHidden/>
    <w:locked/>
    <w:rsid w:val="00787B60"/>
    <w:rPr>
      <w:rFonts w:ascii="Calibri" w:hAnsi="Calibri" w:cs="Times New Roman"/>
      <w:b/>
      <w:bCs/>
      <w:sz w:val="28"/>
      <w:szCs w:val="28"/>
      <w:lang w:val="fr-FR"/>
    </w:rPr>
  </w:style>
  <w:style w:type="character" w:customStyle="1" w:styleId="Titre5Car">
    <w:name w:val="Titre 5 Car"/>
    <w:basedOn w:val="Policepardfaut"/>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basedOn w:val="Policepardfaut"/>
    <w:link w:val="Titre6"/>
    <w:uiPriority w:val="99"/>
    <w:semiHidden/>
    <w:locked/>
    <w:rsid w:val="00787B60"/>
    <w:rPr>
      <w:rFonts w:ascii="Calibri" w:hAnsi="Calibri" w:cs="Times New Roman"/>
      <w:b/>
      <w:bCs/>
      <w:lang w:val="fr-FR"/>
    </w:rPr>
  </w:style>
  <w:style w:type="character" w:customStyle="1" w:styleId="Titre7Car">
    <w:name w:val="Titre 7 Car"/>
    <w:basedOn w:val="Policepardfaut"/>
    <w:link w:val="Titre7"/>
    <w:uiPriority w:val="99"/>
    <w:semiHidden/>
    <w:locked/>
    <w:rsid w:val="00787B60"/>
    <w:rPr>
      <w:rFonts w:ascii="Calibri" w:hAnsi="Calibri" w:cs="Times New Roman"/>
      <w:sz w:val="24"/>
      <w:szCs w:val="24"/>
      <w:lang w:val="fr-FR"/>
    </w:rPr>
  </w:style>
  <w:style w:type="character" w:customStyle="1" w:styleId="Titre8Car">
    <w:name w:val="Titre 8 Car"/>
    <w:basedOn w:val="Policepardfaut"/>
    <w:link w:val="Titre8"/>
    <w:uiPriority w:val="99"/>
    <w:semiHidden/>
    <w:locked/>
    <w:rsid w:val="00787B60"/>
    <w:rPr>
      <w:rFonts w:ascii="Calibri" w:hAnsi="Calibri" w:cs="Times New Roman"/>
      <w:i/>
      <w:iCs/>
      <w:sz w:val="24"/>
      <w:szCs w:val="24"/>
      <w:lang w:val="fr-FR"/>
    </w:rPr>
  </w:style>
  <w:style w:type="character" w:customStyle="1" w:styleId="Titre9Car">
    <w:name w:val="Titre 9 Car"/>
    <w:basedOn w:val="Policepardfaut"/>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basedOn w:val="Policepardfaut"/>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basedOn w:val="Policepardfaut"/>
    <w:link w:val="En-tte"/>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59"/>
    <w:rsid w:val="009257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basedOn w:val="Policepardfaut"/>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basedOn w:val="Policepardfaut"/>
    <w:link w:val="Corpsdetexte"/>
    <w:uiPriority w:val="99"/>
    <w:locked/>
    <w:rsid w:val="00694EEE"/>
    <w:rPr>
      <w:rFonts w:ascii="Arial" w:hAnsi="Arial" w:cs="Times New Roman"/>
      <w:lang w:eastAsia="en-US"/>
    </w:rPr>
  </w:style>
  <w:style w:type="character" w:styleId="Lienhypertexte">
    <w:name w:val="Hyperlink"/>
    <w:basedOn w:val="Policepardfaut"/>
    <w:uiPriority w:val="99"/>
    <w:semiHidden/>
    <w:rsid w:val="004B5129"/>
    <w:rPr>
      <w:rFonts w:cs="Times New Roman"/>
      <w:color w:val="0000FF"/>
      <w:u w:val="single"/>
    </w:rPr>
  </w:style>
  <w:style w:type="character" w:styleId="Marquedecommentaire">
    <w:name w:val="annotation reference"/>
    <w:basedOn w:val="Policepardfaut"/>
    <w:uiPriority w:val="99"/>
    <w:semiHidden/>
    <w:unhideWhenUsed/>
    <w:locked/>
    <w:rsid w:val="007C56AC"/>
    <w:rPr>
      <w:sz w:val="16"/>
      <w:szCs w:val="16"/>
    </w:rPr>
  </w:style>
  <w:style w:type="paragraph" w:styleId="Commentaire">
    <w:name w:val="annotation text"/>
    <w:basedOn w:val="Normal"/>
    <w:link w:val="CommentaireCar"/>
    <w:uiPriority w:val="99"/>
    <w:semiHidden/>
    <w:unhideWhenUsed/>
    <w:locked/>
    <w:rsid w:val="007C56AC"/>
    <w:rPr>
      <w:sz w:val="20"/>
    </w:rPr>
  </w:style>
  <w:style w:type="character" w:customStyle="1" w:styleId="CommentaireCar">
    <w:name w:val="Commentaire Car"/>
    <w:basedOn w:val="Policepardfaut"/>
    <w:link w:val="Commentaire"/>
    <w:uiPriority w:val="99"/>
    <w:semiHidden/>
    <w:rsid w:val="007C56AC"/>
    <w:rPr>
      <w:rFonts w:ascii="Arial" w:hAnsi="Arial"/>
      <w:sz w:val="20"/>
      <w:szCs w:val="20"/>
      <w:lang w:val="fr-FR"/>
    </w:rPr>
  </w:style>
  <w:style w:type="paragraph" w:styleId="Objetducommentaire">
    <w:name w:val="annotation subject"/>
    <w:basedOn w:val="Commentaire"/>
    <w:next w:val="Commentaire"/>
    <w:link w:val="ObjetducommentaireCar"/>
    <w:uiPriority w:val="99"/>
    <w:semiHidden/>
    <w:unhideWhenUsed/>
    <w:locked/>
    <w:rsid w:val="007C56AC"/>
    <w:rPr>
      <w:b/>
      <w:bCs/>
    </w:rPr>
  </w:style>
  <w:style w:type="character" w:customStyle="1" w:styleId="ObjetducommentaireCar">
    <w:name w:val="Objet du commentaire Car"/>
    <w:basedOn w:val="CommentaireCar"/>
    <w:link w:val="Objetducommentaire"/>
    <w:uiPriority w:val="99"/>
    <w:semiHidden/>
    <w:rsid w:val="007C56AC"/>
    <w:rPr>
      <w:rFonts w:ascii="Arial" w:hAnsi="Arial"/>
      <w:b/>
      <w:bCs/>
      <w:sz w:val="20"/>
      <w:szCs w:val="20"/>
      <w:lang w:val="fr-FR"/>
    </w:rPr>
  </w:style>
  <w:style w:type="character" w:customStyle="1" w:styleId="hps">
    <w:name w:val="hps"/>
    <w:basedOn w:val="Policepardfaut"/>
    <w:rsid w:val="00A161A8"/>
  </w:style>
  <w:style w:type="character" w:styleId="Lienhypertextesuivivisit">
    <w:name w:val="FollowedHyperlink"/>
    <w:basedOn w:val="Policepardfaut"/>
    <w:uiPriority w:val="99"/>
    <w:semiHidden/>
    <w:unhideWhenUsed/>
    <w:locked/>
    <w:rsid w:val="00AA29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5272"/>
    <w:rPr>
      <w:rFonts w:ascii="Arial" w:hAnsi="Arial"/>
      <w:szCs w:val="20"/>
      <w:lang w:val="fr-FR"/>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7B60"/>
    <w:rPr>
      <w:rFonts w:ascii="Cambria" w:hAnsi="Cambria" w:cs="Times New Roman"/>
      <w:b/>
      <w:bCs/>
      <w:kern w:val="32"/>
      <w:sz w:val="32"/>
      <w:szCs w:val="32"/>
      <w:lang w:val="fr-FR"/>
    </w:rPr>
  </w:style>
  <w:style w:type="character" w:customStyle="1" w:styleId="Titre2Car">
    <w:name w:val="Titre 2 Car"/>
    <w:basedOn w:val="Policepardfaut"/>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basedOn w:val="Policepardfaut"/>
    <w:link w:val="Titre3"/>
    <w:uiPriority w:val="99"/>
    <w:semiHidden/>
    <w:locked/>
    <w:rsid w:val="00787B60"/>
    <w:rPr>
      <w:rFonts w:ascii="Cambria" w:hAnsi="Cambria" w:cs="Times New Roman"/>
      <w:b/>
      <w:bCs/>
      <w:sz w:val="26"/>
      <w:szCs w:val="26"/>
      <w:lang w:val="fr-FR"/>
    </w:rPr>
  </w:style>
  <w:style w:type="character" w:customStyle="1" w:styleId="Titre4Car">
    <w:name w:val="Titre 4 Car"/>
    <w:basedOn w:val="Policepardfaut"/>
    <w:link w:val="Titre4"/>
    <w:uiPriority w:val="99"/>
    <w:semiHidden/>
    <w:locked/>
    <w:rsid w:val="00787B60"/>
    <w:rPr>
      <w:rFonts w:ascii="Calibri" w:hAnsi="Calibri" w:cs="Times New Roman"/>
      <w:b/>
      <w:bCs/>
      <w:sz w:val="28"/>
      <w:szCs w:val="28"/>
      <w:lang w:val="fr-FR"/>
    </w:rPr>
  </w:style>
  <w:style w:type="character" w:customStyle="1" w:styleId="Titre5Car">
    <w:name w:val="Titre 5 Car"/>
    <w:basedOn w:val="Policepardfaut"/>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basedOn w:val="Policepardfaut"/>
    <w:link w:val="Titre6"/>
    <w:uiPriority w:val="99"/>
    <w:semiHidden/>
    <w:locked/>
    <w:rsid w:val="00787B60"/>
    <w:rPr>
      <w:rFonts w:ascii="Calibri" w:hAnsi="Calibri" w:cs="Times New Roman"/>
      <w:b/>
      <w:bCs/>
      <w:lang w:val="fr-FR"/>
    </w:rPr>
  </w:style>
  <w:style w:type="character" w:customStyle="1" w:styleId="Titre7Car">
    <w:name w:val="Titre 7 Car"/>
    <w:basedOn w:val="Policepardfaut"/>
    <w:link w:val="Titre7"/>
    <w:uiPriority w:val="99"/>
    <w:semiHidden/>
    <w:locked/>
    <w:rsid w:val="00787B60"/>
    <w:rPr>
      <w:rFonts w:ascii="Calibri" w:hAnsi="Calibri" w:cs="Times New Roman"/>
      <w:sz w:val="24"/>
      <w:szCs w:val="24"/>
      <w:lang w:val="fr-FR"/>
    </w:rPr>
  </w:style>
  <w:style w:type="character" w:customStyle="1" w:styleId="Titre8Car">
    <w:name w:val="Titre 8 Car"/>
    <w:basedOn w:val="Policepardfaut"/>
    <w:link w:val="Titre8"/>
    <w:uiPriority w:val="99"/>
    <w:semiHidden/>
    <w:locked/>
    <w:rsid w:val="00787B60"/>
    <w:rPr>
      <w:rFonts w:ascii="Calibri" w:hAnsi="Calibri" w:cs="Times New Roman"/>
      <w:i/>
      <w:iCs/>
      <w:sz w:val="24"/>
      <w:szCs w:val="24"/>
      <w:lang w:val="fr-FR"/>
    </w:rPr>
  </w:style>
  <w:style w:type="character" w:customStyle="1" w:styleId="Titre9Car">
    <w:name w:val="Titre 9 Car"/>
    <w:basedOn w:val="Policepardfaut"/>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basedOn w:val="Policepardfaut"/>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basedOn w:val="Policepardfaut"/>
    <w:link w:val="En-tte"/>
    <w:uiPriority w:val="99"/>
    <w:semiHidden/>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59"/>
    <w:rsid w:val="009257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basedOn w:val="Policepardfaut"/>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basedOn w:val="Policepardfaut"/>
    <w:link w:val="Corpsdetexte"/>
    <w:uiPriority w:val="99"/>
    <w:locked/>
    <w:rsid w:val="00694EEE"/>
    <w:rPr>
      <w:rFonts w:ascii="Arial" w:hAnsi="Arial" w:cs="Times New Roman"/>
      <w:lang w:eastAsia="en-US"/>
    </w:rPr>
  </w:style>
  <w:style w:type="character" w:styleId="Lienhypertexte">
    <w:name w:val="Hyperlink"/>
    <w:basedOn w:val="Policepardfaut"/>
    <w:uiPriority w:val="99"/>
    <w:semiHidden/>
    <w:rsid w:val="004B5129"/>
    <w:rPr>
      <w:rFonts w:cs="Times New Roman"/>
      <w:color w:val="0000FF"/>
      <w:u w:val="single"/>
    </w:rPr>
  </w:style>
  <w:style w:type="character" w:styleId="Marquedecommentaire">
    <w:name w:val="annotation reference"/>
    <w:basedOn w:val="Policepardfaut"/>
    <w:uiPriority w:val="99"/>
    <w:semiHidden/>
    <w:unhideWhenUsed/>
    <w:locked/>
    <w:rsid w:val="007C56AC"/>
    <w:rPr>
      <w:sz w:val="16"/>
      <w:szCs w:val="16"/>
    </w:rPr>
  </w:style>
  <w:style w:type="paragraph" w:styleId="Commentaire">
    <w:name w:val="annotation text"/>
    <w:basedOn w:val="Normal"/>
    <w:link w:val="CommentaireCar"/>
    <w:uiPriority w:val="99"/>
    <w:semiHidden/>
    <w:unhideWhenUsed/>
    <w:locked/>
    <w:rsid w:val="007C56AC"/>
    <w:rPr>
      <w:sz w:val="20"/>
    </w:rPr>
  </w:style>
  <w:style w:type="character" w:customStyle="1" w:styleId="CommentaireCar">
    <w:name w:val="Commentaire Car"/>
    <w:basedOn w:val="Policepardfaut"/>
    <w:link w:val="Commentaire"/>
    <w:uiPriority w:val="99"/>
    <w:semiHidden/>
    <w:rsid w:val="007C56AC"/>
    <w:rPr>
      <w:rFonts w:ascii="Arial" w:hAnsi="Arial"/>
      <w:sz w:val="20"/>
      <w:szCs w:val="20"/>
      <w:lang w:val="fr-FR"/>
    </w:rPr>
  </w:style>
  <w:style w:type="paragraph" w:styleId="Objetducommentaire">
    <w:name w:val="annotation subject"/>
    <w:basedOn w:val="Commentaire"/>
    <w:next w:val="Commentaire"/>
    <w:link w:val="ObjetducommentaireCar"/>
    <w:uiPriority w:val="99"/>
    <w:semiHidden/>
    <w:unhideWhenUsed/>
    <w:locked/>
    <w:rsid w:val="007C56AC"/>
    <w:rPr>
      <w:b/>
      <w:bCs/>
    </w:rPr>
  </w:style>
  <w:style w:type="character" w:customStyle="1" w:styleId="ObjetducommentaireCar">
    <w:name w:val="Objet du commentaire Car"/>
    <w:basedOn w:val="CommentaireCar"/>
    <w:link w:val="Objetducommentaire"/>
    <w:uiPriority w:val="99"/>
    <w:semiHidden/>
    <w:rsid w:val="007C56AC"/>
    <w:rPr>
      <w:rFonts w:ascii="Arial" w:hAnsi="Arial"/>
      <w:b/>
      <w:bCs/>
      <w:sz w:val="20"/>
      <w:szCs w:val="20"/>
      <w:lang w:val="fr-FR"/>
    </w:rPr>
  </w:style>
  <w:style w:type="character" w:customStyle="1" w:styleId="hps">
    <w:name w:val="hps"/>
    <w:basedOn w:val="Policepardfaut"/>
    <w:rsid w:val="00A161A8"/>
  </w:style>
  <w:style w:type="character" w:styleId="Lienhypertextesuivivisit">
    <w:name w:val="FollowedHyperlink"/>
    <w:basedOn w:val="Policepardfaut"/>
    <w:uiPriority w:val="99"/>
    <w:semiHidden/>
    <w:unhideWhenUsed/>
    <w:locked/>
    <w:rsid w:val="00AA2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7384">
      <w:bodyDiv w:val="1"/>
      <w:marLeft w:val="0"/>
      <w:marRight w:val="0"/>
      <w:marTop w:val="0"/>
      <w:marBottom w:val="0"/>
      <w:divBdr>
        <w:top w:val="none" w:sz="0" w:space="0" w:color="auto"/>
        <w:left w:val="none" w:sz="0" w:space="0" w:color="auto"/>
        <w:bottom w:val="none" w:sz="0" w:space="0" w:color="auto"/>
        <w:right w:val="none" w:sz="0" w:space="0" w:color="auto"/>
      </w:divBdr>
    </w:div>
    <w:div w:id="276108519">
      <w:bodyDiv w:val="1"/>
      <w:marLeft w:val="0"/>
      <w:marRight w:val="0"/>
      <w:marTop w:val="0"/>
      <w:marBottom w:val="0"/>
      <w:divBdr>
        <w:top w:val="none" w:sz="0" w:space="0" w:color="auto"/>
        <w:left w:val="none" w:sz="0" w:space="0" w:color="auto"/>
        <w:bottom w:val="none" w:sz="0" w:space="0" w:color="auto"/>
        <w:right w:val="none" w:sz="0" w:space="0" w:color="auto"/>
      </w:divBdr>
    </w:div>
    <w:div w:id="537278596">
      <w:marLeft w:val="0"/>
      <w:marRight w:val="0"/>
      <w:marTop w:val="0"/>
      <w:marBottom w:val="0"/>
      <w:divBdr>
        <w:top w:val="none" w:sz="0" w:space="0" w:color="auto"/>
        <w:left w:val="none" w:sz="0" w:space="0" w:color="auto"/>
        <w:bottom w:val="none" w:sz="0" w:space="0" w:color="auto"/>
        <w:right w:val="none" w:sz="0" w:space="0" w:color="auto"/>
      </w:divBdr>
    </w:div>
    <w:div w:id="537278597">
      <w:marLeft w:val="0"/>
      <w:marRight w:val="0"/>
      <w:marTop w:val="0"/>
      <w:marBottom w:val="0"/>
      <w:divBdr>
        <w:top w:val="none" w:sz="0" w:space="0" w:color="auto"/>
        <w:left w:val="none" w:sz="0" w:space="0" w:color="auto"/>
        <w:bottom w:val="none" w:sz="0" w:space="0" w:color="auto"/>
        <w:right w:val="none" w:sz="0" w:space="0" w:color="auto"/>
      </w:divBdr>
    </w:div>
    <w:div w:id="537278598">
      <w:marLeft w:val="0"/>
      <w:marRight w:val="0"/>
      <w:marTop w:val="0"/>
      <w:marBottom w:val="0"/>
      <w:divBdr>
        <w:top w:val="none" w:sz="0" w:space="0" w:color="auto"/>
        <w:left w:val="none" w:sz="0" w:space="0" w:color="auto"/>
        <w:bottom w:val="none" w:sz="0" w:space="0" w:color="auto"/>
        <w:right w:val="none" w:sz="0" w:space="0" w:color="auto"/>
      </w:divBdr>
    </w:div>
    <w:div w:id="537278599">
      <w:marLeft w:val="0"/>
      <w:marRight w:val="0"/>
      <w:marTop w:val="0"/>
      <w:marBottom w:val="0"/>
      <w:divBdr>
        <w:top w:val="none" w:sz="0" w:space="0" w:color="auto"/>
        <w:left w:val="none" w:sz="0" w:space="0" w:color="auto"/>
        <w:bottom w:val="none" w:sz="0" w:space="0" w:color="auto"/>
        <w:right w:val="none" w:sz="0" w:space="0" w:color="auto"/>
      </w:divBdr>
    </w:div>
    <w:div w:id="537278600">
      <w:marLeft w:val="0"/>
      <w:marRight w:val="0"/>
      <w:marTop w:val="0"/>
      <w:marBottom w:val="0"/>
      <w:divBdr>
        <w:top w:val="none" w:sz="0" w:space="0" w:color="auto"/>
        <w:left w:val="none" w:sz="0" w:space="0" w:color="auto"/>
        <w:bottom w:val="none" w:sz="0" w:space="0" w:color="auto"/>
        <w:right w:val="none" w:sz="0" w:space="0" w:color="auto"/>
      </w:divBdr>
    </w:div>
    <w:div w:id="537278601">
      <w:marLeft w:val="0"/>
      <w:marRight w:val="0"/>
      <w:marTop w:val="0"/>
      <w:marBottom w:val="0"/>
      <w:divBdr>
        <w:top w:val="none" w:sz="0" w:space="0" w:color="auto"/>
        <w:left w:val="none" w:sz="0" w:space="0" w:color="auto"/>
        <w:bottom w:val="none" w:sz="0" w:space="0" w:color="auto"/>
        <w:right w:val="none" w:sz="0" w:space="0" w:color="auto"/>
      </w:divBdr>
    </w:div>
    <w:div w:id="537278602">
      <w:marLeft w:val="0"/>
      <w:marRight w:val="0"/>
      <w:marTop w:val="0"/>
      <w:marBottom w:val="0"/>
      <w:divBdr>
        <w:top w:val="none" w:sz="0" w:space="0" w:color="auto"/>
        <w:left w:val="none" w:sz="0" w:space="0" w:color="auto"/>
        <w:bottom w:val="none" w:sz="0" w:space="0" w:color="auto"/>
        <w:right w:val="none" w:sz="0" w:space="0" w:color="auto"/>
      </w:divBdr>
    </w:div>
    <w:div w:id="786580563">
      <w:bodyDiv w:val="1"/>
      <w:marLeft w:val="0"/>
      <w:marRight w:val="0"/>
      <w:marTop w:val="0"/>
      <w:marBottom w:val="0"/>
      <w:divBdr>
        <w:top w:val="none" w:sz="0" w:space="0" w:color="auto"/>
        <w:left w:val="none" w:sz="0" w:space="0" w:color="auto"/>
        <w:bottom w:val="none" w:sz="0" w:space="0" w:color="auto"/>
        <w:right w:val="none" w:sz="0" w:space="0" w:color="auto"/>
      </w:divBdr>
    </w:div>
    <w:div w:id="1480614222">
      <w:bodyDiv w:val="1"/>
      <w:marLeft w:val="0"/>
      <w:marRight w:val="0"/>
      <w:marTop w:val="0"/>
      <w:marBottom w:val="0"/>
      <w:divBdr>
        <w:top w:val="none" w:sz="0" w:space="0" w:color="auto"/>
        <w:left w:val="none" w:sz="0" w:space="0" w:color="auto"/>
        <w:bottom w:val="none" w:sz="0" w:space="0" w:color="auto"/>
        <w:right w:val="none" w:sz="0" w:space="0" w:color="auto"/>
      </w:divBdr>
    </w:div>
    <w:div w:id="1713533339">
      <w:bodyDiv w:val="1"/>
      <w:marLeft w:val="0"/>
      <w:marRight w:val="0"/>
      <w:marTop w:val="0"/>
      <w:marBottom w:val="0"/>
      <w:divBdr>
        <w:top w:val="none" w:sz="0" w:space="0" w:color="auto"/>
        <w:left w:val="none" w:sz="0" w:space="0" w:color="auto"/>
        <w:bottom w:val="none" w:sz="0" w:space="0" w:color="auto"/>
        <w:right w:val="none" w:sz="0" w:space="0" w:color="auto"/>
      </w:divBdr>
    </w:div>
    <w:div w:id="2134252873">
      <w:bodyDiv w:val="1"/>
      <w:marLeft w:val="0"/>
      <w:marRight w:val="0"/>
      <w:marTop w:val="0"/>
      <w:marBottom w:val="0"/>
      <w:divBdr>
        <w:top w:val="none" w:sz="0" w:space="0" w:color="auto"/>
        <w:left w:val="none" w:sz="0" w:space="0" w:color="auto"/>
        <w:bottom w:val="none" w:sz="0" w:space="0" w:color="auto"/>
        <w:right w:val="none" w:sz="0" w:space="0" w:color="auto"/>
      </w:divBdr>
    </w:div>
    <w:div w:id="21377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ls.cleemput@minsoc.fed.be"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deblock.belgium.be/fr/maggie-de-block-lance-un-appel-%C3%A0-projets-pilotes-sur-l%E2%80%99hospitalisation-%C3%A0-domicil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s\Local%20Settings\Temporary%20Internet%20Files\Content.MSO\71484E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2016-05-25T22:00:00+00:00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8</Value>
      <Value>62</Value>
      <Value>68</Value>
      <Value>123</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28F31-304D-46E5-BAD0-2BB223EBA107}"/>
</file>

<file path=customXml/itemProps2.xml><?xml version="1.0" encoding="utf-8"?>
<ds:datastoreItem xmlns:ds="http://schemas.openxmlformats.org/officeDocument/2006/customXml" ds:itemID="{67444391-1605-409C-983D-4E6477046EBF}"/>
</file>

<file path=customXml/itemProps3.xml><?xml version="1.0" encoding="utf-8"?>
<ds:datastoreItem xmlns:ds="http://schemas.openxmlformats.org/officeDocument/2006/customXml" ds:itemID="{47FE94F1-2E41-4DB5-8A6C-0CDD5DB17032}"/>
</file>

<file path=customXml/itemProps4.xml><?xml version="1.0" encoding="utf-8"?>
<ds:datastoreItem xmlns:ds="http://schemas.openxmlformats.org/officeDocument/2006/customXml" ds:itemID="{D9D837D6-1D95-4C32-831A-45184D8BDAF7}"/>
</file>

<file path=docProps/app.xml><?xml version="1.0" encoding="utf-8"?>
<Properties xmlns="http://schemas.openxmlformats.org/officeDocument/2006/extended-properties" xmlns:vt="http://schemas.openxmlformats.org/officeDocument/2006/docPropsVTypes">
  <Template>71484E48</Template>
  <TotalTime>0</TotalTime>
  <Pages>2</Pages>
  <Words>684</Words>
  <Characters>4463</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MASSPE</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Maggie De Block lance un appel à projets pilotes sur l’hospitalisation à domicile</dc:title>
  <dc:creator>de Clippel Barbara</dc:creator>
  <cp:lastModifiedBy>Dorigo Audrey</cp:lastModifiedBy>
  <cp:revision>2</cp:revision>
  <cp:lastPrinted>2016-05-13T14:58:00Z</cp:lastPrinted>
  <dcterms:created xsi:type="dcterms:W3CDTF">2016-05-25T12:18:00Z</dcterms:created>
  <dcterms:modified xsi:type="dcterms:W3CDTF">2016-05-25T12:18:00Z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