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A3" w:rsidRDefault="00BA1FAC" w:rsidP="009F12A3">
      <w:pPr>
        <w:spacing w:after="0"/>
        <w:rPr>
          <w:b/>
          <w:lang w:val="nl-BE"/>
        </w:rPr>
      </w:pPr>
      <w:r>
        <w:rPr>
          <w:b/>
          <w:lang w:val="nl-BE"/>
        </w:rPr>
        <w:t xml:space="preserve">Vaste </w:t>
      </w:r>
      <w:r w:rsidR="008662F3">
        <w:rPr>
          <w:b/>
          <w:lang w:val="nl-BE"/>
        </w:rPr>
        <w:t xml:space="preserve">scharnierleeftijden in de ontwikkeling van uw kind </w:t>
      </w:r>
      <w:r>
        <w:rPr>
          <w:b/>
          <w:lang w:val="nl-BE"/>
        </w:rPr>
        <w:t>waarop het centrum uw kind kan onderzoeken</w:t>
      </w:r>
    </w:p>
    <w:p w:rsidR="009F12A3" w:rsidRDefault="009F12A3" w:rsidP="009F12A3">
      <w:pPr>
        <w:spacing w:after="0"/>
        <w:rPr>
          <w:b/>
          <w:lang w:val="nl-BE"/>
        </w:rPr>
      </w:pPr>
    </w:p>
    <w:p w:rsidR="003D4CB3" w:rsidRPr="007333D9" w:rsidRDefault="003D4CB3" w:rsidP="009F12A3">
      <w:pPr>
        <w:spacing w:after="0"/>
        <w:rPr>
          <w:lang w:val="nl-BE"/>
        </w:rPr>
      </w:pPr>
      <w:r w:rsidRPr="007333D9">
        <w:rPr>
          <w:lang w:val="nl-BE"/>
        </w:rPr>
        <w:t xml:space="preserve">Er zijn 2 situaties mogelijk. </w:t>
      </w:r>
    </w:p>
    <w:p w:rsidR="003D4CB3" w:rsidRPr="007333D9" w:rsidRDefault="003D4CB3" w:rsidP="009F12A3">
      <w:pPr>
        <w:spacing w:after="0"/>
        <w:rPr>
          <w:b/>
          <w:lang w:val="nl-BE"/>
        </w:rPr>
      </w:pPr>
    </w:p>
    <w:p w:rsidR="00D37D3C" w:rsidRDefault="003D4CB3" w:rsidP="00E4408F">
      <w:pPr>
        <w:spacing w:after="0"/>
        <w:jc w:val="both"/>
        <w:rPr>
          <w:lang w:val="nl-BE"/>
        </w:rPr>
      </w:pPr>
      <w:r w:rsidRPr="007333D9">
        <w:rPr>
          <w:lang w:val="nl-BE"/>
        </w:rPr>
        <w:t xml:space="preserve">1. </w:t>
      </w:r>
      <w:r w:rsidR="00E4408F" w:rsidRPr="007333D9">
        <w:rPr>
          <w:lang w:val="nl-BE"/>
        </w:rPr>
        <w:t xml:space="preserve">Voor kinderen geboren </w:t>
      </w:r>
      <w:r w:rsidR="00257C1E" w:rsidRPr="007333D9">
        <w:rPr>
          <w:lang w:val="nl-BE"/>
        </w:rPr>
        <w:t xml:space="preserve">na een zwangerschap </w:t>
      </w:r>
      <w:r w:rsidR="00E4408F" w:rsidRPr="007333D9">
        <w:rPr>
          <w:lang w:val="nl-BE"/>
        </w:rPr>
        <w:t xml:space="preserve">van minder dan 31 weken (dus kinderen geboren </w:t>
      </w:r>
      <w:r w:rsidR="00257C1E" w:rsidRPr="007333D9">
        <w:rPr>
          <w:lang w:val="nl-BE"/>
        </w:rPr>
        <w:t>na een zwangerschap</w:t>
      </w:r>
      <w:r w:rsidR="00257C1E">
        <w:rPr>
          <w:lang w:val="nl-BE"/>
        </w:rPr>
        <w:t xml:space="preserve"> </w:t>
      </w:r>
      <w:r w:rsidR="00E4408F">
        <w:rPr>
          <w:lang w:val="nl-BE"/>
        </w:rPr>
        <w:t xml:space="preserve">tot en met 30 weken en 6 dagen) en/of met een geboortegewicht lager dan 1500 gram, </w:t>
      </w:r>
      <w:r w:rsidR="00DB36AD">
        <w:rPr>
          <w:lang w:val="nl-BE"/>
        </w:rPr>
        <w:t>kan het</w:t>
      </w:r>
      <w:r w:rsidR="00E4408F">
        <w:rPr>
          <w:lang w:val="nl-BE"/>
        </w:rPr>
        <w:t xml:space="preserve"> </w:t>
      </w:r>
      <w:r w:rsidR="00DB36AD">
        <w:rPr>
          <w:lang w:val="nl-BE"/>
        </w:rPr>
        <w:t xml:space="preserve">team </w:t>
      </w:r>
      <w:r w:rsidR="00E4408F">
        <w:rPr>
          <w:lang w:val="nl-BE"/>
        </w:rPr>
        <w:t xml:space="preserve">4 bilans </w:t>
      </w:r>
      <w:r w:rsidR="008662F3">
        <w:rPr>
          <w:lang w:val="nl-BE"/>
        </w:rPr>
        <w:t>opmaken</w:t>
      </w:r>
      <w:r w:rsidR="00E4408F">
        <w:rPr>
          <w:lang w:val="nl-BE"/>
        </w:rPr>
        <w:t>:</w:t>
      </w:r>
    </w:p>
    <w:p w:rsidR="00E4408F" w:rsidRDefault="00E4408F" w:rsidP="00E4408F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>
        <w:rPr>
          <w:lang w:val="nl-BE"/>
        </w:rPr>
        <w:t xml:space="preserve">Bilan A: uw kind heeft een </w:t>
      </w:r>
      <w:r w:rsidRPr="00A369A5">
        <w:rPr>
          <w:lang w:val="nl-BE"/>
        </w:rPr>
        <w:t>gecorrigeerde leeftijd</w:t>
      </w:r>
      <w:r>
        <w:rPr>
          <w:lang w:val="nl-BE"/>
        </w:rPr>
        <w:t xml:space="preserve"> van 3, 4, of 5 maanden (dus minder dan 6 maanden)</w:t>
      </w:r>
    </w:p>
    <w:p w:rsidR="00E4408F" w:rsidRDefault="00A369A5" w:rsidP="00E4408F">
      <w:pPr>
        <w:pStyle w:val="Lijstalinea"/>
        <w:spacing w:after="0"/>
        <w:jc w:val="both"/>
        <w:rPr>
          <w:lang w:val="nl-BE"/>
        </w:rPr>
      </w:pPr>
      <w:r>
        <w:rPr>
          <w:lang w:val="nl-BE"/>
        </w:rPr>
        <w:t>Tijdens dit bilan onderzoeken zowel</w:t>
      </w:r>
      <w:r w:rsidR="00E4408F">
        <w:rPr>
          <w:lang w:val="nl-BE"/>
        </w:rPr>
        <w:t xml:space="preserve"> een arts </w:t>
      </w:r>
      <w:r>
        <w:rPr>
          <w:lang w:val="nl-BE"/>
        </w:rPr>
        <w:t xml:space="preserve">als een kinesitherapeut </w:t>
      </w:r>
      <w:r w:rsidR="00E4408F">
        <w:rPr>
          <w:lang w:val="nl-BE"/>
        </w:rPr>
        <w:t>uw kind</w:t>
      </w:r>
      <w:r w:rsidR="008662F3">
        <w:rPr>
          <w:lang w:val="nl-BE"/>
        </w:rPr>
        <w:t xml:space="preserve"> en</w:t>
      </w:r>
      <w:r w:rsidR="00FC19B8">
        <w:rPr>
          <w:lang w:val="nl-BE"/>
        </w:rPr>
        <w:t xml:space="preserve"> </w:t>
      </w:r>
      <w:r w:rsidR="008662F3">
        <w:rPr>
          <w:lang w:val="nl-BE"/>
        </w:rPr>
        <w:t>heeft u een gesprek met een psycholoog.</w:t>
      </w:r>
      <w:r>
        <w:rPr>
          <w:lang w:val="nl-BE"/>
        </w:rPr>
        <w:t xml:space="preserve"> </w:t>
      </w:r>
      <w:r w:rsidR="008662F3">
        <w:rPr>
          <w:lang w:val="nl-BE"/>
        </w:rPr>
        <w:t>Ook een gesprek met een maatschappelijk werker is mogelijk indien dit aangewezen is.</w:t>
      </w:r>
      <w:r w:rsidR="00DB36AD">
        <w:rPr>
          <w:lang w:val="nl-BE"/>
        </w:rPr>
        <w:t xml:space="preserve"> Nadat alle onderzoeken zijn verricht en het team de resultaten ervan onderling heeft besproken, zullen een arts en een andere medewerker die resultaten ook met u bespreken en u advies geven over de verdere behandeling, als verdere behandeling nodig is.</w:t>
      </w:r>
    </w:p>
    <w:p w:rsidR="00A369A5" w:rsidRDefault="00A369A5" w:rsidP="00A369A5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>
        <w:rPr>
          <w:lang w:val="nl-BE"/>
        </w:rPr>
        <w:t>Bilan B: uw kind heeft een gecorrigeerde leeftijd van 9,</w:t>
      </w:r>
      <w:r w:rsidR="003E6777">
        <w:rPr>
          <w:lang w:val="nl-BE"/>
        </w:rPr>
        <w:t xml:space="preserve"> </w:t>
      </w:r>
      <w:r>
        <w:rPr>
          <w:lang w:val="nl-BE"/>
        </w:rPr>
        <w:t>10,</w:t>
      </w:r>
      <w:r w:rsidR="003E6777">
        <w:rPr>
          <w:lang w:val="nl-BE"/>
        </w:rPr>
        <w:t xml:space="preserve"> </w:t>
      </w:r>
      <w:r>
        <w:rPr>
          <w:lang w:val="nl-BE"/>
        </w:rPr>
        <w:t>11,</w:t>
      </w:r>
      <w:r w:rsidR="003E6777">
        <w:rPr>
          <w:lang w:val="nl-BE"/>
        </w:rPr>
        <w:t xml:space="preserve"> </w:t>
      </w:r>
      <w:r>
        <w:rPr>
          <w:lang w:val="nl-BE"/>
        </w:rPr>
        <w:t xml:space="preserve">12 of 13 maanden (dus minder </w:t>
      </w:r>
      <w:r w:rsidR="008E1612">
        <w:rPr>
          <w:lang w:val="nl-BE"/>
        </w:rPr>
        <w:t>dan 14 maanden)</w:t>
      </w:r>
      <w:bookmarkStart w:id="0" w:name="_GoBack"/>
      <w:bookmarkEnd w:id="0"/>
    </w:p>
    <w:p w:rsidR="00A369A5" w:rsidRDefault="00A369A5" w:rsidP="00A369A5">
      <w:pPr>
        <w:pStyle w:val="Lijstalinea"/>
        <w:spacing w:after="0"/>
        <w:jc w:val="both"/>
        <w:rPr>
          <w:lang w:val="nl-BE"/>
        </w:rPr>
      </w:pPr>
      <w:r>
        <w:rPr>
          <w:lang w:val="nl-BE"/>
        </w:rPr>
        <w:t>Tijdens dit bilan onderzoeken een arts</w:t>
      </w:r>
      <w:r w:rsidR="008662F3">
        <w:rPr>
          <w:lang w:val="nl-BE"/>
        </w:rPr>
        <w:t>,</w:t>
      </w:r>
      <w:r>
        <w:rPr>
          <w:lang w:val="nl-BE"/>
        </w:rPr>
        <w:t xml:space="preserve"> een kinesitherapeut </w:t>
      </w:r>
      <w:r w:rsidR="008662F3">
        <w:rPr>
          <w:lang w:val="nl-BE"/>
        </w:rPr>
        <w:t xml:space="preserve">en een psycholoog </w:t>
      </w:r>
      <w:r>
        <w:rPr>
          <w:lang w:val="nl-BE"/>
        </w:rPr>
        <w:t>uw kind</w:t>
      </w:r>
      <w:r w:rsidR="008662F3">
        <w:rPr>
          <w:lang w:val="nl-BE"/>
        </w:rPr>
        <w:t xml:space="preserve"> en </w:t>
      </w:r>
      <w:proofErr w:type="spellStart"/>
      <w:r w:rsidR="008662F3">
        <w:rPr>
          <w:lang w:val="nl-BE"/>
        </w:rPr>
        <w:t>heeft</w:t>
      </w:r>
      <w:r w:rsidR="00575672">
        <w:rPr>
          <w:lang w:val="nl-BE"/>
        </w:rPr>
        <w:t>u</w:t>
      </w:r>
      <w:proofErr w:type="spellEnd"/>
      <w:r w:rsidR="00575672">
        <w:rPr>
          <w:lang w:val="nl-BE"/>
        </w:rPr>
        <w:t xml:space="preserve"> </w:t>
      </w:r>
      <w:r w:rsidR="008662F3">
        <w:rPr>
          <w:lang w:val="nl-BE"/>
        </w:rPr>
        <w:t xml:space="preserve">een gesprek met een </w:t>
      </w:r>
      <w:proofErr w:type="spellStart"/>
      <w:r w:rsidR="008662F3">
        <w:rPr>
          <w:lang w:val="nl-BE"/>
        </w:rPr>
        <w:t>psycholoog.Ook</w:t>
      </w:r>
      <w:proofErr w:type="spellEnd"/>
      <w:r w:rsidR="008662F3">
        <w:rPr>
          <w:lang w:val="nl-BE"/>
        </w:rPr>
        <w:t xml:space="preserve"> </w:t>
      </w:r>
      <w:r>
        <w:rPr>
          <w:lang w:val="nl-BE"/>
        </w:rPr>
        <w:t xml:space="preserve">een gesprek met een maatschappelijk werker </w:t>
      </w:r>
      <w:r w:rsidR="008662F3">
        <w:rPr>
          <w:lang w:val="nl-BE"/>
        </w:rPr>
        <w:t xml:space="preserve">is mogelijk </w:t>
      </w:r>
      <w:r>
        <w:rPr>
          <w:lang w:val="nl-BE"/>
        </w:rPr>
        <w:t>indien dit aangewezen is.</w:t>
      </w:r>
    </w:p>
    <w:p w:rsidR="00A369A5" w:rsidRDefault="00A369A5" w:rsidP="00A369A5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>
        <w:rPr>
          <w:lang w:val="nl-BE"/>
        </w:rPr>
        <w:t>Bilan C: uw kind heeft een gecorrigeerde leeftijd van 22, 23, 24 of 25 maanden (dus minder dan 26 maanden)</w:t>
      </w:r>
    </w:p>
    <w:p w:rsidR="00A369A5" w:rsidRDefault="00A369A5" w:rsidP="00A369A5">
      <w:pPr>
        <w:pStyle w:val="Lijstalinea"/>
        <w:spacing w:after="0"/>
        <w:jc w:val="both"/>
        <w:rPr>
          <w:lang w:val="nl-BE"/>
        </w:rPr>
      </w:pPr>
      <w:r>
        <w:rPr>
          <w:lang w:val="nl-BE"/>
        </w:rPr>
        <w:t>Tijdens dit bilan onderzoeken een arts</w:t>
      </w:r>
      <w:r w:rsidR="008662F3">
        <w:rPr>
          <w:lang w:val="nl-BE"/>
        </w:rPr>
        <w:t>,</w:t>
      </w:r>
      <w:r>
        <w:rPr>
          <w:lang w:val="nl-BE"/>
        </w:rPr>
        <w:t xml:space="preserve"> een kinesitherapeut </w:t>
      </w:r>
      <w:r w:rsidR="008662F3">
        <w:rPr>
          <w:lang w:val="nl-BE"/>
        </w:rPr>
        <w:t xml:space="preserve">en een psycholoog </w:t>
      </w:r>
      <w:r>
        <w:rPr>
          <w:lang w:val="nl-BE"/>
        </w:rPr>
        <w:t>uw kind</w:t>
      </w:r>
      <w:r w:rsidR="008662F3">
        <w:rPr>
          <w:lang w:val="nl-BE"/>
        </w:rPr>
        <w:t xml:space="preserve"> en heeft u een gesprek met een psycholoog. Ook </w:t>
      </w:r>
      <w:r>
        <w:rPr>
          <w:lang w:val="nl-BE"/>
        </w:rPr>
        <w:t xml:space="preserve">een gesprek met een maatschappelijk werker </w:t>
      </w:r>
      <w:r w:rsidR="008662F3">
        <w:rPr>
          <w:lang w:val="nl-BE"/>
        </w:rPr>
        <w:t xml:space="preserve">is mogelijk </w:t>
      </w:r>
      <w:r>
        <w:rPr>
          <w:lang w:val="nl-BE"/>
        </w:rPr>
        <w:t>indien dit aangewezen is.</w:t>
      </w:r>
    </w:p>
    <w:p w:rsidR="00A369A5" w:rsidRDefault="00A369A5" w:rsidP="00A369A5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>
        <w:rPr>
          <w:lang w:val="nl-BE"/>
        </w:rPr>
        <w:t>Bilan D: uitgaande van de werkelijke geboortedatum, is uw kind min</w:t>
      </w:r>
      <w:r w:rsidR="0007542E">
        <w:rPr>
          <w:lang w:val="nl-BE"/>
        </w:rPr>
        <w:t>stens</w:t>
      </w:r>
      <w:r>
        <w:rPr>
          <w:lang w:val="nl-BE"/>
        </w:rPr>
        <w:t xml:space="preserve"> 4,5 jaar oud en </w:t>
      </w:r>
      <w:r w:rsidR="00575672">
        <w:rPr>
          <w:lang w:val="nl-BE"/>
        </w:rPr>
        <w:t xml:space="preserve">is het </w:t>
      </w:r>
      <w:r w:rsidR="0007542E">
        <w:rPr>
          <w:lang w:val="nl-BE"/>
        </w:rPr>
        <w:t>niet ouder dan 5,5 jaar</w:t>
      </w:r>
      <w:r>
        <w:rPr>
          <w:lang w:val="nl-BE"/>
        </w:rPr>
        <w:t xml:space="preserve">. </w:t>
      </w:r>
    </w:p>
    <w:p w:rsidR="00575672" w:rsidRDefault="00575672" w:rsidP="00575672">
      <w:pPr>
        <w:pStyle w:val="Lijstalinea"/>
        <w:spacing w:after="0"/>
        <w:jc w:val="both"/>
        <w:rPr>
          <w:lang w:val="nl-BE"/>
        </w:rPr>
      </w:pPr>
      <w:r>
        <w:rPr>
          <w:lang w:val="nl-BE"/>
        </w:rPr>
        <w:t>Tijdens dit bilan onderzoeken een arts, een kinesitherapeut, een psycholoog</w:t>
      </w:r>
      <w:r w:rsidR="008662F3">
        <w:rPr>
          <w:lang w:val="nl-BE"/>
        </w:rPr>
        <w:t xml:space="preserve"> en</w:t>
      </w:r>
      <w:r>
        <w:rPr>
          <w:lang w:val="nl-BE"/>
        </w:rPr>
        <w:t xml:space="preserve"> een logopedist uw kind</w:t>
      </w:r>
      <w:r w:rsidR="00C51994">
        <w:rPr>
          <w:lang w:val="nl-BE"/>
        </w:rPr>
        <w:t>. Ook</w:t>
      </w:r>
      <w:r>
        <w:rPr>
          <w:lang w:val="nl-BE"/>
        </w:rPr>
        <w:t xml:space="preserve"> een gesprek met een maatschappelijk werker </w:t>
      </w:r>
      <w:r w:rsidR="00C51994">
        <w:rPr>
          <w:lang w:val="nl-BE"/>
        </w:rPr>
        <w:t xml:space="preserve">is mogelijk </w:t>
      </w:r>
      <w:r>
        <w:rPr>
          <w:lang w:val="nl-BE"/>
        </w:rPr>
        <w:t>indien dit aangewezen is.</w:t>
      </w:r>
    </w:p>
    <w:p w:rsidR="0007542E" w:rsidRDefault="0007542E" w:rsidP="0007542E">
      <w:pPr>
        <w:spacing w:after="0"/>
        <w:jc w:val="both"/>
        <w:rPr>
          <w:lang w:val="nl-BE"/>
        </w:rPr>
      </w:pPr>
    </w:p>
    <w:p w:rsidR="0007542E" w:rsidRPr="007333D9" w:rsidRDefault="003D4CB3" w:rsidP="0007542E">
      <w:pPr>
        <w:spacing w:after="0"/>
        <w:jc w:val="both"/>
        <w:rPr>
          <w:lang w:val="nl-BE"/>
        </w:rPr>
      </w:pPr>
      <w:r w:rsidRPr="007333D9">
        <w:rPr>
          <w:lang w:val="nl-BE"/>
        </w:rPr>
        <w:t xml:space="preserve">2. </w:t>
      </w:r>
      <w:r w:rsidR="0007542E" w:rsidRPr="007333D9">
        <w:rPr>
          <w:lang w:val="nl-BE"/>
        </w:rPr>
        <w:t xml:space="preserve">Voor kinderen geboren </w:t>
      </w:r>
      <w:r w:rsidR="00257C1E" w:rsidRPr="007333D9">
        <w:rPr>
          <w:lang w:val="nl-BE"/>
        </w:rPr>
        <w:t xml:space="preserve">na een zwangerschap </w:t>
      </w:r>
      <w:r w:rsidR="0007542E" w:rsidRPr="007333D9">
        <w:rPr>
          <w:lang w:val="nl-BE"/>
        </w:rPr>
        <w:t xml:space="preserve">van 31 weken </w:t>
      </w:r>
      <w:r w:rsidRPr="007333D9">
        <w:rPr>
          <w:lang w:val="nl-BE"/>
        </w:rPr>
        <w:t xml:space="preserve">en minder dan 32 weken </w:t>
      </w:r>
      <w:r w:rsidR="0007542E" w:rsidRPr="007333D9">
        <w:rPr>
          <w:lang w:val="nl-BE"/>
        </w:rPr>
        <w:t xml:space="preserve">(dus kinderen die uiterlijk na een zwangerschap van 31 weken en 6 dagen zijn geboren) en een gewicht hebben dat hoger is dan of gelijk aan 1500 gram, zijn er 2 bilans die het team kan uitvoeren. </w:t>
      </w:r>
    </w:p>
    <w:p w:rsidR="003E6777" w:rsidRPr="007333D9" w:rsidRDefault="003E6777" w:rsidP="003E6777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 w:rsidRPr="007333D9">
        <w:rPr>
          <w:lang w:val="nl-BE"/>
        </w:rPr>
        <w:t>Bilan A, B of C</w:t>
      </w:r>
    </w:p>
    <w:p w:rsidR="003E6777" w:rsidRPr="003E6777" w:rsidRDefault="003E6777" w:rsidP="003E6777">
      <w:pPr>
        <w:pStyle w:val="Lijstalinea"/>
        <w:numPr>
          <w:ilvl w:val="0"/>
          <w:numId w:val="2"/>
        </w:numPr>
        <w:spacing w:after="0"/>
        <w:jc w:val="both"/>
        <w:rPr>
          <w:lang w:val="nl-BE"/>
        </w:rPr>
      </w:pPr>
      <w:r>
        <w:rPr>
          <w:lang w:val="nl-BE"/>
        </w:rPr>
        <w:t>Bilan D</w:t>
      </w:r>
    </w:p>
    <w:p w:rsidR="0007542E" w:rsidRDefault="0007542E" w:rsidP="00A369A5">
      <w:pPr>
        <w:pStyle w:val="Lijstalinea"/>
        <w:spacing w:after="0"/>
        <w:jc w:val="both"/>
        <w:rPr>
          <w:lang w:val="nl-BE"/>
        </w:rPr>
      </w:pPr>
    </w:p>
    <w:p w:rsidR="00BD3264" w:rsidRPr="0007542E" w:rsidRDefault="0007542E" w:rsidP="0007542E">
      <w:pPr>
        <w:rPr>
          <w:rFonts w:cstheme="minorHAnsi"/>
          <w:lang w:val="nl-BE"/>
        </w:rPr>
      </w:pPr>
      <w:r w:rsidRPr="0007542E">
        <w:rPr>
          <w:rFonts w:cstheme="minorHAnsi"/>
          <w:lang w:val="nl-BE"/>
        </w:rPr>
        <w:t>Gecorrigeerde leeftijd = de leeftijd uitgaande van de fictieve datum dat het kind zou geboren zijn in geval van een normale zwangerschapsduur</w:t>
      </w:r>
      <w:r w:rsidR="00BD3264">
        <w:rPr>
          <w:rFonts w:cstheme="minorHAnsi"/>
          <w:lang w:val="nl-BE"/>
        </w:rPr>
        <w:t>.</w:t>
      </w:r>
    </w:p>
    <w:sectPr w:rsidR="00BD3264" w:rsidRPr="0007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59F"/>
    <w:multiLevelType w:val="hybridMultilevel"/>
    <w:tmpl w:val="D0A27042"/>
    <w:lvl w:ilvl="0" w:tplc="1CB4A5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762"/>
    <w:multiLevelType w:val="hybridMultilevel"/>
    <w:tmpl w:val="B854DD9A"/>
    <w:lvl w:ilvl="0" w:tplc="DB726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C"/>
    <w:rsid w:val="0007542E"/>
    <w:rsid w:val="00193320"/>
    <w:rsid w:val="001E202B"/>
    <w:rsid w:val="00257C1E"/>
    <w:rsid w:val="00304403"/>
    <w:rsid w:val="003D4CB3"/>
    <w:rsid w:val="003E6777"/>
    <w:rsid w:val="00454271"/>
    <w:rsid w:val="00516690"/>
    <w:rsid w:val="00575672"/>
    <w:rsid w:val="00622880"/>
    <w:rsid w:val="006635E4"/>
    <w:rsid w:val="006F13BC"/>
    <w:rsid w:val="007333D9"/>
    <w:rsid w:val="008662F3"/>
    <w:rsid w:val="008E1612"/>
    <w:rsid w:val="009F12A3"/>
    <w:rsid w:val="00A369A5"/>
    <w:rsid w:val="00A576BC"/>
    <w:rsid w:val="00B84221"/>
    <w:rsid w:val="00BA1FAC"/>
    <w:rsid w:val="00BD3264"/>
    <w:rsid w:val="00C257BB"/>
    <w:rsid w:val="00C51994"/>
    <w:rsid w:val="00D37D3C"/>
    <w:rsid w:val="00DB36AD"/>
    <w:rsid w:val="00E4408F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7D3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D32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2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2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2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26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7D3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D32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2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2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2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26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burger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20</Value>
      <Value>29</Value>
      <Value>71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C838C-307D-45B4-AF64-FE27C954A1AC}"/>
</file>

<file path=customXml/itemProps2.xml><?xml version="1.0" encoding="utf-8"?>
<ds:datastoreItem xmlns:ds="http://schemas.openxmlformats.org/officeDocument/2006/customXml" ds:itemID="{C81CE393-9F54-4BFA-8E7E-B46D08155B77}"/>
</file>

<file path=customXml/itemProps3.xml><?xml version="1.0" encoding="utf-8"?>
<ds:datastoreItem xmlns:ds="http://schemas.openxmlformats.org/officeDocument/2006/customXml" ds:itemID="{F6AA3026-B7BD-4D07-BFF0-7043915750F3}"/>
</file>

<file path=docProps/app.xml><?xml version="1.0" encoding="utf-8"?>
<Properties xmlns="http://schemas.openxmlformats.org/officeDocument/2006/extended-properties" xmlns:vt="http://schemas.openxmlformats.org/officeDocument/2006/docPropsVTypes">
  <Template>27962934.dotm</Template>
  <TotalTime>0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 scharnierleeftijden in de ontwikkeling van uw kind waarop het centrum uw kind kan onderzoeken</dc:title>
  <dc:creator>Evelien CLAES</dc:creator>
  <cp:lastModifiedBy>Bruno De Bolle</cp:lastModifiedBy>
  <cp:revision>3</cp:revision>
  <dcterms:created xsi:type="dcterms:W3CDTF">2015-03-20T13:24:00Z</dcterms:created>
  <dcterms:modified xsi:type="dcterms:W3CDTF">2015-03-23T12:26:00Z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29;#Arts|d8a1e59b-bcd7-4d2f-b75c-23b993f6e1ad;#20;#burger|3d4050dd-0cb5-49a7-892e-7750ff79cdf8;#71;#Gespecialiseerde centra en revalidatiecentra|129a1276-b8d3-4518-bf1d-4a51502353ec;#24;#Ziekenfondsen|a6cbed05-adf5-4226-bcb7-ef5cdc788bf2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</Properties>
</file>