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F424" w14:textId="63805CEC" w:rsidR="00B960D8" w:rsidRPr="00CB1251" w:rsidRDefault="00CB1251" w:rsidP="00B960D8">
      <w:pPr>
        <w:rPr>
          <w:lang w:val="fr-FR"/>
        </w:rPr>
      </w:pPr>
      <w:r w:rsidRPr="00CB1251">
        <w:rPr>
          <w:rFonts w:ascii="Times New Roman" w:eastAsia="Times New Roman" w:hAnsi="Times New Roman" w:cs="Times New Roman"/>
          <w:b/>
          <w:noProof/>
          <w:u w:val="single"/>
          <w:lang w:val="fr-FR" w:eastAsia="en-GB"/>
        </w:rPr>
        <w:t>Traitement radiculaire plus difficile avec l’utilisation d’instruments spécifiques éventuels (depuis 1/1/2018)</w:t>
      </w:r>
      <w:r w:rsidR="00B960D8" w:rsidRPr="00CB1251">
        <w:rPr>
          <w:rFonts w:ascii="Times New Roman" w:eastAsia="Times New Roman" w:hAnsi="Times New Roman" w:cs="Times New Roman"/>
          <w:b/>
          <w:noProof/>
          <w:u w:val="single"/>
          <w:lang w:val="fr-FR" w:eastAsia="en-GB"/>
        </w:rPr>
        <w:t>.</w:t>
      </w:r>
      <w:r w:rsidR="00B960D8" w:rsidRPr="00CB1251">
        <w:rPr>
          <w:lang w:val="fr-FR"/>
        </w:rPr>
        <w:t xml:space="preserve"> </w:t>
      </w:r>
    </w:p>
    <w:p w14:paraId="3D33EC22" w14:textId="74C799DE" w:rsidR="00B960D8" w:rsidRPr="00CB1251" w:rsidRDefault="00CB1251" w:rsidP="00B960D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fr-FR" w:eastAsia="en-GB"/>
        </w:rPr>
      </w:pPr>
      <w:r w:rsidRPr="00CB1251">
        <w:rPr>
          <w:rFonts w:ascii="Times New Roman" w:eastAsia="Times New Roman" w:hAnsi="Times New Roman" w:cs="Times New Roman"/>
          <w:noProof/>
          <w:lang w:val="fr-FR" w:eastAsia="en-GB"/>
        </w:rPr>
        <w:t>Pour chacun des traitements radiculaires de la nomenclature il</w:t>
      </w:r>
      <w:r>
        <w:rPr>
          <w:rFonts w:ascii="Times New Roman" w:eastAsia="Times New Roman" w:hAnsi="Times New Roman" w:cs="Times New Roman"/>
          <w:noProof/>
          <w:lang w:val="fr-FR" w:eastAsia="en-GB"/>
        </w:rPr>
        <w:t xml:space="preserve"> existe un tarif maximum</w:t>
      </w:r>
      <w:r w:rsidR="00B960D8" w:rsidRPr="00CB1251">
        <w:rPr>
          <w:rFonts w:ascii="Times New Roman" w:eastAsia="Times New Roman" w:hAnsi="Times New Roman" w:cs="Times New Roman"/>
          <w:noProof/>
          <w:lang w:val="fr-FR" w:eastAsia="en-GB"/>
        </w:rPr>
        <w:t>:</w:t>
      </w:r>
    </w:p>
    <w:p w14:paraId="0BF6B324" w14:textId="77777777" w:rsidR="00B960D8" w:rsidRPr="00CB1251" w:rsidRDefault="00B960D8" w:rsidP="00B960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fr-FR" w:eastAsia="en-GB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001"/>
        <w:gridCol w:w="1438"/>
        <w:gridCol w:w="2296"/>
        <w:gridCol w:w="2763"/>
      </w:tblGrid>
      <w:tr w:rsidR="00B960D8" w:rsidRPr="006818FF" w14:paraId="0B407C3B" w14:textId="77777777" w:rsidTr="007276B3">
        <w:tc>
          <w:tcPr>
            <w:tcW w:w="3001" w:type="dxa"/>
          </w:tcPr>
          <w:p w14:paraId="124316F1" w14:textId="20F50E19" w:rsidR="00B960D8" w:rsidRPr="009C5478" w:rsidRDefault="00B960D8" w:rsidP="007276B3">
            <w:pPr>
              <w:jc w:val="center"/>
              <w:rPr>
                <w:rFonts w:ascii="Times New Roman" w:hAnsi="Times New Roman"/>
                <w:b/>
                <w:noProof/>
                <w:lang w:val="nl-BE"/>
              </w:rPr>
            </w:pPr>
            <w:r w:rsidRPr="009C5478">
              <w:rPr>
                <w:rFonts w:ascii="Times New Roman" w:hAnsi="Times New Roman"/>
                <w:b/>
                <w:noProof/>
                <w:lang w:val="nl-BE"/>
              </w:rPr>
              <w:t xml:space="preserve">Type </w:t>
            </w:r>
            <w:r w:rsidR="00CB1251">
              <w:rPr>
                <w:rFonts w:ascii="Times New Roman" w:hAnsi="Times New Roman"/>
                <w:b/>
                <w:noProof/>
                <w:lang w:val="nl-BE"/>
              </w:rPr>
              <w:t>de matériel</w:t>
            </w:r>
          </w:p>
          <w:p w14:paraId="32D3CB22" w14:textId="77777777" w:rsidR="00B960D8" w:rsidRPr="009C5478" w:rsidRDefault="00B960D8" w:rsidP="007276B3">
            <w:pPr>
              <w:jc w:val="center"/>
              <w:rPr>
                <w:rFonts w:ascii="Times New Roman" w:hAnsi="Times New Roman"/>
                <w:b/>
                <w:noProof/>
                <w:lang w:val="nl-BE"/>
              </w:rPr>
            </w:pPr>
          </w:p>
        </w:tc>
        <w:tc>
          <w:tcPr>
            <w:tcW w:w="1438" w:type="dxa"/>
          </w:tcPr>
          <w:p w14:paraId="022497F2" w14:textId="1CD08EA4" w:rsidR="00B960D8" w:rsidRPr="003E417D" w:rsidRDefault="00CB1251" w:rsidP="00CB1251">
            <w:pPr>
              <w:jc w:val="center"/>
              <w:rPr>
                <w:rFonts w:ascii="Times New Roman" w:hAnsi="Times New Roman"/>
                <w:b/>
                <w:noProof/>
                <w:lang w:val="fr-FR"/>
              </w:rPr>
            </w:pPr>
            <w:r w:rsidRPr="003E417D">
              <w:rPr>
                <w:rFonts w:ascii="Times New Roman" w:hAnsi="Times New Roman"/>
                <w:b/>
                <w:noProof/>
                <w:lang w:val="fr-FR"/>
              </w:rPr>
              <w:t>Votre patient est âgé de :</w:t>
            </w:r>
          </w:p>
        </w:tc>
        <w:tc>
          <w:tcPr>
            <w:tcW w:w="2296" w:type="dxa"/>
          </w:tcPr>
          <w:p w14:paraId="50E5C20E" w14:textId="2D5D278C" w:rsidR="00B960D8" w:rsidRPr="003E417D" w:rsidRDefault="00CB1251" w:rsidP="007276B3">
            <w:pPr>
              <w:jc w:val="center"/>
              <w:rPr>
                <w:rFonts w:ascii="Times New Roman" w:hAnsi="Times New Roman"/>
                <w:b/>
                <w:noProof/>
                <w:lang w:val="nl-BE"/>
              </w:rPr>
            </w:pPr>
            <w:r w:rsidRPr="003E417D">
              <w:rPr>
                <w:rFonts w:ascii="Times New Roman" w:hAnsi="Times New Roman"/>
                <w:b/>
                <w:noProof/>
                <w:lang w:val="nl-BE"/>
              </w:rPr>
              <w:t>Numéro de pseudocode</w:t>
            </w:r>
          </w:p>
        </w:tc>
        <w:tc>
          <w:tcPr>
            <w:tcW w:w="2763" w:type="dxa"/>
          </w:tcPr>
          <w:p w14:paraId="01CAE6FF" w14:textId="77777777" w:rsidR="00E00597" w:rsidRPr="003E417D" w:rsidRDefault="00E00597" w:rsidP="007276B3">
            <w:pPr>
              <w:jc w:val="center"/>
              <w:rPr>
                <w:rFonts w:ascii="Times New Roman" w:hAnsi="Times New Roman"/>
                <w:b/>
                <w:noProof/>
                <w:lang w:val="fr-FR"/>
              </w:rPr>
            </w:pPr>
            <w:r w:rsidRPr="003E417D">
              <w:rPr>
                <w:rFonts w:ascii="Times New Roman" w:hAnsi="Times New Roman"/>
                <w:b/>
                <w:noProof/>
                <w:lang w:val="fr-FR"/>
              </w:rPr>
              <w:t xml:space="preserve">Tarif maximale </w:t>
            </w:r>
          </w:p>
          <w:p w14:paraId="19527433" w14:textId="4334EE6A" w:rsidR="00B960D8" w:rsidRPr="003E417D" w:rsidRDefault="00E00597" w:rsidP="007276B3">
            <w:pPr>
              <w:jc w:val="center"/>
              <w:rPr>
                <w:rFonts w:ascii="Times New Roman" w:hAnsi="Times New Roman"/>
                <w:b/>
                <w:noProof/>
                <w:lang w:val="fr-FR"/>
              </w:rPr>
            </w:pPr>
            <w:r w:rsidRPr="003E417D">
              <w:rPr>
                <w:rFonts w:ascii="Times New Roman" w:hAnsi="Times New Roman"/>
                <w:b/>
                <w:noProof/>
                <w:lang w:val="fr-FR"/>
              </w:rPr>
              <w:t>(tarif à partir du 1/</w:t>
            </w:r>
            <w:r w:rsidR="006818FF">
              <w:rPr>
                <w:rFonts w:ascii="Times New Roman" w:hAnsi="Times New Roman"/>
                <w:b/>
                <w:noProof/>
                <w:lang w:val="fr-FR"/>
              </w:rPr>
              <w:t>01/20224</w:t>
            </w:r>
            <w:r w:rsidRPr="003E417D">
              <w:rPr>
                <w:rFonts w:ascii="Times New Roman" w:hAnsi="Times New Roman"/>
                <w:b/>
                <w:noProof/>
                <w:lang w:val="fr-FR"/>
              </w:rPr>
              <w:t>)</w:t>
            </w:r>
          </w:p>
        </w:tc>
      </w:tr>
      <w:tr w:rsidR="00B960D8" w14:paraId="53A334E1" w14:textId="77777777" w:rsidTr="007276B3">
        <w:trPr>
          <w:trHeight w:val="547"/>
        </w:trPr>
        <w:tc>
          <w:tcPr>
            <w:tcW w:w="3001" w:type="dxa"/>
            <w:vMerge w:val="restart"/>
          </w:tcPr>
          <w:p w14:paraId="43EAA3A6" w14:textId="2659B707" w:rsidR="00B960D8" w:rsidRPr="00CB1251" w:rsidRDefault="00CB1251" w:rsidP="007276B3">
            <w:pPr>
              <w:rPr>
                <w:rFonts w:ascii="Times New Roman" w:hAnsi="Times New Roman"/>
                <w:noProof/>
                <w:lang w:val="fr-FR"/>
              </w:rPr>
            </w:pPr>
            <w:r w:rsidRPr="00E00597">
              <w:rPr>
                <w:rFonts w:ascii="Times New Roman" w:hAnsi="Times New Roman"/>
                <w:noProof/>
                <w:lang w:val="fr-FR"/>
              </w:rPr>
              <w:t>Traitement endodontique plus difficile en cas de score Deti classe B pour une obturation radiculaire d’un canal</w:t>
            </w:r>
          </w:p>
        </w:tc>
        <w:tc>
          <w:tcPr>
            <w:tcW w:w="1438" w:type="dxa"/>
          </w:tcPr>
          <w:p w14:paraId="1B94E455" w14:textId="71D7953D" w:rsidR="00B960D8" w:rsidRPr="003E417D" w:rsidRDefault="00CB1251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3E417D">
              <w:rPr>
                <w:rFonts w:ascii="Times New Roman" w:hAnsi="Times New Roman"/>
                <w:noProof/>
                <w:lang w:val="nl-BE"/>
              </w:rPr>
              <w:t xml:space="preserve">Moins de </w:t>
            </w:r>
            <w:r w:rsidR="00D27323" w:rsidRPr="003E417D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Pr="003E417D">
              <w:rPr>
                <w:rFonts w:ascii="Times New Roman" w:hAnsi="Times New Roman"/>
                <w:noProof/>
                <w:lang w:val="nl-BE"/>
              </w:rPr>
              <w:t>ans</w:t>
            </w:r>
          </w:p>
        </w:tc>
        <w:tc>
          <w:tcPr>
            <w:tcW w:w="2296" w:type="dxa"/>
          </w:tcPr>
          <w:p w14:paraId="3A08603B" w14:textId="77777777" w:rsidR="00B960D8" w:rsidRPr="003E417D" w:rsidRDefault="00B960D8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3E417D">
              <w:rPr>
                <w:rFonts w:ascii="Times New Roman" w:hAnsi="Times New Roman"/>
                <w:noProof/>
                <w:lang w:val="nl-BE"/>
              </w:rPr>
              <w:t xml:space="preserve">375233 – 375244  </w:t>
            </w:r>
          </w:p>
        </w:tc>
        <w:tc>
          <w:tcPr>
            <w:tcW w:w="2763" w:type="dxa"/>
            <w:vMerge w:val="restart"/>
          </w:tcPr>
          <w:p w14:paraId="6E60789E" w14:textId="77777777" w:rsidR="00B960D8" w:rsidRPr="003E417D" w:rsidRDefault="00B960D8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  <w:p w14:paraId="060046A7" w14:textId="2E8A1C70" w:rsidR="00B960D8" w:rsidRPr="003E417D" w:rsidRDefault="006818FF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>
              <w:rPr>
                <w:rFonts w:ascii="Times New Roman" w:hAnsi="Times New Roman"/>
                <w:noProof/>
                <w:lang w:val="nl-BE"/>
              </w:rPr>
              <w:t>105</w:t>
            </w:r>
            <w:r w:rsidRPr="00D7095E">
              <w:rPr>
                <w:rFonts w:ascii="Times New Roman" w:hAnsi="Times New Roman"/>
                <w:noProof/>
                <w:lang w:val="nl-BE"/>
              </w:rPr>
              <w:t>,00 EUR</w:t>
            </w:r>
          </w:p>
        </w:tc>
      </w:tr>
      <w:tr w:rsidR="00B960D8" w14:paraId="5EF1B96D" w14:textId="77777777" w:rsidTr="007276B3">
        <w:trPr>
          <w:trHeight w:val="547"/>
        </w:trPr>
        <w:tc>
          <w:tcPr>
            <w:tcW w:w="3001" w:type="dxa"/>
            <w:vMerge/>
          </w:tcPr>
          <w:p w14:paraId="37308F21" w14:textId="77777777" w:rsidR="00B960D8" w:rsidRPr="009C5478" w:rsidRDefault="00B960D8" w:rsidP="007276B3">
            <w:pPr>
              <w:jc w:val="both"/>
              <w:rPr>
                <w:rFonts w:ascii="Times New Roman" w:hAnsi="Times New Roman"/>
                <w:noProof/>
                <w:lang w:val="nl-BE"/>
              </w:rPr>
            </w:pPr>
          </w:p>
        </w:tc>
        <w:tc>
          <w:tcPr>
            <w:tcW w:w="1438" w:type="dxa"/>
          </w:tcPr>
          <w:p w14:paraId="5CEFB456" w14:textId="28D3AEBF" w:rsidR="00B960D8" w:rsidRPr="003E417D" w:rsidRDefault="00D27323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3E417D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="00CB1251" w:rsidRPr="003E417D">
              <w:rPr>
                <w:rFonts w:ascii="Times New Roman" w:hAnsi="Times New Roman"/>
                <w:noProof/>
                <w:lang w:val="nl-BE"/>
              </w:rPr>
              <w:t>ans ou plus</w:t>
            </w:r>
          </w:p>
        </w:tc>
        <w:tc>
          <w:tcPr>
            <w:tcW w:w="2296" w:type="dxa"/>
          </w:tcPr>
          <w:p w14:paraId="72E62ECA" w14:textId="77777777" w:rsidR="00B960D8" w:rsidRPr="003E417D" w:rsidRDefault="00B960D8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3E417D">
              <w:rPr>
                <w:rFonts w:ascii="Times New Roman" w:hAnsi="Times New Roman"/>
                <w:noProof/>
                <w:lang w:val="nl-BE"/>
              </w:rPr>
              <w:t xml:space="preserve">305233 – 305244 </w:t>
            </w:r>
          </w:p>
        </w:tc>
        <w:tc>
          <w:tcPr>
            <w:tcW w:w="2763" w:type="dxa"/>
            <w:vMerge/>
          </w:tcPr>
          <w:p w14:paraId="039DFCA3" w14:textId="77777777" w:rsidR="00B960D8" w:rsidRPr="003E417D" w:rsidRDefault="00B960D8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</w:tc>
      </w:tr>
      <w:tr w:rsidR="00B960D8" w14:paraId="50C59FFE" w14:textId="77777777" w:rsidTr="007276B3">
        <w:trPr>
          <w:trHeight w:val="547"/>
        </w:trPr>
        <w:tc>
          <w:tcPr>
            <w:tcW w:w="3001" w:type="dxa"/>
            <w:vMerge w:val="restart"/>
          </w:tcPr>
          <w:p w14:paraId="7A637DFC" w14:textId="50C1761F" w:rsidR="00B960D8" w:rsidRPr="00CB1251" w:rsidRDefault="00CB1251" w:rsidP="007276B3">
            <w:pPr>
              <w:jc w:val="both"/>
              <w:rPr>
                <w:rFonts w:ascii="Times New Roman" w:hAnsi="Times New Roman"/>
                <w:noProof/>
                <w:lang w:val="fr-FR"/>
              </w:rPr>
            </w:pPr>
            <w:r w:rsidRPr="00E00597">
              <w:rPr>
                <w:rFonts w:ascii="Times New Roman" w:hAnsi="Times New Roman"/>
                <w:noProof/>
                <w:lang w:val="fr-FR"/>
              </w:rPr>
              <w:t>Traitement endodontique plus difficile en cas de score Deti classe B pour une obturation radiculaire de 2 canaux</w:t>
            </w:r>
          </w:p>
        </w:tc>
        <w:tc>
          <w:tcPr>
            <w:tcW w:w="1438" w:type="dxa"/>
          </w:tcPr>
          <w:p w14:paraId="55E52242" w14:textId="0415A6A2" w:rsidR="00B960D8" w:rsidRPr="003E417D" w:rsidRDefault="00CB1251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3E417D">
              <w:rPr>
                <w:rFonts w:ascii="Times New Roman" w:hAnsi="Times New Roman"/>
                <w:noProof/>
                <w:lang w:val="nl-BE"/>
              </w:rPr>
              <w:t xml:space="preserve">Moins de </w:t>
            </w:r>
            <w:r w:rsidR="00D27323" w:rsidRPr="003E417D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Pr="003E417D">
              <w:rPr>
                <w:rFonts w:ascii="Times New Roman" w:hAnsi="Times New Roman"/>
                <w:noProof/>
                <w:lang w:val="nl-BE"/>
              </w:rPr>
              <w:t>ans</w:t>
            </w:r>
          </w:p>
        </w:tc>
        <w:tc>
          <w:tcPr>
            <w:tcW w:w="2296" w:type="dxa"/>
          </w:tcPr>
          <w:p w14:paraId="5260259A" w14:textId="77777777" w:rsidR="00B960D8" w:rsidRPr="003E417D" w:rsidRDefault="00B960D8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3E417D">
              <w:rPr>
                <w:rFonts w:ascii="Times New Roman" w:hAnsi="Times New Roman"/>
                <w:noProof/>
                <w:lang w:val="nl-BE"/>
              </w:rPr>
              <w:t xml:space="preserve">375255 – 375266 </w:t>
            </w:r>
          </w:p>
        </w:tc>
        <w:tc>
          <w:tcPr>
            <w:tcW w:w="2763" w:type="dxa"/>
            <w:vMerge w:val="restart"/>
          </w:tcPr>
          <w:p w14:paraId="4D8F66CD" w14:textId="77777777" w:rsidR="00B960D8" w:rsidRPr="003E417D" w:rsidRDefault="00B960D8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  <w:p w14:paraId="1167A8DB" w14:textId="1D0F72A2" w:rsidR="00B960D8" w:rsidRPr="003E417D" w:rsidRDefault="006818FF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>1</w:t>
            </w:r>
            <w:r>
              <w:rPr>
                <w:rFonts w:ascii="Times New Roman" w:hAnsi="Times New Roman"/>
                <w:noProof/>
                <w:lang w:val="nl-BE"/>
              </w:rPr>
              <w:t>26</w:t>
            </w:r>
            <w:r w:rsidRPr="00D7095E">
              <w:rPr>
                <w:rFonts w:ascii="Times New Roman" w:hAnsi="Times New Roman"/>
                <w:noProof/>
                <w:lang w:val="nl-BE"/>
              </w:rPr>
              <w:t>,</w:t>
            </w:r>
            <w:r>
              <w:rPr>
                <w:rFonts w:ascii="Times New Roman" w:hAnsi="Times New Roman"/>
                <w:noProof/>
                <w:lang w:val="nl-BE"/>
              </w:rPr>
              <w:t>5</w:t>
            </w:r>
            <w:r w:rsidRPr="00D7095E">
              <w:rPr>
                <w:rFonts w:ascii="Times New Roman" w:hAnsi="Times New Roman"/>
                <w:noProof/>
                <w:lang w:val="nl-BE"/>
              </w:rPr>
              <w:t>0 EUR</w:t>
            </w:r>
          </w:p>
        </w:tc>
      </w:tr>
      <w:tr w:rsidR="00B960D8" w14:paraId="6A032189" w14:textId="77777777" w:rsidTr="007276B3">
        <w:trPr>
          <w:trHeight w:val="547"/>
        </w:trPr>
        <w:tc>
          <w:tcPr>
            <w:tcW w:w="3001" w:type="dxa"/>
            <w:vMerge/>
          </w:tcPr>
          <w:p w14:paraId="4897A339" w14:textId="77777777" w:rsidR="00B960D8" w:rsidRPr="009C5478" w:rsidRDefault="00B960D8" w:rsidP="007276B3">
            <w:pPr>
              <w:jc w:val="both"/>
              <w:rPr>
                <w:rFonts w:ascii="Times New Roman" w:hAnsi="Times New Roman"/>
                <w:noProof/>
                <w:lang w:val="nl-BE"/>
              </w:rPr>
            </w:pPr>
          </w:p>
        </w:tc>
        <w:tc>
          <w:tcPr>
            <w:tcW w:w="1438" w:type="dxa"/>
          </w:tcPr>
          <w:p w14:paraId="7C5D9446" w14:textId="4CE285E0" w:rsidR="00B960D8" w:rsidRPr="003E417D" w:rsidRDefault="00D27323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3E417D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="00CB1251" w:rsidRPr="003E417D">
              <w:rPr>
                <w:rFonts w:ascii="Times New Roman" w:hAnsi="Times New Roman"/>
                <w:noProof/>
                <w:lang w:val="nl-BE"/>
              </w:rPr>
              <w:t>ans ou plus</w:t>
            </w:r>
          </w:p>
        </w:tc>
        <w:tc>
          <w:tcPr>
            <w:tcW w:w="2296" w:type="dxa"/>
          </w:tcPr>
          <w:p w14:paraId="2D0E4814" w14:textId="77777777" w:rsidR="00B960D8" w:rsidRPr="003E417D" w:rsidRDefault="00B960D8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3E417D">
              <w:rPr>
                <w:rFonts w:ascii="Times New Roman" w:hAnsi="Times New Roman"/>
                <w:noProof/>
                <w:lang w:val="nl-BE"/>
              </w:rPr>
              <w:t xml:space="preserve">305255 – 305266 </w:t>
            </w:r>
          </w:p>
        </w:tc>
        <w:tc>
          <w:tcPr>
            <w:tcW w:w="2763" w:type="dxa"/>
            <w:vMerge/>
          </w:tcPr>
          <w:p w14:paraId="17EFEA7B" w14:textId="77777777" w:rsidR="00B960D8" w:rsidRPr="003E417D" w:rsidRDefault="00B960D8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</w:tc>
      </w:tr>
      <w:tr w:rsidR="00B960D8" w14:paraId="34F99AEB" w14:textId="77777777" w:rsidTr="007276B3">
        <w:trPr>
          <w:trHeight w:val="547"/>
        </w:trPr>
        <w:tc>
          <w:tcPr>
            <w:tcW w:w="3001" w:type="dxa"/>
            <w:vMerge w:val="restart"/>
          </w:tcPr>
          <w:p w14:paraId="152A6F19" w14:textId="0188BCBA" w:rsidR="00B960D8" w:rsidRPr="00CB1251" w:rsidRDefault="00CB1251" w:rsidP="007276B3">
            <w:pPr>
              <w:jc w:val="both"/>
              <w:rPr>
                <w:rFonts w:ascii="Times New Roman" w:hAnsi="Times New Roman"/>
                <w:noProof/>
                <w:lang w:val="fr-FR"/>
              </w:rPr>
            </w:pPr>
            <w:r w:rsidRPr="00E00597">
              <w:rPr>
                <w:rFonts w:ascii="Times New Roman" w:hAnsi="Times New Roman"/>
                <w:noProof/>
                <w:lang w:val="fr-FR"/>
              </w:rPr>
              <w:t>Traitement endodontique plus difficile en cas de score Deti classe B pour une obturation radiculaire de 3 canaux</w:t>
            </w:r>
          </w:p>
        </w:tc>
        <w:tc>
          <w:tcPr>
            <w:tcW w:w="1438" w:type="dxa"/>
          </w:tcPr>
          <w:p w14:paraId="17F4BBE5" w14:textId="7D4BA93E" w:rsidR="00B960D8" w:rsidRPr="003E417D" w:rsidRDefault="00CB1251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3E417D">
              <w:rPr>
                <w:rFonts w:ascii="Times New Roman" w:hAnsi="Times New Roman"/>
                <w:noProof/>
                <w:lang w:val="nl-BE"/>
              </w:rPr>
              <w:t xml:space="preserve">Moins de </w:t>
            </w:r>
            <w:r w:rsidR="00D27323" w:rsidRPr="003E417D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Pr="003E417D">
              <w:rPr>
                <w:rFonts w:ascii="Times New Roman" w:hAnsi="Times New Roman"/>
                <w:noProof/>
                <w:lang w:val="nl-BE"/>
              </w:rPr>
              <w:t>ans</w:t>
            </w:r>
          </w:p>
        </w:tc>
        <w:tc>
          <w:tcPr>
            <w:tcW w:w="2296" w:type="dxa"/>
          </w:tcPr>
          <w:p w14:paraId="22D9014E" w14:textId="77777777" w:rsidR="00B960D8" w:rsidRPr="003E417D" w:rsidRDefault="00B960D8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3E417D">
              <w:rPr>
                <w:rFonts w:ascii="Times New Roman" w:hAnsi="Times New Roman"/>
                <w:noProof/>
                <w:lang w:val="nl-BE"/>
              </w:rPr>
              <w:t xml:space="preserve">375270 – 375281 </w:t>
            </w:r>
          </w:p>
        </w:tc>
        <w:tc>
          <w:tcPr>
            <w:tcW w:w="2763" w:type="dxa"/>
            <w:vMerge w:val="restart"/>
          </w:tcPr>
          <w:p w14:paraId="7A13E141" w14:textId="77777777" w:rsidR="00B960D8" w:rsidRPr="003E417D" w:rsidRDefault="00B960D8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  <w:p w14:paraId="67B5653C" w14:textId="11B22278" w:rsidR="00B960D8" w:rsidRPr="003E417D" w:rsidRDefault="006818FF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>1</w:t>
            </w:r>
            <w:r>
              <w:rPr>
                <w:rFonts w:ascii="Times New Roman" w:hAnsi="Times New Roman"/>
                <w:noProof/>
                <w:lang w:val="nl-BE"/>
              </w:rPr>
              <w:t>91</w:t>
            </w:r>
            <w:r w:rsidRPr="00D7095E">
              <w:rPr>
                <w:rFonts w:ascii="Times New Roman" w:hAnsi="Times New Roman"/>
                <w:noProof/>
                <w:lang w:val="nl-BE"/>
              </w:rPr>
              <w:t>,00 EUR</w:t>
            </w:r>
          </w:p>
        </w:tc>
      </w:tr>
      <w:tr w:rsidR="00B960D8" w14:paraId="6BF8ED13" w14:textId="77777777" w:rsidTr="007276B3">
        <w:trPr>
          <w:trHeight w:val="547"/>
        </w:trPr>
        <w:tc>
          <w:tcPr>
            <w:tcW w:w="3001" w:type="dxa"/>
            <w:vMerge/>
          </w:tcPr>
          <w:p w14:paraId="66B90754" w14:textId="77777777" w:rsidR="00B960D8" w:rsidRPr="009C5478" w:rsidRDefault="00B960D8" w:rsidP="007276B3">
            <w:pPr>
              <w:jc w:val="both"/>
              <w:rPr>
                <w:rFonts w:ascii="Times New Roman" w:hAnsi="Times New Roman"/>
                <w:noProof/>
                <w:lang w:val="nl-BE"/>
              </w:rPr>
            </w:pPr>
          </w:p>
        </w:tc>
        <w:tc>
          <w:tcPr>
            <w:tcW w:w="1438" w:type="dxa"/>
          </w:tcPr>
          <w:p w14:paraId="635B192D" w14:textId="73A55DCA" w:rsidR="00B960D8" w:rsidRPr="003E417D" w:rsidRDefault="00D27323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3E417D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="00CB1251" w:rsidRPr="003E417D">
              <w:rPr>
                <w:rFonts w:ascii="Times New Roman" w:hAnsi="Times New Roman"/>
                <w:noProof/>
                <w:lang w:val="nl-BE"/>
              </w:rPr>
              <w:t>ans ou plus</w:t>
            </w:r>
          </w:p>
        </w:tc>
        <w:tc>
          <w:tcPr>
            <w:tcW w:w="2296" w:type="dxa"/>
          </w:tcPr>
          <w:p w14:paraId="38E1B042" w14:textId="77777777" w:rsidR="00B960D8" w:rsidRPr="003E417D" w:rsidRDefault="00B960D8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3E417D">
              <w:rPr>
                <w:rFonts w:ascii="Times New Roman" w:hAnsi="Times New Roman"/>
                <w:noProof/>
                <w:lang w:val="nl-BE"/>
              </w:rPr>
              <w:t xml:space="preserve">305270 – 305281 </w:t>
            </w:r>
          </w:p>
        </w:tc>
        <w:tc>
          <w:tcPr>
            <w:tcW w:w="2763" w:type="dxa"/>
            <w:vMerge/>
          </w:tcPr>
          <w:p w14:paraId="4533B6CF" w14:textId="77777777" w:rsidR="00B960D8" w:rsidRPr="003E417D" w:rsidRDefault="00B960D8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</w:tc>
      </w:tr>
      <w:tr w:rsidR="00B960D8" w14:paraId="7ED42753" w14:textId="77777777" w:rsidTr="007276B3">
        <w:trPr>
          <w:trHeight w:val="547"/>
        </w:trPr>
        <w:tc>
          <w:tcPr>
            <w:tcW w:w="3001" w:type="dxa"/>
            <w:vMerge w:val="restart"/>
          </w:tcPr>
          <w:p w14:paraId="47ABF5DA" w14:textId="3ACA4D98" w:rsidR="00B960D8" w:rsidRPr="00CB1251" w:rsidRDefault="00CB1251" w:rsidP="007276B3">
            <w:pPr>
              <w:jc w:val="both"/>
              <w:rPr>
                <w:rFonts w:ascii="Times New Roman" w:hAnsi="Times New Roman"/>
                <w:noProof/>
                <w:lang w:val="fr-FR"/>
              </w:rPr>
            </w:pPr>
            <w:r w:rsidRPr="00E00597">
              <w:rPr>
                <w:rFonts w:ascii="Times New Roman" w:hAnsi="Times New Roman"/>
                <w:noProof/>
                <w:lang w:val="fr-FR"/>
              </w:rPr>
              <w:t>Traitement endodontique plus difficile en cas de score Deti classe B pour une obturation radiculaire de 4 canaux ou plus</w:t>
            </w:r>
          </w:p>
        </w:tc>
        <w:tc>
          <w:tcPr>
            <w:tcW w:w="1438" w:type="dxa"/>
          </w:tcPr>
          <w:p w14:paraId="2B038117" w14:textId="392576EE" w:rsidR="00B960D8" w:rsidRPr="003E417D" w:rsidRDefault="00CB1251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3E417D">
              <w:rPr>
                <w:rFonts w:ascii="Times New Roman" w:hAnsi="Times New Roman"/>
                <w:noProof/>
                <w:lang w:val="nl-BE"/>
              </w:rPr>
              <w:t xml:space="preserve">Moins de </w:t>
            </w:r>
            <w:r w:rsidR="00D27323" w:rsidRPr="003E417D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Pr="003E417D">
              <w:rPr>
                <w:rFonts w:ascii="Times New Roman" w:hAnsi="Times New Roman"/>
                <w:noProof/>
                <w:lang w:val="nl-BE"/>
              </w:rPr>
              <w:t>ans</w:t>
            </w:r>
          </w:p>
        </w:tc>
        <w:tc>
          <w:tcPr>
            <w:tcW w:w="2296" w:type="dxa"/>
          </w:tcPr>
          <w:p w14:paraId="407C217A" w14:textId="77777777" w:rsidR="00B960D8" w:rsidRPr="003E417D" w:rsidRDefault="00B960D8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3E417D">
              <w:rPr>
                <w:rFonts w:ascii="Times New Roman" w:hAnsi="Times New Roman"/>
                <w:noProof/>
                <w:lang w:val="nl-BE"/>
              </w:rPr>
              <w:t xml:space="preserve">375292 – 375303 </w:t>
            </w:r>
          </w:p>
        </w:tc>
        <w:tc>
          <w:tcPr>
            <w:tcW w:w="2763" w:type="dxa"/>
            <w:vMerge w:val="restart"/>
          </w:tcPr>
          <w:p w14:paraId="751D2227" w14:textId="77777777" w:rsidR="00B960D8" w:rsidRPr="003E417D" w:rsidRDefault="00B960D8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  <w:p w14:paraId="79B43464" w14:textId="77777777" w:rsidR="00B960D8" w:rsidRPr="003E417D" w:rsidRDefault="00B960D8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  <w:p w14:paraId="114AD4D8" w14:textId="5460194E" w:rsidR="00B960D8" w:rsidRPr="003E417D" w:rsidRDefault="006818FF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D7095E">
              <w:rPr>
                <w:rFonts w:ascii="Times New Roman" w:hAnsi="Times New Roman"/>
                <w:noProof/>
                <w:lang w:val="nl-BE"/>
              </w:rPr>
              <w:t>2</w:t>
            </w:r>
            <w:r>
              <w:rPr>
                <w:rFonts w:ascii="Times New Roman" w:hAnsi="Times New Roman"/>
                <w:noProof/>
                <w:lang w:val="nl-BE"/>
              </w:rPr>
              <w:t>53</w:t>
            </w:r>
            <w:r w:rsidRPr="00D7095E">
              <w:rPr>
                <w:rFonts w:ascii="Times New Roman" w:hAnsi="Times New Roman"/>
                <w:noProof/>
                <w:lang w:val="nl-BE"/>
              </w:rPr>
              <w:t>,</w:t>
            </w:r>
            <w:r>
              <w:rPr>
                <w:rFonts w:ascii="Times New Roman" w:hAnsi="Times New Roman"/>
                <w:noProof/>
                <w:lang w:val="nl-BE"/>
              </w:rPr>
              <w:t>5</w:t>
            </w:r>
            <w:r w:rsidRPr="00D7095E">
              <w:rPr>
                <w:rFonts w:ascii="Times New Roman" w:hAnsi="Times New Roman"/>
                <w:noProof/>
                <w:lang w:val="nl-BE"/>
              </w:rPr>
              <w:t>0 EUR</w:t>
            </w:r>
          </w:p>
        </w:tc>
      </w:tr>
      <w:tr w:rsidR="00B960D8" w14:paraId="079340D2" w14:textId="77777777" w:rsidTr="007276B3">
        <w:trPr>
          <w:trHeight w:val="547"/>
        </w:trPr>
        <w:tc>
          <w:tcPr>
            <w:tcW w:w="3001" w:type="dxa"/>
            <w:vMerge/>
          </w:tcPr>
          <w:p w14:paraId="2BF59895" w14:textId="77777777" w:rsidR="00B960D8" w:rsidRPr="009C5478" w:rsidRDefault="00B960D8" w:rsidP="007276B3">
            <w:pPr>
              <w:jc w:val="both"/>
              <w:rPr>
                <w:rFonts w:ascii="Times New Roman" w:hAnsi="Times New Roman"/>
                <w:noProof/>
                <w:lang w:val="nl-BE"/>
              </w:rPr>
            </w:pPr>
          </w:p>
        </w:tc>
        <w:tc>
          <w:tcPr>
            <w:tcW w:w="1438" w:type="dxa"/>
          </w:tcPr>
          <w:p w14:paraId="07EB68AB" w14:textId="2628297A" w:rsidR="00B960D8" w:rsidRPr="009C5478" w:rsidRDefault="00D27323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 w:rsidRPr="003E417D">
              <w:rPr>
                <w:rFonts w:ascii="Times New Roman" w:hAnsi="Times New Roman"/>
                <w:noProof/>
                <w:lang w:val="nl-BE"/>
              </w:rPr>
              <w:t xml:space="preserve">19 </w:t>
            </w:r>
            <w:r w:rsidR="00CB1251" w:rsidRPr="003E417D">
              <w:rPr>
                <w:rFonts w:ascii="Times New Roman" w:hAnsi="Times New Roman"/>
                <w:noProof/>
                <w:lang w:val="nl-BE"/>
              </w:rPr>
              <w:t>ans</w:t>
            </w:r>
            <w:r w:rsidR="00CB1251">
              <w:rPr>
                <w:rFonts w:ascii="Times New Roman" w:hAnsi="Times New Roman"/>
                <w:noProof/>
                <w:lang w:val="nl-BE"/>
              </w:rPr>
              <w:t xml:space="preserve"> ou plus</w:t>
            </w:r>
          </w:p>
        </w:tc>
        <w:tc>
          <w:tcPr>
            <w:tcW w:w="2296" w:type="dxa"/>
          </w:tcPr>
          <w:p w14:paraId="6D1B281C" w14:textId="77777777" w:rsidR="00B960D8" w:rsidRPr="009C5478" w:rsidRDefault="00B960D8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  <w:r>
              <w:rPr>
                <w:rFonts w:ascii="Times New Roman" w:hAnsi="Times New Roman"/>
                <w:noProof/>
                <w:lang w:val="nl-BE"/>
              </w:rPr>
              <w:t xml:space="preserve">305292 – 305303 </w:t>
            </w:r>
          </w:p>
        </w:tc>
        <w:tc>
          <w:tcPr>
            <w:tcW w:w="2763" w:type="dxa"/>
            <w:vMerge/>
          </w:tcPr>
          <w:p w14:paraId="45DE98A8" w14:textId="77777777" w:rsidR="00B960D8" w:rsidRPr="009C5478" w:rsidRDefault="00B960D8" w:rsidP="007276B3">
            <w:pPr>
              <w:jc w:val="center"/>
              <w:rPr>
                <w:rFonts w:ascii="Times New Roman" w:hAnsi="Times New Roman"/>
                <w:noProof/>
                <w:lang w:val="nl-BE"/>
              </w:rPr>
            </w:pPr>
          </w:p>
        </w:tc>
      </w:tr>
    </w:tbl>
    <w:p w14:paraId="372A7F52" w14:textId="77777777" w:rsidR="00B960D8" w:rsidRDefault="00B960D8" w:rsidP="00B960D8">
      <w:pPr>
        <w:rPr>
          <w:rFonts w:ascii="Times New Roman" w:eastAsia="Times New Roman" w:hAnsi="Times New Roman" w:cs="Times New Roman"/>
          <w:b/>
          <w:bCs/>
          <w:noProof/>
          <w:szCs w:val="28"/>
          <w:lang w:val="nl-BE" w:eastAsia="en-GB"/>
        </w:rPr>
      </w:pPr>
    </w:p>
    <w:p w14:paraId="74634E1E" w14:textId="7F4800DF" w:rsidR="00B960D8" w:rsidRPr="009C5478" w:rsidRDefault="00CB1251" w:rsidP="00B960D8">
      <w:pPr>
        <w:rPr>
          <w:rFonts w:ascii="Times New Roman" w:eastAsia="Times New Roman" w:hAnsi="Times New Roman" w:cs="Times New Roman"/>
          <w:b/>
          <w:bCs/>
          <w:noProof/>
          <w:szCs w:val="28"/>
          <w:lang w:val="nl-BE"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Cs w:val="28"/>
          <w:lang w:val="nl-BE" w:eastAsia="en-GB"/>
        </w:rPr>
        <w:t>Attention</w:t>
      </w:r>
      <w:r w:rsidR="00B960D8" w:rsidRPr="009C5478">
        <w:rPr>
          <w:rFonts w:ascii="Times New Roman" w:eastAsia="Times New Roman" w:hAnsi="Times New Roman" w:cs="Times New Roman"/>
          <w:b/>
          <w:bCs/>
          <w:noProof/>
          <w:szCs w:val="28"/>
          <w:lang w:val="nl-BE" w:eastAsia="en-GB"/>
        </w:rPr>
        <w:t xml:space="preserve">: </w:t>
      </w:r>
    </w:p>
    <w:p w14:paraId="20B8D33B" w14:textId="2BB08F78" w:rsidR="00B960D8" w:rsidRPr="00CB1251" w:rsidRDefault="00CB1251" w:rsidP="00B960D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lang w:val="fr-FR" w:eastAsia="en-GB"/>
        </w:rPr>
      </w:pPr>
      <w:r w:rsidRPr="00CB1251">
        <w:rPr>
          <w:rFonts w:ascii="Times New Roman" w:eastAsia="Times New Roman" w:hAnsi="Times New Roman" w:cs="Times New Roman"/>
          <w:noProof/>
          <w:lang w:val="fr-FR" w:eastAsia="en-GB"/>
        </w:rPr>
        <w:t>Le degré de difficulté du traitement radiculaire est déterminé au moyen du document ci-joint et il est repris dans le dossier du patient.</w:t>
      </w:r>
    </w:p>
    <w:p w14:paraId="5919AB37" w14:textId="77777777" w:rsidR="006C1B7D" w:rsidRPr="00CB1251" w:rsidRDefault="006C1B7D">
      <w:pPr>
        <w:rPr>
          <w:lang w:val="fr-FR"/>
        </w:rPr>
      </w:pPr>
    </w:p>
    <w:sectPr w:rsidR="006C1B7D" w:rsidRPr="00CB1251" w:rsidSect="00644C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755DA"/>
    <w:multiLevelType w:val="hybridMultilevel"/>
    <w:tmpl w:val="9E76850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021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D8"/>
    <w:rsid w:val="003E417D"/>
    <w:rsid w:val="004C386A"/>
    <w:rsid w:val="00587709"/>
    <w:rsid w:val="00644C40"/>
    <w:rsid w:val="006818FF"/>
    <w:rsid w:val="006C1B7D"/>
    <w:rsid w:val="0079118C"/>
    <w:rsid w:val="00B30AF5"/>
    <w:rsid w:val="00B960D8"/>
    <w:rsid w:val="00CB1251"/>
    <w:rsid w:val="00D27323"/>
    <w:rsid w:val="00E0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4D440"/>
  <w15:chartTrackingRefBased/>
  <w15:docId w15:val="{BB7540EA-E5CD-45EA-8F4F-1DE3B96A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0D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>
      <Value>8</Value>
      <Value>31</Value>
    </TaxCatchAll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F31BC6-A94E-42F6-A94B-109BE8720D07}"/>
</file>

<file path=customXml/itemProps2.xml><?xml version="1.0" encoding="utf-8"?>
<ds:datastoreItem xmlns:ds="http://schemas.openxmlformats.org/officeDocument/2006/customXml" ds:itemID="{61F6F805-E35E-4555-BE20-654A7411AC7F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EF515C-AAF0-4903-838C-0113A49307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1057</Characters>
  <Application>Microsoft Office Word</Application>
  <DocSecurity>0</DocSecurity>
  <Lines>8</Lines>
  <Paragraphs>2</Paragraphs>
  <ScaleCrop>false</ScaleCrop>
  <Company>RIZIV-INAMI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Tarifs maximaux soins dentaires - Traitement radiculaire plus difficile avec éventuellement l’utilisation d’instruments spécifiques</dc:title>
  <dc:subject/>
  <dc:creator>Elke Caboor (RIZIV-INAMI)</dc:creator>
  <cp:keywords/>
  <dc:description/>
  <cp:lastModifiedBy>Laura Najwer (RIZIV-INAMI)</cp:lastModifiedBy>
  <cp:revision>3</cp:revision>
  <dcterms:created xsi:type="dcterms:W3CDTF">2024-02-05T20:45:00Z</dcterms:created>
  <dcterms:modified xsi:type="dcterms:W3CDTF">2024-02-05T21:13:00Z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31;#Dentiste|b3ec3af7-d599-402c-bfa6-766412f0993d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3614500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