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3B" w:rsidRPr="0095773B" w:rsidRDefault="006B2392" w:rsidP="008F7A65">
      <w:pPr>
        <w:spacing w:line="360" w:lineRule="auto"/>
        <w:rPr>
          <w:lang w:val="nl-BE"/>
        </w:rPr>
      </w:pPr>
      <w:bookmarkStart w:id="0" w:name="_GoBack"/>
      <w:bookmarkEnd w:id="0"/>
      <w:r>
        <w:rPr>
          <w:lang w:val="nl-BE"/>
        </w:rPr>
        <w:t>Verstrekkingen die kunnen worden terugbetaald</w:t>
      </w:r>
      <w:r w:rsidR="0095773B">
        <w:rPr>
          <w:lang w:val="nl-BE"/>
        </w:rPr>
        <w:t>:</w:t>
      </w:r>
    </w:p>
    <w:p w:rsidR="003E030D" w:rsidRPr="006641C8" w:rsidRDefault="003E030D" w:rsidP="008F7A65">
      <w:pPr>
        <w:spacing w:line="360" w:lineRule="auto"/>
        <w:rPr>
          <w:sz w:val="32"/>
          <w:szCs w:val="32"/>
          <w:lang w:val="nl-BE"/>
        </w:rPr>
      </w:pPr>
      <w:r w:rsidRPr="006641C8">
        <w:rPr>
          <w:sz w:val="32"/>
          <w:szCs w:val="32"/>
          <w:lang w:val="nl-BE"/>
        </w:rPr>
        <w:t>-18 jarigen:</w:t>
      </w:r>
      <w:r w:rsidRPr="006641C8">
        <w:rPr>
          <w:sz w:val="32"/>
          <w:szCs w:val="32"/>
          <w:lang w:val="nl-BE"/>
        </w:rPr>
        <w:tab/>
      </w:r>
    </w:p>
    <w:p w:rsidR="009B5B5B" w:rsidRPr="009B5B5B" w:rsidRDefault="0095773B" w:rsidP="009B5B5B">
      <w:pPr>
        <w:spacing w:line="360" w:lineRule="auto"/>
        <w:rPr>
          <w:b/>
          <w:lang w:val="nl-BE"/>
        </w:rPr>
      </w:pPr>
      <w:r>
        <w:rPr>
          <w:b/>
          <w:lang w:val="nl-BE"/>
        </w:rPr>
        <w:t>I</w:t>
      </w:r>
      <w:r w:rsidR="009B5B5B" w:rsidRPr="009B5B5B">
        <w:rPr>
          <w:b/>
          <w:lang w:val="nl-BE"/>
        </w:rPr>
        <w:t>nwerken van een metalen frame</w:t>
      </w:r>
      <w:r w:rsidR="009B5B5B">
        <w:rPr>
          <w:b/>
          <w:lang w:val="nl-BE"/>
        </w:rPr>
        <w:t>:</w:t>
      </w:r>
    </w:p>
    <w:p w:rsidR="003E030D" w:rsidRPr="003E030D" w:rsidRDefault="003E030D" w:rsidP="008F7A65">
      <w:pPr>
        <w:spacing w:line="360" w:lineRule="auto"/>
        <w:rPr>
          <w:lang w:val="nl-BE"/>
        </w:rPr>
      </w:pPr>
      <w:r w:rsidRPr="003E030D">
        <w:rPr>
          <w:lang w:val="nl-BE"/>
        </w:rPr>
        <w:t>379536-379540</w:t>
      </w:r>
      <w:r w:rsidRPr="003E030D">
        <w:rPr>
          <w:lang w:val="nl-BE"/>
        </w:rPr>
        <w:tab/>
      </w:r>
      <w:r w:rsidR="008F7A65">
        <w:rPr>
          <w:lang w:val="nl-BE"/>
        </w:rPr>
        <w:t xml:space="preserve">: </w:t>
      </w:r>
      <w:r w:rsidRPr="003E030D">
        <w:rPr>
          <w:lang w:val="nl-BE"/>
        </w:rPr>
        <w:t xml:space="preserve">* Bijkomend honorarium voor het inwerken van een metalen frame in een uitneembare </w:t>
      </w:r>
      <w:proofErr w:type="spellStart"/>
      <w:r w:rsidRPr="003E030D">
        <w:rPr>
          <w:lang w:val="nl-BE"/>
        </w:rPr>
        <w:t>bovenprothese</w:t>
      </w:r>
      <w:proofErr w:type="spellEnd"/>
    </w:p>
    <w:p w:rsidR="003E030D" w:rsidRPr="003E030D" w:rsidRDefault="003E030D" w:rsidP="008F7A65">
      <w:pPr>
        <w:spacing w:line="360" w:lineRule="auto"/>
        <w:rPr>
          <w:lang w:val="nl-BE"/>
        </w:rPr>
      </w:pPr>
      <w:r w:rsidRPr="003E030D">
        <w:rPr>
          <w:lang w:val="nl-BE"/>
        </w:rPr>
        <w:t>379551-379562</w:t>
      </w:r>
      <w:r w:rsidRPr="003E030D">
        <w:rPr>
          <w:lang w:val="nl-BE"/>
        </w:rPr>
        <w:tab/>
      </w:r>
      <w:r w:rsidR="008F7A65">
        <w:rPr>
          <w:lang w:val="nl-BE"/>
        </w:rPr>
        <w:t xml:space="preserve">: </w:t>
      </w:r>
      <w:r w:rsidRPr="003E030D">
        <w:rPr>
          <w:lang w:val="nl-BE"/>
        </w:rPr>
        <w:t xml:space="preserve">* Bijkomend honorarium voor het inwerken van een metalen frame in een uitneembare </w:t>
      </w:r>
      <w:proofErr w:type="spellStart"/>
      <w:r w:rsidRPr="003E030D">
        <w:rPr>
          <w:lang w:val="nl-BE"/>
        </w:rPr>
        <w:t>onderprothese</w:t>
      </w:r>
      <w:proofErr w:type="spellEnd"/>
    </w:p>
    <w:p w:rsidR="003E030D" w:rsidRPr="009B5B5B" w:rsidRDefault="006641C8" w:rsidP="008F7A65">
      <w:pPr>
        <w:spacing w:line="360" w:lineRule="auto"/>
        <w:rPr>
          <w:sz w:val="32"/>
          <w:szCs w:val="32"/>
          <w:lang w:val="nl-BE"/>
        </w:rPr>
      </w:pPr>
      <w:r w:rsidRPr="009B5B5B">
        <w:rPr>
          <w:sz w:val="32"/>
          <w:szCs w:val="32"/>
          <w:lang w:val="nl-BE"/>
        </w:rPr>
        <w:t>+18 jarigen</w:t>
      </w:r>
      <w:r w:rsidR="0095773B">
        <w:rPr>
          <w:sz w:val="32"/>
          <w:szCs w:val="32"/>
          <w:lang w:val="nl-BE"/>
        </w:rPr>
        <w:t>:</w:t>
      </w:r>
    </w:p>
    <w:p w:rsidR="009B5B5B" w:rsidRPr="009B5B5B" w:rsidRDefault="009B5B5B" w:rsidP="009B5B5B">
      <w:pPr>
        <w:spacing w:line="360" w:lineRule="auto"/>
        <w:rPr>
          <w:b/>
          <w:lang w:val="nl-BE"/>
        </w:rPr>
      </w:pPr>
      <w:r w:rsidRPr="009B5B5B">
        <w:rPr>
          <w:b/>
          <w:lang w:val="nl-BE"/>
        </w:rPr>
        <w:t>Inwerken van een metalen frame:</w:t>
      </w:r>
    </w:p>
    <w:p w:rsidR="003E030D" w:rsidRPr="003E030D" w:rsidRDefault="003E030D" w:rsidP="008F7A65">
      <w:pPr>
        <w:spacing w:line="360" w:lineRule="auto"/>
        <w:rPr>
          <w:lang w:val="nl-BE"/>
        </w:rPr>
      </w:pPr>
      <w:r w:rsidRPr="003E030D">
        <w:rPr>
          <w:lang w:val="nl-BE"/>
        </w:rPr>
        <w:t>309536-309540</w:t>
      </w:r>
      <w:r w:rsidRPr="003E030D">
        <w:rPr>
          <w:lang w:val="nl-BE"/>
        </w:rPr>
        <w:tab/>
      </w:r>
      <w:r w:rsidR="008F7A65">
        <w:rPr>
          <w:lang w:val="nl-BE"/>
        </w:rPr>
        <w:t xml:space="preserve">: </w:t>
      </w:r>
      <w:r w:rsidRPr="003E030D">
        <w:rPr>
          <w:lang w:val="nl-BE"/>
        </w:rPr>
        <w:t xml:space="preserve">* Bijkomend honorarium voor het inwerken van een metalen frame in een uitneembare </w:t>
      </w:r>
      <w:proofErr w:type="spellStart"/>
      <w:r w:rsidRPr="003E030D">
        <w:rPr>
          <w:lang w:val="nl-BE"/>
        </w:rPr>
        <w:t>bovenprothese</w:t>
      </w:r>
      <w:proofErr w:type="spellEnd"/>
    </w:p>
    <w:p w:rsidR="003E030D" w:rsidRPr="003E030D" w:rsidRDefault="006641C8" w:rsidP="008F7A65">
      <w:pPr>
        <w:spacing w:line="360" w:lineRule="auto"/>
        <w:rPr>
          <w:lang w:val="nl-BE"/>
        </w:rPr>
      </w:pPr>
      <w:r>
        <w:rPr>
          <w:lang w:val="nl-BE"/>
        </w:rPr>
        <w:t>309551-309562</w:t>
      </w:r>
      <w:r w:rsidR="008F7A65">
        <w:rPr>
          <w:lang w:val="nl-BE"/>
        </w:rPr>
        <w:t>:</w:t>
      </w:r>
      <w:r w:rsidR="003E030D" w:rsidRPr="003E030D">
        <w:rPr>
          <w:lang w:val="nl-BE"/>
        </w:rPr>
        <w:t xml:space="preserve"> * Bijkomend honorarium voor het inwerken van een metalen frame in een uitneembare </w:t>
      </w:r>
      <w:proofErr w:type="spellStart"/>
      <w:r w:rsidR="003E030D" w:rsidRPr="003E030D">
        <w:rPr>
          <w:lang w:val="nl-BE"/>
        </w:rPr>
        <w:t>onderprothese</w:t>
      </w:r>
      <w:proofErr w:type="spellEnd"/>
    </w:p>
    <w:p w:rsidR="009B5B5B" w:rsidRPr="009B5B5B" w:rsidRDefault="009B5B5B" w:rsidP="009B5B5B">
      <w:pPr>
        <w:spacing w:line="360" w:lineRule="auto"/>
        <w:rPr>
          <w:b/>
          <w:lang w:val="nl-BE"/>
        </w:rPr>
      </w:pPr>
      <w:proofErr w:type="spellStart"/>
      <w:r w:rsidRPr="009B5B5B">
        <w:rPr>
          <w:b/>
          <w:lang w:val="nl-BE"/>
        </w:rPr>
        <w:t>Osteogeïntegreerd</w:t>
      </w:r>
      <w:proofErr w:type="spellEnd"/>
      <w:r w:rsidRPr="009B5B5B">
        <w:rPr>
          <w:b/>
          <w:lang w:val="nl-BE"/>
        </w:rPr>
        <w:t xml:space="preserve"> implantaat:</w:t>
      </w:r>
    </w:p>
    <w:p w:rsidR="00957F8B" w:rsidRPr="00957F8B" w:rsidRDefault="003E030D" w:rsidP="008F7A65">
      <w:pPr>
        <w:spacing w:line="360" w:lineRule="auto"/>
        <w:rPr>
          <w:lang w:val="nl-BE"/>
        </w:rPr>
      </w:pPr>
      <w:r w:rsidRPr="00B55D64">
        <w:rPr>
          <w:lang w:val="nl-BE"/>
        </w:rPr>
        <w:t xml:space="preserve"> </w:t>
      </w:r>
      <w:r w:rsidR="006641C8">
        <w:rPr>
          <w:lang w:val="nl-BE"/>
        </w:rPr>
        <w:t>309573-309584</w:t>
      </w:r>
      <w:r w:rsidR="00957F8B" w:rsidRPr="00957F8B">
        <w:rPr>
          <w:lang w:val="nl-BE"/>
        </w:rPr>
        <w:t xml:space="preserve">: </w:t>
      </w:r>
      <w:r w:rsidRPr="00957F8B">
        <w:rPr>
          <w:lang w:val="nl-BE"/>
        </w:rPr>
        <w:t xml:space="preserve">** Plaatsen van een </w:t>
      </w:r>
      <w:proofErr w:type="spellStart"/>
      <w:r w:rsidRPr="00957F8B">
        <w:rPr>
          <w:lang w:val="nl-BE"/>
        </w:rPr>
        <w:t>osteogeïntegreerd</w:t>
      </w:r>
      <w:proofErr w:type="spellEnd"/>
      <w:r w:rsidRPr="00957F8B">
        <w:rPr>
          <w:lang w:val="nl-BE"/>
        </w:rPr>
        <w:t xml:space="preserve"> implantaat ter ondersteuning van een me</w:t>
      </w:r>
      <w:r w:rsidR="00522FA5">
        <w:rPr>
          <w:lang w:val="nl-BE"/>
        </w:rPr>
        <w:t xml:space="preserve">t een metalen frame versterkte </w:t>
      </w:r>
      <w:proofErr w:type="spellStart"/>
      <w:r w:rsidRPr="00957F8B">
        <w:rPr>
          <w:lang w:val="nl-BE"/>
        </w:rPr>
        <w:t>bovenprothese</w:t>
      </w:r>
      <w:proofErr w:type="spellEnd"/>
      <w:r w:rsidR="00957F8B" w:rsidRPr="00957F8B">
        <w:rPr>
          <w:lang w:val="nl-BE"/>
        </w:rPr>
        <w:t xml:space="preserve"> </w:t>
      </w:r>
    </w:p>
    <w:p w:rsidR="003E030D" w:rsidRPr="003E030D" w:rsidRDefault="006641C8" w:rsidP="008F7A65">
      <w:pPr>
        <w:spacing w:line="360" w:lineRule="auto"/>
        <w:rPr>
          <w:lang w:val="nl-BE"/>
        </w:rPr>
      </w:pPr>
      <w:r>
        <w:rPr>
          <w:lang w:val="nl-BE"/>
        </w:rPr>
        <w:t>309595-309606</w:t>
      </w:r>
      <w:r w:rsidR="00957F8B">
        <w:rPr>
          <w:lang w:val="nl-BE"/>
        </w:rPr>
        <w:t xml:space="preserve">: </w:t>
      </w:r>
      <w:r w:rsidR="003E030D" w:rsidRPr="003E030D">
        <w:rPr>
          <w:lang w:val="nl-BE"/>
        </w:rPr>
        <w:t xml:space="preserve">** Plaatsen van een </w:t>
      </w:r>
      <w:proofErr w:type="spellStart"/>
      <w:r w:rsidR="003E030D" w:rsidRPr="003E030D">
        <w:rPr>
          <w:lang w:val="nl-BE"/>
        </w:rPr>
        <w:t>osteogeïntegreerd</w:t>
      </w:r>
      <w:proofErr w:type="spellEnd"/>
      <w:r w:rsidR="003E030D" w:rsidRPr="003E030D">
        <w:rPr>
          <w:lang w:val="nl-BE"/>
        </w:rPr>
        <w:t xml:space="preserve"> implantaat ter ondersteuning van een met een metalen frame versterkte </w:t>
      </w:r>
      <w:proofErr w:type="spellStart"/>
      <w:r w:rsidR="003E030D" w:rsidRPr="003E030D">
        <w:rPr>
          <w:lang w:val="nl-BE"/>
        </w:rPr>
        <w:t>onderprothese</w:t>
      </w:r>
      <w:proofErr w:type="spellEnd"/>
    </w:p>
    <w:p w:rsidR="009B5B5B" w:rsidRPr="009B5B5B" w:rsidRDefault="009B5B5B" w:rsidP="009B5B5B">
      <w:pPr>
        <w:spacing w:line="360" w:lineRule="auto"/>
        <w:rPr>
          <w:b/>
          <w:lang w:val="nl-BE"/>
        </w:rPr>
      </w:pPr>
      <w:proofErr w:type="spellStart"/>
      <w:r>
        <w:rPr>
          <w:b/>
          <w:lang w:val="nl-BE"/>
        </w:rPr>
        <w:t>A</w:t>
      </w:r>
      <w:r w:rsidRPr="009B5B5B">
        <w:rPr>
          <w:b/>
          <w:lang w:val="nl-BE"/>
        </w:rPr>
        <w:t>butment</w:t>
      </w:r>
      <w:proofErr w:type="spellEnd"/>
      <w:r w:rsidRPr="009B5B5B">
        <w:rPr>
          <w:b/>
          <w:lang w:val="nl-BE"/>
        </w:rPr>
        <w:t xml:space="preserve"> op een </w:t>
      </w:r>
      <w:proofErr w:type="spellStart"/>
      <w:r w:rsidRPr="009B5B5B">
        <w:rPr>
          <w:b/>
          <w:lang w:val="nl-BE"/>
        </w:rPr>
        <w:t>osteogeïntegreerd</w:t>
      </w:r>
      <w:proofErr w:type="spellEnd"/>
      <w:r w:rsidRPr="009B5B5B">
        <w:rPr>
          <w:b/>
          <w:lang w:val="nl-BE"/>
        </w:rPr>
        <w:t xml:space="preserve"> implantaat:</w:t>
      </w:r>
    </w:p>
    <w:p w:rsidR="008F7A65" w:rsidRPr="00957F8B" w:rsidRDefault="006641C8" w:rsidP="008F7A65">
      <w:pPr>
        <w:spacing w:line="360" w:lineRule="auto"/>
        <w:rPr>
          <w:lang w:val="nl-BE"/>
        </w:rPr>
      </w:pPr>
      <w:r>
        <w:rPr>
          <w:lang w:val="nl-BE"/>
        </w:rPr>
        <w:t>309610-309621</w:t>
      </w:r>
      <w:r w:rsidR="00957F8B">
        <w:rPr>
          <w:lang w:val="nl-BE"/>
        </w:rPr>
        <w:t xml:space="preserve">: </w:t>
      </w:r>
      <w:r w:rsidR="003E030D" w:rsidRPr="003E030D">
        <w:rPr>
          <w:lang w:val="nl-BE"/>
        </w:rPr>
        <w:t>*</w:t>
      </w:r>
      <w:r w:rsidR="0095773B">
        <w:rPr>
          <w:lang w:val="nl-BE"/>
        </w:rPr>
        <w:t xml:space="preserve"> </w:t>
      </w:r>
      <w:r w:rsidR="003E030D" w:rsidRPr="003E030D">
        <w:rPr>
          <w:lang w:val="nl-BE"/>
        </w:rPr>
        <w:t xml:space="preserve">Plaatsen van een </w:t>
      </w:r>
      <w:proofErr w:type="spellStart"/>
      <w:r w:rsidR="003E030D" w:rsidRPr="003E030D">
        <w:rPr>
          <w:lang w:val="nl-BE"/>
        </w:rPr>
        <w:t>abutment</w:t>
      </w:r>
      <w:proofErr w:type="spellEnd"/>
      <w:r w:rsidR="003E030D" w:rsidRPr="003E030D">
        <w:rPr>
          <w:lang w:val="nl-BE"/>
        </w:rPr>
        <w:t xml:space="preserve"> op een </w:t>
      </w:r>
      <w:proofErr w:type="spellStart"/>
      <w:r w:rsidR="003E030D" w:rsidRPr="003E030D">
        <w:rPr>
          <w:lang w:val="nl-BE"/>
        </w:rPr>
        <w:t>osteogeïntegreerd</w:t>
      </w:r>
      <w:proofErr w:type="spellEnd"/>
      <w:r w:rsidR="003E030D" w:rsidRPr="003E030D">
        <w:rPr>
          <w:lang w:val="nl-BE"/>
        </w:rPr>
        <w:t xml:space="preserve"> implantaat en aanbrengen van de bijhorende verankeringen in een met een metalen frame versterkte uitneembare </w:t>
      </w:r>
      <w:proofErr w:type="spellStart"/>
      <w:r w:rsidR="003E030D" w:rsidRPr="003E030D">
        <w:rPr>
          <w:lang w:val="nl-BE"/>
        </w:rPr>
        <w:t>bovenprothese</w:t>
      </w:r>
      <w:proofErr w:type="spellEnd"/>
    </w:p>
    <w:p w:rsidR="008F7A65" w:rsidRPr="00957F8B" w:rsidRDefault="003E030D" w:rsidP="008F7A65">
      <w:pPr>
        <w:spacing w:line="360" w:lineRule="auto"/>
        <w:rPr>
          <w:lang w:val="nl-BE"/>
        </w:rPr>
      </w:pPr>
      <w:r w:rsidRPr="003E030D">
        <w:rPr>
          <w:lang w:val="nl-BE"/>
        </w:rPr>
        <w:t>309632-309643</w:t>
      </w:r>
      <w:r w:rsidR="00957F8B">
        <w:rPr>
          <w:lang w:val="nl-BE"/>
        </w:rPr>
        <w:t xml:space="preserve">: </w:t>
      </w:r>
      <w:r w:rsidRPr="003E030D">
        <w:rPr>
          <w:lang w:val="nl-BE"/>
        </w:rPr>
        <w:t>*</w:t>
      </w:r>
      <w:r w:rsidR="0095773B">
        <w:rPr>
          <w:lang w:val="nl-BE"/>
        </w:rPr>
        <w:t xml:space="preserve"> </w:t>
      </w:r>
      <w:r w:rsidRPr="003E030D">
        <w:rPr>
          <w:lang w:val="nl-BE"/>
        </w:rPr>
        <w:t xml:space="preserve">Plaatsen van een </w:t>
      </w:r>
      <w:proofErr w:type="spellStart"/>
      <w:r w:rsidRPr="003E030D">
        <w:rPr>
          <w:lang w:val="nl-BE"/>
        </w:rPr>
        <w:t>abutment</w:t>
      </w:r>
      <w:proofErr w:type="spellEnd"/>
      <w:r w:rsidRPr="003E030D">
        <w:rPr>
          <w:lang w:val="nl-BE"/>
        </w:rPr>
        <w:t xml:space="preserve"> op een </w:t>
      </w:r>
      <w:proofErr w:type="spellStart"/>
      <w:r w:rsidRPr="003E030D">
        <w:rPr>
          <w:lang w:val="nl-BE"/>
        </w:rPr>
        <w:t>osteogeïntegreerd</w:t>
      </w:r>
      <w:proofErr w:type="spellEnd"/>
      <w:r w:rsidRPr="003E030D">
        <w:rPr>
          <w:lang w:val="nl-BE"/>
        </w:rPr>
        <w:t xml:space="preserve"> implantaat en aanbrengen van de bijhorende verankeringen in een met een metalen frame versterkte uitneembare </w:t>
      </w:r>
      <w:proofErr w:type="spellStart"/>
      <w:r w:rsidRPr="003E030D">
        <w:rPr>
          <w:lang w:val="nl-BE"/>
        </w:rPr>
        <w:t>onderprothese</w:t>
      </w:r>
      <w:proofErr w:type="spellEnd"/>
    </w:p>
    <w:p w:rsidR="009B5B5B" w:rsidRPr="009B5B5B" w:rsidRDefault="009B5B5B" w:rsidP="009B5B5B">
      <w:pPr>
        <w:spacing w:line="360" w:lineRule="auto"/>
        <w:rPr>
          <w:b/>
          <w:lang w:val="nl-BE"/>
        </w:rPr>
      </w:pPr>
      <w:r w:rsidRPr="009B5B5B">
        <w:rPr>
          <w:b/>
          <w:lang w:val="nl-BE"/>
        </w:rPr>
        <w:t>Plaatsen van een steeg</w:t>
      </w:r>
      <w:r>
        <w:rPr>
          <w:b/>
          <w:lang w:val="nl-BE"/>
        </w:rPr>
        <w:t>:</w:t>
      </w:r>
    </w:p>
    <w:p w:rsidR="008F7A65" w:rsidRPr="00957F8B" w:rsidRDefault="003E030D" w:rsidP="008F7A65">
      <w:pPr>
        <w:spacing w:line="360" w:lineRule="auto"/>
        <w:rPr>
          <w:lang w:val="nl-BE"/>
        </w:rPr>
      </w:pPr>
      <w:r w:rsidRPr="003E030D">
        <w:rPr>
          <w:lang w:val="nl-BE"/>
        </w:rPr>
        <w:t>309654-309665</w:t>
      </w:r>
      <w:r w:rsidR="006641C8">
        <w:rPr>
          <w:lang w:val="nl-BE"/>
        </w:rPr>
        <w:t xml:space="preserve">: </w:t>
      </w:r>
      <w:r w:rsidRPr="003E030D">
        <w:rPr>
          <w:lang w:val="nl-BE"/>
        </w:rPr>
        <w:t xml:space="preserve">* Plaatsen van een steeg tussen 2 </w:t>
      </w:r>
      <w:proofErr w:type="spellStart"/>
      <w:r w:rsidRPr="003E030D">
        <w:rPr>
          <w:lang w:val="nl-BE"/>
        </w:rPr>
        <w:t>osteogeïntegreerde</w:t>
      </w:r>
      <w:proofErr w:type="spellEnd"/>
      <w:r w:rsidRPr="003E030D">
        <w:rPr>
          <w:lang w:val="nl-BE"/>
        </w:rPr>
        <w:t xml:space="preserve"> implantaten en aanbrengen van de bijhorende verankeringen in een met een metalen frame versterkte uitneembare </w:t>
      </w:r>
      <w:proofErr w:type="spellStart"/>
      <w:r w:rsidRPr="003E030D">
        <w:rPr>
          <w:lang w:val="nl-BE"/>
        </w:rPr>
        <w:t>bovenprothese</w:t>
      </w:r>
      <w:proofErr w:type="spellEnd"/>
      <w:r w:rsidRPr="003E030D">
        <w:rPr>
          <w:lang w:val="nl-BE"/>
        </w:rPr>
        <w:t>, eerste verbinding</w:t>
      </w:r>
      <w:r w:rsidRPr="003E030D">
        <w:rPr>
          <w:lang w:val="nl-BE"/>
        </w:rPr>
        <w:tab/>
      </w:r>
      <w:r w:rsidRPr="003E030D">
        <w:rPr>
          <w:lang w:val="nl-BE"/>
        </w:rPr>
        <w:tab/>
      </w:r>
    </w:p>
    <w:p w:rsidR="003E030D" w:rsidRPr="003E030D" w:rsidRDefault="003E030D" w:rsidP="008F7A65">
      <w:pPr>
        <w:spacing w:line="360" w:lineRule="auto"/>
        <w:rPr>
          <w:lang w:val="nl-BE"/>
        </w:rPr>
      </w:pPr>
      <w:r w:rsidRPr="003E030D">
        <w:rPr>
          <w:lang w:val="nl-BE"/>
        </w:rPr>
        <w:t>309676-309680</w:t>
      </w:r>
      <w:r w:rsidRPr="003E030D">
        <w:rPr>
          <w:lang w:val="nl-BE"/>
        </w:rPr>
        <w:tab/>
      </w:r>
      <w:r w:rsidR="006641C8">
        <w:rPr>
          <w:lang w:val="nl-BE"/>
        </w:rPr>
        <w:t>:</w:t>
      </w:r>
      <w:r w:rsidR="00617F51">
        <w:rPr>
          <w:lang w:val="nl-BE"/>
        </w:rPr>
        <w:t xml:space="preserve"> </w:t>
      </w:r>
      <w:r w:rsidRPr="003E030D">
        <w:rPr>
          <w:lang w:val="nl-BE"/>
        </w:rPr>
        <w:t xml:space="preserve">* Plaatsen van een steeg tussen 2 </w:t>
      </w:r>
      <w:proofErr w:type="spellStart"/>
      <w:r w:rsidRPr="003E030D">
        <w:rPr>
          <w:lang w:val="nl-BE"/>
        </w:rPr>
        <w:t>osteogeïntegreerde</w:t>
      </w:r>
      <w:proofErr w:type="spellEnd"/>
      <w:r w:rsidRPr="003E030D">
        <w:rPr>
          <w:lang w:val="nl-BE"/>
        </w:rPr>
        <w:t xml:space="preserve"> implantaten en aanbrengen van de bijhorende verankeringen in een met een metalen frame versterkte uitneembare </w:t>
      </w:r>
      <w:proofErr w:type="spellStart"/>
      <w:r w:rsidRPr="003E030D">
        <w:rPr>
          <w:lang w:val="nl-BE"/>
        </w:rPr>
        <w:t>onderprothese</w:t>
      </w:r>
      <w:proofErr w:type="spellEnd"/>
      <w:r w:rsidRPr="003E030D">
        <w:rPr>
          <w:lang w:val="nl-BE"/>
        </w:rPr>
        <w:t>, eerste verbinding</w:t>
      </w:r>
    </w:p>
    <w:p w:rsidR="003E030D" w:rsidRPr="003E030D" w:rsidRDefault="006641C8" w:rsidP="008F7A65">
      <w:pPr>
        <w:spacing w:line="360" w:lineRule="auto"/>
        <w:rPr>
          <w:lang w:val="nl-BE"/>
        </w:rPr>
      </w:pPr>
      <w:r>
        <w:rPr>
          <w:lang w:val="nl-BE"/>
        </w:rPr>
        <w:lastRenderedPageBreak/>
        <w:t>309691-309702:</w:t>
      </w:r>
      <w:r w:rsidR="0095773B">
        <w:rPr>
          <w:lang w:val="nl-BE"/>
        </w:rPr>
        <w:t xml:space="preserve"> </w:t>
      </w:r>
      <w:r w:rsidR="003E030D" w:rsidRPr="003E030D">
        <w:rPr>
          <w:lang w:val="nl-BE"/>
        </w:rPr>
        <w:t xml:space="preserve">* Plaatsen van een steeg tussen 2 </w:t>
      </w:r>
      <w:proofErr w:type="spellStart"/>
      <w:r w:rsidR="003E030D" w:rsidRPr="003E030D">
        <w:rPr>
          <w:lang w:val="nl-BE"/>
        </w:rPr>
        <w:t>osteogeïntegreerde</w:t>
      </w:r>
      <w:proofErr w:type="spellEnd"/>
      <w:r w:rsidR="003E030D" w:rsidRPr="003E030D">
        <w:rPr>
          <w:lang w:val="nl-BE"/>
        </w:rPr>
        <w:t xml:space="preserve"> implantaten en aanbrengen van de bijhorende verankeringen in een met een metalen frame versterkte uitneembare </w:t>
      </w:r>
      <w:proofErr w:type="spellStart"/>
      <w:r w:rsidR="003E030D" w:rsidRPr="003E030D">
        <w:rPr>
          <w:lang w:val="nl-BE"/>
        </w:rPr>
        <w:t>bovenprothese</w:t>
      </w:r>
      <w:proofErr w:type="spellEnd"/>
      <w:r w:rsidR="003E030D" w:rsidRPr="003E030D">
        <w:rPr>
          <w:lang w:val="nl-BE"/>
        </w:rPr>
        <w:t>, per bijkomende verbinding</w:t>
      </w:r>
    </w:p>
    <w:p w:rsidR="003E030D" w:rsidRPr="003E030D" w:rsidRDefault="006641C8" w:rsidP="008F7A65">
      <w:pPr>
        <w:spacing w:line="360" w:lineRule="auto"/>
        <w:rPr>
          <w:lang w:val="nl-BE"/>
        </w:rPr>
      </w:pPr>
      <w:r>
        <w:rPr>
          <w:lang w:val="nl-BE"/>
        </w:rPr>
        <w:t xml:space="preserve">309713-309724: </w:t>
      </w:r>
      <w:r w:rsidR="003E030D" w:rsidRPr="003E030D">
        <w:rPr>
          <w:lang w:val="nl-BE"/>
        </w:rPr>
        <w:t xml:space="preserve">* Plaatsen van een steeg tussen 2 </w:t>
      </w:r>
      <w:proofErr w:type="spellStart"/>
      <w:r w:rsidR="003E030D" w:rsidRPr="003E030D">
        <w:rPr>
          <w:lang w:val="nl-BE"/>
        </w:rPr>
        <w:t>osteogeïntegreerde</w:t>
      </w:r>
      <w:proofErr w:type="spellEnd"/>
      <w:r w:rsidR="003E030D" w:rsidRPr="003E030D">
        <w:rPr>
          <w:lang w:val="nl-BE"/>
        </w:rPr>
        <w:t xml:space="preserve"> implantaten en aanbrengen van de bijhorende verankeringen in een met een metalen frame versterkte uitneembare </w:t>
      </w:r>
      <w:proofErr w:type="spellStart"/>
      <w:r w:rsidR="003E030D" w:rsidRPr="003E030D">
        <w:rPr>
          <w:lang w:val="nl-BE"/>
        </w:rPr>
        <w:t>onderprothese</w:t>
      </w:r>
      <w:proofErr w:type="spellEnd"/>
      <w:r w:rsidR="003E030D" w:rsidRPr="003E030D">
        <w:rPr>
          <w:lang w:val="nl-BE"/>
        </w:rPr>
        <w:t>, per bijkomende verbinding</w:t>
      </w:r>
    </w:p>
    <w:p w:rsidR="009B5B5B" w:rsidRPr="009B5B5B" w:rsidRDefault="009B5B5B" w:rsidP="008F7A65">
      <w:pPr>
        <w:spacing w:line="360" w:lineRule="auto"/>
        <w:rPr>
          <w:b/>
          <w:lang w:val="nl-BE"/>
        </w:rPr>
      </w:pPr>
      <w:r w:rsidRPr="009B5B5B">
        <w:rPr>
          <w:b/>
          <w:lang w:val="nl-BE"/>
        </w:rPr>
        <w:t>Plaatsen van een brug:</w:t>
      </w:r>
    </w:p>
    <w:p w:rsidR="008F7A65" w:rsidRPr="008F7A65" w:rsidRDefault="006641C8" w:rsidP="008F7A65">
      <w:pPr>
        <w:spacing w:line="360" w:lineRule="auto"/>
        <w:rPr>
          <w:lang w:val="nl-BE"/>
        </w:rPr>
      </w:pPr>
      <w:r>
        <w:rPr>
          <w:lang w:val="nl-BE"/>
        </w:rPr>
        <w:t xml:space="preserve">309735-309746: </w:t>
      </w:r>
      <w:r w:rsidR="003E030D" w:rsidRPr="008F7A65">
        <w:rPr>
          <w:lang w:val="nl-BE"/>
        </w:rPr>
        <w:t xml:space="preserve">** Plaatsen van een volledige brug op minimum 4 implantaten in een </w:t>
      </w:r>
      <w:proofErr w:type="spellStart"/>
      <w:r w:rsidR="003E030D" w:rsidRPr="008F7A65">
        <w:rPr>
          <w:lang w:val="nl-BE"/>
        </w:rPr>
        <w:t>edentate</w:t>
      </w:r>
      <w:proofErr w:type="spellEnd"/>
      <w:r w:rsidR="003E030D" w:rsidRPr="008F7A65">
        <w:rPr>
          <w:lang w:val="nl-BE"/>
        </w:rPr>
        <w:t xml:space="preserve"> bovenkaak of plaatsen van een brug na reconstructie van de bovenkaak door middel van een vrij </w:t>
      </w:r>
      <w:proofErr w:type="spellStart"/>
      <w:r w:rsidR="003E030D" w:rsidRPr="008F7A65">
        <w:rPr>
          <w:lang w:val="nl-BE"/>
        </w:rPr>
        <w:t>microvasculair</w:t>
      </w:r>
      <w:proofErr w:type="spellEnd"/>
      <w:r w:rsidR="003E030D" w:rsidRPr="008F7A65">
        <w:rPr>
          <w:lang w:val="nl-BE"/>
        </w:rPr>
        <w:t xml:space="preserve"> </w:t>
      </w:r>
      <w:proofErr w:type="spellStart"/>
      <w:r w:rsidR="003E030D" w:rsidRPr="008F7A65">
        <w:rPr>
          <w:lang w:val="nl-BE"/>
        </w:rPr>
        <w:t>geanastomoseerd</w:t>
      </w:r>
      <w:proofErr w:type="spellEnd"/>
      <w:r w:rsidR="003E030D" w:rsidRPr="008F7A65">
        <w:rPr>
          <w:lang w:val="nl-BE"/>
        </w:rPr>
        <w:t xml:space="preserve"> weefseltransplantaat bestaande uit meerdere weefsels (weke delen en/of bot en/of kraakbeen)</w:t>
      </w:r>
    </w:p>
    <w:p w:rsidR="008F7A65" w:rsidRPr="008F7A65" w:rsidRDefault="00957F8B" w:rsidP="008F7A65">
      <w:pPr>
        <w:spacing w:line="360" w:lineRule="auto"/>
        <w:rPr>
          <w:lang w:val="nl-BE"/>
        </w:rPr>
      </w:pPr>
      <w:r>
        <w:rPr>
          <w:lang w:val="nl-BE"/>
        </w:rPr>
        <w:t>309750- 309761</w:t>
      </w:r>
      <w:r w:rsidR="006641C8">
        <w:rPr>
          <w:lang w:val="nl-BE"/>
        </w:rPr>
        <w:t xml:space="preserve">: </w:t>
      </w:r>
      <w:r w:rsidR="003E030D" w:rsidRPr="008F7A65">
        <w:rPr>
          <w:lang w:val="nl-BE"/>
        </w:rPr>
        <w:t xml:space="preserve">** Plaatsen van een volledige brug op minimum 4 implantaten in een </w:t>
      </w:r>
      <w:proofErr w:type="spellStart"/>
      <w:r w:rsidR="003E030D" w:rsidRPr="008F7A65">
        <w:rPr>
          <w:lang w:val="nl-BE"/>
        </w:rPr>
        <w:t>edentate</w:t>
      </w:r>
      <w:proofErr w:type="spellEnd"/>
      <w:r w:rsidR="003E030D" w:rsidRPr="008F7A65">
        <w:rPr>
          <w:lang w:val="nl-BE"/>
        </w:rPr>
        <w:t xml:space="preserve"> onderkaak of plaatsen van een brug na reconstructie van de onderkaak door middel van een vrij </w:t>
      </w:r>
      <w:proofErr w:type="spellStart"/>
      <w:r w:rsidR="003E030D" w:rsidRPr="008F7A65">
        <w:rPr>
          <w:lang w:val="nl-BE"/>
        </w:rPr>
        <w:t>microvasculair</w:t>
      </w:r>
      <w:proofErr w:type="spellEnd"/>
      <w:r w:rsidR="003E030D" w:rsidRPr="008F7A65">
        <w:rPr>
          <w:lang w:val="nl-BE"/>
        </w:rPr>
        <w:t xml:space="preserve"> </w:t>
      </w:r>
      <w:proofErr w:type="spellStart"/>
      <w:r w:rsidR="003E030D" w:rsidRPr="008F7A65">
        <w:rPr>
          <w:lang w:val="nl-BE"/>
        </w:rPr>
        <w:t>geanastomoseerd</w:t>
      </w:r>
      <w:proofErr w:type="spellEnd"/>
      <w:r w:rsidR="003E030D" w:rsidRPr="008F7A65">
        <w:rPr>
          <w:lang w:val="nl-BE"/>
        </w:rPr>
        <w:t xml:space="preserve"> weefseltransplantaat bestaande uit meerdere weefsels (weke delen en/of bot en/of kraakbeen)</w:t>
      </w:r>
      <w:r w:rsidR="00617F51">
        <w:rPr>
          <w:lang w:val="nl-BE"/>
        </w:rPr>
        <w:t>.</w:t>
      </w:r>
    </w:p>
    <w:sectPr w:rsidR="008F7A65" w:rsidRPr="008F7A65" w:rsidSect="00B56B27">
      <w:headerReference w:type="even" r:id="rId8"/>
      <w:headerReference w:type="default" r:id="rId9"/>
      <w:endnotePr>
        <w:numFmt w:val="decimal"/>
      </w:endnotePr>
      <w:type w:val="continuous"/>
      <w:pgSz w:w="11906" w:h="16838" w:code="9"/>
      <w:pgMar w:top="1134" w:right="567" w:bottom="567" w:left="567" w:header="1134" w:footer="567" w:gutter="0"/>
      <w:paperSrc w:first="11" w:other="1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8F" w:rsidRDefault="004A0A8F">
      <w:pPr>
        <w:spacing w:after="0" w:line="240" w:lineRule="auto"/>
      </w:pPr>
      <w:r>
        <w:separator/>
      </w:r>
    </w:p>
  </w:endnote>
  <w:endnote w:type="continuationSeparator" w:id="0">
    <w:p w:rsidR="004A0A8F" w:rsidRDefault="004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8F" w:rsidRDefault="004A0A8F">
      <w:pPr>
        <w:spacing w:after="0" w:line="240" w:lineRule="auto"/>
      </w:pPr>
      <w:r>
        <w:separator/>
      </w:r>
    </w:p>
  </w:footnote>
  <w:footnote w:type="continuationSeparator" w:id="0">
    <w:p w:rsidR="004A0A8F" w:rsidRDefault="004A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A8F" w:rsidRDefault="004A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A0A8F" w:rsidRDefault="004A0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A8F" w:rsidRDefault="004A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6BC1">
      <w:rPr>
        <w:rStyle w:val="PageNumber"/>
        <w:noProof/>
      </w:rPr>
      <w:t>2</w:t>
    </w:r>
    <w:r>
      <w:rPr>
        <w:rStyle w:val="PageNumber"/>
      </w:rPr>
      <w:fldChar w:fldCharType="end"/>
    </w:r>
  </w:p>
  <w:p w:rsidR="004A0A8F" w:rsidRDefault="004A0A8F">
    <w:pPr>
      <w:tabs>
        <w:tab w:val="left" w:pos="0"/>
        <w:tab w:val="left" w:pos="398"/>
        <w:tab w:val="left" w:pos="567"/>
        <w:tab w:val="left" w:pos="794"/>
        <w:tab w:val="left" w:pos="1191"/>
        <w:tab w:val="left" w:pos="1588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CD"/>
    <w:multiLevelType w:val="hybridMultilevel"/>
    <w:tmpl w:val="166CAE04"/>
    <w:lvl w:ilvl="0" w:tplc="823E07C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99A"/>
    <w:multiLevelType w:val="hybridMultilevel"/>
    <w:tmpl w:val="AA924F7E"/>
    <w:lvl w:ilvl="0" w:tplc="E626EA9A">
      <w:start w:val="1"/>
      <w:numFmt w:val="decimal"/>
      <w:lvlText w:val="%1°"/>
      <w:lvlJc w:val="left"/>
      <w:pPr>
        <w:ind w:left="360" w:hanging="360"/>
      </w:pPr>
      <w:rPr>
        <w:rFonts w:hint="default"/>
        <w:color w:val="auto"/>
        <w:lang w:val="fr-B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21159"/>
    <w:multiLevelType w:val="hybridMultilevel"/>
    <w:tmpl w:val="EE524B20"/>
    <w:lvl w:ilvl="0" w:tplc="8E9ED98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A5F3F"/>
    <w:multiLevelType w:val="hybridMultilevel"/>
    <w:tmpl w:val="E8A217E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C4D89"/>
    <w:multiLevelType w:val="hybridMultilevel"/>
    <w:tmpl w:val="683EA6B0"/>
    <w:lvl w:ilvl="0" w:tplc="3EDCCC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D76DB"/>
    <w:multiLevelType w:val="hybridMultilevel"/>
    <w:tmpl w:val="CE5674B8"/>
    <w:lvl w:ilvl="0" w:tplc="3E98B0D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82E7D"/>
    <w:multiLevelType w:val="hybridMultilevel"/>
    <w:tmpl w:val="6AF0E132"/>
    <w:lvl w:ilvl="0" w:tplc="E97003C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B1D42"/>
    <w:multiLevelType w:val="hybridMultilevel"/>
    <w:tmpl w:val="820A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C5413"/>
    <w:multiLevelType w:val="hybridMultilevel"/>
    <w:tmpl w:val="281621E8"/>
    <w:lvl w:ilvl="0" w:tplc="4962B6FA">
      <w:start w:val="3"/>
      <w:numFmt w:val="decimal"/>
      <w:lvlText w:val="%1°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932C8F"/>
    <w:multiLevelType w:val="hybridMultilevel"/>
    <w:tmpl w:val="E230CE76"/>
    <w:lvl w:ilvl="0" w:tplc="029EC2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E70CB"/>
    <w:multiLevelType w:val="hybridMultilevel"/>
    <w:tmpl w:val="6916EEC8"/>
    <w:lvl w:ilvl="0" w:tplc="76261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0191F"/>
    <w:multiLevelType w:val="hybridMultilevel"/>
    <w:tmpl w:val="FF88B5B8"/>
    <w:lvl w:ilvl="0" w:tplc="714046D6">
      <w:start w:val="3"/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5508E"/>
    <w:multiLevelType w:val="hybridMultilevel"/>
    <w:tmpl w:val="40CE7124"/>
    <w:lvl w:ilvl="0" w:tplc="3E98B0D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281F25"/>
    <w:multiLevelType w:val="hybridMultilevel"/>
    <w:tmpl w:val="5C28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F7A86"/>
    <w:multiLevelType w:val="hybridMultilevel"/>
    <w:tmpl w:val="E1C25358"/>
    <w:lvl w:ilvl="0" w:tplc="020CE9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32763"/>
    <w:multiLevelType w:val="hybridMultilevel"/>
    <w:tmpl w:val="4C04B638"/>
    <w:lvl w:ilvl="0" w:tplc="BE8A5A54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7035C"/>
    <w:multiLevelType w:val="hybridMultilevel"/>
    <w:tmpl w:val="0C6022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B0201D"/>
    <w:multiLevelType w:val="hybridMultilevel"/>
    <w:tmpl w:val="7A082BCA"/>
    <w:lvl w:ilvl="0" w:tplc="9C9CAB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A30C6"/>
    <w:multiLevelType w:val="hybridMultilevel"/>
    <w:tmpl w:val="D1A2D512"/>
    <w:lvl w:ilvl="0" w:tplc="3E98B0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04C9F"/>
    <w:multiLevelType w:val="hybridMultilevel"/>
    <w:tmpl w:val="610EA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D4560"/>
    <w:multiLevelType w:val="hybridMultilevel"/>
    <w:tmpl w:val="55E254C6"/>
    <w:lvl w:ilvl="0" w:tplc="9C9CAB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30803"/>
    <w:multiLevelType w:val="hybridMultilevel"/>
    <w:tmpl w:val="0BC4CD12"/>
    <w:lvl w:ilvl="0" w:tplc="9C9CAB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B65AF"/>
    <w:multiLevelType w:val="hybridMultilevel"/>
    <w:tmpl w:val="E2CC603C"/>
    <w:lvl w:ilvl="0" w:tplc="4AF4ECA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13304"/>
    <w:multiLevelType w:val="hybridMultilevel"/>
    <w:tmpl w:val="820A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75787"/>
    <w:multiLevelType w:val="hybridMultilevel"/>
    <w:tmpl w:val="820A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256C7"/>
    <w:multiLevelType w:val="hybridMultilevel"/>
    <w:tmpl w:val="A2DA1876"/>
    <w:lvl w:ilvl="0" w:tplc="3EDCCC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E682A"/>
    <w:multiLevelType w:val="hybridMultilevel"/>
    <w:tmpl w:val="E530E516"/>
    <w:lvl w:ilvl="0" w:tplc="E1CE6170">
      <w:start w:val="2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30921"/>
    <w:multiLevelType w:val="hybridMultilevel"/>
    <w:tmpl w:val="A776D3AA"/>
    <w:lvl w:ilvl="0" w:tplc="9C9CABA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2767E6"/>
    <w:multiLevelType w:val="hybridMultilevel"/>
    <w:tmpl w:val="7646B742"/>
    <w:lvl w:ilvl="0" w:tplc="788E4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D2A14"/>
    <w:multiLevelType w:val="hybridMultilevel"/>
    <w:tmpl w:val="CE52A0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6D7A22"/>
    <w:multiLevelType w:val="hybridMultilevel"/>
    <w:tmpl w:val="0E541C40"/>
    <w:lvl w:ilvl="0" w:tplc="714046D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412FF9"/>
    <w:multiLevelType w:val="hybridMultilevel"/>
    <w:tmpl w:val="11FC4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C273A"/>
    <w:multiLevelType w:val="hybridMultilevel"/>
    <w:tmpl w:val="EE524B20"/>
    <w:lvl w:ilvl="0" w:tplc="8E9ED98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F438C"/>
    <w:multiLevelType w:val="hybridMultilevel"/>
    <w:tmpl w:val="9A02D8BE"/>
    <w:lvl w:ilvl="0" w:tplc="714046D6">
      <w:start w:val="3"/>
      <w:numFmt w:val="bullet"/>
      <w:lvlText w:val="-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7019F3"/>
    <w:multiLevelType w:val="hybridMultilevel"/>
    <w:tmpl w:val="6F544E8C"/>
    <w:lvl w:ilvl="0" w:tplc="9C9CAB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0169C"/>
    <w:multiLevelType w:val="hybridMultilevel"/>
    <w:tmpl w:val="29A4F210"/>
    <w:lvl w:ilvl="0" w:tplc="9C9CAB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F48FE"/>
    <w:multiLevelType w:val="hybridMultilevel"/>
    <w:tmpl w:val="CD3641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379E4"/>
    <w:multiLevelType w:val="hybridMultilevel"/>
    <w:tmpl w:val="C5D62A40"/>
    <w:lvl w:ilvl="0" w:tplc="9C9CAB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C4E86"/>
    <w:multiLevelType w:val="hybridMultilevel"/>
    <w:tmpl w:val="F496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00673"/>
    <w:multiLevelType w:val="hybridMultilevel"/>
    <w:tmpl w:val="377ACE28"/>
    <w:lvl w:ilvl="0" w:tplc="714046D6">
      <w:start w:val="3"/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326F9"/>
    <w:multiLevelType w:val="hybridMultilevel"/>
    <w:tmpl w:val="EE524B20"/>
    <w:lvl w:ilvl="0" w:tplc="8E9ED98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4"/>
  </w:num>
  <w:num w:numId="4">
    <w:abstractNumId w:val="25"/>
  </w:num>
  <w:num w:numId="5">
    <w:abstractNumId w:val="8"/>
  </w:num>
  <w:num w:numId="6">
    <w:abstractNumId w:val="1"/>
  </w:num>
  <w:num w:numId="7">
    <w:abstractNumId w:val="9"/>
  </w:num>
  <w:num w:numId="8">
    <w:abstractNumId w:val="29"/>
  </w:num>
  <w:num w:numId="9">
    <w:abstractNumId w:val="16"/>
  </w:num>
  <w:num w:numId="10">
    <w:abstractNumId w:val="31"/>
  </w:num>
  <w:num w:numId="11">
    <w:abstractNumId w:val="3"/>
  </w:num>
  <w:num w:numId="12">
    <w:abstractNumId w:val="38"/>
  </w:num>
  <w:num w:numId="13">
    <w:abstractNumId w:val="40"/>
  </w:num>
  <w:num w:numId="14">
    <w:abstractNumId w:val="13"/>
  </w:num>
  <w:num w:numId="15">
    <w:abstractNumId w:val="24"/>
  </w:num>
  <w:num w:numId="16">
    <w:abstractNumId w:val="23"/>
  </w:num>
  <w:num w:numId="17">
    <w:abstractNumId w:val="7"/>
  </w:num>
  <w:num w:numId="18">
    <w:abstractNumId w:val="2"/>
  </w:num>
  <w:num w:numId="19">
    <w:abstractNumId w:val="32"/>
  </w:num>
  <w:num w:numId="20">
    <w:abstractNumId w:val="36"/>
  </w:num>
  <w:num w:numId="21">
    <w:abstractNumId w:val="0"/>
  </w:num>
  <w:num w:numId="22">
    <w:abstractNumId w:val="6"/>
  </w:num>
  <w:num w:numId="23">
    <w:abstractNumId w:val="22"/>
  </w:num>
  <w:num w:numId="24">
    <w:abstractNumId w:val="27"/>
  </w:num>
  <w:num w:numId="25">
    <w:abstractNumId w:val="34"/>
  </w:num>
  <w:num w:numId="26">
    <w:abstractNumId w:val="19"/>
  </w:num>
  <w:num w:numId="27">
    <w:abstractNumId w:val="5"/>
  </w:num>
  <w:num w:numId="28">
    <w:abstractNumId w:val="17"/>
  </w:num>
  <w:num w:numId="29">
    <w:abstractNumId w:val="20"/>
  </w:num>
  <w:num w:numId="30">
    <w:abstractNumId w:val="37"/>
  </w:num>
  <w:num w:numId="31">
    <w:abstractNumId w:val="18"/>
  </w:num>
  <w:num w:numId="32">
    <w:abstractNumId w:val="12"/>
  </w:num>
  <w:num w:numId="33">
    <w:abstractNumId w:val="21"/>
  </w:num>
  <w:num w:numId="34">
    <w:abstractNumId w:val="33"/>
  </w:num>
  <w:num w:numId="35">
    <w:abstractNumId w:val="11"/>
  </w:num>
  <w:num w:numId="36">
    <w:abstractNumId w:val="39"/>
  </w:num>
  <w:num w:numId="37">
    <w:abstractNumId w:val="35"/>
  </w:num>
  <w:num w:numId="38">
    <w:abstractNumId w:val="30"/>
  </w:num>
  <w:num w:numId="39">
    <w:abstractNumId w:val="28"/>
  </w:num>
  <w:num w:numId="40">
    <w:abstractNumId w:val="14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9F"/>
    <w:rsid w:val="00037FD9"/>
    <w:rsid w:val="000610BC"/>
    <w:rsid w:val="00065577"/>
    <w:rsid w:val="0007157B"/>
    <w:rsid w:val="00087279"/>
    <w:rsid w:val="000A268A"/>
    <w:rsid w:val="000C2278"/>
    <w:rsid w:val="000E77F6"/>
    <w:rsid w:val="00135B67"/>
    <w:rsid w:val="00147410"/>
    <w:rsid w:val="0017206D"/>
    <w:rsid w:val="0017693B"/>
    <w:rsid w:val="001A34E5"/>
    <w:rsid w:val="001E00E0"/>
    <w:rsid w:val="0020478C"/>
    <w:rsid w:val="00237865"/>
    <w:rsid w:val="0025673C"/>
    <w:rsid w:val="00257597"/>
    <w:rsid w:val="002B0D34"/>
    <w:rsid w:val="002D09B3"/>
    <w:rsid w:val="0035791F"/>
    <w:rsid w:val="003749ED"/>
    <w:rsid w:val="003857E8"/>
    <w:rsid w:val="003A18AE"/>
    <w:rsid w:val="003C1CE9"/>
    <w:rsid w:val="003D26A9"/>
    <w:rsid w:val="003D5572"/>
    <w:rsid w:val="003E030D"/>
    <w:rsid w:val="0042316A"/>
    <w:rsid w:val="0048120E"/>
    <w:rsid w:val="004862D6"/>
    <w:rsid w:val="004922FD"/>
    <w:rsid w:val="004A0A8F"/>
    <w:rsid w:val="004A76DA"/>
    <w:rsid w:val="004B2D1C"/>
    <w:rsid w:val="004C37EC"/>
    <w:rsid w:val="004C6BB2"/>
    <w:rsid w:val="004E4955"/>
    <w:rsid w:val="0051157F"/>
    <w:rsid w:val="00522FA5"/>
    <w:rsid w:val="00543FC5"/>
    <w:rsid w:val="00544C39"/>
    <w:rsid w:val="00545A05"/>
    <w:rsid w:val="00563B4C"/>
    <w:rsid w:val="00565737"/>
    <w:rsid w:val="005962C2"/>
    <w:rsid w:val="005B2AD7"/>
    <w:rsid w:val="005F4823"/>
    <w:rsid w:val="00612112"/>
    <w:rsid w:val="00617F51"/>
    <w:rsid w:val="00655897"/>
    <w:rsid w:val="00663317"/>
    <w:rsid w:val="006641C8"/>
    <w:rsid w:val="0069551B"/>
    <w:rsid w:val="006A2257"/>
    <w:rsid w:val="006B2392"/>
    <w:rsid w:val="006C6233"/>
    <w:rsid w:val="006D489E"/>
    <w:rsid w:val="00703A1A"/>
    <w:rsid w:val="007069DD"/>
    <w:rsid w:val="00714673"/>
    <w:rsid w:val="00725144"/>
    <w:rsid w:val="007324A1"/>
    <w:rsid w:val="00747E12"/>
    <w:rsid w:val="007552E1"/>
    <w:rsid w:val="007D08A6"/>
    <w:rsid w:val="007F7B24"/>
    <w:rsid w:val="00802D7B"/>
    <w:rsid w:val="008049A6"/>
    <w:rsid w:val="0082149C"/>
    <w:rsid w:val="00824157"/>
    <w:rsid w:val="00827449"/>
    <w:rsid w:val="00832EE8"/>
    <w:rsid w:val="008507BF"/>
    <w:rsid w:val="0086160A"/>
    <w:rsid w:val="00882C4C"/>
    <w:rsid w:val="008C07D3"/>
    <w:rsid w:val="008C4087"/>
    <w:rsid w:val="008C6D97"/>
    <w:rsid w:val="008E55CE"/>
    <w:rsid w:val="008F7884"/>
    <w:rsid w:val="008F7A65"/>
    <w:rsid w:val="009120F5"/>
    <w:rsid w:val="009318B6"/>
    <w:rsid w:val="00944875"/>
    <w:rsid w:val="0095773B"/>
    <w:rsid w:val="00957F8B"/>
    <w:rsid w:val="00962831"/>
    <w:rsid w:val="00977936"/>
    <w:rsid w:val="00981FCB"/>
    <w:rsid w:val="00987A16"/>
    <w:rsid w:val="00997400"/>
    <w:rsid w:val="009B5B5B"/>
    <w:rsid w:val="009E761C"/>
    <w:rsid w:val="00A12990"/>
    <w:rsid w:val="00A26D36"/>
    <w:rsid w:val="00A7536F"/>
    <w:rsid w:val="00A76DAB"/>
    <w:rsid w:val="00AA4074"/>
    <w:rsid w:val="00AB4836"/>
    <w:rsid w:val="00AC183F"/>
    <w:rsid w:val="00AC3ACF"/>
    <w:rsid w:val="00AD46EB"/>
    <w:rsid w:val="00AE24AE"/>
    <w:rsid w:val="00AF2291"/>
    <w:rsid w:val="00B0159F"/>
    <w:rsid w:val="00B042CF"/>
    <w:rsid w:val="00B1367B"/>
    <w:rsid w:val="00B46266"/>
    <w:rsid w:val="00B55D64"/>
    <w:rsid w:val="00B56B27"/>
    <w:rsid w:val="00B56CFA"/>
    <w:rsid w:val="00B71DA0"/>
    <w:rsid w:val="00B97BF1"/>
    <w:rsid w:val="00BC5058"/>
    <w:rsid w:val="00C01FEC"/>
    <w:rsid w:val="00C1483E"/>
    <w:rsid w:val="00C20BE7"/>
    <w:rsid w:val="00C25F31"/>
    <w:rsid w:val="00C4294D"/>
    <w:rsid w:val="00C43932"/>
    <w:rsid w:val="00C853BE"/>
    <w:rsid w:val="00CA7110"/>
    <w:rsid w:val="00CB79CB"/>
    <w:rsid w:val="00CD7147"/>
    <w:rsid w:val="00CF11AC"/>
    <w:rsid w:val="00D07F40"/>
    <w:rsid w:val="00D26BCA"/>
    <w:rsid w:val="00D37862"/>
    <w:rsid w:val="00D40883"/>
    <w:rsid w:val="00D613D3"/>
    <w:rsid w:val="00D63336"/>
    <w:rsid w:val="00D739F6"/>
    <w:rsid w:val="00D90328"/>
    <w:rsid w:val="00D90EFF"/>
    <w:rsid w:val="00DA1D1F"/>
    <w:rsid w:val="00DA496F"/>
    <w:rsid w:val="00DA6F7B"/>
    <w:rsid w:val="00DB6F57"/>
    <w:rsid w:val="00DC3253"/>
    <w:rsid w:val="00DD2B1A"/>
    <w:rsid w:val="00DD68E5"/>
    <w:rsid w:val="00E01FE1"/>
    <w:rsid w:val="00E02380"/>
    <w:rsid w:val="00E05FE3"/>
    <w:rsid w:val="00E45131"/>
    <w:rsid w:val="00E52688"/>
    <w:rsid w:val="00ED0C28"/>
    <w:rsid w:val="00F02734"/>
    <w:rsid w:val="00F32B19"/>
    <w:rsid w:val="00F352DF"/>
    <w:rsid w:val="00F40FD2"/>
    <w:rsid w:val="00F46BC1"/>
    <w:rsid w:val="00F66E3B"/>
    <w:rsid w:val="00F7160F"/>
    <w:rsid w:val="00F84BD6"/>
    <w:rsid w:val="00FA6201"/>
    <w:rsid w:val="00FC42A1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0BFDACF-6B6D-4293-81A2-2132BCB8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9F"/>
  </w:style>
  <w:style w:type="character" w:styleId="PageNumber">
    <w:name w:val="page number"/>
    <w:basedOn w:val="DefaultParagraphFont"/>
    <w:rsid w:val="00B0159F"/>
  </w:style>
  <w:style w:type="paragraph" w:styleId="ListParagraph">
    <w:name w:val="List Paragraph"/>
    <w:basedOn w:val="Normal"/>
    <w:uiPriority w:val="34"/>
    <w:qFormat/>
    <w:rsid w:val="008E5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2019-12-18T23:00:00+00:00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Dentiste</TermName>
          <TermId xmlns="http://schemas.microsoft.com/office/infopath/2007/PartnerControls">b3ec3af7-d599-402c-bfa6-766412f0993d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31</Value>
      <Value>19</Value>
      <Value>104</Value>
      <Value>59</Value>
      <Value>58</Value>
      <Value>24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Tiers payant</TermName>
          <TermId xmlns="http://schemas.microsoft.com/office/infopath/2007/PartnerControls">d1759538-9088-457e-bee2-065430d79f9c</TermId>
        </TermInfo>
        <TermInfo xmlns="http://schemas.microsoft.com/office/infopath/2007/PartnerControls">
          <TermName xmlns="http://schemas.microsoft.com/office/infopath/2007/PartnerControls">Quote-part personnelle</TermName>
          <TermId xmlns="http://schemas.microsoft.com/office/infopath/2007/PartnerControls">f351165b-76d3-4a06-b49b-a2b5e3d932e1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Liste</TermName>
          <TermId xmlns="http://schemas.microsoft.com/office/infopath/2007/PartnerControls">4b68e6f4-88ba-4e84-af27-feef342e0c82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A9CBD-A340-41F9-8A8D-BDB5DB42C293}"/>
</file>

<file path=customXml/itemProps2.xml><?xml version="1.0" encoding="utf-8"?>
<ds:datastoreItem xmlns:ds="http://schemas.openxmlformats.org/officeDocument/2006/customXml" ds:itemID="{A3B53196-DF6B-4C79-8947-49335512F659}"/>
</file>

<file path=customXml/itemProps3.xml><?xml version="1.0" encoding="utf-8"?>
<ds:datastoreItem xmlns:ds="http://schemas.openxmlformats.org/officeDocument/2006/customXml" ds:itemID="{FEF98EB6-0821-4EFE-A840-9D97DE6C188F}"/>
</file>

<file path=customXml/itemProps4.xml><?xml version="1.0" encoding="utf-8"?>
<ds:datastoreItem xmlns:ds="http://schemas.openxmlformats.org/officeDocument/2006/customXml" ds:itemID="{3E0D9897-0455-44CE-8D58-555DEEBF242C}"/>
</file>

<file path=docProps/app.xml><?xml version="1.0" encoding="utf-8"?>
<Properties xmlns="http://schemas.openxmlformats.org/officeDocument/2006/extended-properties" xmlns:vt="http://schemas.openxmlformats.org/officeDocument/2006/docPropsVTypes">
  <Template>574DB788.dotm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Terugbetaling van moeilijke tandherstellingen bij kankerpatiënten of in geval van ‘anodontie’ - Verstrekkingen die kunnen worden terugbetaald</dc:title>
  <dc:creator>Laura Najwer</dc:creator>
  <cp:lastModifiedBy>Jesse Waterschoot (RIZIV-INAMI)</cp:lastModifiedBy>
  <cp:revision>2</cp:revision>
  <cp:lastPrinted>2019-07-11T14:44:00Z</cp:lastPrinted>
  <dcterms:created xsi:type="dcterms:W3CDTF">2019-12-16T16:04:00Z</dcterms:created>
  <dcterms:modified xsi:type="dcterms:W3CDTF">2019-12-16T16:04:00Z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31;#Dentiste|b3ec3af7-d599-402c-bfa6-766412f0993d;#58;#Patient|2ebaf0cf-7353-4273-b1af-236262c84494;#24;#Mutualités|a6cbed05-adf5-4226-bcb7-ef5cdc788bf2</vt:lpwstr>
  </property>
  <property fmtid="{D5CDD505-2E9C-101B-9397-08002B2CF9AE}" pid="4" name="RITheme">
    <vt:lpwstr>19;#Tiers payant|d1759538-9088-457e-bee2-065430d79f9c;#59;#Quote-part personnelle|f351165b-76d3-4a06-b49b-a2b5e3d932e1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104;#Liste|4b68e6f4-88ba-4e84-af27-feef342e0c82</vt:lpwstr>
  </property>
  <property fmtid="{D5CDD505-2E9C-101B-9397-08002B2CF9AE}" pid="7" name="Publication type for documents">
    <vt:lpwstr/>
  </property>
</Properties>
</file>